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657" w:rsidRPr="00DE6AEC" w:rsidRDefault="00C90657" w:rsidP="005E4E7C">
      <w:pPr>
        <w:tabs>
          <w:tab w:val="left" w:pos="720"/>
        </w:tabs>
        <w:spacing w:line="360" w:lineRule="auto"/>
        <w:rPr>
          <w:b/>
          <w:bCs/>
          <w:sz w:val="36"/>
          <w:szCs w:val="36"/>
        </w:rPr>
      </w:pPr>
    </w:p>
    <w:p w:rsidR="0064000A" w:rsidRPr="00DE6AEC" w:rsidRDefault="00DE6AEC" w:rsidP="005E4E7C">
      <w:pPr>
        <w:tabs>
          <w:tab w:val="left" w:pos="720"/>
        </w:tabs>
        <w:spacing w:line="360" w:lineRule="auto"/>
        <w:jc w:val="center"/>
        <w:rPr>
          <w:b/>
          <w:sz w:val="36"/>
          <w:szCs w:val="36"/>
        </w:rPr>
      </w:pPr>
      <w:r w:rsidRPr="00DE6AEC">
        <w:rPr>
          <w:rFonts w:hint="eastAsia"/>
          <w:b/>
          <w:sz w:val="36"/>
          <w:szCs w:val="36"/>
        </w:rPr>
        <w:t>广州大学城投资经营管理有限公司</w:t>
      </w:r>
    </w:p>
    <w:p w:rsidR="00B96B7C" w:rsidRPr="00DE6AEC" w:rsidRDefault="00140032" w:rsidP="005E4E7C">
      <w:pPr>
        <w:tabs>
          <w:tab w:val="left" w:pos="720"/>
        </w:tabs>
        <w:spacing w:line="360" w:lineRule="auto"/>
        <w:jc w:val="center"/>
        <w:rPr>
          <w:b/>
          <w:sz w:val="36"/>
          <w:szCs w:val="36"/>
        </w:rPr>
      </w:pPr>
      <w:r>
        <w:rPr>
          <w:rFonts w:hint="eastAsia"/>
          <w:b/>
          <w:sz w:val="36"/>
          <w:szCs w:val="36"/>
        </w:rPr>
        <w:t>冷站门和墙面维修工程</w:t>
      </w:r>
      <w:r w:rsidR="00537B78">
        <w:rPr>
          <w:rFonts w:hint="eastAsia"/>
          <w:b/>
          <w:sz w:val="36"/>
          <w:szCs w:val="36"/>
        </w:rPr>
        <w:t>（第二次）竞选</w:t>
      </w:r>
      <w:r w:rsidR="00B96B7C" w:rsidRPr="00DE6AEC">
        <w:rPr>
          <w:rFonts w:hint="eastAsia"/>
          <w:b/>
          <w:sz w:val="36"/>
          <w:szCs w:val="36"/>
        </w:rPr>
        <w:t>文件</w:t>
      </w:r>
    </w:p>
    <w:p w:rsidR="00621A9E" w:rsidRPr="005969FB" w:rsidRDefault="00621A9E" w:rsidP="005E4E7C">
      <w:pPr>
        <w:tabs>
          <w:tab w:val="left" w:pos="720"/>
        </w:tabs>
        <w:spacing w:line="360" w:lineRule="auto"/>
        <w:rPr>
          <w:b/>
          <w:bCs/>
          <w:sz w:val="44"/>
          <w:szCs w:val="44"/>
        </w:rPr>
      </w:pPr>
    </w:p>
    <w:p w:rsidR="00B96B7C" w:rsidRDefault="00B96B7C" w:rsidP="005E4E7C">
      <w:pPr>
        <w:tabs>
          <w:tab w:val="left" w:pos="540"/>
          <w:tab w:val="left" w:pos="720"/>
        </w:tabs>
        <w:ind w:firstLineChars="200" w:firstLine="562"/>
        <w:rPr>
          <w:b/>
          <w:sz w:val="28"/>
          <w:szCs w:val="28"/>
        </w:rPr>
      </w:pPr>
      <w:r>
        <w:rPr>
          <w:rFonts w:hint="eastAsia"/>
          <w:b/>
          <w:sz w:val="28"/>
          <w:szCs w:val="28"/>
        </w:rPr>
        <w:t>一、项目</w:t>
      </w:r>
      <w:r w:rsidR="00902C05">
        <w:rPr>
          <w:rFonts w:hint="eastAsia"/>
          <w:b/>
          <w:sz w:val="28"/>
          <w:szCs w:val="28"/>
        </w:rPr>
        <w:t>概况</w:t>
      </w:r>
    </w:p>
    <w:p w:rsidR="00BB6D96" w:rsidRPr="00BB6D96" w:rsidRDefault="00A81CD4" w:rsidP="000D650B">
      <w:pPr>
        <w:ind w:firstLineChars="200" w:firstLine="560"/>
        <w:rPr>
          <w:sz w:val="28"/>
          <w:szCs w:val="28"/>
        </w:rPr>
      </w:pPr>
      <w:r>
        <w:rPr>
          <w:rFonts w:hint="eastAsia"/>
          <w:sz w:val="28"/>
          <w:szCs w:val="28"/>
        </w:rPr>
        <w:t>（一）</w:t>
      </w:r>
      <w:r w:rsidR="00BB6D96" w:rsidRPr="00BB6D96">
        <w:rPr>
          <w:rFonts w:hint="eastAsia"/>
          <w:sz w:val="28"/>
          <w:szCs w:val="28"/>
        </w:rPr>
        <w:t>工程名称：</w:t>
      </w:r>
      <w:r w:rsidR="00140032">
        <w:rPr>
          <w:rFonts w:hint="eastAsia"/>
          <w:sz w:val="28"/>
          <w:szCs w:val="28"/>
        </w:rPr>
        <w:t>冷站门和墙面维修工程</w:t>
      </w:r>
      <w:r w:rsidR="00537B78">
        <w:rPr>
          <w:rFonts w:hint="eastAsia"/>
          <w:sz w:val="28"/>
          <w:szCs w:val="28"/>
        </w:rPr>
        <w:t>（第二次）</w:t>
      </w:r>
    </w:p>
    <w:p w:rsidR="00BB6D96" w:rsidRPr="00BB6D96" w:rsidRDefault="00A81CD4" w:rsidP="005E4E7C">
      <w:pPr>
        <w:ind w:firstLineChars="200" w:firstLine="560"/>
        <w:rPr>
          <w:sz w:val="28"/>
          <w:szCs w:val="28"/>
        </w:rPr>
      </w:pPr>
      <w:r>
        <w:rPr>
          <w:rFonts w:hint="eastAsia"/>
          <w:sz w:val="28"/>
          <w:szCs w:val="28"/>
        </w:rPr>
        <w:t>（二）</w:t>
      </w:r>
      <w:r w:rsidR="00BB6D96" w:rsidRPr="00BB6D96">
        <w:rPr>
          <w:rFonts w:hint="eastAsia"/>
          <w:sz w:val="28"/>
          <w:szCs w:val="28"/>
        </w:rPr>
        <w:t>工程地点：</w:t>
      </w:r>
      <w:r w:rsidR="00902C05" w:rsidRPr="00BB6D96">
        <w:rPr>
          <w:rFonts w:hint="eastAsia"/>
          <w:sz w:val="28"/>
          <w:szCs w:val="28"/>
        </w:rPr>
        <w:t xml:space="preserve"> </w:t>
      </w:r>
      <w:r w:rsidR="00DE6AEC">
        <w:rPr>
          <w:rFonts w:hint="eastAsia"/>
          <w:sz w:val="28"/>
          <w:szCs w:val="28"/>
        </w:rPr>
        <w:t>广州市番禺区广州大学城</w:t>
      </w:r>
    </w:p>
    <w:p w:rsidR="00A32246" w:rsidRDefault="00A81CD4" w:rsidP="005E4E7C">
      <w:pPr>
        <w:ind w:firstLineChars="200" w:firstLine="560"/>
        <w:rPr>
          <w:sz w:val="28"/>
          <w:szCs w:val="28"/>
        </w:rPr>
      </w:pPr>
      <w:r>
        <w:rPr>
          <w:rFonts w:hint="eastAsia"/>
          <w:sz w:val="28"/>
          <w:szCs w:val="28"/>
        </w:rPr>
        <w:t>（三）</w:t>
      </w:r>
      <w:r w:rsidR="00353699">
        <w:rPr>
          <w:rFonts w:ascii="宋体" w:hAnsi="宋体" w:cs="Arial" w:hint="eastAsia"/>
          <w:color w:val="000000"/>
          <w:sz w:val="28"/>
          <w:szCs w:val="28"/>
        </w:rPr>
        <w:t>采购限价</w:t>
      </w:r>
      <w:r w:rsidR="00A32246">
        <w:rPr>
          <w:rFonts w:ascii="宋体" w:hAnsi="宋体" w:cs="Arial" w:hint="eastAsia"/>
          <w:color w:val="000000"/>
          <w:sz w:val="28"/>
          <w:szCs w:val="28"/>
        </w:rPr>
        <w:t>：人民</w:t>
      </w:r>
      <w:r w:rsidR="00A32246" w:rsidRPr="00913989">
        <w:rPr>
          <w:rFonts w:ascii="宋体" w:hAnsi="宋体" w:cs="Arial" w:hint="eastAsia"/>
          <w:color w:val="000000"/>
          <w:sz w:val="28"/>
          <w:szCs w:val="28"/>
        </w:rPr>
        <w:t>币</w:t>
      </w:r>
      <w:r w:rsidR="002F693F">
        <w:rPr>
          <w:rFonts w:ascii="宋体" w:hAnsi="宋体" w:cs="Arial" w:hint="eastAsia"/>
          <w:color w:val="000000"/>
          <w:sz w:val="28"/>
          <w:szCs w:val="28"/>
        </w:rPr>
        <w:t>39</w:t>
      </w:r>
      <w:r w:rsidR="00A32246" w:rsidRPr="00913989">
        <w:rPr>
          <w:rFonts w:ascii="宋体" w:hAnsi="宋体" w:cs="Arial" w:hint="eastAsia"/>
          <w:color w:val="000000"/>
          <w:sz w:val="28"/>
          <w:szCs w:val="28"/>
        </w:rPr>
        <w:t>万元</w:t>
      </w:r>
      <w:r w:rsidR="00617D0B" w:rsidRPr="00913989">
        <w:rPr>
          <w:rFonts w:ascii="宋体" w:hAnsi="宋体" w:cs="Arial" w:hint="eastAsia"/>
          <w:color w:val="000000"/>
          <w:sz w:val="28"/>
          <w:szCs w:val="28"/>
        </w:rPr>
        <w:t>（投标报价超过</w:t>
      </w:r>
      <w:r w:rsidR="00617D0B">
        <w:rPr>
          <w:rFonts w:ascii="宋体" w:hAnsi="宋体" w:cs="Arial" w:hint="eastAsia"/>
          <w:color w:val="000000"/>
          <w:sz w:val="28"/>
          <w:szCs w:val="28"/>
        </w:rPr>
        <w:t>采购限价为无效投标）</w:t>
      </w:r>
    </w:p>
    <w:p w:rsidR="007D7DD0" w:rsidRDefault="00A81CD4" w:rsidP="006E3E79">
      <w:pPr>
        <w:tabs>
          <w:tab w:val="left" w:pos="0"/>
          <w:tab w:val="left" w:pos="567"/>
        </w:tabs>
        <w:ind w:firstLineChars="200" w:firstLine="560"/>
        <w:rPr>
          <w:sz w:val="28"/>
          <w:szCs w:val="28"/>
        </w:rPr>
      </w:pPr>
      <w:r>
        <w:rPr>
          <w:rFonts w:hint="eastAsia"/>
          <w:sz w:val="28"/>
          <w:szCs w:val="28"/>
        </w:rPr>
        <w:t>（四）</w:t>
      </w:r>
      <w:r w:rsidR="00BB6D96" w:rsidRPr="00C174A4">
        <w:rPr>
          <w:rFonts w:hint="eastAsia"/>
          <w:sz w:val="28"/>
          <w:szCs w:val="28"/>
        </w:rPr>
        <w:t>工程项目</w:t>
      </w:r>
      <w:r w:rsidR="00902C05" w:rsidRPr="00C174A4">
        <w:rPr>
          <w:rFonts w:hint="eastAsia"/>
          <w:sz w:val="28"/>
          <w:szCs w:val="28"/>
        </w:rPr>
        <w:t>简介</w:t>
      </w:r>
    </w:p>
    <w:p w:rsidR="00C174A4" w:rsidRPr="00887797" w:rsidRDefault="00140032" w:rsidP="00140032">
      <w:pPr>
        <w:tabs>
          <w:tab w:val="left" w:pos="0"/>
        </w:tabs>
        <w:ind w:firstLineChars="200" w:firstLine="600"/>
        <w:rPr>
          <w:rFonts w:ascii="宋体" w:hAnsi="宋体" w:cs="Arial"/>
          <w:color w:val="000000"/>
          <w:sz w:val="28"/>
          <w:szCs w:val="28"/>
        </w:rPr>
      </w:pPr>
      <w:bookmarkStart w:id="0" w:name="_GoBack"/>
      <w:bookmarkEnd w:id="0"/>
      <w:r w:rsidRPr="00887797">
        <w:rPr>
          <w:rFonts w:ascii="宋体" w:hAnsi="宋体" w:hint="eastAsia"/>
          <w:sz w:val="30"/>
          <w:szCs w:val="30"/>
        </w:rPr>
        <w:t>本项目位于广州大学城，主要内容为2#冷站首层东面卫生间改造、冷站招牌字修复；3#冷站二层南、北门更换，南北楼梯墙面贴瓷砖（一层半至四层），冷站招牌字修复，首层室外仓库增加3个门和3套防爆灯，建筑散水修复；4#冷站外墙供回水总管支架除锈刷漆（9m高），二层立柱贴瓷砖，二层值班室外墙体开裂，建筑地基夯实；</w:t>
      </w:r>
      <w:r w:rsidRPr="00887797">
        <w:rPr>
          <w:rFonts w:ascii="宋体" w:hAnsi="宋体"/>
          <w:sz w:val="28"/>
          <w:szCs w:val="28"/>
        </w:rPr>
        <w:t>中</w:t>
      </w:r>
      <w:r w:rsidRPr="00887797">
        <w:rPr>
          <w:rFonts w:ascii="宋体" w:hAnsi="宋体" w:hint="eastAsia"/>
          <w:sz w:val="28"/>
          <w:szCs w:val="28"/>
        </w:rPr>
        <w:t>大热力站安装新防火门一扇；</w:t>
      </w:r>
      <w:r w:rsidRPr="00887797">
        <w:rPr>
          <w:rFonts w:ascii="宋体" w:hAnsi="宋体"/>
          <w:sz w:val="28"/>
          <w:szCs w:val="28"/>
        </w:rPr>
        <w:t>维</w:t>
      </w:r>
      <w:r w:rsidRPr="00887797">
        <w:rPr>
          <w:rFonts w:ascii="宋体" w:hAnsi="宋体" w:hint="eastAsia"/>
          <w:sz w:val="28"/>
          <w:szCs w:val="28"/>
        </w:rPr>
        <w:t>保班房安装新防火门一扇；热水制备站招牌</w:t>
      </w:r>
      <w:r w:rsidRPr="00887797">
        <w:rPr>
          <w:rFonts w:ascii="宋体" w:hAnsi="宋体" w:hint="eastAsia"/>
          <w:sz w:val="30"/>
          <w:szCs w:val="30"/>
        </w:rPr>
        <w:t>字修复。</w:t>
      </w:r>
    </w:p>
    <w:p w:rsidR="00983A2A" w:rsidRDefault="000A2487" w:rsidP="005E4E7C">
      <w:pPr>
        <w:tabs>
          <w:tab w:val="left" w:pos="0"/>
          <w:tab w:val="left" w:pos="720"/>
        </w:tabs>
        <w:ind w:firstLineChars="200" w:firstLine="562"/>
        <w:rPr>
          <w:b/>
          <w:sz w:val="28"/>
          <w:szCs w:val="28"/>
        </w:rPr>
      </w:pPr>
      <w:r>
        <w:rPr>
          <w:rFonts w:hint="eastAsia"/>
          <w:b/>
          <w:sz w:val="28"/>
          <w:szCs w:val="28"/>
        </w:rPr>
        <w:t>二</w:t>
      </w:r>
      <w:r w:rsidR="00B96B7C">
        <w:rPr>
          <w:rFonts w:hint="eastAsia"/>
          <w:b/>
          <w:sz w:val="28"/>
          <w:szCs w:val="28"/>
        </w:rPr>
        <w:t>、</w:t>
      </w:r>
      <w:r w:rsidR="00902C05">
        <w:rPr>
          <w:rFonts w:hint="eastAsia"/>
          <w:b/>
          <w:sz w:val="28"/>
          <w:szCs w:val="28"/>
        </w:rPr>
        <w:t>投标</w:t>
      </w:r>
      <w:r w:rsidR="00A32246">
        <w:rPr>
          <w:rFonts w:hint="eastAsia"/>
          <w:b/>
          <w:sz w:val="28"/>
          <w:szCs w:val="28"/>
        </w:rPr>
        <w:t>资格要求</w:t>
      </w:r>
    </w:p>
    <w:p w:rsidR="00C706FF" w:rsidRPr="00C706FF" w:rsidRDefault="00A81CD4" w:rsidP="005E4E7C">
      <w:pPr>
        <w:ind w:firstLineChars="200" w:firstLine="560"/>
        <w:rPr>
          <w:sz w:val="28"/>
          <w:szCs w:val="28"/>
        </w:rPr>
      </w:pPr>
      <w:r>
        <w:rPr>
          <w:rFonts w:hint="eastAsia"/>
          <w:sz w:val="28"/>
          <w:szCs w:val="28"/>
        </w:rPr>
        <w:t>（一）</w:t>
      </w:r>
      <w:r w:rsidR="00C706FF" w:rsidRPr="00C706FF">
        <w:rPr>
          <w:rFonts w:hint="eastAsia"/>
          <w:sz w:val="28"/>
          <w:szCs w:val="28"/>
        </w:rPr>
        <w:t>投标人</w:t>
      </w:r>
      <w:r w:rsidR="0017300E">
        <w:rPr>
          <w:rFonts w:hint="eastAsia"/>
          <w:kern w:val="0"/>
          <w:sz w:val="28"/>
          <w:szCs w:val="28"/>
        </w:rPr>
        <w:t>必须是具有独立承担民事责任能力、在</w:t>
      </w:r>
      <w:r w:rsidR="00C706FF" w:rsidRPr="00C706FF">
        <w:rPr>
          <w:rFonts w:hint="eastAsia"/>
          <w:sz w:val="28"/>
          <w:szCs w:val="28"/>
        </w:rPr>
        <w:t>中华人民共和国境内注册</w:t>
      </w:r>
      <w:r w:rsidR="0017300E">
        <w:rPr>
          <w:rFonts w:hint="eastAsia"/>
          <w:sz w:val="28"/>
          <w:szCs w:val="28"/>
        </w:rPr>
        <w:t>的</w:t>
      </w:r>
      <w:r w:rsidR="00C706FF" w:rsidRPr="00C706FF">
        <w:rPr>
          <w:rFonts w:hint="eastAsia"/>
          <w:sz w:val="28"/>
          <w:szCs w:val="28"/>
        </w:rPr>
        <w:t>法人</w:t>
      </w:r>
      <w:r w:rsidR="00902C05">
        <w:rPr>
          <w:rFonts w:hint="eastAsia"/>
          <w:sz w:val="28"/>
          <w:szCs w:val="28"/>
        </w:rPr>
        <w:t>。</w:t>
      </w:r>
    </w:p>
    <w:p w:rsidR="00C706FF" w:rsidRPr="00C706FF" w:rsidRDefault="00A81CD4" w:rsidP="005E4E7C">
      <w:pPr>
        <w:ind w:firstLineChars="200" w:firstLine="560"/>
        <w:rPr>
          <w:sz w:val="28"/>
          <w:szCs w:val="28"/>
        </w:rPr>
      </w:pPr>
      <w:r>
        <w:rPr>
          <w:rFonts w:hint="eastAsia"/>
          <w:sz w:val="28"/>
          <w:szCs w:val="28"/>
        </w:rPr>
        <w:t>（二）</w:t>
      </w:r>
      <w:r w:rsidR="00C706FF" w:rsidRPr="00C706FF">
        <w:rPr>
          <w:rFonts w:hint="eastAsia"/>
          <w:sz w:val="28"/>
          <w:szCs w:val="28"/>
        </w:rPr>
        <w:t>具备有效的工商营业执照、企业法人组织机构代码证书、税务登记证书</w:t>
      </w:r>
      <w:r w:rsidR="00902C05">
        <w:rPr>
          <w:rFonts w:hint="eastAsia"/>
          <w:sz w:val="28"/>
          <w:szCs w:val="28"/>
        </w:rPr>
        <w:t>（或三证合一）。</w:t>
      </w:r>
    </w:p>
    <w:p w:rsidR="00902C05" w:rsidRDefault="00A81CD4" w:rsidP="005E4E7C">
      <w:pPr>
        <w:tabs>
          <w:tab w:val="left" w:pos="0"/>
          <w:tab w:val="left" w:pos="720"/>
        </w:tabs>
        <w:ind w:firstLineChars="200" w:firstLine="560"/>
        <w:rPr>
          <w:sz w:val="28"/>
          <w:szCs w:val="28"/>
        </w:rPr>
      </w:pPr>
      <w:r>
        <w:rPr>
          <w:rFonts w:hint="eastAsia"/>
          <w:sz w:val="28"/>
          <w:szCs w:val="28"/>
        </w:rPr>
        <w:t>（三）</w:t>
      </w:r>
      <w:r w:rsidR="00902C05" w:rsidRPr="00902C05">
        <w:rPr>
          <w:sz w:val="28"/>
          <w:szCs w:val="28"/>
        </w:rPr>
        <w:t>投标人已办理合法税务登记，具有开具相应</w:t>
      </w:r>
      <w:r w:rsidR="002A558D">
        <w:rPr>
          <w:sz w:val="28"/>
          <w:szCs w:val="28"/>
        </w:rPr>
        <w:t>增值税专用</w:t>
      </w:r>
      <w:r w:rsidR="00902C05" w:rsidRPr="00902C05">
        <w:rPr>
          <w:sz w:val="28"/>
          <w:szCs w:val="28"/>
        </w:rPr>
        <w:t>发票</w:t>
      </w:r>
      <w:r w:rsidR="0064000A">
        <w:rPr>
          <w:sz w:val="28"/>
          <w:szCs w:val="28"/>
        </w:rPr>
        <w:t>资格</w:t>
      </w:r>
      <w:r w:rsidR="006703D3">
        <w:rPr>
          <w:rFonts w:hint="eastAsia"/>
          <w:sz w:val="28"/>
          <w:szCs w:val="28"/>
        </w:rPr>
        <w:t>。</w:t>
      </w:r>
    </w:p>
    <w:p w:rsidR="00B859C8" w:rsidRDefault="00A81CD4" w:rsidP="005E4E7C">
      <w:pPr>
        <w:tabs>
          <w:tab w:val="left" w:pos="0"/>
          <w:tab w:val="left" w:pos="720"/>
        </w:tabs>
        <w:ind w:firstLineChars="200" w:firstLine="560"/>
        <w:rPr>
          <w:sz w:val="28"/>
          <w:szCs w:val="28"/>
        </w:rPr>
      </w:pPr>
      <w:r>
        <w:rPr>
          <w:rFonts w:hint="eastAsia"/>
          <w:sz w:val="28"/>
          <w:szCs w:val="28"/>
        </w:rPr>
        <w:lastRenderedPageBreak/>
        <w:t>（四）</w:t>
      </w:r>
      <w:r w:rsidR="000D650B">
        <w:rPr>
          <w:rFonts w:hint="eastAsia"/>
          <w:sz w:val="28"/>
          <w:szCs w:val="28"/>
        </w:rPr>
        <w:t>投标人</w:t>
      </w:r>
      <w:r w:rsidR="00A42822">
        <w:rPr>
          <w:rFonts w:hint="eastAsia"/>
          <w:sz w:val="28"/>
          <w:szCs w:val="28"/>
        </w:rPr>
        <w:t>具有</w:t>
      </w:r>
      <w:r w:rsidR="00834919" w:rsidRPr="00834919">
        <w:rPr>
          <w:rFonts w:hint="eastAsia"/>
          <w:sz w:val="28"/>
          <w:szCs w:val="28"/>
        </w:rPr>
        <w:t>建筑</w:t>
      </w:r>
      <w:r w:rsidR="00962106">
        <w:rPr>
          <w:rFonts w:hint="eastAsia"/>
          <w:sz w:val="28"/>
          <w:szCs w:val="28"/>
        </w:rPr>
        <w:t>装修装饰</w:t>
      </w:r>
      <w:r w:rsidR="00834919" w:rsidRPr="00834919">
        <w:rPr>
          <w:rFonts w:hint="eastAsia"/>
          <w:sz w:val="28"/>
          <w:szCs w:val="28"/>
        </w:rPr>
        <w:t>工程专业承包</w:t>
      </w:r>
      <w:r w:rsidR="00962106">
        <w:rPr>
          <w:rFonts w:hint="eastAsia"/>
          <w:sz w:val="28"/>
          <w:szCs w:val="28"/>
        </w:rPr>
        <w:t>贰</w:t>
      </w:r>
      <w:r w:rsidR="00834919" w:rsidRPr="00834919">
        <w:rPr>
          <w:rFonts w:hint="eastAsia"/>
          <w:sz w:val="28"/>
          <w:szCs w:val="28"/>
        </w:rPr>
        <w:t>级或</w:t>
      </w:r>
      <w:r w:rsidR="00B859C8">
        <w:rPr>
          <w:rFonts w:hint="eastAsia"/>
          <w:sz w:val="28"/>
          <w:szCs w:val="28"/>
        </w:rPr>
        <w:t>以上资质</w:t>
      </w:r>
      <w:r w:rsidR="007166D3">
        <w:rPr>
          <w:rFonts w:hint="eastAsia"/>
          <w:sz w:val="28"/>
          <w:szCs w:val="28"/>
        </w:rPr>
        <w:t>。</w:t>
      </w:r>
    </w:p>
    <w:p w:rsidR="002A558D" w:rsidRDefault="00A81CD4" w:rsidP="005E4E7C">
      <w:pPr>
        <w:tabs>
          <w:tab w:val="left" w:pos="0"/>
          <w:tab w:val="left" w:pos="720"/>
        </w:tabs>
        <w:ind w:firstLineChars="200" w:firstLine="560"/>
        <w:rPr>
          <w:sz w:val="28"/>
          <w:szCs w:val="28"/>
        </w:rPr>
      </w:pPr>
      <w:r>
        <w:rPr>
          <w:rFonts w:hint="eastAsia"/>
          <w:sz w:val="28"/>
          <w:szCs w:val="28"/>
        </w:rPr>
        <w:t>（五）</w:t>
      </w:r>
      <w:r w:rsidR="002A558D" w:rsidRPr="00C31A01">
        <w:rPr>
          <w:rFonts w:hint="eastAsia"/>
          <w:sz w:val="28"/>
          <w:szCs w:val="28"/>
        </w:rPr>
        <w:t>投标人近</w:t>
      </w:r>
      <w:r w:rsidR="002A558D" w:rsidRPr="00C31A01">
        <w:rPr>
          <w:rFonts w:hint="eastAsia"/>
          <w:sz w:val="28"/>
          <w:szCs w:val="28"/>
        </w:rPr>
        <w:t>3</w:t>
      </w:r>
      <w:r w:rsidR="002A558D" w:rsidRPr="00C31A01">
        <w:rPr>
          <w:rFonts w:hint="eastAsia"/>
          <w:sz w:val="28"/>
          <w:szCs w:val="28"/>
        </w:rPr>
        <w:t>年内</w:t>
      </w:r>
      <w:r w:rsidR="002A558D" w:rsidRPr="00C31A01">
        <w:rPr>
          <w:rFonts w:hint="eastAsia"/>
          <w:sz w:val="28"/>
          <w:szCs w:val="28"/>
        </w:rPr>
        <w:t>(</w:t>
      </w:r>
      <w:r w:rsidR="006703D3" w:rsidRPr="00C31A01">
        <w:rPr>
          <w:rFonts w:hint="eastAsia"/>
          <w:sz w:val="28"/>
          <w:szCs w:val="28"/>
        </w:rPr>
        <w:t>20</w:t>
      </w:r>
      <w:r w:rsidR="006703D3">
        <w:rPr>
          <w:rFonts w:hint="eastAsia"/>
          <w:sz w:val="28"/>
          <w:szCs w:val="28"/>
        </w:rPr>
        <w:t>15</w:t>
      </w:r>
      <w:r w:rsidR="002A558D" w:rsidRPr="00C31A01">
        <w:rPr>
          <w:rFonts w:hint="eastAsia"/>
          <w:sz w:val="28"/>
          <w:szCs w:val="28"/>
        </w:rPr>
        <w:t>年</w:t>
      </w:r>
      <w:r w:rsidR="002A558D" w:rsidRPr="00C31A01">
        <w:rPr>
          <w:rFonts w:hint="eastAsia"/>
          <w:sz w:val="28"/>
          <w:szCs w:val="28"/>
        </w:rPr>
        <w:t>1</w:t>
      </w:r>
      <w:r w:rsidR="002A558D" w:rsidRPr="00C31A01">
        <w:rPr>
          <w:rFonts w:hint="eastAsia"/>
          <w:sz w:val="28"/>
          <w:szCs w:val="28"/>
        </w:rPr>
        <w:t>月</w:t>
      </w:r>
      <w:r w:rsidR="002A558D" w:rsidRPr="00C31A01">
        <w:rPr>
          <w:rFonts w:hint="eastAsia"/>
          <w:sz w:val="28"/>
          <w:szCs w:val="28"/>
        </w:rPr>
        <w:t>1</w:t>
      </w:r>
      <w:r w:rsidR="002A558D" w:rsidRPr="00C31A01">
        <w:rPr>
          <w:rFonts w:hint="eastAsia"/>
          <w:sz w:val="28"/>
          <w:szCs w:val="28"/>
        </w:rPr>
        <w:t>日至今</w:t>
      </w:r>
      <w:r w:rsidR="002A558D" w:rsidRPr="00C31A01">
        <w:rPr>
          <w:rFonts w:hint="eastAsia"/>
          <w:sz w:val="28"/>
          <w:szCs w:val="28"/>
        </w:rPr>
        <w:t xml:space="preserve">) </w:t>
      </w:r>
      <w:r w:rsidR="002A558D">
        <w:rPr>
          <w:rFonts w:hint="eastAsia"/>
          <w:sz w:val="28"/>
          <w:szCs w:val="28"/>
        </w:rPr>
        <w:t>完成</w:t>
      </w:r>
      <w:r w:rsidR="00FC3A89">
        <w:rPr>
          <w:rFonts w:hint="eastAsia"/>
          <w:sz w:val="28"/>
          <w:szCs w:val="28"/>
        </w:rPr>
        <w:t>过</w:t>
      </w:r>
      <w:r w:rsidR="002A558D">
        <w:rPr>
          <w:rFonts w:hint="eastAsia"/>
          <w:sz w:val="28"/>
          <w:szCs w:val="28"/>
        </w:rPr>
        <w:t>质量合格的类似项目</w:t>
      </w:r>
      <w:r w:rsidR="002A558D" w:rsidRPr="00C31A01">
        <w:rPr>
          <w:rFonts w:hint="eastAsia"/>
          <w:sz w:val="28"/>
          <w:szCs w:val="28"/>
        </w:rPr>
        <w:t>业绩（需提供合同</w:t>
      </w:r>
      <w:r w:rsidR="002A558D">
        <w:rPr>
          <w:rFonts w:hint="eastAsia"/>
          <w:sz w:val="28"/>
          <w:szCs w:val="28"/>
        </w:rPr>
        <w:t>等相关证明材料</w:t>
      </w:r>
      <w:r w:rsidR="002A558D" w:rsidRPr="00C31A01">
        <w:rPr>
          <w:rFonts w:hint="eastAsia"/>
          <w:sz w:val="28"/>
          <w:szCs w:val="28"/>
        </w:rPr>
        <w:t>复印件）</w:t>
      </w:r>
      <w:r w:rsidR="006703D3">
        <w:rPr>
          <w:rFonts w:hint="eastAsia"/>
          <w:sz w:val="28"/>
          <w:szCs w:val="28"/>
        </w:rPr>
        <w:t>；</w:t>
      </w:r>
    </w:p>
    <w:p w:rsidR="00617D0B" w:rsidRDefault="00A81CD4" w:rsidP="005E4E7C">
      <w:pPr>
        <w:tabs>
          <w:tab w:val="left" w:pos="0"/>
          <w:tab w:val="left" w:pos="720"/>
        </w:tabs>
        <w:ind w:firstLineChars="200" w:firstLine="560"/>
        <w:rPr>
          <w:sz w:val="28"/>
          <w:szCs w:val="28"/>
        </w:rPr>
      </w:pPr>
      <w:r>
        <w:rPr>
          <w:rFonts w:hint="eastAsia"/>
          <w:sz w:val="28"/>
          <w:szCs w:val="28"/>
        </w:rPr>
        <w:t>（六）</w:t>
      </w:r>
      <w:r w:rsidR="00617D0B">
        <w:rPr>
          <w:rFonts w:hint="eastAsia"/>
          <w:sz w:val="28"/>
          <w:szCs w:val="28"/>
        </w:rPr>
        <w:t>不接受联合体</w:t>
      </w:r>
      <w:r w:rsidR="002A558D">
        <w:rPr>
          <w:rFonts w:hint="eastAsia"/>
          <w:sz w:val="28"/>
          <w:szCs w:val="28"/>
        </w:rPr>
        <w:t>报价</w:t>
      </w:r>
      <w:r w:rsidR="00617D0B">
        <w:rPr>
          <w:rFonts w:hint="eastAsia"/>
          <w:sz w:val="28"/>
          <w:szCs w:val="28"/>
        </w:rPr>
        <w:t>。</w:t>
      </w:r>
    </w:p>
    <w:p w:rsidR="00902C05" w:rsidRDefault="00B72889" w:rsidP="005E4E7C">
      <w:pPr>
        <w:tabs>
          <w:tab w:val="left" w:pos="0"/>
          <w:tab w:val="left" w:pos="720"/>
        </w:tabs>
        <w:ind w:firstLineChars="200" w:firstLine="562"/>
        <w:rPr>
          <w:sz w:val="28"/>
          <w:szCs w:val="28"/>
        </w:rPr>
      </w:pPr>
      <w:r>
        <w:rPr>
          <w:rFonts w:ascii="宋体" w:hAnsi="宋体" w:hint="eastAsia"/>
          <w:b/>
          <w:sz w:val="28"/>
          <w:szCs w:val="28"/>
        </w:rPr>
        <w:t>三</w:t>
      </w:r>
      <w:r w:rsidR="00FB25F3" w:rsidRPr="00FB25F3">
        <w:rPr>
          <w:rFonts w:ascii="宋体" w:hAnsi="宋体" w:hint="eastAsia"/>
          <w:b/>
          <w:sz w:val="28"/>
          <w:szCs w:val="28"/>
        </w:rPr>
        <w:t>、</w:t>
      </w:r>
      <w:r w:rsidR="004E3B04">
        <w:rPr>
          <w:rFonts w:ascii="宋体" w:hAnsi="宋体" w:hint="eastAsia"/>
          <w:b/>
          <w:sz w:val="28"/>
          <w:szCs w:val="28"/>
        </w:rPr>
        <w:t>项目</w:t>
      </w:r>
      <w:r w:rsidR="00902C05" w:rsidRPr="00902C05">
        <w:rPr>
          <w:rFonts w:hint="eastAsia"/>
          <w:b/>
          <w:sz w:val="28"/>
          <w:szCs w:val="28"/>
        </w:rPr>
        <w:t>内容</w:t>
      </w:r>
      <w:r w:rsidR="00902C05" w:rsidRPr="00BB6D96">
        <w:rPr>
          <w:rFonts w:hint="eastAsia"/>
          <w:sz w:val="28"/>
          <w:szCs w:val="28"/>
        </w:rPr>
        <w:t>：</w:t>
      </w:r>
    </w:p>
    <w:p w:rsidR="00962106" w:rsidRDefault="00F13AE0" w:rsidP="00962106">
      <w:pPr>
        <w:tabs>
          <w:tab w:val="left" w:pos="0"/>
          <w:tab w:val="left" w:pos="720"/>
        </w:tabs>
        <w:ind w:firstLineChars="200" w:firstLine="560"/>
        <w:rPr>
          <w:sz w:val="28"/>
          <w:szCs w:val="28"/>
        </w:rPr>
      </w:pPr>
      <w:r>
        <w:rPr>
          <w:rFonts w:hint="eastAsia"/>
          <w:sz w:val="28"/>
          <w:szCs w:val="28"/>
        </w:rPr>
        <w:t>（一）施工</w:t>
      </w:r>
      <w:r w:rsidR="00FE2AD3">
        <w:rPr>
          <w:rFonts w:hint="eastAsia"/>
          <w:sz w:val="28"/>
          <w:szCs w:val="28"/>
        </w:rPr>
        <w:t>内容</w:t>
      </w:r>
    </w:p>
    <w:p w:rsidR="00FE2AD3" w:rsidRPr="00B9696C" w:rsidRDefault="00FE2AD3" w:rsidP="0031377C">
      <w:pPr>
        <w:ind w:firstLineChars="200" w:firstLine="560"/>
        <w:rPr>
          <w:rFonts w:ascii="宋体" w:hAnsi="宋体"/>
          <w:sz w:val="28"/>
          <w:szCs w:val="28"/>
        </w:rPr>
      </w:pPr>
      <w:r w:rsidRPr="00B9696C">
        <w:rPr>
          <w:rFonts w:ascii="宋体" w:hAnsi="宋体" w:hint="eastAsia"/>
          <w:sz w:val="28"/>
          <w:szCs w:val="28"/>
        </w:rPr>
        <w:t>1、2#冷站</w:t>
      </w:r>
    </w:p>
    <w:p w:rsidR="00FE2AD3" w:rsidRPr="00B9696C" w:rsidRDefault="00FE2AD3" w:rsidP="0031377C">
      <w:pPr>
        <w:ind w:firstLine="560"/>
        <w:rPr>
          <w:rFonts w:ascii="宋体" w:hAnsi="宋体"/>
          <w:sz w:val="28"/>
          <w:szCs w:val="28"/>
        </w:rPr>
      </w:pPr>
      <w:r w:rsidRPr="00B9696C">
        <w:rPr>
          <w:rFonts w:ascii="宋体" w:hAnsi="宋体" w:hint="eastAsia"/>
          <w:sz w:val="28"/>
          <w:szCs w:val="28"/>
        </w:rPr>
        <w:t>（1）2#冷站首层东面卫生间改造。首层东面卫生间仅2个蹲厕，无小便池，且其中一个蹲厕经常堵塞。现参考4#冷站首层东南侧卫生间改造男厕（3小便池+3蹲厕）和女厕（1蹲厕）。</w:t>
      </w:r>
    </w:p>
    <w:p w:rsidR="00FE2AD3" w:rsidRDefault="00591053" w:rsidP="00FE2AD3">
      <w:pPr>
        <w:jc w:val="center"/>
        <w:rPr>
          <w:rFonts w:ascii="仿宋" w:eastAsia="仿宋" w:hAnsi="仿宋"/>
          <w:sz w:val="30"/>
          <w:szCs w:val="30"/>
        </w:rPr>
      </w:pPr>
      <w:r>
        <w:rPr>
          <w:rFonts w:ascii="仿宋" w:eastAsia="仿宋" w:hAnsi="仿宋" w:hint="eastAsia"/>
          <w:noProof/>
          <w:sz w:val="30"/>
          <w:szCs w:val="30"/>
        </w:rPr>
        <w:drawing>
          <wp:inline distT="0" distB="0" distL="0" distR="0">
            <wp:extent cx="1244600" cy="1657350"/>
            <wp:effectExtent l="19050" t="0" r="0" b="0"/>
            <wp:docPr id="1" name="图片 147" descr="IMG_20181023_17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descr="IMG_20181023_170429"/>
                    <pic:cNvPicPr>
                      <a:picLocks noChangeAspect="1" noChangeArrowheads="1"/>
                    </pic:cNvPicPr>
                  </pic:nvPicPr>
                  <pic:blipFill>
                    <a:blip r:embed="rId8" cstate="print"/>
                    <a:srcRect/>
                    <a:stretch>
                      <a:fillRect/>
                    </a:stretch>
                  </pic:blipFill>
                  <pic:spPr bwMode="auto">
                    <a:xfrm>
                      <a:off x="0" y="0"/>
                      <a:ext cx="1244600" cy="1657350"/>
                    </a:xfrm>
                    <a:prstGeom prst="rect">
                      <a:avLst/>
                    </a:prstGeom>
                    <a:noFill/>
                    <a:ln w="9525">
                      <a:noFill/>
                      <a:miter lim="800000"/>
                      <a:headEnd/>
                      <a:tailEnd/>
                    </a:ln>
                    <a:effectLst/>
                  </pic:spPr>
                </pic:pic>
              </a:graphicData>
            </a:graphic>
          </wp:inline>
        </w:drawing>
      </w:r>
      <w:r w:rsidR="00FE2AD3">
        <w:rPr>
          <w:rFonts w:ascii="仿宋" w:eastAsia="仿宋" w:hAnsi="仿宋" w:hint="eastAsia"/>
          <w:sz w:val="30"/>
          <w:szCs w:val="30"/>
        </w:rPr>
        <w:t xml:space="preserve"> </w:t>
      </w:r>
      <w:r>
        <w:rPr>
          <w:rFonts w:ascii="仿宋" w:eastAsia="仿宋" w:hAnsi="仿宋" w:hint="eastAsia"/>
          <w:noProof/>
          <w:sz w:val="30"/>
          <w:szCs w:val="30"/>
        </w:rPr>
        <w:drawing>
          <wp:inline distT="0" distB="0" distL="0" distR="0">
            <wp:extent cx="1238250" cy="1657350"/>
            <wp:effectExtent l="19050" t="0" r="0" b="0"/>
            <wp:docPr id="2" name="图片 148" descr="IMG_20181023_16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descr="IMG_20181023_160917"/>
                    <pic:cNvPicPr>
                      <a:picLocks noChangeAspect="1" noChangeArrowheads="1"/>
                    </pic:cNvPicPr>
                  </pic:nvPicPr>
                  <pic:blipFill>
                    <a:blip r:embed="rId9" cstate="print"/>
                    <a:srcRect/>
                    <a:stretch>
                      <a:fillRect/>
                    </a:stretch>
                  </pic:blipFill>
                  <pic:spPr bwMode="auto">
                    <a:xfrm>
                      <a:off x="0" y="0"/>
                      <a:ext cx="1238250" cy="1657350"/>
                    </a:xfrm>
                    <a:prstGeom prst="rect">
                      <a:avLst/>
                    </a:prstGeom>
                    <a:noFill/>
                    <a:ln w="9525">
                      <a:noFill/>
                      <a:miter lim="800000"/>
                      <a:headEnd/>
                      <a:tailEnd/>
                    </a:ln>
                    <a:effectLst/>
                  </pic:spPr>
                </pic:pic>
              </a:graphicData>
            </a:graphic>
          </wp:inline>
        </w:drawing>
      </w:r>
    </w:p>
    <w:p w:rsidR="00FE2AD3" w:rsidRDefault="00FE2AD3" w:rsidP="00FE2AD3">
      <w:pPr>
        <w:jc w:val="center"/>
        <w:rPr>
          <w:rFonts w:ascii="宋体" w:hAnsi="宋体" w:cs="宋体"/>
          <w:sz w:val="24"/>
        </w:rPr>
      </w:pPr>
      <w:r>
        <w:rPr>
          <w:rFonts w:ascii="宋体" w:hAnsi="宋体" w:cs="宋体" w:hint="eastAsia"/>
          <w:sz w:val="24"/>
        </w:rPr>
        <w:t xml:space="preserve">        现有厕所         改造后厕所（供参考）</w:t>
      </w:r>
    </w:p>
    <w:p w:rsidR="00FE2AD3" w:rsidRDefault="00FE2AD3" w:rsidP="00FE2AD3">
      <w:pPr>
        <w:jc w:val="center"/>
        <w:rPr>
          <w:rFonts w:ascii="宋体" w:hAnsi="宋体" w:cs="宋体"/>
          <w:sz w:val="24"/>
        </w:rPr>
      </w:pPr>
    </w:p>
    <w:p w:rsidR="00FE2AD3" w:rsidRPr="00B9696C" w:rsidRDefault="00FE2AD3" w:rsidP="0031377C">
      <w:pPr>
        <w:ind w:firstLineChars="200" w:firstLine="560"/>
        <w:rPr>
          <w:rFonts w:ascii="宋体" w:hAnsi="宋体"/>
          <w:sz w:val="28"/>
          <w:szCs w:val="28"/>
        </w:rPr>
      </w:pPr>
      <w:r w:rsidRPr="00B9696C">
        <w:rPr>
          <w:rFonts w:ascii="宋体" w:hAnsi="宋体" w:hint="eastAsia"/>
          <w:sz w:val="28"/>
          <w:szCs w:val="28"/>
        </w:rPr>
        <w:t>（2）2#冷站招牌字修复。现有招牌“州”、“城”两字掉落破损，采用304不锈钢制作“州”、“城”（尺寸现场量测），喷粉后刷漆。</w:t>
      </w:r>
    </w:p>
    <w:p w:rsidR="00FE2AD3" w:rsidRDefault="00591053" w:rsidP="00FE2AD3">
      <w:pPr>
        <w:jc w:val="center"/>
        <w:rPr>
          <w:rFonts w:ascii="宋体" w:hAnsi="宋体" w:cs="宋体"/>
          <w:sz w:val="24"/>
        </w:rPr>
      </w:pPr>
      <w:r>
        <w:rPr>
          <w:rFonts w:ascii="宋体" w:hAnsi="宋体" w:cs="宋体" w:hint="eastAsia"/>
          <w:noProof/>
          <w:sz w:val="24"/>
        </w:rPr>
        <w:drawing>
          <wp:inline distT="0" distB="0" distL="0" distR="0">
            <wp:extent cx="1346200" cy="1790700"/>
            <wp:effectExtent l="19050" t="0" r="6350" b="0"/>
            <wp:docPr id="3" name="图片 149" descr="IMG_20181023_17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descr="IMG_20181023_170611"/>
                    <pic:cNvPicPr>
                      <a:picLocks noChangeAspect="1" noChangeArrowheads="1"/>
                    </pic:cNvPicPr>
                  </pic:nvPicPr>
                  <pic:blipFill>
                    <a:blip r:embed="rId10" cstate="print"/>
                    <a:srcRect/>
                    <a:stretch>
                      <a:fillRect/>
                    </a:stretch>
                  </pic:blipFill>
                  <pic:spPr bwMode="auto">
                    <a:xfrm>
                      <a:off x="0" y="0"/>
                      <a:ext cx="1346200" cy="1790700"/>
                    </a:xfrm>
                    <a:prstGeom prst="rect">
                      <a:avLst/>
                    </a:prstGeom>
                    <a:noFill/>
                    <a:ln w="9525">
                      <a:noFill/>
                      <a:miter lim="800000"/>
                      <a:headEnd/>
                      <a:tailEnd/>
                    </a:ln>
                    <a:effectLst/>
                  </pic:spPr>
                </pic:pic>
              </a:graphicData>
            </a:graphic>
          </wp:inline>
        </w:drawing>
      </w:r>
    </w:p>
    <w:p w:rsidR="00FE2AD3" w:rsidRPr="00B9696C" w:rsidRDefault="00FE2AD3" w:rsidP="0031377C">
      <w:pPr>
        <w:numPr>
          <w:ilvl w:val="0"/>
          <w:numId w:val="19"/>
        </w:numPr>
        <w:ind w:left="0" w:firstLine="560"/>
        <w:rPr>
          <w:rFonts w:ascii="宋体" w:hAnsi="宋体"/>
          <w:sz w:val="28"/>
          <w:szCs w:val="28"/>
        </w:rPr>
      </w:pPr>
      <w:r w:rsidRPr="00B9696C">
        <w:rPr>
          <w:rFonts w:ascii="宋体" w:hAnsi="宋体" w:hint="eastAsia"/>
          <w:sz w:val="28"/>
          <w:szCs w:val="28"/>
        </w:rPr>
        <w:lastRenderedPageBreak/>
        <w:t>3#冷站</w:t>
      </w:r>
    </w:p>
    <w:p w:rsidR="00FE2AD3" w:rsidRPr="00B9696C" w:rsidRDefault="00FE2AD3" w:rsidP="0031377C">
      <w:pPr>
        <w:ind w:firstLine="582"/>
        <w:jc w:val="left"/>
        <w:rPr>
          <w:rFonts w:ascii="宋体" w:hAnsi="宋体"/>
          <w:sz w:val="28"/>
          <w:szCs w:val="28"/>
        </w:rPr>
      </w:pPr>
      <w:r w:rsidRPr="00B9696C">
        <w:rPr>
          <w:rFonts w:ascii="宋体" w:hAnsi="宋体" w:hint="eastAsia"/>
          <w:sz w:val="28"/>
          <w:szCs w:val="28"/>
        </w:rPr>
        <w:t>（1）二层南、北两扇防火门更换。门已破旧，无隔热效果，重新安装防火子母门。</w:t>
      </w:r>
    </w:p>
    <w:p w:rsidR="00FE2AD3" w:rsidRDefault="00591053" w:rsidP="00FE2AD3">
      <w:pPr>
        <w:jc w:val="center"/>
        <w:rPr>
          <w:rFonts w:ascii="仿宋" w:eastAsia="仿宋" w:hAnsi="仿宋"/>
          <w:sz w:val="30"/>
          <w:szCs w:val="30"/>
        </w:rPr>
      </w:pPr>
      <w:r>
        <w:rPr>
          <w:rFonts w:ascii="仿宋" w:eastAsia="仿宋" w:hAnsi="仿宋" w:hint="eastAsia"/>
          <w:noProof/>
          <w:sz w:val="30"/>
          <w:szCs w:val="30"/>
        </w:rPr>
        <w:drawing>
          <wp:inline distT="0" distB="0" distL="0" distR="0">
            <wp:extent cx="1562100" cy="2076450"/>
            <wp:effectExtent l="19050" t="0" r="0" b="0"/>
            <wp:docPr id="4" name="图片 150" descr="IMG_20181023_16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descr="IMG_20181023_164059"/>
                    <pic:cNvPicPr>
                      <a:picLocks noChangeAspect="1" noChangeArrowheads="1"/>
                    </pic:cNvPicPr>
                  </pic:nvPicPr>
                  <pic:blipFill>
                    <a:blip r:embed="rId11" cstate="print"/>
                    <a:srcRect/>
                    <a:stretch>
                      <a:fillRect/>
                    </a:stretch>
                  </pic:blipFill>
                  <pic:spPr bwMode="auto">
                    <a:xfrm>
                      <a:off x="0" y="0"/>
                      <a:ext cx="1562100" cy="2076450"/>
                    </a:xfrm>
                    <a:prstGeom prst="rect">
                      <a:avLst/>
                    </a:prstGeom>
                    <a:noFill/>
                    <a:ln w="9525">
                      <a:noFill/>
                      <a:miter lim="800000"/>
                      <a:headEnd/>
                      <a:tailEnd/>
                    </a:ln>
                    <a:effectLst/>
                  </pic:spPr>
                </pic:pic>
              </a:graphicData>
            </a:graphic>
          </wp:inline>
        </w:drawing>
      </w:r>
    </w:p>
    <w:p w:rsidR="00FE2AD3" w:rsidRPr="00B9696C" w:rsidRDefault="00FE2AD3" w:rsidP="0031377C">
      <w:pPr>
        <w:ind w:firstLine="582"/>
        <w:jc w:val="left"/>
        <w:rPr>
          <w:rFonts w:ascii="宋体" w:hAnsi="宋体"/>
          <w:sz w:val="28"/>
          <w:szCs w:val="28"/>
        </w:rPr>
      </w:pPr>
      <w:r w:rsidRPr="00B9696C">
        <w:rPr>
          <w:rFonts w:ascii="宋体" w:hAnsi="宋体" w:hint="eastAsia"/>
          <w:sz w:val="28"/>
          <w:szCs w:val="28"/>
        </w:rPr>
        <w:t>（2）南北楼梯墙面（一层半至四层）贴瓷砖。现为白色腻子，易脏，清除基层后贴瓷砖。</w:t>
      </w:r>
    </w:p>
    <w:p w:rsidR="00FE2AD3" w:rsidRPr="00B9696C" w:rsidRDefault="00FE2AD3" w:rsidP="0031377C">
      <w:pPr>
        <w:ind w:firstLine="582"/>
        <w:jc w:val="left"/>
        <w:rPr>
          <w:rFonts w:ascii="宋体" w:hAnsi="宋体" w:cs="宋体"/>
          <w:sz w:val="28"/>
          <w:szCs w:val="28"/>
        </w:rPr>
      </w:pPr>
      <w:r w:rsidRPr="00B9696C">
        <w:rPr>
          <w:rFonts w:ascii="宋体" w:hAnsi="宋体" w:hint="eastAsia"/>
          <w:sz w:val="28"/>
          <w:szCs w:val="28"/>
        </w:rPr>
        <w:t>（3）冷站招牌字修复。现有招牌“州”、“大”字掉落破损。采用304不锈钢制作“州”、“大”（尺寸现场量测），喷粉后刷漆。</w:t>
      </w:r>
    </w:p>
    <w:p w:rsidR="00FE2AD3" w:rsidRDefault="00591053" w:rsidP="00FE2AD3">
      <w:pPr>
        <w:jc w:val="center"/>
        <w:rPr>
          <w:rFonts w:ascii="宋体" w:hAnsi="宋体" w:cs="宋体"/>
          <w:sz w:val="24"/>
        </w:rPr>
      </w:pPr>
      <w:r>
        <w:rPr>
          <w:rFonts w:ascii="宋体" w:hAnsi="宋体" w:cs="宋体" w:hint="eastAsia"/>
          <w:noProof/>
          <w:sz w:val="24"/>
        </w:rPr>
        <w:drawing>
          <wp:inline distT="0" distB="0" distL="0" distR="0">
            <wp:extent cx="1174750" cy="1562100"/>
            <wp:effectExtent l="19050" t="0" r="6350" b="0"/>
            <wp:docPr id="5" name="图片 16" descr="IMG_20181023_16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IMG_20181023_163415"/>
                    <pic:cNvPicPr>
                      <a:picLocks noChangeAspect="1" noChangeArrowheads="1"/>
                    </pic:cNvPicPr>
                  </pic:nvPicPr>
                  <pic:blipFill>
                    <a:blip r:embed="rId12" cstate="print"/>
                    <a:srcRect/>
                    <a:stretch>
                      <a:fillRect/>
                    </a:stretch>
                  </pic:blipFill>
                  <pic:spPr bwMode="auto">
                    <a:xfrm>
                      <a:off x="0" y="0"/>
                      <a:ext cx="1174750" cy="1562100"/>
                    </a:xfrm>
                    <a:prstGeom prst="rect">
                      <a:avLst/>
                    </a:prstGeom>
                    <a:noFill/>
                    <a:ln w="9525">
                      <a:noFill/>
                      <a:miter lim="800000"/>
                      <a:headEnd/>
                      <a:tailEnd/>
                    </a:ln>
                    <a:effectLst/>
                  </pic:spPr>
                </pic:pic>
              </a:graphicData>
            </a:graphic>
          </wp:inline>
        </w:drawing>
      </w:r>
    </w:p>
    <w:p w:rsidR="00FE2AD3" w:rsidRPr="00B9696C" w:rsidRDefault="00FE2AD3" w:rsidP="0031377C">
      <w:pPr>
        <w:ind w:firstLine="582"/>
        <w:jc w:val="left"/>
        <w:rPr>
          <w:rFonts w:ascii="宋体" w:hAnsi="宋体" w:cs="宋体"/>
          <w:sz w:val="28"/>
          <w:szCs w:val="28"/>
        </w:rPr>
      </w:pPr>
      <w:r w:rsidRPr="00B9696C">
        <w:rPr>
          <w:rFonts w:ascii="宋体" w:hAnsi="宋体" w:hint="eastAsia"/>
          <w:sz w:val="28"/>
          <w:szCs w:val="28"/>
        </w:rPr>
        <w:t>（4）增加门和防爆灯。首层室外仓库增加3个门和3套防爆灯，以满足正常使用。</w:t>
      </w:r>
    </w:p>
    <w:p w:rsidR="00FE2AD3" w:rsidRDefault="00591053" w:rsidP="00FE2AD3">
      <w:pPr>
        <w:jc w:val="center"/>
        <w:rPr>
          <w:rFonts w:ascii="宋体" w:hAnsi="宋体" w:cs="宋体"/>
          <w:sz w:val="24"/>
        </w:rPr>
      </w:pPr>
      <w:r>
        <w:rPr>
          <w:rFonts w:ascii="宋体" w:hAnsi="宋体" w:cs="宋体" w:hint="eastAsia"/>
          <w:noProof/>
          <w:sz w:val="24"/>
        </w:rPr>
        <w:drawing>
          <wp:inline distT="0" distB="0" distL="0" distR="0">
            <wp:extent cx="1073150" cy="1428750"/>
            <wp:effectExtent l="19050" t="0" r="0" b="0"/>
            <wp:docPr id="6" name="图片 152" descr="IMG_20181023_16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descr="IMG_20181023_165023"/>
                    <pic:cNvPicPr>
                      <a:picLocks noChangeAspect="1" noChangeArrowheads="1"/>
                    </pic:cNvPicPr>
                  </pic:nvPicPr>
                  <pic:blipFill>
                    <a:blip r:embed="rId13" cstate="print"/>
                    <a:srcRect/>
                    <a:stretch>
                      <a:fillRect/>
                    </a:stretch>
                  </pic:blipFill>
                  <pic:spPr bwMode="auto">
                    <a:xfrm>
                      <a:off x="0" y="0"/>
                      <a:ext cx="1073150" cy="1428750"/>
                    </a:xfrm>
                    <a:prstGeom prst="rect">
                      <a:avLst/>
                    </a:prstGeom>
                    <a:noFill/>
                    <a:ln w="9525">
                      <a:noFill/>
                      <a:miter lim="800000"/>
                      <a:headEnd/>
                      <a:tailEnd/>
                    </a:ln>
                    <a:effectLst/>
                  </pic:spPr>
                </pic:pic>
              </a:graphicData>
            </a:graphic>
          </wp:inline>
        </w:drawing>
      </w:r>
    </w:p>
    <w:p w:rsidR="00FE2AD3" w:rsidRPr="00B9696C" w:rsidRDefault="00FE2AD3" w:rsidP="0031377C">
      <w:pPr>
        <w:ind w:firstLine="582"/>
        <w:jc w:val="left"/>
        <w:rPr>
          <w:rFonts w:ascii="宋体" w:hAnsi="宋体" w:cs="宋体"/>
          <w:sz w:val="28"/>
          <w:szCs w:val="28"/>
        </w:rPr>
      </w:pPr>
      <w:r w:rsidRPr="00B9696C">
        <w:rPr>
          <w:rFonts w:ascii="宋体" w:hAnsi="宋体" w:hint="eastAsia"/>
          <w:sz w:val="28"/>
          <w:szCs w:val="28"/>
        </w:rPr>
        <w:lastRenderedPageBreak/>
        <w:t>（5）首层散水恢复。建筑周边回填土沉降导致散水混凝土开裂，重新浇筑散水混凝土。</w:t>
      </w:r>
    </w:p>
    <w:p w:rsidR="00FE2AD3" w:rsidRDefault="00591053" w:rsidP="00FE2AD3">
      <w:pPr>
        <w:ind w:leftChars="208" w:left="437"/>
        <w:jc w:val="left"/>
        <w:rPr>
          <w:rFonts w:ascii="宋体" w:hAnsi="宋体" w:cs="宋体"/>
          <w:sz w:val="24"/>
        </w:rPr>
      </w:pPr>
      <w:r>
        <w:rPr>
          <w:rFonts w:ascii="宋体" w:hAnsi="宋体" w:cs="宋体" w:hint="eastAsia"/>
          <w:noProof/>
          <w:sz w:val="24"/>
        </w:rPr>
        <w:drawing>
          <wp:inline distT="0" distB="0" distL="0" distR="0">
            <wp:extent cx="1714500" cy="1924050"/>
            <wp:effectExtent l="19050" t="0" r="0" b="0"/>
            <wp:docPr id="7" name="图片 142" descr="27265476388768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descr="272654763887683332"/>
                    <pic:cNvPicPr>
                      <a:picLocks noChangeAspect="1" noChangeArrowheads="1"/>
                    </pic:cNvPicPr>
                  </pic:nvPicPr>
                  <pic:blipFill>
                    <a:blip r:embed="rId14" cstate="print"/>
                    <a:srcRect/>
                    <a:stretch>
                      <a:fillRect/>
                    </a:stretch>
                  </pic:blipFill>
                  <pic:spPr bwMode="auto">
                    <a:xfrm>
                      <a:off x="0" y="0"/>
                      <a:ext cx="1714500" cy="1924050"/>
                    </a:xfrm>
                    <a:prstGeom prst="rect">
                      <a:avLst/>
                    </a:prstGeom>
                    <a:noFill/>
                    <a:ln w="9525">
                      <a:noFill/>
                      <a:miter lim="800000"/>
                      <a:headEnd/>
                      <a:tailEnd/>
                    </a:ln>
                  </pic:spPr>
                </pic:pic>
              </a:graphicData>
            </a:graphic>
          </wp:inline>
        </w:drawing>
      </w:r>
      <w:r w:rsidR="00FE2AD3">
        <w:rPr>
          <w:rFonts w:ascii="宋体" w:hAnsi="宋体" w:cs="宋体" w:hint="eastAsia"/>
          <w:sz w:val="24"/>
        </w:rPr>
        <w:t xml:space="preserve"> </w:t>
      </w:r>
      <w:r>
        <w:rPr>
          <w:rFonts w:ascii="宋体" w:hAnsi="宋体" w:cs="宋体" w:hint="eastAsia"/>
          <w:noProof/>
          <w:sz w:val="24"/>
        </w:rPr>
        <w:drawing>
          <wp:inline distT="0" distB="0" distL="0" distR="0">
            <wp:extent cx="1085850" cy="1924050"/>
            <wp:effectExtent l="19050" t="0" r="0" b="0"/>
            <wp:docPr id="8" name="图片 143" descr="38341065802765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descr="383410658027657598"/>
                    <pic:cNvPicPr>
                      <a:picLocks noChangeAspect="1" noChangeArrowheads="1"/>
                    </pic:cNvPicPr>
                  </pic:nvPicPr>
                  <pic:blipFill>
                    <a:blip r:embed="rId15" cstate="print"/>
                    <a:srcRect/>
                    <a:stretch>
                      <a:fillRect/>
                    </a:stretch>
                  </pic:blipFill>
                  <pic:spPr bwMode="auto">
                    <a:xfrm>
                      <a:off x="0" y="0"/>
                      <a:ext cx="1085850" cy="1924050"/>
                    </a:xfrm>
                    <a:prstGeom prst="rect">
                      <a:avLst/>
                    </a:prstGeom>
                    <a:noFill/>
                    <a:ln w="9525">
                      <a:noFill/>
                      <a:miter lim="800000"/>
                      <a:headEnd/>
                      <a:tailEnd/>
                    </a:ln>
                  </pic:spPr>
                </pic:pic>
              </a:graphicData>
            </a:graphic>
          </wp:inline>
        </w:drawing>
      </w:r>
      <w:r w:rsidR="00FE2AD3">
        <w:rPr>
          <w:rFonts w:ascii="宋体" w:hAnsi="宋体" w:cs="宋体" w:hint="eastAsia"/>
          <w:sz w:val="24"/>
        </w:rPr>
        <w:t xml:space="preserve"> </w:t>
      </w:r>
      <w:r>
        <w:rPr>
          <w:rFonts w:ascii="宋体" w:hAnsi="宋体" w:cs="宋体" w:hint="eastAsia"/>
          <w:noProof/>
          <w:sz w:val="24"/>
        </w:rPr>
        <w:drawing>
          <wp:inline distT="0" distB="0" distL="0" distR="0">
            <wp:extent cx="1041400" cy="1854200"/>
            <wp:effectExtent l="19050" t="0" r="6350" b="0"/>
            <wp:docPr id="9" name="图片 144" descr="45465512516397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descr="454655125163979856"/>
                    <pic:cNvPicPr>
                      <a:picLocks noChangeAspect="1" noChangeArrowheads="1"/>
                    </pic:cNvPicPr>
                  </pic:nvPicPr>
                  <pic:blipFill>
                    <a:blip r:embed="rId16" cstate="print"/>
                    <a:srcRect/>
                    <a:stretch>
                      <a:fillRect/>
                    </a:stretch>
                  </pic:blipFill>
                  <pic:spPr bwMode="auto">
                    <a:xfrm>
                      <a:off x="0" y="0"/>
                      <a:ext cx="1041400" cy="1854200"/>
                    </a:xfrm>
                    <a:prstGeom prst="rect">
                      <a:avLst/>
                    </a:prstGeom>
                    <a:noFill/>
                    <a:ln w="9525">
                      <a:noFill/>
                      <a:miter lim="800000"/>
                      <a:headEnd/>
                      <a:tailEnd/>
                    </a:ln>
                  </pic:spPr>
                </pic:pic>
              </a:graphicData>
            </a:graphic>
          </wp:inline>
        </w:drawing>
      </w:r>
    </w:p>
    <w:p w:rsidR="00FE2AD3" w:rsidRDefault="00FE2AD3" w:rsidP="00FE2AD3">
      <w:pPr>
        <w:ind w:leftChars="208" w:left="437"/>
        <w:jc w:val="left"/>
        <w:rPr>
          <w:rFonts w:ascii="宋体" w:hAnsi="宋体" w:cs="宋体"/>
          <w:sz w:val="24"/>
        </w:rPr>
      </w:pPr>
    </w:p>
    <w:p w:rsidR="00FE2AD3" w:rsidRPr="00B9696C" w:rsidRDefault="00FE2AD3" w:rsidP="0031377C">
      <w:pPr>
        <w:numPr>
          <w:ilvl w:val="0"/>
          <w:numId w:val="19"/>
        </w:numPr>
        <w:ind w:left="0" w:firstLine="560"/>
        <w:rPr>
          <w:rFonts w:ascii="宋体" w:hAnsi="宋体"/>
          <w:sz w:val="28"/>
          <w:szCs w:val="28"/>
        </w:rPr>
      </w:pPr>
      <w:r w:rsidRPr="00B9696C">
        <w:rPr>
          <w:rFonts w:ascii="宋体" w:hAnsi="宋体" w:hint="eastAsia"/>
          <w:sz w:val="28"/>
          <w:szCs w:val="28"/>
        </w:rPr>
        <w:t>4#冷站</w:t>
      </w:r>
    </w:p>
    <w:p w:rsidR="00FE2AD3" w:rsidRPr="00B9696C" w:rsidRDefault="00FE2AD3" w:rsidP="00FE2AD3">
      <w:pPr>
        <w:numPr>
          <w:ilvl w:val="0"/>
          <w:numId w:val="20"/>
        </w:numPr>
        <w:tabs>
          <w:tab w:val="left" w:pos="0"/>
        </w:tabs>
        <w:ind w:left="0" w:firstLine="567"/>
        <w:jc w:val="left"/>
        <w:rPr>
          <w:rFonts w:ascii="宋体" w:hAnsi="宋体"/>
          <w:sz w:val="28"/>
          <w:szCs w:val="28"/>
        </w:rPr>
      </w:pPr>
      <w:r w:rsidRPr="00B9696C">
        <w:rPr>
          <w:rFonts w:ascii="宋体" w:hAnsi="宋体" w:hint="eastAsia"/>
          <w:sz w:val="28"/>
          <w:szCs w:val="28"/>
        </w:rPr>
        <w:t>外墙供回水总管支架（9m高）除锈防腐。</w:t>
      </w:r>
    </w:p>
    <w:p w:rsidR="00FE2AD3" w:rsidRDefault="00591053" w:rsidP="00FE2AD3">
      <w:pPr>
        <w:jc w:val="center"/>
        <w:rPr>
          <w:rFonts w:ascii="仿宋" w:eastAsia="仿宋" w:hAnsi="仿宋"/>
          <w:sz w:val="30"/>
          <w:szCs w:val="30"/>
        </w:rPr>
      </w:pPr>
      <w:r>
        <w:rPr>
          <w:noProof/>
        </w:rPr>
        <w:drawing>
          <wp:inline distT="0" distB="0" distL="0" distR="0">
            <wp:extent cx="2019300" cy="1828800"/>
            <wp:effectExtent l="19050" t="0" r="0" b="0"/>
            <wp:docPr id="10"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pic:cNvPicPr>
                      <a:picLocks noChangeAspect="1" noChangeArrowheads="1"/>
                    </pic:cNvPicPr>
                  </pic:nvPicPr>
                  <pic:blipFill>
                    <a:blip r:embed="rId17" cstate="print"/>
                    <a:srcRect/>
                    <a:stretch>
                      <a:fillRect/>
                    </a:stretch>
                  </pic:blipFill>
                  <pic:spPr bwMode="auto">
                    <a:xfrm>
                      <a:off x="0" y="0"/>
                      <a:ext cx="2019300" cy="1828800"/>
                    </a:xfrm>
                    <a:prstGeom prst="rect">
                      <a:avLst/>
                    </a:prstGeom>
                    <a:noFill/>
                    <a:ln w="9525">
                      <a:noFill/>
                      <a:miter lim="800000"/>
                      <a:headEnd/>
                      <a:tailEnd/>
                    </a:ln>
                    <a:effectLst/>
                  </pic:spPr>
                </pic:pic>
              </a:graphicData>
            </a:graphic>
          </wp:inline>
        </w:drawing>
      </w:r>
    </w:p>
    <w:p w:rsidR="00FE2AD3" w:rsidRPr="00B9696C" w:rsidRDefault="00FE2AD3" w:rsidP="00B9696C">
      <w:pPr>
        <w:ind w:firstLineChars="208" w:firstLine="582"/>
        <w:jc w:val="left"/>
        <w:rPr>
          <w:rFonts w:ascii="宋体" w:hAnsi="宋体"/>
          <w:sz w:val="28"/>
          <w:szCs w:val="28"/>
        </w:rPr>
      </w:pPr>
      <w:r w:rsidRPr="00B9696C">
        <w:rPr>
          <w:rFonts w:ascii="宋体" w:hAnsi="宋体" w:hint="eastAsia"/>
          <w:sz w:val="28"/>
          <w:szCs w:val="28"/>
        </w:rPr>
        <w:t>（2）二层机房立柱贴瓷砖。清除柱子现有已脏腻子及基层，4m以下贴瓷砖，4m以上重新涂刷腻子。</w:t>
      </w:r>
    </w:p>
    <w:p w:rsidR="00FE2AD3" w:rsidRDefault="00591053" w:rsidP="00FE2AD3">
      <w:pPr>
        <w:jc w:val="center"/>
        <w:rPr>
          <w:rFonts w:ascii="仿宋" w:eastAsia="仿宋" w:hAnsi="仿宋"/>
          <w:sz w:val="30"/>
          <w:szCs w:val="30"/>
        </w:rPr>
      </w:pPr>
      <w:r>
        <w:rPr>
          <w:rFonts w:ascii="仿宋" w:eastAsia="仿宋" w:hAnsi="仿宋" w:hint="eastAsia"/>
          <w:noProof/>
          <w:sz w:val="30"/>
          <w:szCs w:val="30"/>
        </w:rPr>
        <w:drawing>
          <wp:inline distT="0" distB="0" distL="0" distR="0">
            <wp:extent cx="1600200" cy="2127250"/>
            <wp:effectExtent l="19050" t="0" r="0" b="0"/>
            <wp:docPr id="11" name="图片 153" descr="IMG_20181023_14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descr="IMG_20181023_145356"/>
                    <pic:cNvPicPr>
                      <a:picLocks noChangeAspect="1" noChangeArrowheads="1"/>
                    </pic:cNvPicPr>
                  </pic:nvPicPr>
                  <pic:blipFill>
                    <a:blip r:embed="rId18" cstate="print"/>
                    <a:srcRect/>
                    <a:stretch>
                      <a:fillRect/>
                    </a:stretch>
                  </pic:blipFill>
                  <pic:spPr bwMode="auto">
                    <a:xfrm>
                      <a:off x="0" y="0"/>
                      <a:ext cx="1600200" cy="2127250"/>
                    </a:xfrm>
                    <a:prstGeom prst="rect">
                      <a:avLst/>
                    </a:prstGeom>
                    <a:noFill/>
                    <a:ln w="9525">
                      <a:noFill/>
                      <a:miter lim="800000"/>
                      <a:headEnd/>
                      <a:tailEnd/>
                    </a:ln>
                    <a:effectLst/>
                  </pic:spPr>
                </pic:pic>
              </a:graphicData>
            </a:graphic>
          </wp:inline>
        </w:drawing>
      </w:r>
    </w:p>
    <w:p w:rsidR="00FE2AD3" w:rsidRPr="00B9696C" w:rsidRDefault="00FE2AD3" w:rsidP="00FE2AD3">
      <w:pPr>
        <w:numPr>
          <w:ilvl w:val="0"/>
          <w:numId w:val="21"/>
        </w:numPr>
        <w:ind w:left="0" w:firstLine="567"/>
        <w:jc w:val="left"/>
        <w:rPr>
          <w:rFonts w:ascii="宋体" w:hAnsi="宋体" w:cs="宋体"/>
          <w:sz w:val="28"/>
          <w:szCs w:val="28"/>
        </w:rPr>
      </w:pPr>
      <w:r w:rsidRPr="00B9696C">
        <w:rPr>
          <w:rFonts w:ascii="宋体" w:hAnsi="宋体" w:hint="eastAsia"/>
          <w:sz w:val="28"/>
          <w:szCs w:val="28"/>
        </w:rPr>
        <w:t>二层值班室一窗墙处外墙体开裂，进行修复。</w:t>
      </w:r>
    </w:p>
    <w:p w:rsidR="00FE2AD3" w:rsidRDefault="00591053" w:rsidP="00FE2AD3">
      <w:pPr>
        <w:jc w:val="center"/>
        <w:rPr>
          <w:rFonts w:ascii="宋体" w:hAnsi="宋体" w:cs="宋体"/>
          <w:sz w:val="24"/>
        </w:rPr>
      </w:pPr>
      <w:r>
        <w:rPr>
          <w:noProof/>
        </w:rPr>
        <w:lastRenderedPageBreak/>
        <w:drawing>
          <wp:inline distT="0" distB="0" distL="0" distR="0">
            <wp:extent cx="1568450" cy="1987550"/>
            <wp:effectExtent l="19050" t="0" r="0" b="0"/>
            <wp:docPr id="12"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19"/>
                    <a:srcRect/>
                    <a:stretch>
                      <a:fillRect/>
                    </a:stretch>
                  </pic:blipFill>
                  <pic:spPr bwMode="auto">
                    <a:xfrm>
                      <a:off x="0" y="0"/>
                      <a:ext cx="1568450" cy="1987550"/>
                    </a:xfrm>
                    <a:prstGeom prst="rect">
                      <a:avLst/>
                    </a:prstGeom>
                    <a:noFill/>
                    <a:ln w="9525">
                      <a:noFill/>
                      <a:miter lim="800000"/>
                      <a:headEnd/>
                      <a:tailEnd/>
                    </a:ln>
                    <a:effectLst/>
                  </pic:spPr>
                </pic:pic>
              </a:graphicData>
            </a:graphic>
          </wp:inline>
        </w:drawing>
      </w:r>
    </w:p>
    <w:p w:rsidR="00FE2AD3" w:rsidRPr="00B9696C" w:rsidRDefault="00FE2AD3" w:rsidP="00B9696C">
      <w:pPr>
        <w:ind w:firstLineChars="189" w:firstLine="529"/>
        <w:jc w:val="left"/>
        <w:rPr>
          <w:rFonts w:ascii="宋体" w:hAnsi="宋体" w:cs="宋体"/>
          <w:sz w:val="28"/>
          <w:szCs w:val="28"/>
        </w:rPr>
      </w:pPr>
      <w:r w:rsidRPr="00B9696C">
        <w:rPr>
          <w:rFonts w:ascii="宋体" w:hAnsi="宋体" w:hint="eastAsia"/>
          <w:sz w:val="28"/>
          <w:szCs w:val="28"/>
        </w:rPr>
        <w:t>（4）建筑首层东南角、西南角两处外墙墙面瓷砖开裂，对其进行修复。</w:t>
      </w:r>
    </w:p>
    <w:p w:rsidR="00FE2AD3" w:rsidRDefault="00591053" w:rsidP="00FE2AD3">
      <w:pPr>
        <w:jc w:val="center"/>
        <w:rPr>
          <w:rFonts w:ascii="宋体" w:hAnsi="宋体" w:cs="宋体"/>
          <w:sz w:val="24"/>
        </w:rPr>
      </w:pPr>
      <w:r>
        <w:rPr>
          <w:rFonts w:ascii="宋体" w:hAnsi="宋体" w:cs="宋体" w:hint="eastAsia"/>
          <w:noProof/>
          <w:sz w:val="24"/>
        </w:rPr>
        <w:drawing>
          <wp:inline distT="0" distB="0" distL="0" distR="0">
            <wp:extent cx="1409700" cy="1879600"/>
            <wp:effectExtent l="19050" t="0" r="0" b="0"/>
            <wp:docPr id="13" name="图片 17" descr="IMG_20180928_10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IMG_20180928_101804"/>
                    <pic:cNvPicPr>
                      <a:picLocks noChangeAspect="1" noChangeArrowheads="1"/>
                    </pic:cNvPicPr>
                  </pic:nvPicPr>
                  <pic:blipFill>
                    <a:blip r:embed="rId20" cstate="print"/>
                    <a:srcRect/>
                    <a:stretch>
                      <a:fillRect/>
                    </a:stretch>
                  </pic:blipFill>
                  <pic:spPr bwMode="auto">
                    <a:xfrm>
                      <a:off x="0" y="0"/>
                      <a:ext cx="1409700" cy="1879600"/>
                    </a:xfrm>
                    <a:prstGeom prst="rect">
                      <a:avLst/>
                    </a:prstGeom>
                    <a:noFill/>
                    <a:ln w="9525">
                      <a:noFill/>
                      <a:miter lim="800000"/>
                      <a:headEnd/>
                      <a:tailEnd/>
                    </a:ln>
                    <a:effectLst/>
                  </pic:spPr>
                </pic:pic>
              </a:graphicData>
            </a:graphic>
          </wp:inline>
        </w:drawing>
      </w:r>
    </w:p>
    <w:p w:rsidR="00FE2AD3" w:rsidRPr="00B9696C" w:rsidRDefault="008A354E" w:rsidP="008A354E">
      <w:pPr>
        <w:ind w:firstLineChars="200" w:firstLine="560"/>
        <w:rPr>
          <w:rFonts w:ascii="宋体" w:hAnsi="宋体"/>
          <w:sz w:val="28"/>
          <w:szCs w:val="28"/>
        </w:rPr>
      </w:pPr>
      <w:r w:rsidRPr="00B9696C">
        <w:rPr>
          <w:rFonts w:ascii="宋体" w:hAnsi="宋体" w:hint="eastAsia"/>
          <w:sz w:val="28"/>
          <w:szCs w:val="28"/>
        </w:rPr>
        <w:t>4、</w:t>
      </w:r>
      <w:r w:rsidR="00FE2AD3" w:rsidRPr="00B9696C">
        <w:rPr>
          <w:rFonts w:ascii="宋体" w:hAnsi="宋体"/>
          <w:sz w:val="28"/>
          <w:szCs w:val="28"/>
        </w:rPr>
        <w:t>中</w:t>
      </w:r>
      <w:r w:rsidR="00FE2AD3" w:rsidRPr="00B9696C">
        <w:rPr>
          <w:rFonts w:ascii="宋体" w:hAnsi="宋体" w:hint="eastAsia"/>
          <w:sz w:val="28"/>
          <w:szCs w:val="28"/>
        </w:rPr>
        <w:t>大热力站拆旧门，安装乙级防火门一扇</w:t>
      </w:r>
    </w:p>
    <w:p w:rsidR="00FE2AD3" w:rsidRDefault="00591053" w:rsidP="00FE2AD3">
      <w:pPr>
        <w:widowControl/>
        <w:jc w:val="center"/>
        <w:rPr>
          <w:rFonts w:ascii="宋体" w:hAnsi="宋体" w:cs="宋体"/>
          <w:kern w:val="0"/>
          <w:sz w:val="24"/>
        </w:rPr>
      </w:pPr>
      <w:r>
        <w:rPr>
          <w:rFonts w:ascii="宋体" w:hAnsi="宋体" w:cs="宋体"/>
          <w:noProof/>
          <w:kern w:val="0"/>
          <w:sz w:val="24"/>
        </w:rPr>
        <w:drawing>
          <wp:inline distT="0" distB="0" distL="0" distR="0">
            <wp:extent cx="1460500" cy="1943100"/>
            <wp:effectExtent l="19050" t="0" r="6350" b="0"/>
            <wp:docPr id="14" name="图片 23" descr="12010205284301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120102052843017382"/>
                    <pic:cNvPicPr>
                      <a:picLocks noChangeAspect="1" noChangeArrowheads="1"/>
                    </pic:cNvPicPr>
                  </pic:nvPicPr>
                  <pic:blipFill>
                    <a:blip r:embed="rId21" cstate="print"/>
                    <a:srcRect/>
                    <a:stretch>
                      <a:fillRect/>
                    </a:stretch>
                  </pic:blipFill>
                  <pic:spPr bwMode="auto">
                    <a:xfrm>
                      <a:off x="0" y="0"/>
                      <a:ext cx="1460500" cy="1943100"/>
                    </a:xfrm>
                    <a:prstGeom prst="rect">
                      <a:avLst/>
                    </a:prstGeom>
                    <a:noFill/>
                    <a:ln w="9525">
                      <a:noFill/>
                      <a:miter lim="800000"/>
                      <a:headEnd/>
                      <a:tailEnd/>
                    </a:ln>
                  </pic:spPr>
                </pic:pic>
              </a:graphicData>
            </a:graphic>
          </wp:inline>
        </w:drawing>
      </w:r>
    </w:p>
    <w:p w:rsidR="00FE2AD3" w:rsidRDefault="00FE2AD3" w:rsidP="00FE2AD3">
      <w:pPr>
        <w:widowControl/>
        <w:jc w:val="center"/>
        <w:rPr>
          <w:rFonts w:ascii="仿宋" w:eastAsia="仿宋" w:hAnsi="仿宋"/>
          <w:sz w:val="28"/>
          <w:szCs w:val="28"/>
        </w:rPr>
      </w:pPr>
      <w:r>
        <w:rPr>
          <w:rFonts w:ascii="仿宋" w:eastAsia="仿宋" w:hAnsi="仿宋" w:hint="eastAsia"/>
          <w:sz w:val="28"/>
          <w:szCs w:val="28"/>
        </w:rPr>
        <w:t>现场照片</w:t>
      </w:r>
    </w:p>
    <w:p w:rsidR="008A354E" w:rsidRDefault="008A354E" w:rsidP="00FE2AD3">
      <w:pPr>
        <w:widowControl/>
        <w:jc w:val="center"/>
        <w:rPr>
          <w:rFonts w:ascii="仿宋" w:eastAsia="仿宋" w:hAnsi="仿宋"/>
          <w:sz w:val="28"/>
          <w:szCs w:val="28"/>
        </w:rPr>
      </w:pPr>
    </w:p>
    <w:p w:rsidR="008A354E" w:rsidRDefault="008A354E" w:rsidP="00FE2AD3">
      <w:pPr>
        <w:widowControl/>
        <w:jc w:val="center"/>
        <w:rPr>
          <w:rFonts w:ascii="宋体" w:hAnsi="宋体" w:cs="宋体"/>
          <w:kern w:val="0"/>
          <w:sz w:val="24"/>
        </w:rPr>
      </w:pPr>
    </w:p>
    <w:p w:rsidR="00FE2AD3" w:rsidRPr="00B9696C" w:rsidRDefault="00FE2AD3" w:rsidP="008A354E">
      <w:pPr>
        <w:numPr>
          <w:ilvl w:val="0"/>
          <w:numId w:val="22"/>
        </w:numPr>
        <w:ind w:left="0" w:firstLine="567"/>
        <w:rPr>
          <w:rFonts w:ascii="宋体" w:hAnsi="宋体" w:cs="宋体"/>
          <w:sz w:val="24"/>
        </w:rPr>
      </w:pPr>
      <w:r w:rsidRPr="00B9696C">
        <w:rPr>
          <w:rFonts w:ascii="宋体" w:hAnsi="宋体"/>
          <w:sz w:val="28"/>
          <w:szCs w:val="28"/>
        </w:rPr>
        <w:t>维</w:t>
      </w:r>
      <w:r w:rsidRPr="00B9696C">
        <w:rPr>
          <w:rFonts w:ascii="宋体" w:hAnsi="宋体" w:hint="eastAsia"/>
          <w:sz w:val="28"/>
          <w:szCs w:val="28"/>
        </w:rPr>
        <w:t>保班房拆旧门，安装乙级防火门一扇</w:t>
      </w:r>
    </w:p>
    <w:p w:rsidR="00FE2AD3" w:rsidRDefault="00591053" w:rsidP="00FE2AD3">
      <w:pPr>
        <w:jc w:val="center"/>
        <w:rPr>
          <w:rFonts w:ascii="仿宋" w:eastAsia="仿宋" w:hAnsi="仿宋"/>
          <w:sz w:val="28"/>
          <w:szCs w:val="28"/>
        </w:rPr>
      </w:pPr>
      <w:r>
        <w:rPr>
          <w:noProof/>
        </w:rPr>
        <w:lastRenderedPageBreak/>
        <w:drawing>
          <wp:inline distT="0" distB="0" distL="0" distR="0">
            <wp:extent cx="1377950" cy="2114550"/>
            <wp:effectExtent l="19050" t="0" r="0" b="0"/>
            <wp:docPr id="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2"/>
                    <a:srcRect/>
                    <a:stretch>
                      <a:fillRect/>
                    </a:stretch>
                  </pic:blipFill>
                  <pic:spPr bwMode="auto">
                    <a:xfrm>
                      <a:off x="0" y="0"/>
                      <a:ext cx="1377950" cy="2114550"/>
                    </a:xfrm>
                    <a:prstGeom prst="rect">
                      <a:avLst/>
                    </a:prstGeom>
                    <a:noFill/>
                    <a:ln w="9525">
                      <a:noFill/>
                      <a:miter lim="800000"/>
                      <a:headEnd/>
                      <a:tailEnd/>
                    </a:ln>
                    <a:effectLst/>
                  </pic:spPr>
                </pic:pic>
              </a:graphicData>
            </a:graphic>
          </wp:inline>
        </w:drawing>
      </w:r>
    </w:p>
    <w:p w:rsidR="00FE2AD3" w:rsidRDefault="00FE2AD3" w:rsidP="00FE2AD3">
      <w:pPr>
        <w:widowControl/>
        <w:jc w:val="center"/>
        <w:rPr>
          <w:rFonts w:ascii="仿宋" w:eastAsia="仿宋" w:hAnsi="仿宋"/>
          <w:sz w:val="28"/>
          <w:szCs w:val="28"/>
        </w:rPr>
      </w:pPr>
      <w:r>
        <w:rPr>
          <w:rFonts w:ascii="仿宋" w:eastAsia="仿宋" w:hAnsi="仿宋" w:hint="eastAsia"/>
          <w:sz w:val="28"/>
          <w:szCs w:val="28"/>
        </w:rPr>
        <w:t>安装乙级防火门（供参考）</w:t>
      </w:r>
    </w:p>
    <w:p w:rsidR="00FE2AD3" w:rsidRPr="00B9696C" w:rsidRDefault="00FE2AD3" w:rsidP="008A354E">
      <w:pPr>
        <w:numPr>
          <w:ilvl w:val="0"/>
          <w:numId w:val="22"/>
        </w:numPr>
        <w:ind w:left="0" w:firstLineChars="202" w:firstLine="566"/>
        <w:rPr>
          <w:rFonts w:ascii="宋体" w:hAnsi="宋体"/>
          <w:sz w:val="28"/>
          <w:szCs w:val="28"/>
        </w:rPr>
      </w:pPr>
      <w:r w:rsidRPr="00B9696C">
        <w:rPr>
          <w:rFonts w:ascii="宋体" w:hAnsi="宋体" w:hint="eastAsia"/>
          <w:sz w:val="28"/>
          <w:szCs w:val="28"/>
        </w:rPr>
        <w:t>热水制备站招牌字修复</w:t>
      </w:r>
    </w:p>
    <w:p w:rsidR="00FE2AD3" w:rsidRDefault="00591053" w:rsidP="00FE2AD3">
      <w:pPr>
        <w:widowControl/>
        <w:jc w:val="center"/>
        <w:rPr>
          <w:rFonts w:ascii="仿宋" w:eastAsia="仿宋" w:hAnsi="仿宋"/>
          <w:sz w:val="28"/>
          <w:szCs w:val="28"/>
        </w:rPr>
      </w:pPr>
      <w:r>
        <w:rPr>
          <w:rFonts w:ascii="仿宋" w:eastAsia="仿宋" w:hAnsi="仿宋" w:hint="eastAsia"/>
          <w:noProof/>
          <w:sz w:val="28"/>
          <w:szCs w:val="28"/>
        </w:rPr>
        <w:drawing>
          <wp:inline distT="0" distB="0" distL="0" distR="0">
            <wp:extent cx="2438400" cy="1828800"/>
            <wp:effectExtent l="19050" t="0" r="0" b="0"/>
            <wp:docPr id="16" name="图片 24" descr="13E59ED674A0A91AF52BC7E266ECE4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13E59ED674A0A91AF52BC7E266ECE4CA"/>
                    <pic:cNvPicPr>
                      <a:picLocks noChangeAspect="1" noChangeArrowheads="1"/>
                    </pic:cNvPicPr>
                  </pic:nvPicPr>
                  <pic:blipFill>
                    <a:blip r:embed="rId23"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7166D3" w:rsidRDefault="007166D3" w:rsidP="00962106">
      <w:pPr>
        <w:tabs>
          <w:tab w:val="left" w:pos="0"/>
          <w:tab w:val="left" w:pos="720"/>
        </w:tabs>
        <w:ind w:firstLineChars="200" w:firstLine="560"/>
        <w:rPr>
          <w:sz w:val="28"/>
          <w:szCs w:val="28"/>
        </w:rPr>
      </w:pPr>
    </w:p>
    <w:p w:rsidR="00962106" w:rsidRDefault="004B6710" w:rsidP="00962106">
      <w:pPr>
        <w:tabs>
          <w:tab w:val="left" w:pos="0"/>
          <w:tab w:val="left" w:pos="720"/>
        </w:tabs>
        <w:ind w:firstLineChars="200" w:firstLine="560"/>
        <w:rPr>
          <w:rFonts w:ascii="宋体" w:hAnsi="宋体"/>
          <w:sz w:val="28"/>
          <w:szCs w:val="28"/>
        </w:rPr>
      </w:pPr>
      <w:r>
        <w:rPr>
          <w:rFonts w:hint="eastAsia"/>
          <w:sz w:val="28"/>
          <w:szCs w:val="28"/>
        </w:rPr>
        <w:t>（二）</w:t>
      </w:r>
      <w:r w:rsidR="007166D3">
        <w:rPr>
          <w:rFonts w:ascii="宋体" w:hAnsi="宋体" w:hint="eastAsia"/>
          <w:sz w:val="28"/>
          <w:szCs w:val="28"/>
        </w:rPr>
        <w:t>技术需求</w:t>
      </w:r>
    </w:p>
    <w:p w:rsidR="00C80AE6" w:rsidRPr="00C80AE6" w:rsidRDefault="00C80AE6" w:rsidP="0031377C">
      <w:pPr>
        <w:ind w:firstLineChars="200" w:firstLine="560"/>
        <w:rPr>
          <w:rFonts w:ascii="宋体" w:hAnsi="宋体"/>
          <w:sz w:val="28"/>
          <w:szCs w:val="28"/>
        </w:rPr>
      </w:pPr>
      <w:r w:rsidRPr="00C80AE6">
        <w:rPr>
          <w:rFonts w:ascii="宋体" w:hAnsi="宋体" w:hint="eastAsia"/>
          <w:sz w:val="28"/>
          <w:szCs w:val="28"/>
        </w:rPr>
        <w:t>1、门框尺寸应现场进行测量，包门框、门扇安装。</w:t>
      </w:r>
    </w:p>
    <w:p w:rsidR="00C80AE6" w:rsidRDefault="00C80AE6" w:rsidP="0031377C">
      <w:pPr>
        <w:ind w:firstLineChars="200" w:firstLine="560"/>
        <w:rPr>
          <w:rFonts w:ascii="宋体" w:hAnsi="宋体"/>
          <w:sz w:val="28"/>
          <w:szCs w:val="28"/>
        </w:rPr>
      </w:pPr>
      <w:r w:rsidRPr="00C80AE6">
        <w:rPr>
          <w:rFonts w:ascii="宋体" w:hAnsi="宋体" w:hint="eastAsia"/>
          <w:sz w:val="28"/>
          <w:szCs w:val="28"/>
        </w:rPr>
        <w:t>2、施工时，注意成品保护（如破坏须无偿修复），充分考虑拆除作业对现有物品的损害，并进行修复。</w:t>
      </w:r>
    </w:p>
    <w:p w:rsidR="00F86779" w:rsidRPr="00C80AE6" w:rsidRDefault="00B13B47" w:rsidP="0031377C">
      <w:pPr>
        <w:ind w:firstLineChars="200" w:firstLine="560"/>
        <w:rPr>
          <w:rFonts w:ascii="宋体" w:hAnsi="宋体"/>
          <w:sz w:val="28"/>
          <w:szCs w:val="28"/>
        </w:rPr>
      </w:pPr>
      <w:r w:rsidRPr="00B13B47">
        <w:rPr>
          <w:rFonts w:ascii="宋体" w:hAnsi="宋体" w:hint="eastAsia"/>
          <w:sz w:val="28"/>
          <w:szCs w:val="28"/>
        </w:rPr>
        <w:t>3、</w:t>
      </w:r>
      <w:r w:rsidR="00F86779" w:rsidRPr="00B13B47">
        <w:rPr>
          <w:rFonts w:ascii="宋体" w:hAnsi="宋体" w:hint="eastAsia"/>
          <w:sz w:val="28"/>
          <w:szCs w:val="28"/>
        </w:rPr>
        <w:t>本项目施工主要材料由施工单位提供材料样板，提材料资料，并由业主确定。</w:t>
      </w:r>
    </w:p>
    <w:p w:rsidR="00C80AE6" w:rsidRDefault="00B13B47" w:rsidP="00B13B47">
      <w:pPr>
        <w:ind w:firstLineChars="200" w:firstLine="560"/>
        <w:rPr>
          <w:rFonts w:ascii="宋体" w:hAnsi="宋体"/>
          <w:sz w:val="28"/>
          <w:szCs w:val="28"/>
        </w:rPr>
      </w:pPr>
      <w:r>
        <w:rPr>
          <w:rFonts w:ascii="宋体" w:hAnsi="宋体" w:hint="eastAsia"/>
          <w:sz w:val="28"/>
          <w:szCs w:val="28"/>
        </w:rPr>
        <w:t>4</w:t>
      </w:r>
      <w:r w:rsidR="00C80AE6" w:rsidRPr="00C80AE6">
        <w:rPr>
          <w:rFonts w:ascii="宋体" w:hAnsi="宋体" w:hint="eastAsia"/>
          <w:sz w:val="28"/>
          <w:szCs w:val="28"/>
        </w:rPr>
        <w:t>、包建筑垃圾外运，完工后场地清理。</w:t>
      </w:r>
    </w:p>
    <w:p w:rsidR="00621A9E" w:rsidRPr="002F3839" w:rsidRDefault="004D308D" w:rsidP="00C51EF6">
      <w:pPr>
        <w:ind w:firstLineChars="200" w:firstLine="560"/>
        <w:rPr>
          <w:rFonts w:ascii="宋体" w:hAnsi="宋体"/>
          <w:b/>
          <w:sz w:val="28"/>
          <w:szCs w:val="28"/>
        </w:rPr>
      </w:pPr>
      <w:r>
        <w:rPr>
          <w:rFonts w:hint="eastAsia"/>
          <w:sz w:val="28"/>
          <w:szCs w:val="28"/>
        </w:rPr>
        <w:t>四</w:t>
      </w:r>
      <w:r w:rsidR="00621A9E" w:rsidRPr="002F3839">
        <w:rPr>
          <w:rFonts w:ascii="宋体" w:hAnsi="宋体" w:hint="eastAsia"/>
          <w:b/>
          <w:sz w:val="28"/>
          <w:szCs w:val="28"/>
        </w:rPr>
        <w:t>、工程量及材料说明</w:t>
      </w:r>
    </w:p>
    <w:p w:rsidR="00990E1A" w:rsidRDefault="00990E1A" w:rsidP="00990E1A">
      <w:pPr>
        <w:ind w:firstLineChars="202" w:firstLine="566"/>
        <w:jc w:val="left"/>
        <w:rPr>
          <w:rFonts w:ascii="宋体" w:hAnsi="宋体"/>
          <w:sz w:val="28"/>
          <w:szCs w:val="28"/>
        </w:rPr>
      </w:pPr>
      <w:r>
        <w:rPr>
          <w:rFonts w:ascii="宋体" w:hAnsi="宋体" w:hint="eastAsia"/>
          <w:sz w:val="28"/>
          <w:szCs w:val="28"/>
        </w:rPr>
        <w:t>以下工程量仅作参考，</w:t>
      </w:r>
      <w:r w:rsidR="00547FA4">
        <w:rPr>
          <w:rFonts w:ascii="宋体" w:hAnsi="宋体" w:hint="eastAsia"/>
          <w:sz w:val="28"/>
          <w:szCs w:val="28"/>
        </w:rPr>
        <w:t>报价单位必须看现场后，</w:t>
      </w:r>
      <w:r>
        <w:rPr>
          <w:rFonts w:ascii="宋体" w:hAnsi="宋体" w:hint="eastAsia"/>
          <w:sz w:val="28"/>
          <w:szCs w:val="28"/>
        </w:rPr>
        <w:t>根据下表及结合现场</w:t>
      </w:r>
      <w:r>
        <w:rPr>
          <w:rFonts w:ascii="宋体" w:hAnsi="宋体" w:hint="eastAsia"/>
          <w:sz w:val="28"/>
          <w:szCs w:val="28"/>
        </w:rPr>
        <w:lastRenderedPageBreak/>
        <w:t>实际情况综合考虑再进行报价。</w:t>
      </w:r>
    </w:p>
    <w:p w:rsidR="00721E97" w:rsidRDefault="00721E97" w:rsidP="00721E97">
      <w:pPr>
        <w:jc w:val="center"/>
        <w:rPr>
          <w:bCs/>
          <w:sz w:val="28"/>
          <w:szCs w:val="28"/>
        </w:rPr>
      </w:pPr>
      <w:r>
        <w:rPr>
          <w:rFonts w:hint="eastAsia"/>
          <w:bCs/>
          <w:sz w:val="28"/>
          <w:szCs w:val="28"/>
        </w:rPr>
        <w:t>主要工程量表</w:t>
      </w:r>
    </w:p>
    <w:tbl>
      <w:tblPr>
        <w:tblpPr w:leftFromText="180" w:rightFromText="180" w:vertAnchor="text" w:horzAnchor="margin" w:tblpY="474"/>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7"/>
        <w:gridCol w:w="1281"/>
        <w:gridCol w:w="5206"/>
        <w:gridCol w:w="711"/>
        <w:gridCol w:w="708"/>
        <w:gridCol w:w="1418"/>
      </w:tblGrid>
      <w:tr w:rsidR="00C80AE6" w:rsidTr="00C80AE6">
        <w:tc>
          <w:tcPr>
            <w:tcW w:w="707" w:type="dxa"/>
            <w:tcBorders>
              <w:bottom w:val="single" w:sz="4" w:space="0" w:color="auto"/>
            </w:tcBorders>
            <w:vAlign w:val="center"/>
          </w:tcPr>
          <w:p w:rsidR="00C80AE6" w:rsidRDefault="00C80AE6" w:rsidP="00C80AE6">
            <w:pPr>
              <w:widowControl/>
              <w:spacing w:line="0" w:lineRule="atLeast"/>
              <w:jc w:val="left"/>
              <w:textAlignment w:val="center"/>
              <w:rPr>
                <w:rFonts w:ascii="宋体" w:hAnsi="宋体" w:cs="宋体"/>
                <w:b/>
                <w:color w:val="000000"/>
                <w:sz w:val="24"/>
              </w:rPr>
            </w:pPr>
            <w:r>
              <w:rPr>
                <w:rFonts w:ascii="宋体" w:hAnsi="宋体" w:cs="宋体" w:hint="eastAsia"/>
                <w:color w:val="000000"/>
                <w:kern w:val="0"/>
                <w:sz w:val="24"/>
              </w:rPr>
              <w:t>序号</w:t>
            </w:r>
          </w:p>
        </w:tc>
        <w:tc>
          <w:tcPr>
            <w:tcW w:w="1281" w:type="dxa"/>
            <w:tcBorders>
              <w:bottom w:val="single" w:sz="4" w:space="0" w:color="auto"/>
            </w:tcBorders>
            <w:vAlign w:val="center"/>
          </w:tcPr>
          <w:p w:rsidR="00C80AE6" w:rsidRDefault="00C80AE6" w:rsidP="00C80AE6">
            <w:pPr>
              <w:widowControl/>
              <w:spacing w:line="0" w:lineRule="atLeast"/>
              <w:jc w:val="center"/>
              <w:textAlignment w:val="center"/>
              <w:rPr>
                <w:rFonts w:ascii="宋体" w:hAnsi="宋体" w:cs="宋体"/>
                <w:b/>
                <w:color w:val="000000"/>
                <w:sz w:val="24"/>
              </w:rPr>
            </w:pPr>
            <w:r>
              <w:rPr>
                <w:rFonts w:ascii="宋体" w:hAnsi="宋体" w:cs="宋体" w:hint="eastAsia"/>
                <w:color w:val="000000"/>
                <w:kern w:val="0"/>
                <w:sz w:val="24"/>
              </w:rPr>
              <w:t>项目名称</w:t>
            </w:r>
          </w:p>
        </w:tc>
        <w:tc>
          <w:tcPr>
            <w:tcW w:w="5206" w:type="dxa"/>
            <w:tcBorders>
              <w:bottom w:val="single" w:sz="4" w:space="0" w:color="auto"/>
            </w:tcBorders>
            <w:vAlign w:val="center"/>
          </w:tcPr>
          <w:p w:rsidR="00C80AE6" w:rsidRDefault="00C80AE6" w:rsidP="00C80AE6">
            <w:pPr>
              <w:widowControl/>
              <w:spacing w:line="0" w:lineRule="atLeast"/>
              <w:jc w:val="center"/>
              <w:textAlignment w:val="center"/>
              <w:rPr>
                <w:rFonts w:ascii="宋体" w:hAnsi="宋体" w:cs="宋体"/>
                <w:b/>
                <w:color w:val="000000"/>
                <w:sz w:val="24"/>
              </w:rPr>
            </w:pPr>
            <w:r>
              <w:rPr>
                <w:rFonts w:ascii="宋体" w:hAnsi="宋体" w:cs="宋体" w:hint="eastAsia"/>
                <w:color w:val="000000"/>
                <w:kern w:val="0"/>
                <w:sz w:val="24"/>
              </w:rPr>
              <w:t>项目特征</w:t>
            </w:r>
          </w:p>
        </w:tc>
        <w:tc>
          <w:tcPr>
            <w:tcW w:w="711" w:type="dxa"/>
            <w:tcBorders>
              <w:bottom w:val="single" w:sz="4" w:space="0" w:color="auto"/>
            </w:tcBorders>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计量单位</w:t>
            </w:r>
          </w:p>
        </w:tc>
        <w:tc>
          <w:tcPr>
            <w:tcW w:w="708" w:type="dxa"/>
            <w:tcBorders>
              <w:bottom w:val="single" w:sz="4" w:space="0" w:color="auto"/>
            </w:tcBorders>
            <w:vAlign w:val="center"/>
          </w:tcPr>
          <w:p w:rsidR="00C80AE6" w:rsidRDefault="00C80AE6" w:rsidP="00C80AE6">
            <w:pPr>
              <w:widowControl/>
              <w:spacing w:line="0" w:lineRule="atLeast"/>
              <w:jc w:val="left"/>
              <w:textAlignment w:val="center"/>
            </w:pPr>
            <w:r>
              <w:rPr>
                <w:rFonts w:ascii="宋体" w:hAnsi="宋体" w:cs="宋体" w:hint="eastAsia"/>
                <w:color w:val="000000"/>
                <w:kern w:val="0"/>
                <w:sz w:val="24"/>
              </w:rPr>
              <w:t>工程量</w:t>
            </w:r>
          </w:p>
        </w:tc>
        <w:tc>
          <w:tcPr>
            <w:tcW w:w="1418" w:type="dxa"/>
            <w:tcBorders>
              <w:bottom w:val="single" w:sz="4" w:space="0" w:color="auto"/>
            </w:tcBorders>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备注</w:t>
            </w:r>
          </w:p>
        </w:tc>
      </w:tr>
      <w:tr w:rsidR="00C80AE6" w:rsidTr="00C80AE6">
        <w:tc>
          <w:tcPr>
            <w:tcW w:w="1988" w:type="dxa"/>
            <w:gridSpan w:val="2"/>
            <w:tcBorders>
              <w:top w:val="single" w:sz="4" w:space="0" w:color="auto"/>
              <w:left w:val="single" w:sz="4" w:space="0" w:color="auto"/>
              <w:bottom w:val="single" w:sz="4" w:space="0" w:color="auto"/>
            </w:tcBorders>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一、2#冷站首层东面卫生间</w:t>
            </w:r>
          </w:p>
        </w:tc>
        <w:tc>
          <w:tcPr>
            <w:tcW w:w="5206" w:type="dxa"/>
            <w:tcBorders>
              <w:top w:val="single" w:sz="4" w:space="0" w:color="auto"/>
              <w:bottom w:val="single" w:sz="4" w:space="0" w:color="auto"/>
            </w:tcBorders>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c>
          <w:tcPr>
            <w:tcW w:w="711" w:type="dxa"/>
            <w:tcBorders>
              <w:top w:val="single" w:sz="4" w:space="0" w:color="auto"/>
              <w:bottom w:val="single" w:sz="4" w:space="0" w:color="auto"/>
            </w:tcBorders>
            <w:vAlign w:val="center"/>
          </w:tcPr>
          <w:p w:rsidR="00C80AE6" w:rsidRDefault="00C80AE6" w:rsidP="00C80AE6">
            <w:pPr>
              <w:widowControl/>
              <w:spacing w:line="0" w:lineRule="atLeast"/>
              <w:jc w:val="center"/>
              <w:textAlignment w:val="center"/>
              <w:rPr>
                <w:rFonts w:ascii="宋体" w:hAnsi="宋体" w:cs="宋体"/>
                <w:color w:val="000000"/>
                <w:kern w:val="0"/>
                <w:sz w:val="24"/>
              </w:rPr>
            </w:pPr>
          </w:p>
        </w:tc>
        <w:tc>
          <w:tcPr>
            <w:tcW w:w="708" w:type="dxa"/>
            <w:tcBorders>
              <w:top w:val="single" w:sz="4" w:space="0" w:color="auto"/>
              <w:bottom w:val="single" w:sz="4" w:space="0" w:color="auto"/>
            </w:tcBorders>
            <w:vAlign w:val="center"/>
          </w:tcPr>
          <w:p w:rsidR="00C80AE6" w:rsidRDefault="00C80AE6" w:rsidP="00C80AE6">
            <w:pPr>
              <w:widowControl/>
              <w:spacing w:line="0" w:lineRule="atLeast"/>
              <w:jc w:val="center"/>
              <w:textAlignment w:val="center"/>
              <w:rPr>
                <w:rFonts w:ascii="宋体" w:hAnsi="宋体" w:cs="宋体"/>
                <w:color w:val="000000"/>
                <w:kern w:val="0"/>
                <w:sz w:val="24"/>
              </w:rPr>
            </w:pPr>
          </w:p>
        </w:tc>
        <w:tc>
          <w:tcPr>
            <w:tcW w:w="1418" w:type="dxa"/>
            <w:tcBorders>
              <w:top w:val="single" w:sz="4" w:space="0" w:color="auto"/>
              <w:bottom w:val="single" w:sz="4" w:space="0" w:color="auto"/>
              <w:right w:val="single" w:sz="4" w:space="0" w:color="auto"/>
            </w:tcBorders>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tcBorders>
              <w:top w:val="single" w:sz="4" w:space="0" w:color="auto"/>
            </w:tcBorders>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1</w:t>
            </w:r>
          </w:p>
        </w:tc>
        <w:tc>
          <w:tcPr>
            <w:tcW w:w="1281" w:type="dxa"/>
            <w:tcBorders>
              <w:top w:val="single" w:sz="4" w:space="0" w:color="auto"/>
            </w:tcBorders>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拆除</w:t>
            </w:r>
          </w:p>
        </w:tc>
        <w:tc>
          <w:tcPr>
            <w:tcW w:w="5206" w:type="dxa"/>
            <w:tcBorders>
              <w:top w:val="single" w:sz="4" w:space="0" w:color="auto"/>
            </w:tcBorders>
            <w:vAlign w:val="center"/>
          </w:tcPr>
          <w:p w:rsidR="00C80AE6" w:rsidRDefault="00C80AE6" w:rsidP="00C80AE6">
            <w:pPr>
              <w:widowControl/>
              <w:numPr>
                <w:ilvl w:val="0"/>
                <w:numId w:val="23"/>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拆除卫生间现有两个蹲厕之间的砌体隔墙；</w:t>
            </w:r>
          </w:p>
          <w:p w:rsidR="00C80AE6" w:rsidRDefault="00C80AE6" w:rsidP="00C80AE6">
            <w:pPr>
              <w:widowControl/>
              <w:numPr>
                <w:ilvl w:val="0"/>
                <w:numId w:val="23"/>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拆除卫生间现有两个蹲厕、地面砖，清理台子内填充物；</w:t>
            </w:r>
          </w:p>
          <w:p w:rsidR="00C80AE6" w:rsidRDefault="00C80AE6" w:rsidP="00C80AE6">
            <w:pPr>
              <w:widowControl/>
              <w:numPr>
                <w:ilvl w:val="0"/>
                <w:numId w:val="23"/>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拆下卫生间已有的洗手台及给水管；</w:t>
            </w:r>
          </w:p>
          <w:p w:rsidR="00C80AE6" w:rsidRDefault="00C80AE6" w:rsidP="00C80AE6">
            <w:pPr>
              <w:widowControl/>
              <w:numPr>
                <w:ilvl w:val="0"/>
                <w:numId w:val="23"/>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拆下破旧的门框、门扇。</w:t>
            </w:r>
          </w:p>
        </w:tc>
        <w:tc>
          <w:tcPr>
            <w:tcW w:w="711" w:type="dxa"/>
            <w:tcBorders>
              <w:top w:val="single" w:sz="4" w:space="0" w:color="auto"/>
            </w:tcBorders>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项</w:t>
            </w:r>
          </w:p>
        </w:tc>
        <w:tc>
          <w:tcPr>
            <w:tcW w:w="708" w:type="dxa"/>
            <w:tcBorders>
              <w:top w:val="single" w:sz="4" w:space="0" w:color="auto"/>
            </w:tcBorders>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1</w:t>
            </w:r>
          </w:p>
        </w:tc>
        <w:tc>
          <w:tcPr>
            <w:tcW w:w="1418" w:type="dxa"/>
            <w:tcBorders>
              <w:top w:val="single" w:sz="4" w:space="0" w:color="auto"/>
            </w:tcBorders>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2</w:t>
            </w:r>
          </w:p>
        </w:tc>
        <w:tc>
          <w:tcPr>
            <w:tcW w:w="1281" w:type="dxa"/>
            <w:vAlign w:val="center"/>
          </w:tcPr>
          <w:p w:rsidR="00C80AE6" w:rsidRDefault="00C80AE6" w:rsidP="00C80AE6">
            <w:pPr>
              <w:widowControl/>
              <w:spacing w:line="0" w:lineRule="atLeast"/>
              <w:jc w:val="left"/>
              <w:textAlignment w:val="center"/>
              <w:rPr>
                <w:rFonts w:ascii="仿宋" w:eastAsia="仿宋" w:hAnsi="仿宋"/>
                <w:color w:val="000000"/>
                <w:sz w:val="30"/>
                <w:szCs w:val="30"/>
              </w:rPr>
            </w:pPr>
            <w:r>
              <w:rPr>
                <w:rFonts w:ascii="宋体" w:hAnsi="宋体" w:cs="宋体" w:hint="eastAsia"/>
                <w:color w:val="000000"/>
                <w:kern w:val="0"/>
                <w:sz w:val="24"/>
              </w:rPr>
              <w:t>排污管疏通</w:t>
            </w:r>
          </w:p>
        </w:tc>
        <w:tc>
          <w:tcPr>
            <w:tcW w:w="5206"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1、疏通排污管，保障改造后排污畅通。</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处</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2</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3</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隔墙</w:t>
            </w:r>
          </w:p>
        </w:tc>
        <w:tc>
          <w:tcPr>
            <w:tcW w:w="5206" w:type="dxa"/>
            <w:vAlign w:val="center"/>
          </w:tcPr>
          <w:p w:rsidR="00C80AE6" w:rsidRDefault="00C80AE6" w:rsidP="00C80AE6">
            <w:pPr>
              <w:widowControl/>
              <w:numPr>
                <w:ilvl w:val="0"/>
                <w:numId w:val="24"/>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浇筑C20素混凝土墙垫，砌筑隔墙，选用在100mm蒸汽加压混凝土砌块（含两侧构造植筋），高度2.2m，长度6m；</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13.2</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4</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防水</w:t>
            </w:r>
          </w:p>
        </w:tc>
        <w:tc>
          <w:tcPr>
            <w:tcW w:w="5206"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1、蹲厕台子清理，铺1cm防水砂浆找平；柔性防水涂料（两遍）；2cm保护砂浆；</w:t>
            </w:r>
          </w:p>
        </w:tc>
        <w:tc>
          <w:tcPr>
            <w:tcW w:w="711"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w:t>
            </w:r>
          </w:p>
        </w:tc>
        <w:tc>
          <w:tcPr>
            <w:tcW w:w="708"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12</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按水平投影面积计量</w:t>
            </w: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5</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铺地面砖</w:t>
            </w:r>
          </w:p>
        </w:tc>
        <w:tc>
          <w:tcPr>
            <w:tcW w:w="5206" w:type="dxa"/>
            <w:vAlign w:val="center"/>
          </w:tcPr>
          <w:p w:rsidR="00C80AE6" w:rsidRDefault="00C80AE6" w:rsidP="00C80AE6">
            <w:pPr>
              <w:widowControl/>
              <w:numPr>
                <w:ilvl w:val="0"/>
                <w:numId w:val="25"/>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陶粒回填</w:t>
            </w:r>
          </w:p>
          <w:p w:rsidR="00C80AE6" w:rsidRDefault="00C80AE6" w:rsidP="00C80AE6">
            <w:pPr>
              <w:widowControl/>
              <w:numPr>
                <w:ilvl w:val="0"/>
                <w:numId w:val="25"/>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铺贴地面砖：厚度不小于5mm,吸水率小于0.3%，耐污染5级；</w:t>
            </w:r>
          </w:p>
        </w:tc>
        <w:tc>
          <w:tcPr>
            <w:tcW w:w="711"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w:t>
            </w:r>
          </w:p>
        </w:tc>
        <w:tc>
          <w:tcPr>
            <w:tcW w:w="708"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15</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按水平投影面积计量</w:t>
            </w: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6</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隔板</w:t>
            </w:r>
          </w:p>
        </w:tc>
        <w:tc>
          <w:tcPr>
            <w:tcW w:w="5206" w:type="dxa"/>
            <w:vAlign w:val="center"/>
          </w:tcPr>
          <w:p w:rsidR="00C80AE6" w:rsidRDefault="00C80AE6" w:rsidP="00C80AE6">
            <w:pPr>
              <w:widowControl/>
              <w:numPr>
                <w:ilvl w:val="0"/>
                <w:numId w:val="26"/>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安装蹲厕间隔断板：抗倍特板，厚度不小于12mm；</w:t>
            </w:r>
          </w:p>
          <w:p w:rsidR="00C80AE6" w:rsidRDefault="00C80AE6" w:rsidP="00C80AE6">
            <w:pPr>
              <w:widowControl/>
              <w:numPr>
                <w:ilvl w:val="0"/>
                <w:numId w:val="26"/>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包安装所用的零星部件</w:t>
            </w:r>
          </w:p>
        </w:tc>
        <w:tc>
          <w:tcPr>
            <w:tcW w:w="711"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个</w:t>
            </w:r>
          </w:p>
        </w:tc>
        <w:tc>
          <w:tcPr>
            <w:tcW w:w="708"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4</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4个蹲厕隔板</w:t>
            </w: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7</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蹲厕安装</w:t>
            </w:r>
          </w:p>
        </w:tc>
        <w:tc>
          <w:tcPr>
            <w:tcW w:w="5206" w:type="dxa"/>
            <w:vAlign w:val="center"/>
          </w:tcPr>
          <w:p w:rsidR="00C80AE6" w:rsidRDefault="00C80AE6" w:rsidP="00C80AE6">
            <w:pPr>
              <w:widowControl/>
              <w:numPr>
                <w:ilvl w:val="0"/>
                <w:numId w:val="27"/>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安装排污管道、给水管道（直径不低于现有管道），安装蹲便器</w:t>
            </w:r>
          </w:p>
        </w:tc>
        <w:tc>
          <w:tcPr>
            <w:tcW w:w="711"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套</w:t>
            </w:r>
          </w:p>
        </w:tc>
        <w:tc>
          <w:tcPr>
            <w:tcW w:w="708"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4</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8</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小便池安装</w:t>
            </w:r>
          </w:p>
        </w:tc>
        <w:tc>
          <w:tcPr>
            <w:tcW w:w="5206"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1、安装小便池、明装排污管、给水管明装线管；</w:t>
            </w:r>
          </w:p>
        </w:tc>
        <w:tc>
          <w:tcPr>
            <w:tcW w:w="711"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套</w:t>
            </w:r>
          </w:p>
        </w:tc>
        <w:tc>
          <w:tcPr>
            <w:tcW w:w="708"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3</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9</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地漏安装</w:t>
            </w:r>
          </w:p>
        </w:tc>
        <w:tc>
          <w:tcPr>
            <w:tcW w:w="5206"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1、安装排污管道、地漏等</w:t>
            </w:r>
          </w:p>
        </w:tc>
        <w:tc>
          <w:tcPr>
            <w:tcW w:w="711"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套</w:t>
            </w:r>
          </w:p>
        </w:tc>
        <w:tc>
          <w:tcPr>
            <w:tcW w:w="708"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2</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10</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门安装</w:t>
            </w:r>
          </w:p>
        </w:tc>
        <w:tc>
          <w:tcPr>
            <w:tcW w:w="5206" w:type="dxa"/>
            <w:vAlign w:val="center"/>
          </w:tcPr>
          <w:p w:rsidR="00C80AE6" w:rsidRDefault="00C80AE6" w:rsidP="00C80AE6">
            <w:pPr>
              <w:widowControl/>
              <w:numPr>
                <w:ilvl w:val="0"/>
                <w:numId w:val="28"/>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安装两扇门：门框+门扇，塑钢平开门,颜色白色，尺寸现场量测；</w:t>
            </w:r>
          </w:p>
          <w:p w:rsidR="00C80AE6" w:rsidRDefault="00C80AE6" w:rsidP="00C80AE6">
            <w:pPr>
              <w:widowControl/>
              <w:numPr>
                <w:ilvl w:val="0"/>
                <w:numId w:val="28"/>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门框、门扇采用40#型材1.8mm厚，春光、亚尔等优质五金配件（含锁），6mm钢化玻璃。</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扇</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2</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参照4#冷站卫生间样式</w:t>
            </w: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11</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新增排气扇安装</w:t>
            </w:r>
          </w:p>
        </w:tc>
        <w:tc>
          <w:tcPr>
            <w:tcW w:w="5206" w:type="dxa"/>
            <w:vAlign w:val="center"/>
          </w:tcPr>
          <w:p w:rsidR="00C80AE6" w:rsidRDefault="00C80AE6" w:rsidP="00C80AE6">
            <w:pPr>
              <w:widowControl/>
              <w:numPr>
                <w:ilvl w:val="0"/>
                <w:numId w:val="29"/>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增加2个吊顶式排气扇，功率22W；</w:t>
            </w:r>
          </w:p>
          <w:p w:rsidR="00C80AE6" w:rsidRDefault="00C80AE6" w:rsidP="00C80AE6">
            <w:pPr>
              <w:widowControl/>
              <w:numPr>
                <w:ilvl w:val="0"/>
                <w:numId w:val="29"/>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金羚等同等质量品牌；</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扇</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2</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12</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排气管道安装</w:t>
            </w:r>
          </w:p>
        </w:tc>
        <w:tc>
          <w:tcPr>
            <w:tcW w:w="5206"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DN50排气管道</w:t>
            </w:r>
          </w:p>
        </w:tc>
        <w:tc>
          <w:tcPr>
            <w:tcW w:w="711"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m</w:t>
            </w:r>
          </w:p>
        </w:tc>
        <w:tc>
          <w:tcPr>
            <w:tcW w:w="708"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15</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13</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开关</w:t>
            </w:r>
          </w:p>
        </w:tc>
        <w:tc>
          <w:tcPr>
            <w:tcW w:w="5206" w:type="dxa"/>
            <w:vAlign w:val="center"/>
          </w:tcPr>
          <w:p w:rsidR="00C80AE6" w:rsidRDefault="00C80AE6" w:rsidP="00C80AE6">
            <w:pPr>
              <w:widowControl/>
              <w:numPr>
                <w:ilvl w:val="0"/>
                <w:numId w:val="30"/>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开关：规格10A，AC250V，施耐德等同等质量品牌</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套</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4</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14</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灯具</w:t>
            </w:r>
          </w:p>
        </w:tc>
        <w:tc>
          <w:tcPr>
            <w:tcW w:w="5206"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1、16WLED灯管，雷士照明等同等质量品牌</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套</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2</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15</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线缆</w:t>
            </w:r>
          </w:p>
        </w:tc>
        <w:tc>
          <w:tcPr>
            <w:tcW w:w="5206" w:type="dxa"/>
            <w:vAlign w:val="center"/>
          </w:tcPr>
          <w:p w:rsidR="00C80AE6" w:rsidRDefault="00C80AE6" w:rsidP="00C80AE6">
            <w:pPr>
              <w:widowControl/>
              <w:numPr>
                <w:ilvl w:val="0"/>
                <w:numId w:val="31"/>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电线采用ZR－BV-2.5单芯铜线，珠江等同等</w:t>
            </w:r>
            <w:r>
              <w:rPr>
                <w:rFonts w:ascii="宋体" w:hAnsi="宋体" w:cs="宋体" w:hint="eastAsia"/>
                <w:color w:val="000000"/>
                <w:kern w:val="0"/>
                <w:sz w:val="24"/>
              </w:rPr>
              <w:lastRenderedPageBreak/>
              <w:t>质量品牌；</w:t>
            </w:r>
          </w:p>
          <w:p w:rsidR="00C80AE6" w:rsidRDefault="00C80AE6" w:rsidP="00C80AE6">
            <w:pPr>
              <w:widowControl/>
              <w:numPr>
                <w:ilvl w:val="0"/>
                <w:numId w:val="31"/>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电线接自原卫生间线路</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lastRenderedPageBreak/>
              <w:t>m</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60</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lastRenderedPageBreak/>
              <w:t>16</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线缆套管</w:t>
            </w:r>
          </w:p>
        </w:tc>
        <w:tc>
          <w:tcPr>
            <w:tcW w:w="5206" w:type="dxa"/>
            <w:vAlign w:val="center"/>
          </w:tcPr>
          <w:p w:rsidR="00C80AE6" w:rsidRDefault="00C80AE6" w:rsidP="00C80AE6">
            <w:pPr>
              <w:widowControl/>
              <w:numPr>
                <w:ilvl w:val="0"/>
                <w:numId w:val="32"/>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电缆采用DN20套管保护，沿墙面敷设；</w:t>
            </w:r>
          </w:p>
          <w:p w:rsidR="00C80AE6" w:rsidRDefault="00C80AE6" w:rsidP="00C80AE6">
            <w:pPr>
              <w:widowControl/>
              <w:numPr>
                <w:ilvl w:val="0"/>
                <w:numId w:val="32"/>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联塑等同等质量品牌。</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m</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20</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1988" w:type="dxa"/>
            <w:gridSpan w:val="2"/>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二、2#冷站其他</w:t>
            </w:r>
          </w:p>
        </w:tc>
        <w:tc>
          <w:tcPr>
            <w:tcW w:w="5206"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c>
          <w:tcPr>
            <w:tcW w:w="711"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p>
        </w:tc>
        <w:tc>
          <w:tcPr>
            <w:tcW w:w="708"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17</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2#冷站招牌字修复</w:t>
            </w:r>
          </w:p>
        </w:tc>
        <w:tc>
          <w:tcPr>
            <w:tcW w:w="5206" w:type="dxa"/>
            <w:vAlign w:val="center"/>
          </w:tcPr>
          <w:p w:rsidR="00C80AE6" w:rsidRDefault="00C80AE6" w:rsidP="00C80AE6">
            <w:pPr>
              <w:widowControl/>
              <w:numPr>
                <w:ilvl w:val="0"/>
                <w:numId w:val="33"/>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制作招牌“州”、“城”两字（尺寸现场测量），采1mm304不锈钢围边焊接而成，喷粉后刷漆，固定牢固。</w:t>
            </w:r>
          </w:p>
          <w:p w:rsidR="00C80AE6" w:rsidRDefault="00C80AE6" w:rsidP="00C80AE6">
            <w:pPr>
              <w:widowControl/>
              <w:numPr>
                <w:ilvl w:val="0"/>
                <w:numId w:val="33"/>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检查其他招牌字固定情况，如有松动采取措施加固。</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个</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2</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1988" w:type="dxa"/>
            <w:gridSpan w:val="2"/>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三、3#冷站</w:t>
            </w:r>
          </w:p>
        </w:tc>
        <w:tc>
          <w:tcPr>
            <w:tcW w:w="5206"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c>
          <w:tcPr>
            <w:tcW w:w="711"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p>
        </w:tc>
        <w:tc>
          <w:tcPr>
            <w:tcW w:w="708"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18</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二层防火门拆除</w:t>
            </w:r>
          </w:p>
        </w:tc>
        <w:tc>
          <w:tcPr>
            <w:tcW w:w="5206"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1、门框尺寸2100mm*1250mm，人工拆除原有门框+门扇并存放仓库，清理洞口杂物</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扇</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2</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19</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二层防火门安装</w:t>
            </w:r>
          </w:p>
        </w:tc>
        <w:tc>
          <w:tcPr>
            <w:tcW w:w="5206" w:type="dxa"/>
            <w:vAlign w:val="center"/>
          </w:tcPr>
          <w:p w:rsidR="00C80AE6" w:rsidRDefault="00C80AE6" w:rsidP="00C80AE6">
            <w:pPr>
              <w:widowControl/>
              <w:numPr>
                <w:ilvl w:val="0"/>
                <w:numId w:val="34"/>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安装新门框+门扇，开向楼梯间；</w:t>
            </w:r>
          </w:p>
          <w:p w:rsidR="00C80AE6" w:rsidRDefault="00C80AE6" w:rsidP="00C80AE6">
            <w:pPr>
              <w:widowControl/>
              <w:numPr>
                <w:ilvl w:val="0"/>
                <w:numId w:val="34"/>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乙级防火子母门，浅灰色，样式、风格与现有的防火门一致；</w:t>
            </w:r>
          </w:p>
          <w:p w:rsidR="00C80AE6" w:rsidRDefault="00C80AE6" w:rsidP="00C80AE6">
            <w:pPr>
              <w:widowControl/>
              <w:numPr>
                <w:ilvl w:val="0"/>
                <w:numId w:val="34"/>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尺寸2100mm*1250mm，厚度50mm，门框厚度1.2mm，门板厚度0.8mm，门框、门扇骨架及外表采用钢质材料，内填充B2级的保温材料，模塑聚苯板(EPS)、挤塑聚苯板(XPS)、防火珍珠岩；</w:t>
            </w:r>
          </w:p>
          <w:p w:rsidR="00C80AE6" w:rsidRDefault="00C80AE6" w:rsidP="00C80AE6">
            <w:pPr>
              <w:widowControl/>
              <w:numPr>
                <w:ilvl w:val="0"/>
                <w:numId w:val="34"/>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配备五金构件，如防火锁具、防火链条；</w:t>
            </w:r>
          </w:p>
          <w:p w:rsidR="00C80AE6" w:rsidRDefault="00C80AE6" w:rsidP="00C80AE6">
            <w:pPr>
              <w:widowControl/>
              <w:numPr>
                <w:ilvl w:val="0"/>
                <w:numId w:val="34"/>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采用发泡胶填缝</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扇</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2</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20</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南北楼梯墙面清理</w:t>
            </w:r>
          </w:p>
        </w:tc>
        <w:tc>
          <w:tcPr>
            <w:tcW w:w="5206" w:type="dxa"/>
            <w:vAlign w:val="center"/>
          </w:tcPr>
          <w:p w:rsidR="00C80AE6" w:rsidRDefault="00C80AE6" w:rsidP="00C80AE6">
            <w:pPr>
              <w:widowControl/>
              <w:numPr>
                <w:ilvl w:val="0"/>
                <w:numId w:val="35"/>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基层清理干净，无旧腻子；</w:t>
            </w:r>
          </w:p>
          <w:p w:rsidR="00C80AE6" w:rsidRDefault="00C80AE6" w:rsidP="00C80AE6">
            <w:pPr>
              <w:widowControl/>
              <w:numPr>
                <w:ilvl w:val="0"/>
                <w:numId w:val="35"/>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建筑垃圾外运</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550</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21</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南北楼梯墙面贴瓷砖</w:t>
            </w:r>
          </w:p>
        </w:tc>
        <w:tc>
          <w:tcPr>
            <w:tcW w:w="5206" w:type="dxa"/>
            <w:vAlign w:val="center"/>
          </w:tcPr>
          <w:p w:rsidR="00C80AE6" w:rsidRDefault="00C80AE6" w:rsidP="00C80AE6">
            <w:pPr>
              <w:widowControl/>
              <w:numPr>
                <w:ilvl w:val="0"/>
                <w:numId w:val="36"/>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刷界面剂；</w:t>
            </w:r>
          </w:p>
          <w:p w:rsidR="00C80AE6" w:rsidRDefault="00C80AE6" w:rsidP="00C80AE6">
            <w:pPr>
              <w:widowControl/>
              <w:numPr>
                <w:ilvl w:val="0"/>
                <w:numId w:val="36"/>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采用德高等同等质量的瓷砖胶贴瓷砖,砖缝2-3mm，采用白色勾缝剂填缝</w:t>
            </w:r>
          </w:p>
          <w:p w:rsidR="00C80AE6" w:rsidRDefault="00C80AE6" w:rsidP="00C80AE6">
            <w:pPr>
              <w:widowControl/>
              <w:numPr>
                <w:ilvl w:val="0"/>
                <w:numId w:val="36"/>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瓷砖尺寸300mm*200mm，材质：优质白色釉面砖，厚度5mm,吸水率小于0.3%，耐污染5级，抗压强度大于600Mpa，断裂模数大于15Mpa</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550</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22</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招牌字修复</w:t>
            </w:r>
          </w:p>
        </w:tc>
        <w:tc>
          <w:tcPr>
            <w:tcW w:w="5206" w:type="dxa"/>
            <w:vAlign w:val="center"/>
          </w:tcPr>
          <w:p w:rsidR="00C80AE6" w:rsidRDefault="00C80AE6" w:rsidP="00C80AE6">
            <w:pPr>
              <w:widowControl/>
              <w:numPr>
                <w:ilvl w:val="0"/>
                <w:numId w:val="37"/>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制作招牌“州”、“大”两字（尺寸现场测量），采1mm304不锈钢围边焊接而成，喷粉后刷漆，固定牢固。</w:t>
            </w:r>
          </w:p>
          <w:p w:rsidR="00C80AE6" w:rsidRDefault="00C80AE6" w:rsidP="00C80AE6">
            <w:pPr>
              <w:widowControl/>
              <w:numPr>
                <w:ilvl w:val="0"/>
                <w:numId w:val="37"/>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检查其他招牌字固定情况，如有松动采取措施加固。</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个</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2</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23</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首层仓库门</w:t>
            </w:r>
          </w:p>
        </w:tc>
        <w:tc>
          <w:tcPr>
            <w:tcW w:w="5206"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1、304不锈钢材质门框，尺寸：宽1500*高2100，采用弹性阻尼材料填缝安装；双开两门扇：单扇尺寸宽760*高2050*厚50，扇内采用304不锈钢管骨架，表面采用1.0mm厚304不锈钢（双面），并采用静电喷塑处理；</w:t>
            </w:r>
          </w:p>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2、安装不锈钢防盗门锁，安装五金配件；</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扇</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2</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具体尺寸需根据现场情况进行适当调整。</w:t>
            </w: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24</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首层仓配电箱</w:t>
            </w:r>
          </w:p>
        </w:tc>
        <w:tc>
          <w:tcPr>
            <w:tcW w:w="5206" w:type="dxa"/>
            <w:vAlign w:val="center"/>
          </w:tcPr>
          <w:p w:rsidR="00C80AE6" w:rsidRDefault="00C80AE6" w:rsidP="00C80AE6">
            <w:pPr>
              <w:widowControl/>
              <w:numPr>
                <w:ilvl w:val="0"/>
                <w:numId w:val="38"/>
              </w:numPr>
              <w:spacing w:line="0" w:lineRule="atLeast"/>
              <w:jc w:val="left"/>
              <w:rPr>
                <w:rFonts w:ascii="宋体" w:hAnsi="宋体" w:cs="宋体"/>
                <w:color w:val="000000"/>
                <w:kern w:val="0"/>
                <w:sz w:val="24"/>
              </w:rPr>
            </w:pPr>
            <w:r>
              <w:rPr>
                <w:rFonts w:ascii="宋体" w:hAnsi="宋体" w:cs="宋体" w:hint="eastAsia"/>
                <w:color w:val="000000"/>
                <w:kern w:val="0"/>
                <w:sz w:val="24"/>
              </w:rPr>
              <w:t>配电箱防护等级</w:t>
            </w:r>
            <w:r>
              <w:rPr>
                <w:rFonts w:ascii="微软雅黑" w:eastAsia="微软雅黑" w:hAnsi="微软雅黑" w:cs="微软雅黑"/>
                <w:color w:val="000000"/>
                <w:sz w:val="24"/>
                <w:shd w:val="clear" w:color="auto" w:fill="FFFFFF"/>
              </w:rPr>
              <w:t>IP67</w:t>
            </w:r>
            <w:r>
              <w:rPr>
                <w:rFonts w:ascii="宋体" w:hAnsi="宋体" w:cs="宋体" w:hint="eastAsia"/>
                <w:color w:val="000000"/>
                <w:kern w:val="0"/>
                <w:sz w:val="24"/>
              </w:rPr>
              <w:t>，明装2回路，箱内配置2P20A带漏电保护开关(30mA)1个、2P10A开关1个</w:t>
            </w:r>
          </w:p>
          <w:p w:rsidR="00C80AE6" w:rsidRDefault="00C80AE6" w:rsidP="00C80AE6">
            <w:pPr>
              <w:widowControl/>
              <w:numPr>
                <w:ilvl w:val="0"/>
                <w:numId w:val="38"/>
              </w:numPr>
              <w:spacing w:line="0" w:lineRule="atLeast"/>
              <w:jc w:val="left"/>
              <w:rPr>
                <w:rFonts w:ascii="宋体" w:hAnsi="宋体" w:cs="宋体"/>
                <w:color w:val="000000"/>
                <w:kern w:val="0"/>
                <w:sz w:val="24"/>
              </w:rPr>
            </w:pPr>
            <w:r>
              <w:rPr>
                <w:rFonts w:ascii="宋体" w:hAnsi="宋体" w:cs="宋体" w:hint="eastAsia"/>
                <w:color w:val="000000"/>
                <w:kern w:val="0"/>
                <w:sz w:val="24"/>
              </w:rPr>
              <w:t>施耐德等同等质量品牌</w:t>
            </w:r>
          </w:p>
          <w:p w:rsidR="00C80AE6" w:rsidRDefault="00C80AE6" w:rsidP="00C80AE6">
            <w:pPr>
              <w:widowControl/>
              <w:numPr>
                <w:ilvl w:val="0"/>
                <w:numId w:val="38"/>
              </w:numPr>
              <w:spacing w:line="0" w:lineRule="atLeast"/>
              <w:jc w:val="left"/>
              <w:rPr>
                <w:rFonts w:ascii="宋体" w:hAnsi="宋体" w:cs="宋体"/>
                <w:color w:val="000000"/>
                <w:kern w:val="0"/>
                <w:sz w:val="24"/>
              </w:rPr>
            </w:pPr>
            <w:r>
              <w:rPr>
                <w:rFonts w:ascii="宋体" w:hAnsi="宋体" w:cs="宋体" w:hint="eastAsia"/>
                <w:color w:val="000000"/>
                <w:kern w:val="0"/>
                <w:sz w:val="24"/>
              </w:rPr>
              <w:lastRenderedPageBreak/>
              <w:t>配电箱制作详见附件2配电箱图</w:t>
            </w:r>
          </w:p>
        </w:tc>
        <w:tc>
          <w:tcPr>
            <w:tcW w:w="711" w:type="dxa"/>
            <w:vAlign w:val="center"/>
          </w:tcPr>
          <w:p w:rsidR="00C80AE6" w:rsidRDefault="00C80AE6" w:rsidP="00C80AE6">
            <w:pPr>
              <w:widowControl/>
              <w:jc w:val="center"/>
            </w:pPr>
            <w:r>
              <w:rPr>
                <w:rFonts w:ascii="宋体" w:hAnsi="宋体" w:cs="宋体" w:hint="eastAsia"/>
                <w:color w:val="000000"/>
                <w:kern w:val="0"/>
                <w:sz w:val="24"/>
              </w:rPr>
              <w:lastRenderedPageBreak/>
              <w:t>套</w:t>
            </w:r>
          </w:p>
        </w:tc>
        <w:tc>
          <w:tcPr>
            <w:tcW w:w="708" w:type="dxa"/>
            <w:vAlign w:val="center"/>
          </w:tcPr>
          <w:p w:rsidR="00C80AE6" w:rsidRDefault="00C80AE6" w:rsidP="00C80AE6">
            <w:pPr>
              <w:widowControl/>
              <w:jc w:val="center"/>
            </w:pPr>
            <w:r>
              <w:rPr>
                <w:rFonts w:ascii="宋体" w:hAnsi="宋体" w:cs="宋体" w:hint="eastAsia"/>
                <w:color w:val="000000"/>
                <w:kern w:val="0"/>
                <w:sz w:val="24"/>
              </w:rPr>
              <w:t>1</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配电箱电源接自一层前门电源箱</w:t>
            </w: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lastRenderedPageBreak/>
              <w:t>25</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首层仓防爆灯</w:t>
            </w:r>
          </w:p>
        </w:tc>
        <w:tc>
          <w:tcPr>
            <w:tcW w:w="5206" w:type="dxa"/>
            <w:vAlign w:val="center"/>
          </w:tcPr>
          <w:p w:rsidR="00C80AE6" w:rsidRDefault="00C80AE6" w:rsidP="00C80AE6">
            <w:pPr>
              <w:widowControl/>
              <w:numPr>
                <w:ilvl w:val="0"/>
                <w:numId w:val="39"/>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防爆灯：1.2米陪双管16WLED灯管，雷士照明等同等质量品牌</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个</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3</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26</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首层仓防爆开关</w:t>
            </w:r>
          </w:p>
        </w:tc>
        <w:tc>
          <w:tcPr>
            <w:tcW w:w="5206"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1、防爆开关：规格10A，AC250V，施耐德等同等质量品牌</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个</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3</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室内安装高度1.3m</w:t>
            </w: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27</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首层仓线缆</w:t>
            </w:r>
          </w:p>
        </w:tc>
        <w:tc>
          <w:tcPr>
            <w:tcW w:w="5206"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1、电线采用ZR－BV-2.5单芯铜线，珠江等同等质量品牌</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m</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450</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28</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首层仓线缆套管</w:t>
            </w:r>
          </w:p>
        </w:tc>
        <w:tc>
          <w:tcPr>
            <w:tcW w:w="5206" w:type="dxa"/>
            <w:vAlign w:val="center"/>
          </w:tcPr>
          <w:p w:rsidR="00C80AE6" w:rsidRDefault="00C80AE6" w:rsidP="00C80AE6">
            <w:pPr>
              <w:widowControl/>
              <w:numPr>
                <w:ilvl w:val="0"/>
                <w:numId w:val="40"/>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电缆采用DN20套管保护，沿墙面敷设，联塑等同等质量品牌；</w:t>
            </w:r>
          </w:p>
          <w:p w:rsidR="00C80AE6" w:rsidRDefault="00C80AE6" w:rsidP="00C80AE6">
            <w:pPr>
              <w:widowControl/>
              <w:numPr>
                <w:ilvl w:val="0"/>
                <w:numId w:val="40"/>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室外PVC套管、室内镀锌套管。</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m</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150</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29</w:t>
            </w:r>
          </w:p>
        </w:tc>
        <w:tc>
          <w:tcPr>
            <w:tcW w:w="1281" w:type="dxa"/>
            <w:vAlign w:val="center"/>
          </w:tcPr>
          <w:p w:rsidR="00C80AE6" w:rsidRDefault="00C80AE6" w:rsidP="00C80AE6">
            <w:pPr>
              <w:widowControl/>
              <w:jc w:val="left"/>
              <w:rPr>
                <w:rFonts w:ascii="宋体" w:hAnsi="宋体" w:cs="宋体"/>
                <w:color w:val="000000"/>
                <w:kern w:val="0"/>
                <w:sz w:val="24"/>
              </w:rPr>
            </w:pPr>
            <w:r>
              <w:rPr>
                <w:rFonts w:ascii="宋体" w:hAnsi="宋体" w:cs="宋体" w:hint="eastAsia"/>
                <w:color w:val="000000"/>
                <w:kern w:val="0"/>
                <w:sz w:val="24"/>
              </w:rPr>
              <w:t>散水恢复</w:t>
            </w:r>
          </w:p>
        </w:tc>
        <w:tc>
          <w:tcPr>
            <w:tcW w:w="5206" w:type="dxa"/>
            <w:vAlign w:val="center"/>
          </w:tcPr>
          <w:p w:rsidR="00C80AE6" w:rsidRDefault="00C80AE6" w:rsidP="00C80AE6">
            <w:pPr>
              <w:widowControl/>
              <w:numPr>
                <w:ilvl w:val="0"/>
                <w:numId w:val="41"/>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人工破碎散水混凝土；</w:t>
            </w:r>
          </w:p>
          <w:p w:rsidR="00C80AE6" w:rsidRDefault="00C80AE6" w:rsidP="00C80AE6">
            <w:pPr>
              <w:widowControl/>
              <w:numPr>
                <w:ilvl w:val="0"/>
                <w:numId w:val="41"/>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夯实地基；</w:t>
            </w:r>
          </w:p>
          <w:p w:rsidR="00C80AE6" w:rsidRDefault="00C80AE6" w:rsidP="00C80AE6">
            <w:pPr>
              <w:widowControl/>
              <w:numPr>
                <w:ilvl w:val="0"/>
                <w:numId w:val="41"/>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浇筑宽1000mm、厚80mm厚散水C20混凝土。</w:t>
            </w:r>
          </w:p>
          <w:p w:rsidR="00C80AE6" w:rsidRDefault="00C80AE6" w:rsidP="00C80AE6">
            <w:pPr>
              <w:widowControl/>
              <w:numPr>
                <w:ilvl w:val="0"/>
                <w:numId w:val="41"/>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散水与外墙之间设缝，宽2-3cm采用弹性膨胀防水材料填充</w:t>
            </w:r>
          </w:p>
        </w:tc>
        <w:tc>
          <w:tcPr>
            <w:tcW w:w="711" w:type="dxa"/>
            <w:vAlign w:val="center"/>
          </w:tcPr>
          <w:p w:rsidR="00C80AE6" w:rsidRDefault="00C80AE6" w:rsidP="00C80AE6">
            <w:pPr>
              <w:widowControl/>
              <w:jc w:val="center"/>
            </w:pPr>
            <w:r>
              <w:rPr>
                <w:rFonts w:ascii="宋体" w:hAnsi="宋体" w:cs="宋体" w:hint="eastAsia"/>
                <w:color w:val="000000"/>
                <w:kern w:val="0"/>
                <w:sz w:val="24"/>
              </w:rPr>
              <w:t>m</w:t>
            </w:r>
          </w:p>
        </w:tc>
        <w:tc>
          <w:tcPr>
            <w:tcW w:w="708" w:type="dxa"/>
            <w:vAlign w:val="center"/>
          </w:tcPr>
          <w:p w:rsidR="00C80AE6" w:rsidRDefault="00C80AE6" w:rsidP="00C80AE6">
            <w:pPr>
              <w:widowControl/>
              <w:jc w:val="center"/>
            </w:pPr>
            <w:r>
              <w:rPr>
                <w:rFonts w:ascii="宋体" w:hAnsi="宋体" w:cs="宋体" w:hint="eastAsia"/>
                <w:color w:val="000000"/>
                <w:kern w:val="0"/>
                <w:sz w:val="24"/>
              </w:rPr>
              <w:t>160</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按建筑物周边散水长度计量</w:t>
            </w:r>
          </w:p>
        </w:tc>
      </w:tr>
      <w:tr w:rsidR="00C80AE6" w:rsidTr="00C80AE6">
        <w:tc>
          <w:tcPr>
            <w:tcW w:w="1988" w:type="dxa"/>
            <w:gridSpan w:val="2"/>
            <w:vAlign w:val="center"/>
          </w:tcPr>
          <w:p w:rsidR="00C80AE6" w:rsidRDefault="00C80AE6" w:rsidP="00C80AE6">
            <w:pPr>
              <w:widowControl/>
              <w:jc w:val="left"/>
              <w:rPr>
                <w:rFonts w:ascii="宋体" w:hAnsi="宋体" w:cs="宋体"/>
                <w:color w:val="000000"/>
                <w:kern w:val="0"/>
                <w:sz w:val="24"/>
              </w:rPr>
            </w:pPr>
            <w:r>
              <w:rPr>
                <w:rFonts w:ascii="宋体" w:hAnsi="宋体" w:cs="宋体" w:hint="eastAsia"/>
                <w:color w:val="000000"/>
                <w:kern w:val="0"/>
                <w:sz w:val="24"/>
              </w:rPr>
              <w:t>四、4#冷站</w:t>
            </w:r>
          </w:p>
        </w:tc>
        <w:tc>
          <w:tcPr>
            <w:tcW w:w="5206"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c>
          <w:tcPr>
            <w:tcW w:w="711" w:type="dxa"/>
            <w:vAlign w:val="center"/>
          </w:tcPr>
          <w:p w:rsidR="00C80AE6" w:rsidRDefault="00C80AE6" w:rsidP="00C80AE6">
            <w:pPr>
              <w:widowControl/>
              <w:jc w:val="center"/>
              <w:rPr>
                <w:rFonts w:ascii="宋体" w:hAnsi="宋体" w:cs="宋体"/>
                <w:color w:val="000000"/>
                <w:kern w:val="0"/>
                <w:sz w:val="24"/>
              </w:rPr>
            </w:pPr>
          </w:p>
        </w:tc>
        <w:tc>
          <w:tcPr>
            <w:tcW w:w="708" w:type="dxa"/>
            <w:vAlign w:val="center"/>
          </w:tcPr>
          <w:p w:rsidR="00C80AE6" w:rsidRDefault="00C80AE6" w:rsidP="00C80AE6">
            <w:pPr>
              <w:widowControl/>
              <w:jc w:val="center"/>
              <w:rPr>
                <w:rFonts w:ascii="宋体" w:hAnsi="宋体" w:cs="宋体"/>
                <w:color w:val="000000"/>
                <w:kern w:val="0"/>
                <w:sz w:val="24"/>
              </w:rPr>
            </w:pP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30</w:t>
            </w:r>
          </w:p>
        </w:tc>
        <w:tc>
          <w:tcPr>
            <w:tcW w:w="1281" w:type="dxa"/>
            <w:vAlign w:val="center"/>
          </w:tcPr>
          <w:p w:rsidR="00C80AE6" w:rsidRDefault="00C80AE6" w:rsidP="00C80AE6">
            <w:pPr>
              <w:jc w:val="left"/>
              <w:rPr>
                <w:rFonts w:ascii="宋体" w:hAnsi="宋体" w:cs="宋体"/>
                <w:color w:val="000000"/>
                <w:kern w:val="0"/>
                <w:sz w:val="24"/>
              </w:rPr>
            </w:pPr>
            <w:r>
              <w:rPr>
                <w:rFonts w:ascii="宋体" w:hAnsi="宋体" w:cs="宋体" w:hint="eastAsia"/>
                <w:color w:val="000000"/>
                <w:kern w:val="0"/>
                <w:sz w:val="24"/>
              </w:rPr>
              <w:t>外墙供回水总管支架除锈防腐</w:t>
            </w:r>
          </w:p>
        </w:tc>
        <w:tc>
          <w:tcPr>
            <w:tcW w:w="5206" w:type="dxa"/>
            <w:vAlign w:val="center"/>
          </w:tcPr>
          <w:p w:rsidR="00C80AE6" w:rsidRDefault="00C80AE6" w:rsidP="00C80AE6">
            <w:pPr>
              <w:widowControl/>
              <w:numPr>
                <w:ilvl w:val="0"/>
                <w:numId w:val="42"/>
              </w:numPr>
              <w:spacing w:line="0" w:lineRule="atLeast"/>
              <w:jc w:val="left"/>
              <w:textAlignment w:val="center"/>
              <w:rPr>
                <w:rFonts w:ascii="仿宋_GB2312" w:eastAsia="仿宋_GB2312"/>
                <w:color w:val="000000"/>
                <w:sz w:val="24"/>
              </w:rPr>
            </w:pPr>
            <w:r>
              <w:rPr>
                <w:rFonts w:ascii="宋体" w:hAnsi="宋体" w:cs="宋体" w:hint="eastAsia"/>
                <w:color w:val="000000"/>
                <w:kern w:val="0"/>
                <w:sz w:val="24"/>
              </w:rPr>
              <w:t>人工除锈：除锈等级为Sa2 1/2，无锈迹、油污、焊渣、毛刺、粉尘和水渍；</w:t>
            </w:r>
          </w:p>
          <w:p w:rsidR="00C80AE6" w:rsidRDefault="00C80AE6" w:rsidP="00C80AE6">
            <w:pPr>
              <w:widowControl/>
              <w:numPr>
                <w:ilvl w:val="0"/>
                <w:numId w:val="42"/>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防腐。底漆：无机环氧富锌底漆，厚度70μm；中间漆：环氧云铁中间漆70μm；面漆：可覆涂聚氯脂面漆100μm（白色），不同厂家、不同品种的涂料严禁混用；</w:t>
            </w:r>
          </w:p>
          <w:p w:rsidR="00C80AE6" w:rsidRDefault="00C80AE6" w:rsidP="00C80AE6">
            <w:pPr>
              <w:widowControl/>
              <w:numPr>
                <w:ilvl w:val="0"/>
                <w:numId w:val="42"/>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防腐漆材料品牌：讯彩、香榭丽、本色漆、</w:t>
            </w:r>
            <w:hyperlink r:id="rId24" w:tgtFrame="https://item.jd.com/_blank" w:history="1">
              <w:r>
                <w:rPr>
                  <w:rFonts w:ascii="宋体" w:hAnsi="宋体" w:cs="宋体"/>
                  <w:color w:val="000000"/>
                  <w:kern w:val="0"/>
                  <w:sz w:val="24"/>
                </w:rPr>
                <w:t>绿岛树</w:t>
              </w:r>
            </w:hyperlink>
            <w:r>
              <w:rPr>
                <w:rFonts w:ascii="宋体" w:hAnsi="宋体" w:cs="宋体" w:hint="eastAsia"/>
                <w:color w:val="000000"/>
                <w:kern w:val="0"/>
                <w:sz w:val="24"/>
              </w:rPr>
              <w:t>等同等质量品牌。</w:t>
            </w:r>
          </w:p>
        </w:tc>
        <w:tc>
          <w:tcPr>
            <w:tcW w:w="711" w:type="dxa"/>
            <w:vAlign w:val="center"/>
          </w:tcPr>
          <w:p w:rsidR="00C80AE6" w:rsidRDefault="00C80AE6" w:rsidP="00C80AE6">
            <w:pPr>
              <w:widowControl/>
              <w:jc w:val="center"/>
            </w:pPr>
            <w:r>
              <w:rPr>
                <w:rFonts w:ascii="宋体" w:hAnsi="宋体" w:cs="宋体" w:hint="eastAsia"/>
                <w:color w:val="000000"/>
                <w:kern w:val="0"/>
                <w:sz w:val="24"/>
              </w:rPr>
              <w:t>组</w:t>
            </w:r>
          </w:p>
        </w:tc>
        <w:tc>
          <w:tcPr>
            <w:tcW w:w="708" w:type="dxa"/>
            <w:vAlign w:val="center"/>
          </w:tcPr>
          <w:p w:rsidR="00C80AE6" w:rsidRDefault="00C80AE6" w:rsidP="00C80AE6">
            <w:pPr>
              <w:widowControl/>
              <w:jc w:val="center"/>
            </w:pPr>
            <w:r>
              <w:rPr>
                <w:rFonts w:ascii="宋体" w:hAnsi="宋体" w:cs="宋体" w:hint="eastAsia"/>
                <w:color w:val="000000"/>
                <w:kern w:val="0"/>
                <w:sz w:val="24"/>
              </w:rPr>
              <w:t>4</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室外高度9m高</w:t>
            </w: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31</w:t>
            </w:r>
          </w:p>
        </w:tc>
        <w:tc>
          <w:tcPr>
            <w:tcW w:w="1281" w:type="dxa"/>
            <w:vAlign w:val="center"/>
          </w:tcPr>
          <w:p w:rsidR="00C80AE6" w:rsidRDefault="00C80AE6" w:rsidP="00C80AE6">
            <w:pPr>
              <w:widowControl/>
              <w:jc w:val="left"/>
              <w:rPr>
                <w:rFonts w:ascii="宋体" w:hAnsi="宋体" w:cs="宋体"/>
                <w:color w:val="000000"/>
                <w:kern w:val="0"/>
                <w:sz w:val="24"/>
              </w:rPr>
            </w:pPr>
            <w:r>
              <w:rPr>
                <w:rFonts w:ascii="宋体" w:hAnsi="宋体" w:cs="宋体" w:hint="eastAsia"/>
                <w:color w:val="000000"/>
                <w:kern w:val="0"/>
                <w:sz w:val="24"/>
              </w:rPr>
              <w:t>二层机房立柱清理</w:t>
            </w:r>
          </w:p>
        </w:tc>
        <w:tc>
          <w:tcPr>
            <w:tcW w:w="5206" w:type="dxa"/>
            <w:vAlign w:val="center"/>
          </w:tcPr>
          <w:p w:rsidR="00C80AE6" w:rsidRDefault="00C80AE6" w:rsidP="00C80AE6">
            <w:pPr>
              <w:widowControl/>
              <w:numPr>
                <w:ilvl w:val="0"/>
                <w:numId w:val="43"/>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基层清理干净，无旧腻子；</w:t>
            </w:r>
          </w:p>
          <w:p w:rsidR="00C80AE6" w:rsidRDefault="00C80AE6" w:rsidP="00C80AE6">
            <w:pPr>
              <w:widowControl/>
              <w:numPr>
                <w:ilvl w:val="0"/>
                <w:numId w:val="43"/>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柱上线槽、开关拆下，待后续瓷砖、腻子完成后恢复</w:t>
            </w:r>
          </w:p>
          <w:p w:rsidR="00C80AE6" w:rsidRDefault="00C80AE6" w:rsidP="00C80AE6">
            <w:pPr>
              <w:widowControl/>
              <w:numPr>
                <w:ilvl w:val="0"/>
                <w:numId w:val="43"/>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建筑垃圾外运；</w:t>
            </w:r>
          </w:p>
        </w:tc>
        <w:tc>
          <w:tcPr>
            <w:tcW w:w="711" w:type="dxa"/>
            <w:vAlign w:val="center"/>
          </w:tcPr>
          <w:p w:rsidR="00C80AE6" w:rsidRDefault="00C80AE6" w:rsidP="00C80AE6">
            <w:pPr>
              <w:widowControl/>
              <w:jc w:val="center"/>
            </w:pPr>
            <w:r>
              <w:rPr>
                <w:rFonts w:ascii="宋体" w:hAnsi="宋体" w:cs="宋体" w:hint="eastAsia"/>
                <w:color w:val="000000"/>
                <w:kern w:val="0"/>
                <w:sz w:val="24"/>
              </w:rPr>
              <w:t>㎡</w:t>
            </w:r>
          </w:p>
        </w:tc>
        <w:tc>
          <w:tcPr>
            <w:tcW w:w="708" w:type="dxa"/>
            <w:vAlign w:val="center"/>
          </w:tcPr>
          <w:p w:rsidR="00C80AE6" w:rsidRDefault="00C80AE6" w:rsidP="00C80AE6">
            <w:pPr>
              <w:widowControl/>
              <w:jc w:val="center"/>
            </w:pPr>
            <w:r>
              <w:rPr>
                <w:rFonts w:ascii="宋体" w:hAnsi="宋体" w:cs="宋体" w:hint="eastAsia"/>
                <w:color w:val="000000"/>
                <w:kern w:val="0"/>
                <w:sz w:val="24"/>
              </w:rPr>
              <w:t>1288</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32</w:t>
            </w:r>
          </w:p>
        </w:tc>
        <w:tc>
          <w:tcPr>
            <w:tcW w:w="1281" w:type="dxa"/>
            <w:vAlign w:val="center"/>
          </w:tcPr>
          <w:p w:rsidR="00C80AE6" w:rsidRDefault="00C80AE6" w:rsidP="00C80AE6">
            <w:pPr>
              <w:widowControl/>
              <w:jc w:val="left"/>
              <w:rPr>
                <w:rFonts w:ascii="宋体" w:hAnsi="宋体" w:cs="宋体"/>
                <w:color w:val="000000"/>
                <w:kern w:val="0"/>
                <w:sz w:val="24"/>
              </w:rPr>
            </w:pPr>
            <w:r>
              <w:rPr>
                <w:rFonts w:ascii="宋体" w:hAnsi="宋体" w:cs="宋体" w:hint="eastAsia"/>
                <w:color w:val="000000"/>
                <w:kern w:val="0"/>
                <w:sz w:val="24"/>
              </w:rPr>
              <w:t>二层机房立柱贴瓷砖</w:t>
            </w:r>
          </w:p>
        </w:tc>
        <w:tc>
          <w:tcPr>
            <w:tcW w:w="5206" w:type="dxa"/>
            <w:vAlign w:val="center"/>
          </w:tcPr>
          <w:p w:rsidR="00C80AE6" w:rsidRDefault="00C80AE6" w:rsidP="00C80AE6">
            <w:pPr>
              <w:widowControl/>
              <w:numPr>
                <w:ilvl w:val="0"/>
                <w:numId w:val="44"/>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刷界面剂；</w:t>
            </w:r>
          </w:p>
          <w:p w:rsidR="00C80AE6" w:rsidRDefault="00C80AE6" w:rsidP="00C80AE6">
            <w:pPr>
              <w:widowControl/>
              <w:spacing w:line="0" w:lineRule="atLeast"/>
              <w:jc w:val="left"/>
              <w:textAlignment w:val="center"/>
              <w:rPr>
                <w:rFonts w:ascii="宋体" w:hAnsi="宋体" w:cs="宋体"/>
                <w:color w:val="FF0000"/>
                <w:kern w:val="0"/>
                <w:sz w:val="24"/>
              </w:rPr>
            </w:pPr>
            <w:r>
              <w:rPr>
                <w:rFonts w:ascii="宋体" w:hAnsi="宋体" w:cs="宋体" w:hint="eastAsia"/>
                <w:color w:val="000000"/>
                <w:kern w:val="0"/>
                <w:sz w:val="24"/>
              </w:rPr>
              <w:t>2、采用德高等同等质量的瓷砖胶贴瓷砖,砖缝2-3mm，采用白色勾缝剂填缝；</w:t>
            </w:r>
          </w:p>
          <w:p w:rsidR="00C80AE6" w:rsidRDefault="00C80AE6" w:rsidP="00C80AE6">
            <w:pPr>
              <w:widowControl/>
              <w:spacing w:line="0" w:lineRule="atLeast"/>
              <w:jc w:val="left"/>
              <w:textAlignment w:val="center"/>
              <w:rPr>
                <w:rFonts w:ascii="宋体" w:hAnsi="宋体" w:cs="宋体"/>
                <w:color w:val="FF0000"/>
                <w:kern w:val="0"/>
                <w:sz w:val="24"/>
              </w:rPr>
            </w:pPr>
            <w:r>
              <w:rPr>
                <w:rFonts w:ascii="宋体" w:hAnsi="宋体" w:cs="宋体" w:hint="eastAsia"/>
                <w:color w:val="000000"/>
                <w:kern w:val="0"/>
                <w:sz w:val="24"/>
              </w:rPr>
              <w:t>3、瓷砖尺寸由业主确定，材质：优质白色釉面砖，厚度5mm,吸水率小于0.3%，耐污染5级，抗压强度大于600Mpa，断裂模数大于15Mpa</w:t>
            </w:r>
          </w:p>
        </w:tc>
        <w:tc>
          <w:tcPr>
            <w:tcW w:w="711" w:type="dxa"/>
            <w:vAlign w:val="center"/>
          </w:tcPr>
          <w:p w:rsidR="00C80AE6" w:rsidRDefault="00C80AE6" w:rsidP="00C80AE6">
            <w:pPr>
              <w:widowControl/>
              <w:jc w:val="center"/>
            </w:pPr>
            <w:r>
              <w:rPr>
                <w:rFonts w:ascii="宋体" w:hAnsi="宋体" w:cs="宋体" w:hint="eastAsia"/>
                <w:color w:val="000000"/>
                <w:kern w:val="0"/>
                <w:sz w:val="24"/>
              </w:rPr>
              <w:t>㎡</w:t>
            </w:r>
          </w:p>
        </w:tc>
        <w:tc>
          <w:tcPr>
            <w:tcW w:w="708" w:type="dxa"/>
            <w:vAlign w:val="center"/>
          </w:tcPr>
          <w:p w:rsidR="00C80AE6" w:rsidRDefault="00C80AE6" w:rsidP="00C80AE6">
            <w:pPr>
              <w:widowControl/>
              <w:jc w:val="center"/>
            </w:pPr>
            <w:r>
              <w:rPr>
                <w:rFonts w:ascii="宋体" w:hAnsi="宋体" w:cs="宋体" w:hint="eastAsia"/>
                <w:color w:val="000000"/>
                <w:kern w:val="0"/>
                <w:sz w:val="24"/>
              </w:rPr>
              <w:t>592</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立柱4m以下贴瓷砖</w:t>
            </w: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33</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二层机房立柱涂刷腻子</w:t>
            </w:r>
          </w:p>
        </w:tc>
        <w:tc>
          <w:tcPr>
            <w:tcW w:w="5206" w:type="dxa"/>
            <w:vAlign w:val="center"/>
          </w:tcPr>
          <w:p w:rsidR="00C80AE6" w:rsidRDefault="00C80AE6" w:rsidP="00C80AE6">
            <w:pPr>
              <w:widowControl/>
              <w:numPr>
                <w:ilvl w:val="0"/>
                <w:numId w:val="45"/>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刷界面剂；</w:t>
            </w:r>
          </w:p>
          <w:p w:rsidR="00C80AE6" w:rsidRDefault="00C80AE6" w:rsidP="00C80AE6">
            <w:pPr>
              <w:widowControl/>
              <w:numPr>
                <w:ilvl w:val="0"/>
                <w:numId w:val="45"/>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涂刷腻子，德高、百得、立邦等同等质量品牌</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696</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立柱4m以上重新涂刷腻子</w:t>
            </w: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34</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二层值班室外墙体开裂修补</w:t>
            </w:r>
          </w:p>
        </w:tc>
        <w:tc>
          <w:tcPr>
            <w:tcW w:w="5206" w:type="dxa"/>
            <w:vAlign w:val="center"/>
          </w:tcPr>
          <w:p w:rsidR="00C80AE6" w:rsidRDefault="00C80AE6" w:rsidP="00C80AE6">
            <w:pPr>
              <w:widowControl/>
              <w:numPr>
                <w:ilvl w:val="0"/>
                <w:numId w:val="46"/>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清理裂缝；</w:t>
            </w:r>
          </w:p>
          <w:p w:rsidR="00C80AE6" w:rsidRDefault="00C80AE6" w:rsidP="00C80AE6">
            <w:pPr>
              <w:widowControl/>
              <w:numPr>
                <w:ilvl w:val="0"/>
                <w:numId w:val="46"/>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修补膏填缝；</w:t>
            </w:r>
          </w:p>
          <w:p w:rsidR="00C80AE6" w:rsidRDefault="00C80AE6" w:rsidP="00C80AE6">
            <w:pPr>
              <w:widowControl/>
              <w:numPr>
                <w:ilvl w:val="0"/>
                <w:numId w:val="46"/>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涂刷腻子。</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处</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1</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35</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首层南侧外墙面修复</w:t>
            </w:r>
          </w:p>
        </w:tc>
        <w:tc>
          <w:tcPr>
            <w:tcW w:w="5206" w:type="dxa"/>
            <w:vAlign w:val="center"/>
          </w:tcPr>
          <w:p w:rsidR="00C80AE6" w:rsidRDefault="00C80AE6" w:rsidP="00C80AE6">
            <w:pPr>
              <w:widowControl/>
              <w:numPr>
                <w:ilvl w:val="0"/>
                <w:numId w:val="47"/>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清理墙面裂缝瓷砖，清理基层；</w:t>
            </w:r>
          </w:p>
          <w:p w:rsidR="00C80AE6" w:rsidRDefault="00C80AE6" w:rsidP="00C80AE6">
            <w:pPr>
              <w:widowControl/>
              <w:numPr>
                <w:ilvl w:val="0"/>
                <w:numId w:val="47"/>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修补膏填缝；</w:t>
            </w:r>
          </w:p>
          <w:p w:rsidR="00C80AE6" w:rsidRDefault="00C80AE6" w:rsidP="00C80AE6">
            <w:pPr>
              <w:widowControl/>
              <w:numPr>
                <w:ilvl w:val="0"/>
                <w:numId w:val="47"/>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涂刷界面剂；</w:t>
            </w:r>
          </w:p>
          <w:p w:rsidR="00C80AE6" w:rsidRDefault="00C80AE6" w:rsidP="00C80AE6">
            <w:pPr>
              <w:widowControl/>
              <w:numPr>
                <w:ilvl w:val="0"/>
                <w:numId w:val="47"/>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贴瓷砖。</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15</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室外高度约10m</w:t>
            </w:r>
          </w:p>
        </w:tc>
      </w:tr>
      <w:tr w:rsidR="00C80AE6" w:rsidTr="00C80AE6">
        <w:tc>
          <w:tcPr>
            <w:tcW w:w="1988" w:type="dxa"/>
            <w:gridSpan w:val="2"/>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五、其他</w:t>
            </w:r>
          </w:p>
        </w:tc>
        <w:tc>
          <w:tcPr>
            <w:tcW w:w="5206"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c>
          <w:tcPr>
            <w:tcW w:w="711"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p>
        </w:tc>
        <w:tc>
          <w:tcPr>
            <w:tcW w:w="708"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lastRenderedPageBreak/>
              <w:t>36</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中大热力站旧门拆除</w:t>
            </w:r>
          </w:p>
        </w:tc>
        <w:tc>
          <w:tcPr>
            <w:tcW w:w="5206"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1、门框尺寸宽1400mm×高2200mm，人工拆除原有门框+门扇并存放仓库，清理洞口杂物</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扇</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1</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37</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中大热力站防火门安装</w:t>
            </w:r>
          </w:p>
        </w:tc>
        <w:tc>
          <w:tcPr>
            <w:tcW w:w="5206"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1、安装新门框+门扇，采用发泡胶固定门框,开向室外；</w:t>
            </w:r>
          </w:p>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2、乙级防火门，尺寸2200mm*1400mm，厚度50mm，门框厚度1.mm，门板厚度0.8mm，门框、门扇骨架及外表采用钢质材料，内填充B2级的保温材料，模塑聚苯板(EPS)、挤塑聚苯板(XPS)、防火珍珠岩；</w:t>
            </w:r>
          </w:p>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3、配备五金构件，如防火锁具、防火链条；采用发泡胶填缝，两门扇门内外均有不锈钢拉手；</w:t>
            </w:r>
          </w:p>
          <w:p w:rsidR="00C80AE6" w:rsidRDefault="00C80AE6" w:rsidP="00C80AE6">
            <w:pPr>
              <w:widowControl/>
              <w:spacing w:line="0" w:lineRule="atLeast"/>
              <w:jc w:val="left"/>
              <w:textAlignment w:val="center"/>
              <w:rPr>
                <w:rFonts w:ascii="仿宋" w:eastAsia="仿宋" w:hAnsi="仿宋"/>
                <w:sz w:val="28"/>
                <w:szCs w:val="28"/>
              </w:rPr>
            </w:pPr>
            <w:r>
              <w:rPr>
                <w:rFonts w:ascii="宋体" w:hAnsi="宋体" w:cs="宋体" w:hint="eastAsia"/>
                <w:color w:val="000000"/>
                <w:kern w:val="0"/>
                <w:sz w:val="24"/>
              </w:rPr>
              <w:t>4、门整体安装后对门框周边局部进行恢复（如批挡、铺贴墙瓷片）</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扇</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1</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38</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维保班房旧门拆除</w:t>
            </w:r>
          </w:p>
        </w:tc>
        <w:tc>
          <w:tcPr>
            <w:tcW w:w="5206"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1、门框尺寸宽1100mm×高2200mm，人工拆除原有门框+门扇并存放仓库，清理洞口杂物</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扇</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1</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39</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维保班房乙级防火门安装</w:t>
            </w:r>
          </w:p>
        </w:tc>
        <w:tc>
          <w:tcPr>
            <w:tcW w:w="5206" w:type="dxa"/>
            <w:vAlign w:val="center"/>
          </w:tcPr>
          <w:p w:rsidR="00C80AE6" w:rsidRDefault="00C80AE6" w:rsidP="00C80AE6">
            <w:pPr>
              <w:widowControl/>
              <w:numPr>
                <w:ilvl w:val="0"/>
                <w:numId w:val="48"/>
              </w:numPr>
              <w:spacing w:line="0" w:lineRule="atLeast"/>
              <w:jc w:val="left"/>
              <w:textAlignment w:val="center"/>
              <w:rPr>
                <w:rFonts w:ascii="仿宋" w:eastAsia="仿宋" w:hAnsi="仿宋"/>
                <w:sz w:val="28"/>
                <w:szCs w:val="28"/>
              </w:rPr>
            </w:pPr>
            <w:r>
              <w:rPr>
                <w:rFonts w:ascii="宋体" w:hAnsi="宋体" w:cs="宋体" w:hint="eastAsia"/>
                <w:color w:val="000000"/>
                <w:kern w:val="0"/>
                <w:sz w:val="24"/>
              </w:rPr>
              <w:t>乙级防火门，安装新门框+门扇，采用发泡胶填缝；</w:t>
            </w:r>
          </w:p>
          <w:p w:rsidR="00C80AE6" w:rsidRDefault="00C80AE6" w:rsidP="00C80AE6">
            <w:pPr>
              <w:widowControl/>
              <w:numPr>
                <w:ilvl w:val="0"/>
                <w:numId w:val="48"/>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单扇式，尺寸宽1100mm×高2200mm，厚度50mm，门和门框钢面层厚度为1.2mm；</w:t>
            </w:r>
          </w:p>
          <w:p w:rsidR="00C80AE6" w:rsidRDefault="00C80AE6" w:rsidP="00C80AE6">
            <w:pPr>
              <w:widowControl/>
              <w:numPr>
                <w:ilvl w:val="0"/>
                <w:numId w:val="48"/>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门面与门主框采用上中下三转动铰连接，暗锁和配明锁扣；门扇内外均有钢质拉手；配备五金构件，如防火锁具、防火链条；内填充B2级的保温材料，模塑聚苯板(EPS)、挤塑聚苯板(XPS)、防火珍珠岩；</w:t>
            </w:r>
          </w:p>
          <w:p w:rsidR="00C80AE6" w:rsidRDefault="00C80AE6" w:rsidP="00C80AE6">
            <w:pPr>
              <w:widowControl/>
              <w:numPr>
                <w:ilvl w:val="0"/>
                <w:numId w:val="48"/>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门整体安装后对门框周边局部进行恢复（如批挡、铺贴墙瓷片）</w:t>
            </w:r>
          </w:p>
        </w:tc>
        <w:tc>
          <w:tcPr>
            <w:tcW w:w="711"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扇</w:t>
            </w:r>
          </w:p>
        </w:tc>
        <w:tc>
          <w:tcPr>
            <w:tcW w:w="708" w:type="dxa"/>
            <w:vAlign w:val="center"/>
          </w:tcPr>
          <w:p w:rsidR="00C80AE6" w:rsidRDefault="00C80AE6" w:rsidP="00C80AE6">
            <w:pPr>
              <w:widowControl/>
              <w:spacing w:line="0" w:lineRule="atLeast"/>
              <w:jc w:val="center"/>
              <w:textAlignment w:val="center"/>
            </w:pPr>
            <w:r>
              <w:rPr>
                <w:rFonts w:ascii="宋体" w:hAnsi="宋体" w:cs="宋体" w:hint="eastAsia"/>
                <w:color w:val="000000"/>
                <w:kern w:val="0"/>
                <w:sz w:val="24"/>
              </w:rPr>
              <w:t>1</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p>
        </w:tc>
      </w:tr>
      <w:tr w:rsidR="00C80AE6" w:rsidTr="00C80AE6">
        <w:tc>
          <w:tcPr>
            <w:tcW w:w="707"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40</w:t>
            </w:r>
          </w:p>
        </w:tc>
        <w:tc>
          <w:tcPr>
            <w:tcW w:w="1281"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热水制备站招牌字修复</w:t>
            </w:r>
          </w:p>
        </w:tc>
        <w:tc>
          <w:tcPr>
            <w:tcW w:w="5206" w:type="dxa"/>
            <w:vAlign w:val="center"/>
          </w:tcPr>
          <w:p w:rsidR="00C80AE6" w:rsidRDefault="00C80AE6" w:rsidP="00C80AE6">
            <w:pPr>
              <w:widowControl/>
              <w:numPr>
                <w:ilvl w:val="0"/>
                <w:numId w:val="49"/>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制作招牌“水”一字（尺寸现场测量），采1mm304不锈钢围边焊接而成，喷粉后刷漆，固定牢固。</w:t>
            </w:r>
          </w:p>
          <w:p w:rsidR="00C80AE6" w:rsidRDefault="00C80AE6" w:rsidP="00C80AE6">
            <w:pPr>
              <w:widowControl/>
              <w:numPr>
                <w:ilvl w:val="0"/>
                <w:numId w:val="49"/>
              </w:numPr>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检查其他招牌字固定情况，如有松动采取加固措施。</w:t>
            </w:r>
          </w:p>
        </w:tc>
        <w:tc>
          <w:tcPr>
            <w:tcW w:w="711"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项</w:t>
            </w:r>
          </w:p>
        </w:tc>
        <w:tc>
          <w:tcPr>
            <w:tcW w:w="708" w:type="dxa"/>
            <w:vAlign w:val="center"/>
          </w:tcPr>
          <w:p w:rsidR="00C80AE6" w:rsidRDefault="00C80AE6" w:rsidP="00C80AE6">
            <w:pPr>
              <w:widowControl/>
              <w:spacing w:line="0" w:lineRule="atLeast"/>
              <w:jc w:val="center"/>
              <w:textAlignment w:val="center"/>
              <w:rPr>
                <w:rFonts w:ascii="宋体" w:hAnsi="宋体" w:cs="宋体"/>
                <w:color w:val="000000"/>
                <w:kern w:val="0"/>
                <w:sz w:val="24"/>
              </w:rPr>
            </w:pPr>
            <w:r>
              <w:rPr>
                <w:rFonts w:ascii="宋体" w:hAnsi="宋体" w:cs="宋体" w:hint="eastAsia"/>
                <w:color w:val="000000"/>
                <w:kern w:val="0"/>
                <w:sz w:val="24"/>
              </w:rPr>
              <w:t>1</w:t>
            </w:r>
          </w:p>
        </w:tc>
        <w:tc>
          <w:tcPr>
            <w:tcW w:w="1418" w:type="dxa"/>
            <w:vAlign w:val="center"/>
          </w:tcPr>
          <w:p w:rsidR="00C80AE6" w:rsidRDefault="00C80AE6" w:rsidP="00C80AE6">
            <w:pPr>
              <w:widowControl/>
              <w:spacing w:line="0" w:lineRule="atLeast"/>
              <w:jc w:val="left"/>
              <w:textAlignment w:val="center"/>
              <w:rPr>
                <w:rFonts w:ascii="宋体" w:hAnsi="宋体" w:cs="宋体"/>
                <w:color w:val="000000"/>
                <w:kern w:val="0"/>
                <w:sz w:val="24"/>
              </w:rPr>
            </w:pPr>
            <w:r>
              <w:rPr>
                <w:rFonts w:ascii="宋体" w:hAnsi="宋体" w:cs="宋体" w:hint="eastAsia"/>
                <w:color w:val="000000"/>
                <w:kern w:val="0"/>
                <w:sz w:val="24"/>
              </w:rPr>
              <w:t>室外高度12m</w:t>
            </w:r>
          </w:p>
        </w:tc>
      </w:tr>
    </w:tbl>
    <w:p w:rsidR="00476D50" w:rsidRDefault="00476D50" w:rsidP="0019140D">
      <w:pPr>
        <w:ind w:firstLineChars="200" w:firstLine="560"/>
        <w:rPr>
          <w:rFonts w:ascii="宋体" w:hAnsi="宋体"/>
          <w:sz w:val="28"/>
          <w:szCs w:val="28"/>
        </w:rPr>
      </w:pPr>
      <w:r>
        <w:rPr>
          <w:rFonts w:ascii="宋体" w:hAnsi="宋体" w:hint="eastAsia"/>
          <w:sz w:val="28"/>
          <w:szCs w:val="28"/>
        </w:rPr>
        <w:t>说明：</w:t>
      </w:r>
      <w:r w:rsidR="00C80AE6">
        <w:rPr>
          <w:rFonts w:ascii="宋体" w:hAnsi="宋体" w:hint="eastAsia"/>
          <w:sz w:val="28"/>
          <w:szCs w:val="28"/>
        </w:rPr>
        <w:t>本项目</w:t>
      </w:r>
      <w:r w:rsidR="00C80AE6" w:rsidRPr="00C80AE6">
        <w:rPr>
          <w:rFonts w:ascii="宋体" w:hAnsi="宋体" w:hint="eastAsia"/>
          <w:sz w:val="28"/>
          <w:szCs w:val="28"/>
        </w:rPr>
        <w:t>瓷砖采用佛山恒志、佛山宜鸿建材、佛山米加斯陶瓷等同等质量品牌材料</w:t>
      </w:r>
      <w:r w:rsidR="00C80AE6">
        <w:rPr>
          <w:rFonts w:ascii="宋体" w:hAnsi="宋体" w:hint="eastAsia"/>
          <w:sz w:val="28"/>
          <w:szCs w:val="28"/>
        </w:rPr>
        <w:t>。</w:t>
      </w:r>
    </w:p>
    <w:p w:rsidR="00913989" w:rsidRDefault="00C51EF6" w:rsidP="002F3839">
      <w:pPr>
        <w:ind w:left="562"/>
        <w:rPr>
          <w:rFonts w:ascii="宋体" w:hAnsi="宋体"/>
          <w:b/>
          <w:sz w:val="28"/>
          <w:szCs w:val="28"/>
        </w:rPr>
      </w:pPr>
      <w:r>
        <w:rPr>
          <w:rFonts w:ascii="宋体" w:hAnsi="宋体" w:hint="eastAsia"/>
          <w:b/>
          <w:sz w:val="28"/>
          <w:szCs w:val="28"/>
        </w:rPr>
        <w:t>五</w:t>
      </w:r>
      <w:r w:rsidR="002F3839">
        <w:rPr>
          <w:rFonts w:ascii="宋体" w:hAnsi="宋体" w:hint="eastAsia"/>
          <w:b/>
          <w:sz w:val="28"/>
          <w:szCs w:val="28"/>
        </w:rPr>
        <w:t>、</w:t>
      </w:r>
      <w:r w:rsidR="00913989" w:rsidRPr="00FB25F3">
        <w:rPr>
          <w:rFonts w:ascii="宋体" w:hAnsi="宋体" w:hint="eastAsia"/>
          <w:b/>
          <w:sz w:val="28"/>
          <w:szCs w:val="28"/>
        </w:rPr>
        <w:t>项目</w:t>
      </w:r>
      <w:r w:rsidR="00913989">
        <w:rPr>
          <w:rFonts w:ascii="宋体" w:hAnsi="宋体" w:hint="eastAsia"/>
          <w:b/>
          <w:sz w:val="28"/>
          <w:szCs w:val="28"/>
        </w:rPr>
        <w:t>工期、</w:t>
      </w:r>
      <w:r w:rsidR="00913989" w:rsidRPr="00FB25F3">
        <w:rPr>
          <w:rFonts w:ascii="宋体" w:hAnsi="宋体" w:hint="eastAsia"/>
          <w:b/>
          <w:sz w:val="28"/>
          <w:szCs w:val="28"/>
        </w:rPr>
        <w:t>验收标准及质保期限</w:t>
      </w:r>
    </w:p>
    <w:p w:rsidR="004E3B04" w:rsidRPr="004E3B04" w:rsidRDefault="007672D2" w:rsidP="005E4E7C">
      <w:pPr>
        <w:ind w:firstLineChars="200" w:firstLine="560"/>
        <w:rPr>
          <w:rFonts w:ascii="宋体" w:hAnsi="宋体" w:cs="宋体"/>
          <w:bCs/>
          <w:kern w:val="0"/>
          <w:sz w:val="28"/>
          <w:szCs w:val="28"/>
        </w:rPr>
      </w:pPr>
      <w:r>
        <w:rPr>
          <w:rFonts w:ascii="宋体" w:hAnsi="宋体" w:cs="宋体" w:hint="eastAsia"/>
          <w:bCs/>
          <w:kern w:val="0"/>
          <w:sz w:val="28"/>
          <w:szCs w:val="28"/>
        </w:rPr>
        <w:t>（一）</w:t>
      </w:r>
      <w:r w:rsidR="004E3B04" w:rsidRPr="004E3B04">
        <w:rPr>
          <w:rFonts w:ascii="宋体" w:hAnsi="宋体" w:cs="宋体" w:hint="eastAsia"/>
          <w:bCs/>
          <w:kern w:val="0"/>
          <w:sz w:val="28"/>
          <w:szCs w:val="28"/>
        </w:rPr>
        <w:t>施工工期</w:t>
      </w:r>
    </w:p>
    <w:p w:rsidR="004E3B04" w:rsidRPr="002F3839" w:rsidRDefault="00AD75E3" w:rsidP="005E4E7C">
      <w:pPr>
        <w:ind w:firstLineChars="200" w:firstLine="560"/>
        <w:rPr>
          <w:rFonts w:ascii="宋体" w:hAnsi="宋体"/>
          <w:sz w:val="28"/>
          <w:szCs w:val="28"/>
        </w:rPr>
      </w:pPr>
      <w:r>
        <w:rPr>
          <w:rFonts w:ascii="宋体" w:hAnsi="宋体" w:hint="eastAsia"/>
          <w:sz w:val="28"/>
          <w:szCs w:val="28"/>
        </w:rPr>
        <w:t>本</w:t>
      </w:r>
      <w:r w:rsidRPr="00562ADF">
        <w:rPr>
          <w:rFonts w:ascii="宋体" w:hAnsi="宋体" w:hint="eastAsia"/>
          <w:sz w:val="28"/>
          <w:szCs w:val="28"/>
        </w:rPr>
        <w:t>项目施工</w:t>
      </w:r>
      <w:r>
        <w:rPr>
          <w:rFonts w:ascii="宋体" w:hAnsi="宋体" w:hint="eastAsia"/>
          <w:sz w:val="28"/>
          <w:szCs w:val="28"/>
        </w:rPr>
        <w:t>总</w:t>
      </w:r>
      <w:r w:rsidRPr="00562ADF">
        <w:rPr>
          <w:rFonts w:ascii="宋体" w:hAnsi="宋体" w:hint="eastAsia"/>
          <w:sz w:val="28"/>
          <w:szCs w:val="28"/>
        </w:rPr>
        <w:t>工期</w:t>
      </w:r>
      <w:r w:rsidR="001C5C08">
        <w:rPr>
          <w:rFonts w:ascii="宋体" w:hAnsi="宋体" w:hint="eastAsia"/>
          <w:sz w:val="28"/>
          <w:szCs w:val="28"/>
        </w:rPr>
        <w:t>50</w:t>
      </w:r>
      <w:r>
        <w:rPr>
          <w:rFonts w:ascii="宋体" w:hAnsi="宋体" w:hint="eastAsia"/>
          <w:sz w:val="28"/>
          <w:szCs w:val="28"/>
        </w:rPr>
        <w:t>日历</w:t>
      </w:r>
      <w:r w:rsidRPr="00562ADF">
        <w:rPr>
          <w:rFonts w:ascii="宋体" w:hAnsi="宋体" w:hint="eastAsia"/>
          <w:sz w:val="28"/>
          <w:szCs w:val="28"/>
        </w:rPr>
        <w:t>天。</w:t>
      </w:r>
      <w:r w:rsidR="007126A8">
        <w:rPr>
          <w:rFonts w:ascii="宋体" w:hAnsi="宋体" w:hint="eastAsia"/>
          <w:sz w:val="28"/>
          <w:szCs w:val="28"/>
        </w:rPr>
        <w:t>具体开工时间，由采购人通知为准。</w:t>
      </w:r>
    </w:p>
    <w:p w:rsidR="005E4E7C" w:rsidRDefault="00FB25F3" w:rsidP="006E7511">
      <w:pPr>
        <w:numPr>
          <w:ilvl w:val="0"/>
          <w:numId w:val="13"/>
        </w:numPr>
        <w:rPr>
          <w:rFonts w:ascii="宋体" w:hAnsi="宋体" w:cs="宋体"/>
          <w:bCs/>
          <w:kern w:val="0"/>
          <w:sz w:val="28"/>
          <w:szCs w:val="28"/>
        </w:rPr>
      </w:pPr>
      <w:r w:rsidRPr="00FB25F3">
        <w:rPr>
          <w:rFonts w:ascii="宋体" w:hAnsi="宋体" w:cs="宋体" w:hint="eastAsia"/>
          <w:bCs/>
          <w:kern w:val="0"/>
          <w:sz w:val="28"/>
          <w:szCs w:val="28"/>
        </w:rPr>
        <w:t>工程验收</w:t>
      </w:r>
      <w:r w:rsidR="005E4E7C">
        <w:rPr>
          <w:rFonts w:ascii="宋体" w:hAnsi="宋体" w:cs="宋体" w:hint="eastAsia"/>
          <w:bCs/>
          <w:kern w:val="0"/>
          <w:sz w:val="28"/>
          <w:szCs w:val="28"/>
        </w:rPr>
        <w:t>标准及方式</w:t>
      </w:r>
    </w:p>
    <w:p w:rsidR="006363DD" w:rsidRDefault="006E7511" w:rsidP="006E7511">
      <w:pPr>
        <w:spacing w:line="360" w:lineRule="auto"/>
        <w:ind w:left="566"/>
        <w:rPr>
          <w:rFonts w:ascii="宋体" w:hAnsi="宋体" w:cs="Calibri"/>
          <w:sz w:val="28"/>
          <w:szCs w:val="28"/>
        </w:rPr>
      </w:pPr>
      <w:r>
        <w:rPr>
          <w:rFonts w:ascii="宋体" w:hAnsi="宋体" w:cs="Calibri" w:hint="eastAsia"/>
          <w:sz w:val="28"/>
          <w:szCs w:val="28"/>
        </w:rPr>
        <w:t>1、</w:t>
      </w:r>
      <w:r w:rsidR="006363DD">
        <w:rPr>
          <w:rFonts w:ascii="宋体" w:hAnsi="宋体" w:cs="Calibri" w:hint="eastAsia"/>
          <w:sz w:val="28"/>
          <w:szCs w:val="28"/>
        </w:rPr>
        <w:t>工程验收方式</w:t>
      </w:r>
    </w:p>
    <w:p w:rsidR="006363DD" w:rsidRDefault="006363DD" w:rsidP="00EA3F4C">
      <w:pPr>
        <w:spacing w:line="360" w:lineRule="auto"/>
        <w:ind w:firstLineChars="202" w:firstLine="566"/>
        <w:rPr>
          <w:rFonts w:ascii="宋体" w:hAnsi="宋体" w:cs="Calibri"/>
          <w:sz w:val="28"/>
          <w:szCs w:val="28"/>
        </w:rPr>
      </w:pPr>
      <w:r>
        <w:rPr>
          <w:rFonts w:ascii="宋体" w:hAnsi="宋体" w:cs="Calibri" w:hint="eastAsia"/>
          <w:sz w:val="28"/>
          <w:szCs w:val="28"/>
        </w:rPr>
        <w:lastRenderedPageBreak/>
        <w:t>工程验收方式：竣工</w:t>
      </w:r>
      <w:r w:rsidR="006C51CF">
        <w:rPr>
          <w:rFonts w:ascii="宋体" w:hAnsi="宋体" w:cs="Calibri" w:hint="eastAsia"/>
          <w:sz w:val="28"/>
          <w:szCs w:val="28"/>
        </w:rPr>
        <w:t>后双方统一</w:t>
      </w:r>
      <w:r>
        <w:rPr>
          <w:rFonts w:ascii="宋体" w:hAnsi="宋体" w:cs="Calibri" w:hint="eastAsia"/>
          <w:sz w:val="28"/>
          <w:szCs w:val="28"/>
        </w:rPr>
        <w:t>验收。</w:t>
      </w:r>
    </w:p>
    <w:p w:rsidR="006363DD" w:rsidRDefault="006363DD" w:rsidP="00EA3F4C">
      <w:pPr>
        <w:numPr>
          <w:ilvl w:val="0"/>
          <w:numId w:val="7"/>
        </w:numPr>
        <w:spacing w:line="360" w:lineRule="auto"/>
        <w:ind w:firstLineChars="202" w:firstLine="566"/>
        <w:rPr>
          <w:rFonts w:ascii="宋体" w:hAnsi="宋体" w:cs="Calibri"/>
          <w:sz w:val="28"/>
          <w:szCs w:val="28"/>
        </w:rPr>
      </w:pPr>
      <w:r>
        <w:rPr>
          <w:rFonts w:ascii="宋体" w:hAnsi="宋体" w:cs="Calibri" w:hint="eastAsia"/>
          <w:sz w:val="28"/>
          <w:szCs w:val="28"/>
        </w:rPr>
        <w:t>工程验收参考标准</w:t>
      </w:r>
    </w:p>
    <w:p w:rsidR="006363DD" w:rsidRDefault="00E0379A" w:rsidP="0031377C">
      <w:pPr>
        <w:ind w:firstLineChars="152" w:firstLine="426"/>
        <w:rPr>
          <w:rFonts w:ascii="宋体" w:hAnsi="宋体" w:cs="Calibri"/>
          <w:sz w:val="28"/>
          <w:szCs w:val="28"/>
        </w:rPr>
      </w:pPr>
      <w:r w:rsidRPr="00E0379A">
        <w:rPr>
          <w:rFonts w:ascii="宋体" w:hAnsi="宋体" w:cs="Calibri" w:hint="eastAsia"/>
          <w:sz w:val="28"/>
          <w:szCs w:val="28"/>
        </w:rPr>
        <w:t>满足《建筑装饰装修工程施工质量验收规范》（GB50210-2016）、《建筑工程施工质量验收统一标准》（GB50300-2013）、《建筑电气工程施工质量验收规范》（GB50303-2015）要求。</w:t>
      </w:r>
    </w:p>
    <w:p w:rsidR="006363DD" w:rsidRDefault="006363DD" w:rsidP="00EA3F4C">
      <w:pPr>
        <w:numPr>
          <w:ilvl w:val="0"/>
          <w:numId w:val="7"/>
        </w:numPr>
        <w:spacing w:line="360" w:lineRule="auto"/>
        <w:ind w:firstLineChars="202" w:firstLine="566"/>
        <w:rPr>
          <w:rFonts w:ascii="宋体" w:hAnsi="宋体" w:cs="Calibri"/>
          <w:sz w:val="28"/>
          <w:szCs w:val="28"/>
        </w:rPr>
      </w:pPr>
      <w:r>
        <w:rPr>
          <w:rFonts w:ascii="宋体" w:hAnsi="宋体" w:cs="Calibri" w:hint="eastAsia"/>
          <w:sz w:val="28"/>
          <w:szCs w:val="28"/>
        </w:rPr>
        <w:t>质保期</w:t>
      </w:r>
    </w:p>
    <w:p w:rsidR="006363DD" w:rsidRDefault="00EA3F4C" w:rsidP="006363DD">
      <w:pPr>
        <w:spacing w:line="360" w:lineRule="auto"/>
        <w:ind w:firstLineChars="202" w:firstLine="566"/>
        <w:rPr>
          <w:rFonts w:ascii="宋体" w:hAnsi="宋体"/>
          <w:sz w:val="28"/>
          <w:szCs w:val="28"/>
        </w:rPr>
      </w:pPr>
      <w:r>
        <w:rPr>
          <w:rFonts w:ascii="宋体" w:hAnsi="宋体" w:cs="Calibri" w:hint="eastAsia"/>
          <w:sz w:val="28"/>
          <w:szCs w:val="28"/>
        </w:rPr>
        <w:t>本工程</w:t>
      </w:r>
      <w:r w:rsidR="006363DD">
        <w:rPr>
          <w:rFonts w:ascii="宋体" w:hAnsi="宋体" w:cs="Calibri" w:hint="eastAsia"/>
          <w:sz w:val="28"/>
          <w:szCs w:val="28"/>
        </w:rPr>
        <w:t>质保期为</w:t>
      </w:r>
      <w:r w:rsidR="006C51CF">
        <w:rPr>
          <w:rFonts w:ascii="宋体" w:hAnsi="宋体" w:cs="Calibri" w:hint="eastAsia"/>
          <w:sz w:val="28"/>
          <w:szCs w:val="28"/>
        </w:rPr>
        <w:t>1</w:t>
      </w:r>
      <w:r w:rsidR="006363DD">
        <w:rPr>
          <w:rFonts w:ascii="宋体" w:hAnsi="宋体" w:cs="Calibri" w:hint="eastAsia"/>
          <w:sz w:val="28"/>
          <w:szCs w:val="28"/>
        </w:rPr>
        <w:t>年。</w:t>
      </w:r>
    </w:p>
    <w:p w:rsidR="00983A2A" w:rsidRDefault="006E7511" w:rsidP="005E4E7C">
      <w:pPr>
        <w:ind w:firstLineChars="200" w:firstLine="562"/>
        <w:rPr>
          <w:b/>
          <w:sz w:val="28"/>
          <w:szCs w:val="28"/>
        </w:rPr>
      </w:pPr>
      <w:r>
        <w:rPr>
          <w:rFonts w:hint="eastAsia"/>
          <w:b/>
          <w:sz w:val="28"/>
          <w:szCs w:val="28"/>
        </w:rPr>
        <w:t>六</w:t>
      </w:r>
      <w:r w:rsidR="00B96B7C">
        <w:rPr>
          <w:rFonts w:hint="eastAsia"/>
          <w:b/>
          <w:sz w:val="28"/>
          <w:szCs w:val="28"/>
        </w:rPr>
        <w:t>、</w:t>
      </w:r>
      <w:r w:rsidR="00983A2A">
        <w:rPr>
          <w:rFonts w:hint="eastAsia"/>
          <w:b/>
          <w:sz w:val="28"/>
          <w:szCs w:val="28"/>
        </w:rPr>
        <w:t>工程费用及支付方式</w:t>
      </w:r>
    </w:p>
    <w:p w:rsidR="00D87D2D" w:rsidRDefault="007672D2" w:rsidP="005E4E7C">
      <w:pPr>
        <w:ind w:firstLineChars="200" w:firstLine="560"/>
        <w:rPr>
          <w:rFonts w:ascii="宋体" w:hAnsi="宋体" w:cs="宋体"/>
          <w:bCs/>
          <w:kern w:val="0"/>
          <w:sz w:val="28"/>
          <w:szCs w:val="28"/>
        </w:rPr>
      </w:pPr>
      <w:r>
        <w:rPr>
          <w:rFonts w:hint="eastAsia"/>
          <w:sz w:val="28"/>
          <w:szCs w:val="28"/>
        </w:rPr>
        <w:t>（一）</w:t>
      </w:r>
      <w:r w:rsidR="00114A81">
        <w:rPr>
          <w:rFonts w:hint="eastAsia"/>
          <w:sz w:val="28"/>
          <w:szCs w:val="28"/>
        </w:rPr>
        <w:t>本工程采用</w:t>
      </w:r>
      <w:r w:rsidR="00114A81" w:rsidRPr="004C35FD">
        <w:rPr>
          <w:rFonts w:ascii="宋体" w:hAnsi="宋体" w:cs="Arial"/>
          <w:color w:val="000000"/>
          <w:sz w:val="28"/>
          <w:szCs w:val="28"/>
        </w:rPr>
        <w:t>综合单价</w:t>
      </w:r>
      <w:r w:rsidR="00114A81" w:rsidRPr="00983A2A">
        <w:rPr>
          <w:rFonts w:ascii="宋体" w:hAnsi="宋体" w:cs="宋体"/>
          <w:bCs/>
          <w:kern w:val="0"/>
          <w:sz w:val="28"/>
          <w:szCs w:val="28"/>
        </w:rPr>
        <w:t>包干</w:t>
      </w:r>
      <w:r w:rsidR="00114A81" w:rsidRPr="004C35FD">
        <w:rPr>
          <w:rFonts w:ascii="宋体" w:hAnsi="宋体" w:cs="Arial"/>
          <w:color w:val="000000"/>
          <w:sz w:val="28"/>
          <w:szCs w:val="28"/>
        </w:rPr>
        <w:t>，</w:t>
      </w:r>
      <w:r w:rsidR="00114A81" w:rsidRPr="003E0C34">
        <w:rPr>
          <w:rFonts w:hint="eastAsia"/>
          <w:sz w:val="28"/>
          <w:szCs w:val="28"/>
        </w:rPr>
        <w:t>包工、包料、包工期、包质量、包安全</w:t>
      </w:r>
      <w:r w:rsidR="00114A81">
        <w:rPr>
          <w:rFonts w:hint="eastAsia"/>
          <w:sz w:val="28"/>
          <w:szCs w:val="28"/>
        </w:rPr>
        <w:t>施工</w:t>
      </w:r>
      <w:r w:rsidR="00114A81" w:rsidRPr="003E0C34">
        <w:rPr>
          <w:rFonts w:hint="eastAsia"/>
          <w:sz w:val="28"/>
          <w:szCs w:val="28"/>
        </w:rPr>
        <w:t>、包文明施工</w:t>
      </w:r>
      <w:r w:rsidR="00114A81">
        <w:rPr>
          <w:rFonts w:hint="eastAsia"/>
          <w:sz w:val="28"/>
          <w:szCs w:val="28"/>
        </w:rPr>
        <w:t>、包风险、包利润和管理费等完成本项目的全部费用，</w:t>
      </w:r>
      <w:r w:rsidR="00114A81" w:rsidRPr="004C35FD">
        <w:rPr>
          <w:rFonts w:ascii="宋体" w:hAnsi="宋体" w:cs="Arial"/>
          <w:color w:val="000000"/>
          <w:sz w:val="28"/>
          <w:szCs w:val="28"/>
        </w:rPr>
        <w:t>工作全部完工后由双方进行工程量的核实和验收，以实际工程量进行结算。</w:t>
      </w:r>
    </w:p>
    <w:p w:rsidR="00114A81" w:rsidRDefault="007672D2" w:rsidP="005E4E7C">
      <w:pPr>
        <w:ind w:firstLineChars="200" w:firstLine="560"/>
        <w:rPr>
          <w:rFonts w:ascii="宋体" w:hAnsi="宋体" w:cs="Arial"/>
          <w:color w:val="000000"/>
          <w:sz w:val="28"/>
          <w:szCs w:val="28"/>
        </w:rPr>
      </w:pPr>
      <w:r>
        <w:rPr>
          <w:rFonts w:ascii="宋体" w:hAnsi="宋体" w:cs="Arial" w:hint="eastAsia"/>
          <w:color w:val="000000"/>
          <w:sz w:val="28"/>
          <w:szCs w:val="28"/>
        </w:rPr>
        <w:t>（</w:t>
      </w:r>
      <w:r w:rsidR="00E5781E">
        <w:rPr>
          <w:rFonts w:ascii="宋体" w:hAnsi="宋体" w:cs="Arial" w:hint="eastAsia"/>
          <w:color w:val="000000"/>
          <w:sz w:val="28"/>
          <w:szCs w:val="28"/>
        </w:rPr>
        <w:t>二</w:t>
      </w:r>
      <w:r>
        <w:rPr>
          <w:rFonts w:ascii="宋体" w:hAnsi="宋体" w:cs="Arial" w:hint="eastAsia"/>
          <w:color w:val="000000"/>
          <w:sz w:val="28"/>
          <w:szCs w:val="28"/>
        </w:rPr>
        <w:t>）</w:t>
      </w:r>
      <w:r w:rsidR="00114A81">
        <w:rPr>
          <w:rFonts w:ascii="宋体" w:hAnsi="宋体" w:cs="Arial" w:hint="eastAsia"/>
          <w:color w:val="000000"/>
          <w:sz w:val="28"/>
          <w:szCs w:val="28"/>
        </w:rPr>
        <w:t>工程总报价应包含</w:t>
      </w:r>
      <w:r w:rsidR="00114A81" w:rsidRPr="00611B4E">
        <w:rPr>
          <w:rFonts w:ascii="宋体" w:hAnsi="宋体" w:cs="Arial"/>
          <w:color w:val="000000"/>
          <w:sz w:val="28"/>
          <w:szCs w:val="28"/>
        </w:rPr>
        <w:t>相关措施费用</w:t>
      </w:r>
      <w:r w:rsidR="00114A81">
        <w:rPr>
          <w:rFonts w:ascii="宋体" w:hAnsi="宋体" w:cs="Arial" w:hint="eastAsia"/>
          <w:color w:val="000000"/>
          <w:sz w:val="28"/>
          <w:szCs w:val="28"/>
        </w:rPr>
        <w:t>、</w:t>
      </w:r>
      <w:r w:rsidR="00114A81" w:rsidRPr="004C35FD">
        <w:rPr>
          <w:rFonts w:ascii="宋体" w:hAnsi="宋体" w:cs="Arial"/>
          <w:color w:val="000000"/>
          <w:sz w:val="28"/>
          <w:szCs w:val="28"/>
        </w:rPr>
        <w:t>及税费</w:t>
      </w:r>
      <w:r w:rsidR="00114A81">
        <w:rPr>
          <w:rFonts w:ascii="宋体" w:hAnsi="宋体" w:cs="Arial" w:hint="eastAsia"/>
          <w:color w:val="000000"/>
          <w:sz w:val="28"/>
          <w:szCs w:val="28"/>
        </w:rPr>
        <w:t>等费用。</w:t>
      </w:r>
    </w:p>
    <w:p w:rsidR="00983A2A" w:rsidRDefault="00114A81" w:rsidP="005E4E7C">
      <w:pPr>
        <w:ind w:firstLineChars="200" w:firstLine="560"/>
        <w:rPr>
          <w:rFonts w:ascii="宋体" w:hAnsi="宋体" w:cs="Arial"/>
          <w:color w:val="000000"/>
          <w:sz w:val="28"/>
          <w:szCs w:val="28"/>
        </w:rPr>
      </w:pPr>
      <w:r>
        <w:rPr>
          <w:rFonts w:ascii="宋体" w:hAnsi="宋体" w:cs="Arial" w:hint="eastAsia"/>
          <w:color w:val="000000"/>
          <w:sz w:val="28"/>
          <w:szCs w:val="28"/>
        </w:rPr>
        <w:t>（三）</w:t>
      </w:r>
      <w:r w:rsidR="00983A2A">
        <w:rPr>
          <w:rFonts w:ascii="宋体" w:hAnsi="宋体" w:cs="Arial" w:hint="eastAsia"/>
          <w:color w:val="000000"/>
          <w:sz w:val="28"/>
          <w:szCs w:val="28"/>
        </w:rPr>
        <w:t>付款方式</w:t>
      </w:r>
    </w:p>
    <w:p w:rsidR="00FA3205" w:rsidRPr="00FA3205" w:rsidRDefault="00FA3205" w:rsidP="00FA3205">
      <w:pPr>
        <w:ind w:firstLineChars="200" w:firstLine="560"/>
        <w:rPr>
          <w:rFonts w:ascii="宋体" w:hAnsi="宋体" w:cs="Arial"/>
          <w:color w:val="000000"/>
          <w:sz w:val="28"/>
          <w:szCs w:val="28"/>
        </w:rPr>
      </w:pPr>
      <w:r w:rsidRPr="00FA3205">
        <w:rPr>
          <w:rFonts w:ascii="宋体" w:hAnsi="宋体" w:cs="Arial" w:hint="eastAsia"/>
          <w:color w:val="000000"/>
          <w:sz w:val="28"/>
          <w:szCs w:val="28"/>
        </w:rPr>
        <w:t>合同付款按施工进度支付，具体为：</w:t>
      </w:r>
    </w:p>
    <w:p w:rsidR="00FA3205" w:rsidRPr="00FA3205" w:rsidRDefault="00FA3205" w:rsidP="00FA3205">
      <w:pPr>
        <w:ind w:firstLineChars="200" w:firstLine="560"/>
        <w:rPr>
          <w:rFonts w:ascii="宋体" w:hAnsi="宋体" w:cs="Arial"/>
          <w:color w:val="000000"/>
          <w:sz w:val="28"/>
          <w:szCs w:val="28"/>
        </w:rPr>
      </w:pPr>
      <w:r w:rsidRPr="00FA3205">
        <w:rPr>
          <w:rFonts w:ascii="宋体" w:hAnsi="宋体" w:cs="Arial" w:hint="eastAsia"/>
          <w:color w:val="000000"/>
          <w:sz w:val="28"/>
          <w:szCs w:val="28"/>
        </w:rPr>
        <w:t>1、形象进度完成30%时，甲方收到乙方请款资料后15个工作日内支付工程款至合同</w:t>
      </w:r>
      <w:r w:rsidR="001E7BAB">
        <w:rPr>
          <w:rFonts w:ascii="宋体" w:hAnsi="宋体" w:cs="Arial" w:hint="eastAsia"/>
          <w:color w:val="000000"/>
          <w:sz w:val="28"/>
          <w:szCs w:val="28"/>
        </w:rPr>
        <w:t>总</w:t>
      </w:r>
      <w:r w:rsidRPr="00FA3205">
        <w:rPr>
          <w:rFonts w:ascii="宋体" w:hAnsi="宋体" w:cs="Arial" w:hint="eastAsia"/>
          <w:color w:val="000000"/>
          <w:sz w:val="28"/>
          <w:szCs w:val="28"/>
        </w:rPr>
        <w:t>价的15%。</w:t>
      </w:r>
    </w:p>
    <w:p w:rsidR="00FA3205" w:rsidRPr="00FA3205" w:rsidRDefault="00FA3205" w:rsidP="00FA3205">
      <w:pPr>
        <w:ind w:firstLineChars="200" w:firstLine="560"/>
        <w:rPr>
          <w:rFonts w:ascii="宋体" w:hAnsi="宋体" w:cs="Arial"/>
          <w:color w:val="000000"/>
          <w:sz w:val="28"/>
          <w:szCs w:val="28"/>
        </w:rPr>
      </w:pPr>
      <w:r w:rsidRPr="00FA3205">
        <w:rPr>
          <w:rFonts w:ascii="宋体" w:hAnsi="宋体" w:cs="Arial" w:hint="eastAsia"/>
          <w:color w:val="000000"/>
          <w:sz w:val="28"/>
          <w:szCs w:val="28"/>
        </w:rPr>
        <w:t>2、形象进度完成60%时，甲方收到乙方请款资料后15个工作日内支付工程款至合同</w:t>
      </w:r>
      <w:r w:rsidR="001E7BAB">
        <w:rPr>
          <w:rFonts w:ascii="宋体" w:hAnsi="宋体" w:cs="Arial" w:hint="eastAsia"/>
          <w:color w:val="000000"/>
          <w:sz w:val="28"/>
          <w:szCs w:val="28"/>
        </w:rPr>
        <w:t>总</w:t>
      </w:r>
      <w:r w:rsidRPr="00FA3205">
        <w:rPr>
          <w:rFonts w:ascii="宋体" w:hAnsi="宋体" w:cs="Arial" w:hint="eastAsia"/>
          <w:color w:val="000000"/>
          <w:sz w:val="28"/>
          <w:szCs w:val="28"/>
        </w:rPr>
        <w:t>价的40%。</w:t>
      </w:r>
    </w:p>
    <w:p w:rsidR="00FA3205" w:rsidRPr="00FA3205" w:rsidRDefault="00FA3205" w:rsidP="00FA3205">
      <w:pPr>
        <w:ind w:firstLineChars="200" w:firstLine="560"/>
        <w:rPr>
          <w:rFonts w:ascii="宋体" w:hAnsi="宋体" w:cs="Arial"/>
          <w:color w:val="000000"/>
          <w:sz w:val="28"/>
          <w:szCs w:val="28"/>
        </w:rPr>
      </w:pPr>
      <w:r w:rsidRPr="00FA3205">
        <w:rPr>
          <w:rFonts w:ascii="宋体" w:hAnsi="宋体" w:cs="Arial" w:hint="eastAsia"/>
          <w:color w:val="000000"/>
          <w:sz w:val="28"/>
          <w:szCs w:val="28"/>
        </w:rPr>
        <w:t>3、形象进度完成80%时，甲方收到乙方请款资料后15个工作日内支付工程款至合同</w:t>
      </w:r>
      <w:r w:rsidR="001E7BAB">
        <w:rPr>
          <w:rFonts w:ascii="宋体" w:hAnsi="宋体" w:cs="Arial" w:hint="eastAsia"/>
          <w:color w:val="000000"/>
          <w:sz w:val="28"/>
          <w:szCs w:val="28"/>
        </w:rPr>
        <w:t>总</w:t>
      </w:r>
      <w:r w:rsidRPr="00FA3205">
        <w:rPr>
          <w:rFonts w:ascii="宋体" w:hAnsi="宋体" w:cs="Arial" w:hint="eastAsia"/>
          <w:color w:val="000000"/>
          <w:sz w:val="28"/>
          <w:szCs w:val="28"/>
        </w:rPr>
        <w:t>价的60%。</w:t>
      </w:r>
    </w:p>
    <w:p w:rsidR="00FA3205" w:rsidRPr="00FA3205" w:rsidRDefault="00FA3205" w:rsidP="00FA3205">
      <w:pPr>
        <w:ind w:firstLineChars="200" w:firstLine="560"/>
        <w:rPr>
          <w:rFonts w:ascii="宋体" w:hAnsi="宋体" w:cs="Arial"/>
          <w:color w:val="000000"/>
          <w:sz w:val="28"/>
          <w:szCs w:val="28"/>
        </w:rPr>
      </w:pPr>
      <w:r w:rsidRPr="00FA3205">
        <w:rPr>
          <w:rFonts w:ascii="宋体" w:hAnsi="宋体" w:cs="Arial" w:hint="eastAsia"/>
          <w:color w:val="000000"/>
          <w:sz w:val="28"/>
          <w:szCs w:val="28"/>
        </w:rPr>
        <w:t>4、项目全部完工并竣工验收合格并按甲方要求办理合同结算手续后，甲方支付工程款至合同结算总造价的95%。</w:t>
      </w:r>
    </w:p>
    <w:p w:rsidR="00983A2A" w:rsidRDefault="00FA3205" w:rsidP="00FA3205">
      <w:pPr>
        <w:ind w:firstLineChars="200" w:firstLine="560"/>
        <w:rPr>
          <w:rFonts w:ascii="宋体" w:hAnsi="宋体" w:cs="Arial"/>
          <w:color w:val="000000"/>
          <w:sz w:val="28"/>
          <w:szCs w:val="28"/>
        </w:rPr>
      </w:pPr>
      <w:r w:rsidRPr="00FA3205">
        <w:rPr>
          <w:rFonts w:ascii="宋体" w:hAnsi="宋体" w:cs="Arial" w:hint="eastAsia"/>
          <w:color w:val="000000"/>
          <w:sz w:val="28"/>
          <w:szCs w:val="28"/>
        </w:rPr>
        <w:lastRenderedPageBreak/>
        <w:t>5、质保期义务按要求履行完毕后付清余款。</w:t>
      </w:r>
    </w:p>
    <w:p w:rsidR="00B96B7C" w:rsidRDefault="006E7511" w:rsidP="005E4E7C">
      <w:pPr>
        <w:ind w:firstLineChars="200" w:firstLine="562"/>
        <w:rPr>
          <w:b/>
          <w:sz w:val="28"/>
          <w:szCs w:val="28"/>
        </w:rPr>
      </w:pPr>
      <w:r>
        <w:rPr>
          <w:rFonts w:hint="eastAsia"/>
          <w:b/>
          <w:sz w:val="28"/>
          <w:szCs w:val="28"/>
        </w:rPr>
        <w:t>七</w:t>
      </w:r>
      <w:r w:rsidR="00983A2A">
        <w:rPr>
          <w:rFonts w:hint="eastAsia"/>
          <w:b/>
          <w:sz w:val="28"/>
          <w:szCs w:val="28"/>
        </w:rPr>
        <w:t>、投标文件</w:t>
      </w:r>
    </w:p>
    <w:p w:rsidR="00983A2A" w:rsidRDefault="00983A2A" w:rsidP="005E4E7C">
      <w:pPr>
        <w:ind w:firstLineChars="200" w:firstLine="560"/>
        <w:rPr>
          <w:sz w:val="28"/>
          <w:szCs w:val="28"/>
        </w:rPr>
      </w:pPr>
      <w:r>
        <w:rPr>
          <w:rFonts w:hint="eastAsia"/>
          <w:sz w:val="28"/>
          <w:szCs w:val="28"/>
        </w:rPr>
        <w:t>根据我司要求的报价格式，按顺序编制页码，进行密封报价（盖章）。投标文件应包含以下内容：</w:t>
      </w:r>
    </w:p>
    <w:p w:rsidR="0022476E" w:rsidRDefault="00F74258" w:rsidP="005E4E7C">
      <w:pPr>
        <w:ind w:firstLineChars="200" w:firstLine="560"/>
        <w:rPr>
          <w:sz w:val="28"/>
          <w:szCs w:val="28"/>
        </w:rPr>
      </w:pPr>
      <w:r>
        <w:rPr>
          <w:rFonts w:hint="eastAsia"/>
          <w:sz w:val="28"/>
          <w:szCs w:val="28"/>
        </w:rPr>
        <w:t>（一）</w:t>
      </w:r>
      <w:r w:rsidR="0022476E">
        <w:rPr>
          <w:rFonts w:hint="eastAsia"/>
          <w:sz w:val="28"/>
          <w:szCs w:val="28"/>
        </w:rPr>
        <w:t>商务部分（提供复印件，并加盖公章）</w:t>
      </w:r>
    </w:p>
    <w:p w:rsidR="0022476E" w:rsidRPr="008B20B3" w:rsidRDefault="0022476E" w:rsidP="004F01B0">
      <w:pPr>
        <w:numPr>
          <w:ilvl w:val="0"/>
          <w:numId w:val="3"/>
        </w:numPr>
        <w:ind w:left="0" w:firstLineChars="200" w:firstLine="560"/>
        <w:rPr>
          <w:rFonts w:ascii="宋体" w:hAnsi="宋体"/>
          <w:sz w:val="28"/>
          <w:szCs w:val="28"/>
        </w:rPr>
      </w:pPr>
      <w:r w:rsidRPr="004C35FD">
        <w:rPr>
          <w:rFonts w:ascii="宋体" w:hAnsi="宋体" w:hint="eastAsia"/>
          <w:sz w:val="28"/>
          <w:szCs w:val="28"/>
        </w:rPr>
        <w:t>企业</w:t>
      </w:r>
      <w:r w:rsidRPr="0022476E">
        <w:rPr>
          <w:rFonts w:ascii="宋体" w:hAnsi="宋体" w:hint="eastAsia"/>
          <w:sz w:val="28"/>
          <w:szCs w:val="28"/>
        </w:rPr>
        <w:t>工商营业执照、企业法人组织机构代码证书、税务登记证书（或三证合一）</w:t>
      </w:r>
      <w:r w:rsidRPr="004C35FD">
        <w:rPr>
          <w:rFonts w:ascii="宋体" w:hAnsi="宋体" w:hint="eastAsia"/>
          <w:sz w:val="28"/>
          <w:szCs w:val="28"/>
        </w:rPr>
        <w:t>；</w:t>
      </w:r>
    </w:p>
    <w:p w:rsidR="008872F1" w:rsidRDefault="008872F1" w:rsidP="004F01B0">
      <w:pPr>
        <w:numPr>
          <w:ilvl w:val="0"/>
          <w:numId w:val="3"/>
        </w:numPr>
        <w:ind w:left="0" w:firstLineChars="200" w:firstLine="560"/>
        <w:rPr>
          <w:rFonts w:ascii="宋体" w:hAnsi="宋体"/>
          <w:sz w:val="28"/>
          <w:szCs w:val="28"/>
        </w:rPr>
      </w:pPr>
      <w:r>
        <w:rPr>
          <w:rFonts w:ascii="宋体" w:hAnsi="宋体" w:hint="eastAsia"/>
          <w:sz w:val="28"/>
          <w:szCs w:val="28"/>
        </w:rPr>
        <w:t>法定代表人证明书或</w:t>
      </w:r>
      <w:r w:rsidRPr="00C01FF0">
        <w:rPr>
          <w:rFonts w:ascii="宋体" w:hAnsi="宋体" w:hint="eastAsia"/>
          <w:sz w:val="28"/>
          <w:szCs w:val="28"/>
        </w:rPr>
        <w:t>法定代表人授权委托书</w:t>
      </w:r>
      <w:r w:rsidR="004E5C78">
        <w:rPr>
          <w:rFonts w:ascii="宋体" w:hAnsi="宋体" w:hint="eastAsia"/>
          <w:sz w:val="28"/>
          <w:szCs w:val="28"/>
        </w:rPr>
        <w:t>原件</w:t>
      </w:r>
      <w:r>
        <w:rPr>
          <w:rFonts w:ascii="宋体" w:hAnsi="宋体" w:hint="eastAsia"/>
          <w:sz w:val="28"/>
          <w:szCs w:val="28"/>
        </w:rPr>
        <w:t>；</w:t>
      </w:r>
    </w:p>
    <w:p w:rsidR="00B859C8" w:rsidRDefault="00A1473D" w:rsidP="006B7955">
      <w:pPr>
        <w:numPr>
          <w:ilvl w:val="0"/>
          <w:numId w:val="3"/>
        </w:numPr>
        <w:ind w:left="0" w:firstLineChars="200" w:firstLine="560"/>
        <w:rPr>
          <w:sz w:val="28"/>
          <w:szCs w:val="28"/>
        </w:rPr>
      </w:pPr>
      <w:r w:rsidRPr="006B7955">
        <w:rPr>
          <w:rFonts w:hint="eastAsia"/>
          <w:sz w:val="28"/>
          <w:szCs w:val="28"/>
        </w:rPr>
        <w:t>投标人</w:t>
      </w:r>
      <w:r w:rsidR="0014274C" w:rsidRPr="006B7955">
        <w:rPr>
          <w:rFonts w:hint="eastAsia"/>
          <w:sz w:val="28"/>
          <w:szCs w:val="28"/>
        </w:rPr>
        <w:t>具有</w:t>
      </w:r>
      <w:r w:rsidR="006E7511" w:rsidRPr="00834919">
        <w:rPr>
          <w:rFonts w:hint="eastAsia"/>
          <w:sz w:val="28"/>
          <w:szCs w:val="28"/>
        </w:rPr>
        <w:t>建筑</w:t>
      </w:r>
      <w:r w:rsidR="006E7511">
        <w:rPr>
          <w:rFonts w:hint="eastAsia"/>
          <w:sz w:val="28"/>
          <w:szCs w:val="28"/>
        </w:rPr>
        <w:t>装修装饰</w:t>
      </w:r>
      <w:r w:rsidR="006E7511" w:rsidRPr="00834919">
        <w:rPr>
          <w:rFonts w:hint="eastAsia"/>
          <w:sz w:val="28"/>
          <w:szCs w:val="28"/>
        </w:rPr>
        <w:t>工程专业承包</w:t>
      </w:r>
      <w:r w:rsidR="006E7511">
        <w:rPr>
          <w:rFonts w:hint="eastAsia"/>
          <w:sz w:val="28"/>
          <w:szCs w:val="28"/>
        </w:rPr>
        <w:t>贰</w:t>
      </w:r>
      <w:r w:rsidR="006E7511" w:rsidRPr="00834919">
        <w:rPr>
          <w:rFonts w:hint="eastAsia"/>
          <w:sz w:val="28"/>
          <w:szCs w:val="28"/>
        </w:rPr>
        <w:t>级</w:t>
      </w:r>
      <w:r w:rsidR="00B859C8">
        <w:rPr>
          <w:rFonts w:hint="eastAsia"/>
          <w:sz w:val="28"/>
          <w:szCs w:val="28"/>
        </w:rPr>
        <w:t>或以上资质</w:t>
      </w:r>
      <w:r w:rsidR="00537B78">
        <w:rPr>
          <w:rFonts w:hint="eastAsia"/>
          <w:sz w:val="28"/>
          <w:szCs w:val="28"/>
        </w:rPr>
        <w:t>及安全生产许可证</w:t>
      </w:r>
      <w:r w:rsidR="006B7955">
        <w:rPr>
          <w:rFonts w:hint="eastAsia"/>
          <w:sz w:val="28"/>
          <w:szCs w:val="28"/>
        </w:rPr>
        <w:t>；</w:t>
      </w:r>
    </w:p>
    <w:p w:rsidR="0022476E" w:rsidRDefault="0022476E" w:rsidP="004F01B0">
      <w:pPr>
        <w:numPr>
          <w:ilvl w:val="0"/>
          <w:numId w:val="3"/>
        </w:numPr>
        <w:ind w:left="0" w:firstLineChars="200" w:firstLine="560"/>
        <w:rPr>
          <w:rFonts w:ascii="宋体" w:hAnsi="宋体"/>
          <w:sz w:val="28"/>
          <w:szCs w:val="28"/>
        </w:rPr>
      </w:pPr>
      <w:r w:rsidRPr="004C35FD">
        <w:rPr>
          <w:rFonts w:ascii="宋体" w:hAnsi="宋体" w:hint="eastAsia"/>
          <w:sz w:val="28"/>
          <w:szCs w:val="28"/>
        </w:rPr>
        <w:t>本工程拟派项目负责人简历表</w:t>
      </w:r>
      <w:r w:rsidRPr="004C35FD">
        <w:rPr>
          <w:rFonts w:ascii="宋体" w:hAnsi="宋体"/>
          <w:sz w:val="28"/>
          <w:szCs w:val="28"/>
        </w:rPr>
        <w:t>（包括姓名、部门和职务、</w:t>
      </w:r>
      <w:r w:rsidRPr="004C35FD">
        <w:rPr>
          <w:rFonts w:ascii="宋体" w:hAnsi="宋体" w:hint="eastAsia"/>
          <w:sz w:val="28"/>
          <w:szCs w:val="28"/>
        </w:rPr>
        <w:t>所学专业和</w:t>
      </w:r>
      <w:r w:rsidRPr="004C35FD">
        <w:rPr>
          <w:rFonts w:ascii="宋体" w:hAnsi="宋体"/>
          <w:sz w:val="28"/>
          <w:szCs w:val="28"/>
        </w:rPr>
        <w:t>毕业</w:t>
      </w:r>
      <w:r w:rsidRPr="004C35FD">
        <w:rPr>
          <w:rFonts w:ascii="宋体" w:hAnsi="宋体" w:hint="eastAsia"/>
          <w:sz w:val="28"/>
          <w:szCs w:val="28"/>
        </w:rPr>
        <w:t>院校名称及毕业</w:t>
      </w:r>
      <w:r w:rsidRPr="004C35FD">
        <w:rPr>
          <w:rFonts w:ascii="宋体" w:hAnsi="宋体"/>
          <w:sz w:val="28"/>
          <w:szCs w:val="28"/>
        </w:rPr>
        <w:t>时间、主要资历、经验及承担过的</w:t>
      </w:r>
      <w:r w:rsidRPr="004C35FD">
        <w:rPr>
          <w:rFonts w:ascii="宋体" w:hAnsi="宋体" w:hint="eastAsia"/>
          <w:sz w:val="28"/>
          <w:szCs w:val="28"/>
        </w:rPr>
        <w:t>类似</w:t>
      </w:r>
      <w:r w:rsidRPr="004C35FD">
        <w:rPr>
          <w:rFonts w:ascii="宋体" w:hAnsi="宋体"/>
          <w:sz w:val="28"/>
          <w:szCs w:val="28"/>
        </w:rPr>
        <w:t>项目</w:t>
      </w:r>
      <w:r w:rsidRPr="004C35FD">
        <w:rPr>
          <w:rFonts w:ascii="宋体" w:hAnsi="宋体" w:hint="eastAsia"/>
          <w:sz w:val="28"/>
          <w:szCs w:val="28"/>
        </w:rPr>
        <w:t>，</w:t>
      </w:r>
      <w:r w:rsidRPr="004C35FD">
        <w:rPr>
          <w:rFonts w:ascii="宋体" w:hAnsi="宋体"/>
          <w:sz w:val="28"/>
          <w:szCs w:val="28"/>
        </w:rPr>
        <w:t>获得认证资质证书</w:t>
      </w:r>
      <w:r w:rsidRPr="004C35FD">
        <w:rPr>
          <w:rFonts w:ascii="宋体" w:hAnsi="宋体" w:hint="eastAsia"/>
          <w:sz w:val="28"/>
          <w:szCs w:val="28"/>
        </w:rPr>
        <w:t>及复印件</w:t>
      </w:r>
      <w:r w:rsidRPr="004C35FD">
        <w:rPr>
          <w:rFonts w:ascii="宋体" w:hAnsi="宋体"/>
          <w:sz w:val="28"/>
          <w:szCs w:val="28"/>
        </w:rPr>
        <w:t>）</w:t>
      </w:r>
      <w:r>
        <w:rPr>
          <w:rFonts w:ascii="宋体" w:hAnsi="宋体" w:hint="eastAsia"/>
          <w:sz w:val="28"/>
          <w:szCs w:val="28"/>
        </w:rPr>
        <w:t>；</w:t>
      </w:r>
    </w:p>
    <w:p w:rsidR="008872F1" w:rsidRPr="00D46350" w:rsidRDefault="008872F1" w:rsidP="004F01B0">
      <w:pPr>
        <w:numPr>
          <w:ilvl w:val="0"/>
          <w:numId w:val="3"/>
        </w:numPr>
        <w:ind w:left="0" w:firstLineChars="200" w:firstLine="560"/>
        <w:rPr>
          <w:rFonts w:ascii="宋体" w:hAnsi="宋体"/>
          <w:sz w:val="28"/>
          <w:szCs w:val="28"/>
        </w:rPr>
      </w:pPr>
      <w:r>
        <w:rPr>
          <w:rFonts w:ascii="宋体" w:hAnsi="宋体" w:hint="eastAsia"/>
          <w:sz w:val="28"/>
          <w:szCs w:val="28"/>
        </w:rPr>
        <w:t>近</w:t>
      </w:r>
      <w:r w:rsidRPr="00C31A01">
        <w:rPr>
          <w:rFonts w:hint="eastAsia"/>
          <w:sz w:val="28"/>
          <w:szCs w:val="28"/>
        </w:rPr>
        <w:t>3</w:t>
      </w:r>
      <w:r w:rsidRPr="00C31A01">
        <w:rPr>
          <w:rFonts w:hint="eastAsia"/>
          <w:sz w:val="28"/>
          <w:szCs w:val="28"/>
        </w:rPr>
        <w:t>年内</w:t>
      </w:r>
      <w:r w:rsidRPr="00C31A01">
        <w:rPr>
          <w:rFonts w:hint="eastAsia"/>
          <w:sz w:val="28"/>
          <w:szCs w:val="28"/>
        </w:rPr>
        <w:t>(</w:t>
      </w:r>
      <w:r w:rsidR="008F5E3A" w:rsidRPr="00C31A01">
        <w:rPr>
          <w:rFonts w:hint="eastAsia"/>
          <w:sz w:val="28"/>
          <w:szCs w:val="28"/>
        </w:rPr>
        <w:t>20</w:t>
      </w:r>
      <w:r w:rsidR="008F5E3A">
        <w:rPr>
          <w:rFonts w:hint="eastAsia"/>
          <w:sz w:val="28"/>
          <w:szCs w:val="28"/>
        </w:rPr>
        <w:t>15</w:t>
      </w:r>
      <w:r w:rsidRPr="00C31A01">
        <w:rPr>
          <w:rFonts w:hint="eastAsia"/>
          <w:sz w:val="28"/>
          <w:szCs w:val="28"/>
        </w:rPr>
        <w:t>年</w:t>
      </w:r>
      <w:r w:rsidRPr="00C31A01">
        <w:rPr>
          <w:rFonts w:hint="eastAsia"/>
          <w:sz w:val="28"/>
          <w:szCs w:val="28"/>
        </w:rPr>
        <w:t>1</w:t>
      </w:r>
      <w:r w:rsidRPr="00C31A01">
        <w:rPr>
          <w:rFonts w:hint="eastAsia"/>
          <w:sz w:val="28"/>
          <w:szCs w:val="28"/>
        </w:rPr>
        <w:t>月</w:t>
      </w:r>
      <w:r w:rsidRPr="00C31A01">
        <w:rPr>
          <w:rFonts w:hint="eastAsia"/>
          <w:sz w:val="28"/>
          <w:szCs w:val="28"/>
        </w:rPr>
        <w:t>1</w:t>
      </w:r>
      <w:r w:rsidRPr="00C31A01">
        <w:rPr>
          <w:rFonts w:hint="eastAsia"/>
          <w:sz w:val="28"/>
          <w:szCs w:val="28"/>
        </w:rPr>
        <w:t>日至今</w:t>
      </w:r>
      <w:r w:rsidRPr="00C31A01">
        <w:rPr>
          <w:rFonts w:hint="eastAsia"/>
          <w:sz w:val="28"/>
          <w:szCs w:val="28"/>
        </w:rPr>
        <w:t xml:space="preserve">) </w:t>
      </w:r>
      <w:r>
        <w:rPr>
          <w:rFonts w:hint="eastAsia"/>
          <w:sz w:val="28"/>
          <w:szCs w:val="28"/>
        </w:rPr>
        <w:t>完成过质量合格的类似项目</w:t>
      </w:r>
      <w:r w:rsidRPr="00C31A01">
        <w:rPr>
          <w:rFonts w:hint="eastAsia"/>
          <w:sz w:val="28"/>
          <w:szCs w:val="28"/>
        </w:rPr>
        <w:t>业绩（需提供合同</w:t>
      </w:r>
      <w:r>
        <w:rPr>
          <w:rFonts w:hint="eastAsia"/>
          <w:sz w:val="28"/>
          <w:szCs w:val="28"/>
        </w:rPr>
        <w:t>等相关证明材料</w:t>
      </w:r>
      <w:r w:rsidRPr="00C31A01">
        <w:rPr>
          <w:rFonts w:hint="eastAsia"/>
          <w:sz w:val="28"/>
          <w:szCs w:val="28"/>
        </w:rPr>
        <w:t>复印件）</w:t>
      </w:r>
      <w:r>
        <w:rPr>
          <w:rFonts w:hint="eastAsia"/>
          <w:sz w:val="28"/>
          <w:szCs w:val="28"/>
        </w:rPr>
        <w:t>；</w:t>
      </w:r>
    </w:p>
    <w:p w:rsidR="00D46350" w:rsidRDefault="00D46350" w:rsidP="004F01B0">
      <w:pPr>
        <w:numPr>
          <w:ilvl w:val="0"/>
          <w:numId w:val="3"/>
        </w:numPr>
        <w:ind w:left="0" w:firstLineChars="200" w:firstLine="560"/>
        <w:rPr>
          <w:rFonts w:ascii="宋体" w:hAnsi="宋体"/>
          <w:sz w:val="28"/>
          <w:szCs w:val="28"/>
        </w:rPr>
      </w:pPr>
      <w:r>
        <w:rPr>
          <w:rFonts w:ascii="宋体" w:hAnsi="宋体" w:hint="eastAsia"/>
          <w:sz w:val="28"/>
          <w:szCs w:val="28"/>
        </w:rPr>
        <w:t>供应商调查表</w:t>
      </w:r>
      <w:r w:rsidR="0028111F">
        <w:rPr>
          <w:rFonts w:ascii="宋体" w:hAnsi="宋体" w:hint="eastAsia"/>
          <w:sz w:val="28"/>
          <w:szCs w:val="28"/>
        </w:rPr>
        <w:t>原件</w:t>
      </w:r>
      <w:r>
        <w:rPr>
          <w:rFonts w:ascii="宋体" w:hAnsi="宋体" w:hint="eastAsia"/>
          <w:sz w:val="28"/>
          <w:szCs w:val="28"/>
        </w:rPr>
        <w:t>；</w:t>
      </w:r>
    </w:p>
    <w:p w:rsidR="0022476E" w:rsidRDefault="0022476E" w:rsidP="004F01B0">
      <w:pPr>
        <w:numPr>
          <w:ilvl w:val="0"/>
          <w:numId w:val="3"/>
        </w:numPr>
        <w:ind w:left="0" w:firstLineChars="200" w:firstLine="560"/>
        <w:rPr>
          <w:sz w:val="28"/>
          <w:szCs w:val="28"/>
        </w:rPr>
      </w:pPr>
      <w:r w:rsidRPr="004C35FD">
        <w:rPr>
          <w:rFonts w:ascii="宋体" w:hAnsi="宋体" w:hint="eastAsia"/>
          <w:sz w:val="28"/>
          <w:szCs w:val="28"/>
        </w:rPr>
        <w:t>投标</w:t>
      </w:r>
      <w:r>
        <w:rPr>
          <w:rFonts w:ascii="宋体" w:hAnsi="宋体" w:cs="Arial" w:hint="eastAsia"/>
          <w:color w:val="000000"/>
          <w:sz w:val="28"/>
          <w:szCs w:val="28"/>
        </w:rPr>
        <w:t>认为有必要的其他资质等材料复印件。</w:t>
      </w:r>
    </w:p>
    <w:p w:rsidR="00983A2A" w:rsidRDefault="00F74258" w:rsidP="005E4E7C">
      <w:pPr>
        <w:ind w:firstLineChars="200" w:firstLine="560"/>
        <w:rPr>
          <w:sz w:val="28"/>
          <w:szCs w:val="28"/>
        </w:rPr>
      </w:pPr>
      <w:r>
        <w:rPr>
          <w:rFonts w:hint="eastAsia"/>
          <w:sz w:val="28"/>
          <w:szCs w:val="28"/>
        </w:rPr>
        <w:t>（二）</w:t>
      </w:r>
      <w:r w:rsidR="00983A2A">
        <w:rPr>
          <w:rFonts w:hint="eastAsia"/>
          <w:sz w:val="28"/>
          <w:szCs w:val="28"/>
        </w:rPr>
        <w:t>技术部分（格式自定，加盖公章）</w:t>
      </w:r>
    </w:p>
    <w:p w:rsidR="00983A2A" w:rsidRPr="00983A2A" w:rsidRDefault="00983A2A" w:rsidP="005E4E7C">
      <w:pPr>
        <w:ind w:firstLineChars="200" w:firstLine="560"/>
        <w:rPr>
          <w:sz w:val="28"/>
          <w:szCs w:val="28"/>
        </w:rPr>
      </w:pPr>
      <w:r>
        <w:rPr>
          <w:rFonts w:hint="eastAsia"/>
          <w:sz w:val="28"/>
          <w:szCs w:val="28"/>
        </w:rPr>
        <w:t>施工方案：</w:t>
      </w:r>
      <w:r w:rsidR="0026536E" w:rsidRPr="00FB25F3">
        <w:rPr>
          <w:rFonts w:hint="eastAsia"/>
          <w:b/>
          <w:sz w:val="28"/>
          <w:szCs w:val="28"/>
        </w:rPr>
        <w:t>施工单位应充分了解现场条件，并</w:t>
      </w:r>
      <w:r w:rsidR="0026536E">
        <w:rPr>
          <w:rFonts w:hint="eastAsia"/>
          <w:b/>
          <w:sz w:val="28"/>
          <w:szCs w:val="28"/>
        </w:rPr>
        <w:t>针对本项目</w:t>
      </w:r>
      <w:r w:rsidR="0026536E" w:rsidRPr="00FB25F3">
        <w:rPr>
          <w:rFonts w:hint="eastAsia"/>
          <w:b/>
          <w:sz w:val="28"/>
          <w:szCs w:val="28"/>
        </w:rPr>
        <w:t>制定切实可行的</w:t>
      </w:r>
      <w:r w:rsidR="0026536E" w:rsidRPr="00FB25F3">
        <w:rPr>
          <w:rFonts w:hint="eastAsia"/>
          <w:b/>
          <w:sz w:val="28"/>
          <w:szCs w:val="28"/>
          <w:u w:val="double"/>
        </w:rPr>
        <w:t>施工方案</w:t>
      </w:r>
      <w:r>
        <w:rPr>
          <w:rFonts w:hint="eastAsia"/>
          <w:sz w:val="28"/>
          <w:szCs w:val="28"/>
        </w:rPr>
        <w:t>，包括但不限于：</w:t>
      </w:r>
    </w:p>
    <w:p w:rsidR="00983A2A" w:rsidRPr="008B20B3" w:rsidRDefault="00983A2A" w:rsidP="004F01B0">
      <w:pPr>
        <w:widowControl/>
        <w:numPr>
          <w:ilvl w:val="0"/>
          <w:numId w:val="2"/>
        </w:numPr>
        <w:tabs>
          <w:tab w:val="clear" w:pos="993"/>
        </w:tabs>
        <w:ind w:left="0" w:firstLineChars="200" w:firstLine="560"/>
        <w:rPr>
          <w:rFonts w:ascii="宋体" w:hAnsi="宋体" w:cs="Arial"/>
          <w:color w:val="000000"/>
          <w:sz w:val="28"/>
          <w:szCs w:val="28"/>
        </w:rPr>
      </w:pPr>
      <w:r w:rsidRPr="008B20B3">
        <w:rPr>
          <w:rFonts w:ascii="宋体" w:hAnsi="宋体" w:cs="Arial" w:hint="eastAsia"/>
          <w:color w:val="000000"/>
          <w:sz w:val="28"/>
          <w:szCs w:val="28"/>
        </w:rPr>
        <w:t>总体实施方案；</w:t>
      </w:r>
    </w:p>
    <w:p w:rsidR="00983A2A" w:rsidRPr="008B20B3" w:rsidRDefault="00983A2A" w:rsidP="004F01B0">
      <w:pPr>
        <w:widowControl/>
        <w:numPr>
          <w:ilvl w:val="0"/>
          <w:numId w:val="2"/>
        </w:numPr>
        <w:tabs>
          <w:tab w:val="clear" w:pos="993"/>
        </w:tabs>
        <w:ind w:left="0" w:firstLineChars="200" w:firstLine="560"/>
        <w:rPr>
          <w:rFonts w:ascii="宋体" w:hAnsi="宋体" w:cs="Arial"/>
          <w:color w:val="000000"/>
          <w:sz w:val="28"/>
          <w:szCs w:val="28"/>
        </w:rPr>
      </w:pPr>
      <w:r w:rsidRPr="008B20B3">
        <w:rPr>
          <w:rFonts w:ascii="宋体" w:hAnsi="宋体" w:cs="Arial" w:hint="eastAsia"/>
          <w:color w:val="000000"/>
          <w:sz w:val="28"/>
          <w:szCs w:val="28"/>
        </w:rPr>
        <w:t>实施进度计划</w:t>
      </w:r>
      <w:r>
        <w:rPr>
          <w:rFonts w:ascii="宋体" w:hAnsi="宋体" w:cs="Arial" w:hint="eastAsia"/>
          <w:color w:val="000000"/>
          <w:sz w:val="28"/>
          <w:szCs w:val="28"/>
        </w:rPr>
        <w:t>和工期承诺书</w:t>
      </w:r>
      <w:r w:rsidRPr="008B20B3">
        <w:rPr>
          <w:rFonts w:ascii="宋体" w:hAnsi="宋体" w:cs="Arial" w:hint="eastAsia"/>
          <w:color w:val="000000"/>
          <w:sz w:val="28"/>
          <w:szCs w:val="28"/>
        </w:rPr>
        <w:t>；</w:t>
      </w:r>
    </w:p>
    <w:p w:rsidR="00983A2A" w:rsidRPr="008B20B3" w:rsidRDefault="00983A2A" w:rsidP="004F01B0">
      <w:pPr>
        <w:widowControl/>
        <w:numPr>
          <w:ilvl w:val="0"/>
          <w:numId w:val="2"/>
        </w:numPr>
        <w:tabs>
          <w:tab w:val="clear" w:pos="993"/>
        </w:tabs>
        <w:ind w:left="0" w:firstLineChars="200" w:firstLine="560"/>
        <w:rPr>
          <w:rFonts w:ascii="宋体" w:hAnsi="宋体" w:cs="Arial"/>
          <w:color w:val="000000"/>
          <w:sz w:val="28"/>
          <w:szCs w:val="28"/>
        </w:rPr>
      </w:pPr>
      <w:r w:rsidRPr="008B20B3">
        <w:rPr>
          <w:rFonts w:ascii="宋体" w:hAnsi="宋体" w:cs="Arial" w:hint="eastAsia"/>
          <w:color w:val="000000"/>
          <w:sz w:val="28"/>
          <w:szCs w:val="28"/>
        </w:rPr>
        <w:t>确保实施进度的技术和组织措施；</w:t>
      </w:r>
    </w:p>
    <w:p w:rsidR="00983A2A" w:rsidRPr="008B20B3" w:rsidRDefault="00983A2A" w:rsidP="004F01B0">
      <w:pPr>
        <w:widowControl/>
        <w:numPr>
          <w:ilvl w:val="0"/>
          <w:numId w:val="2"/>
        </w:numPr>
        <w:tabs>
          <w:tab w:val="clear" w:pos="993"/>
        </w:tabs>
        <w:ind w:left="0" w:firstLineChars="200" w:firstLine="560"/>
        <w:rPr>
          <w:rFonts w:ascii="宋体" w:hAnsi="宋体" w:cs="Arial"/>
          <w:color w:val="000000"/>
          <w:sz w:val="28"/>
          <w:szCs w:val="28"/>
        </w:rPr>
      </w:pPr>
      <w:r w:rsidRPr="008B20B3">
        <w:rPr>
          <w:rFonts w:ascii="宋体" w:hAnsi="宋体" w:cs="Arial" w:hint="eastAsia"/>
          <w:color w:val="000000"/>
          <w:sz w:val="28"/>
          <w:szCs w:val="28"/>
        </w:rPr>
        <w:lastRenderedPageBreak/>
        <w:t>确保安全文明施工的技术和组织措施；</w:t>
      </w:r>
    </w:p>
    <w:p w:rsidR="00983A2A" w:rsidRPr="008B20B3" w:rsidRDefault="00983A2A" w:rsidP="004F01B0">
      <w:pPr>
        <w:widowControl/>
        <w:numPr>
          <w:ilvl w:val="0"/>
          <w:numId w:val="2"/>
        </w:numPr>
        <w:tabs>
          <w:tab w:val="clear" w:pos="993"/>
        </w:tabs>
        <w:ind w:left="0" w:firstLineChars="200" w:firstLine="560"/>
        <w:rPr>
          <w:rFonts w:ascii="宋体" w:hAnsi="宋体" w:cs="Arial"/>
          <w:color w:val="000000"/>
          <w:sz w:val="28"/>
          <w:szCs w:val="28"/>
        </w:rPr>
      </w:pPr>
      <w:r w:rsidRPr="008B20B3">
        <w:rPr>
          <w:rFonts w:ascii="宋体" w:hAnsi="宋体" w:cs="Arial" w:hint="eastAsia"/>
          <w:color w:val="000000"/>
          <w:sz w:val="28"/>
          <w:szCs w:val="28"/>
        </w:rPr>
        <w:t>投入的机械设备；</w:t>
      </w:r>
    </w:p>
    <w:p w:rsidR="00983A2A" w:rsidRDefault="00983A2A" w:rsidP="004F01B0">
      <w:pPr>
        <w:widowControl/>
        <w:numPr>
          <w:ilvl w:val="0"/>
          <w:numId w:val="2"/>
        </w:numPr>
        <w:tabs>
          <w:tab w:val="clear" w:pos="993"/>
        </w:tabs>
        <w:ind w:left="0" w:firstLineChars="200" w:firstLine="560"/>
        <w:rPr>
          <w:sz w:val="28"/>
          <w:szCs w:val="28"/>
        </w:rPr>
      </w:pPr>
      <w:r w:rsidRPr="008B20B3">
        <w:rPr>
          <w:rFonts w:ascii="宋体" w:hAnsi="宋体" w:cs="Arial" w:hint="eastAsia"/>
          <w:color w:val="000000"/>
          <w:sz w:val="28"/>
          <w:szCs w:val="28"/>
        </w:rPr>
        <w:t>投标人认为其它需要说明的文字。</w:t>
      </w:r>
    </w:p>
    <w:p w:rsidR="00983A2A" w:rsidRDefault="00F74258" w:rsidP="005E4E7C">
      <w:pPr>
        <w:ind w:firstLineChars="200" w:firstLine="560"/>
        <w:rPr>
          <w:sz w:val="28"/>
          <w:szCs w:val="28"/>
        </w:rPr>
      </w:pPr>
      <w:r>
        <w:rPr>
          <w:rFonts w:hint="eastAsia"/>
          <w:sz w:val="28"/>
          <w:szCs w:val="28"/>
        </w:rPr>
        <w:t>（三）</w:t>
      </w:r>
      <w:r w:rsidR="00983A2A">
        <w:rPr>
          <w:rFonts w:hint="eastAsia"/>
          <w:sz w:val="28"/>
          <w:szCs w:val="28"/>
        </w:rPr>
        <w:t>价格文件（加盖公章）</w:t>
      </w:r>
    </w:p>
    <w:p w:rsidR="00983A2A" w:rsidRDefault="00983A2A" w:rsidP="004F01B0">
      <w:pPr>
        <w:numPr>
          <w:ilvl w:val="0"/>
          <w:numId w:val="4"/>
        </w:numPr>
        <w:ind w:left="0" w:firstLineChars="200" w:firstLine="560"/>
        <w:rPr>
          <w:rFonts w:ascii="宋体" w:hAnsi="宋体" w:cs="Arial"/>
          <w:color w:val="000000"/>
          <w:sz w:val="28"/>
          <w:szCs w:val="28"/>
        </w:rPr>
      </w:pPr>
      <w:r>
        <w:rPr>
          <w:rFonts w:ascii="宋体" w:hAnsi="宋体" w:cs="Arial" w:hint="eastAsia"/>
          <w:color w:val="000000"/>
          <w:sz w:val="28"/>
          <w:szCs w:val="28"/>
        </w:rPr>
        <w:t>报价一览表（格式见附件</w:t>
      </w:r>
      <w:r w:rsidR="0026536E">
        <w:rPr>
          <w:rFonts w:ascii="宋体" w:hAnsi="宋体" w:cs="Arial" w:hint="eastAsia"/>
          <w:color w:val="000000"/>
          <w:sz w:val="28"/>
          <w:szCs w:val="28"/>
        </w:rPr>
        <w:t>1</w:t>
      </w:r>
      <w:r>
        <w:rPr>
          <w:rFonts w:ascii="宋体" w:hAnsi="宋体" w:cs="Arial" w:hint="eastAsia"/>
          <w:color w:val="000000"/>
          <w:sz w:val="28"/>
          <w:szCs w:val="28"/>
        </w:rPr>
        <w:t>）</w:t>
      </w:r>
    </w:p>
    <w:p w:rsidR="00983A2A" w:rsidRDefault="00983A2A" w:rsidP="004F01B0">
      <w:pPr>
        <w:numPr>
          <w:ilvl w:val="0"/>
          <w:numId w:val="4"/>
        </w:numPr>
        <w:ind w:left="0" w:firstLineChars="200" w:firstLine="560"/>
        <w:rPr>
          <w:rFonts w:ascii="宋体" w:hAnsi="宋体" w:cs="Arial"/>
          <w:color w:val="000000"/>
          <w:sz w:val="28"/>
          <w:szCs w:val="28"/>
        </w:rPr>
      </w:pPr>
      <w:r>
        <w:rPr>
          <w:rFonts w:ascii="宋体" w:hAnsi="宋体" w:cs="Arial" w:hint="eastAsia"/>
          <w:color w:val="000000"/>
          <w:sz w:val="28"/>
          <w:szCs w:val="28"/>
        </w:rPr>
        <w:t>报价</w:t>
      </w:r>
      <w:r w:rsidRPr="006F018C">
        <w:rPr>
          <w:rFonts w:ascii="宋体" w:hAnsi="宋体" w:cs="Arial" w:hint="eastAsia"/>
          <w:color w:val="000000"/>
          <w:sz w:val="28"/>
          <w:szCs w:val="28"/>
        </w:rPr>
        <w:t>明细表</w:t>
      </w:r>
      <w:r>
        <w:rPr>
          <w:rFonts w:ascii="宋体" w:hAnsi="宋体" w:cs="Arial" w:hint="eastAsia"/>
          <w:color w:val="000000"/>
          <w:sz w:val="28"/>
          <w:szCs w:val="28"/>
        </w:rPr>
        <w:t>：采用工程量清单计价，按本</w:t>
      </w:r>
      <w:r w:rsidR="00537B78">
        <w:rPr>
          <w:rFonts w:ascii="宋体" w:hAnsi="宋体" w:cs="Arial" w:hint="eastAsia"/>
          <w:color w:val="000000"/>
          <w:sz w:val="28"/>
          <w:szCs w:val="28"/>
        </w:rPr>
        <w:t>竞选</w:t>
      </w:r>
      <w:r>
        <w:rPr>
          <w:rFonts w:ascii="宋体" w:hAnsi="宋体" w:cs="Arial" w:hint="eastAsia"/>
          <w:color w:val="000000"/>
          <w:sz w:val="28"/>
          <w:szCs w:val="28"/>
        </w:rPr>
        <w:t>文件所附工程量清单报价，并以此作为结算依据</w:t>
      </w:r>
      <w:r w:rsidR="008F5E3A">
        <w:rPr>
          <w:rFonts w:ascii="宋体" w:hAnsi="宋体" w:cs="Arial" w:hint="eastAsia"/>
          <w:color w:val="000000"/>
          <w:sz w:val="28"/>
          <w:szCs w:val="28"/>
        </w:rPr>
        <w:t>。</w:t>
      </w:r>
      <w:r w:rsidR="009E0E29">
        <w:rPr>
          <w:rFonts w:ascii="宋体" w:hAnsi="宋体" w:cs="Arial" w:hint="eastAsia"/>
          <w:color w:val="000000"/>
          <w:sz w:val="28"/>
          <w:szCs w:val="28"/>
        </w:rPr>
        <w:t>报价时注明未含税总价、税率和含税总价。</w:t>
      </w:r>
    </w:p>
    <w:p w:rsidR="00983A2A" w:rsidRPr="00983A2A" w:rsidRDefault="00983A2A" w:rsidP="005E4E7C">
      <w:pPr>
        <w:ind w:firstLineChars="200" w:firstLine="562"/>
        <w:rPr>
          <w:b/>
          <w:sz w:val="28"/>
          <w:szCs w:val="28"/>
        </w:rPr>
      </w:pPr>
      <w:r w:rsidRPr="00983A2A">
        <w:rPr>
          <w:rFonts w:hint="eastAsia"/>
          <w:b/>
          <w:sz w:val="28"/>
          <w:szCs w:val="28"/>
        </w:rPr>
        <w:t>八、评标方法</w:t>
      </w:r>
    </w:p>
    <w:p w:rsidR="00B96B7C" w:rsidRDefault="00B96B7C" w:rsidP="005E4E7C">
      <w:pPr>
        <w:ind w:firstLineChars="200" w:firstLine="560"/>
        <w:rPr>
          <w:sz w:val="28"/>
          <w:szCs w:val="28"/>
        </w:rPr>
      </w:pPr>
      <w:r>
        <w:rPr>
          <w:rFonts w:hint="eastAsia"/>
          <w:sz w:val="28"/>
          <w:szCs w:val="28"/>
        </w:rPr>
        <w:t>本项目</w:t>
      </w:r>
      <w:r w:rsidR="00FB25F3">
        <w:rPr>
          <w:rFonts w:hint="eastAsia"/>
          <w:sz w:val="28"/>
          <w:szCs w:val="28"/>
        </w:rPr>
        <w:t>采用</w:t>
      </w:r>
      <w:r w:rsidR="00D87D2D" w:rsidRPr="00D87D2D">
        <w:rPr>
          <w:rFonts w:hint="eastAsia"/>
          <w:sz w:val="28"/>
          <w:szCs w:val="28"/>
        </w:rPr>
        <w:t>经评审的最低投标价法</w:t>
      </w:r>
      <w:r w:rsidR="00983A2A" w:rsidRPr="00C2645D">
        <w:rPr>
          <w:rFonts w:hint="eastAsia"/>
          <w:sz w:val="28"/>
          <w:szCs w:val="28"/>
        </w:rPr>
        <w:t>确定中标候选人。</w:t>
      </w:r>
    </w:p>
    <w:p w:rsidR="0026536E" w:rsidRPr="00BA4EFF" w:rsidRDefault="008872F1" w:rsidP="005E4E7C">
      <w:pPr>
        <w:ind w:firstLineChars="200" w:firstLine="560"/>
        <w:rPr>
          <w:rFonts w:ascii="宋体" w:hAnsi="宋体" w:cs="Arial"/>
          <w:color w:val="000000"/>
          <w:sz w:val="28"/>
          <w:szCs w:val="28"/>
        </w:rPr>
      </w:pPr>
      <w:r w:rsidRPr="007C1E59">
        <w:rPr>
          <w:rFonts w:hint="eastAsia"/>
          <w:sz w:val="28"/>
          <w:szCs w:val="28"/>
        </w:rPr>
        <w:t>同时通过投标人资格审查</w:t>
      </w:r>
      <w:r w:rsidR="00C174A4">
        <w:rPr>
          <w:rFonts w:hint="eastAsia"/>
          <w:sz w:val="28"/>
          <w:szCs w:val="28"/>
        </w:rPr>
        <w:t>（</w:t>
      </w:r>
      <w:r w:rsidRPr="007C1E59">
        <w:rPr>
          <w:rFonts w:hint="eastAsia"/>
          <w:sz w:val="28"/>
          <w:szCs w:val="28"/>
        </w:rPr>
        <w:t>见附件</w:t>
      </w:r>
      <w:r w:rsidR="00C174A4">
        <w:rPr>
          <w:rFonts w:hint="eastAsia"/>
          <w:sz w:val="28"/>
          <w:szCs w:val="28"/>
        </w:rPr>
        <w:t>5</w:t>
      </w:r>
      <w:r w:rsidR="00C174A4">
        <w:rPr>
          <w:rFonts w:hint="eastAsia"/>
          <w:sz w:val="28"/>
          <w:szCs w:val="28"/>
        </w:rPr>
        <w:t>）</w:t>
      </w:r>
      <w:r w:rsidRPr="007C1E59">
        <w:rPr>
          <w:rFonts w:hint="eastAsia"/>
          <w:sz w:val="28"/>
          <w:szCs w:val="28"/>
        </w:rPr>
        <w:t>和投标文件有效性审查（见附件</w:t>
      </w:r>
      <w:r w:rsidR="00C174A4">
        <w:rPr>
          <w:rFonts w:hint="eastAsia"/>
          <w:sz w:val="28"/>
          <w:szCs w:val="28"/>
        </w:rPr>
        <w:t>6</w:t>
      </w:r>
      <w:r w:rsidRPr="007C1E59">
        <w:rPr>
          <w:rFonts w:hint="eastAsia"/>
          <w:sz w:val="28"/>
          <w:szCs w:val="28"/>
        </w:rPr>
        <w:t>）后，各投标人按有效投标报价由低至高的顺序依次排列，排名第一为第一中标候选人。</w:t>
      </w:r>
      <w:r w:rsidR="00607731" w:rsidRPr="00607731">
        <w:rPr>
          <w:rFonts w:hint="eastAsia"/>
          <w:sz w:val="28"/>
          <w:szCs w:val="28"/>
        </w:rPr>
        <w:t>投标人实行信用评价管理，具体见附件</w:t>
      </w:r>
      <w:r w:rsidR="00607731" w:rsidRPr="00607731">
        <w:rPr>
          <w:rFonts w:hint="eastAsia"/>
          <w:sz w:val="28"/>
          <w:szCs w:val="28"/>
        </w:rPr>
        <w:t>7</w:t>
      </w:r>
      <w:r w:rsidR="00607731" w:rsidRPr="00607731">
        <w:rPr>
          <w:rFonts w:hint="eastAsia"/>
          <w:sz w:val="28"/>
          <w:szCs w:val="28"/>
        </w:rPr>
        <w:t>和附件</w:t>
      </w:r>
      <w:r w:rsidR="00607731" w:rsidRPr="00607731">
        <w:rPr>
          <w:rFonts w:hint="eastAsia"/>
          <w:sz w:val="28"/>
          <w:szCs w:val="28"/>
        </w:rPr>
        <w:t>8</w:t>
      </w:r>
      <w:r w:rsidR="00607731" w:rsidRPr="00607731">
        <w:rPr>
          <w:rFonts w:hint="eastAsia"/>
          <w:sz w:val="28"/>
          <w:szCs w:val="28"/>
        </w:rPr>
        <w:t>。</w:t>
      </w:r>
    </w:p>
    <w:p w:rsidR="00E1751F" w:rsidRDefault="002F6943" w:rsidP="005E4E7C">
      <w:pPr>
        <w:ind w:firstLineChars="200" w:firstLine="562"/>
        <w:rPr>
          <w:rFonts w:ascii="宋体" w:hAnsi="宋体" w:cs="Arial"/>
          <w:b/>
          <w:color w:val="000000"/>
          <w:sz w:val="28"/>
          <w:szCs w:val="28"/>
        </w:rPr>
      </w:pPr>
      <w:r>
        <w:rPr>
          <w:rFonts w:ascii="宋体" w:hAnsi="宋体" w:cs="Arial" w:hint="eastAsia"/>
          <w:b/>
          <w:color w:val="000000"/>
          <w:sz w:val="28"/>
          <w:szCs w:val="28"/>
        </w:rPr>
        <w:t>九</w:t>
      </w:r>
      <w:r w:rsidR="0026536E">
        <w:rPr>
          <w:rFonts w:ascii="宋体" w:hAnsi="宋体" w:cs="Arial" w:hint="eastAsia"/>
          <w:b/>
          <w:color w:val="000000"/>
          <w:sz w:val="28"/>
          <w:szCs w:val="28"/>
        </w:rPr>
        <w:t>、</w:t>
      </w:r>
      <w:r w:rsidR="00E1751F">
        <w:rPr>
          <w:rFonts w:ascii="宋体" w:hAnsi="宋体" w:cs="Arial" w:hint="eastAsia"/>
          <w:b/>
          <w:color w:val="000000"/>
          <w:sz w:val="28"/>
          <w:szCs w:val="28"/>
        </w:rPr>
        <w:t>勘踏现场</w:t>
      </w:r>
    </w:p>
    <w:p w:rsidR="00E1751F" w:rsidRPr="00E1751F" w:rsidRDefault="00E1751F" w:rsidP="00C174A4">
      <w:pPr>
        <w:ind w:firstLineChars="200" w:firstLine="560"/>
        <w:rPr>
          <w:sz w:val="28"/>
          <w:szCs w:val="28"/>
        </w:rPr>
      </w:pPr>
      <w:r w:rsidRPr="00E1751F">
        <w:rPr>
          <w:rFonts w:hint="eastAsia"/>
          <w:sz w:val="28"/>
          <w:szCs w:val="28"/>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勘踏现场时间：</w:t>
      </w:r>
      <w:r w:rsidRPr="009513C2">
        <w:rPr>
          <w:rFonts w:hint="eastAsia"/>
          <w:sz w:val="28"/>
          <w:szCs w:val="28"/>
          <w:u w:val="single"/>
        </w:rPr>
        <w:t>201</w:t>
      </w:r>
      <w:r w:rsidR="008F5E3A" w:rsidRPr="009513C2">
        <w:rPr>
          <w:rFonts w:hint="eastAsia"/>
          <w:sz w:val="28"/>
          <w:szCs w:val="28"/>
          <w:u w:val="single"/>
        </w:rPr>
        <w:t>8</w:t>
      </w:r>
      <w:r w:rsidRPr="009513C2">
        <w:rPr>
          <w:rFonts w:hint="eastAsia"/>
          <w:sz w:val="28"/>
          <w:szCs w:val="28"/>
          <w:u w:val="single"/>
        </w:rPr>
        <w:t>年</w:t>
      </w:r>
      <w:r w:rsidR="00DF4DF2">
        <w:rPr>
          <w:rFonts w:hint="eastAsia"/>
          <w:sz w:val="28"/>
          <w:szCs w:val="28"/>
          <w:u w:val="single"/>
        </w:rPr>
        <w:t>12</w:t>
      </w:r>
      <w:r w:rsidRPr="009513C2">
        <w:rPr>
          <w:rFonts w:hint="eastAsia"/>
          <w:sz w:val="28"/>
          <w:szCs w:val="28"/>
          <w:u w:val="single"/>
        </w:rPr>
        <w:t>月</w:t>
      </w:r>
      <w:r w:rsidR="00DF4DF2">
        <w:rPr>
          <w:rFonts w:hint="eastAsia"/>
          <w:sz w:val="28"/>
          <w:szCs w:val="28"/>
          <w:u w:val="single"/>
        </w:rPr>
        <w:t>24</w:t>
      </w:r>
      <w:r w:rsidRPr="009513C2">
        <w:rPr>
          <w:rFonts w:hint="eastAsia"/>
          <w:sz w:val="28"/>
          <w:szCs w:val="28"/>
          <w:u w:val="single"/>
        </w:rPr>
        <w:t>日</w:t>
      </w:r>
      <w:r w:rsidR="00C27FC3">
        <w:rPr>
          <w:rFonts w:hint="eastAsia"/>
          <w:sz w:val="28"/>
          <w:szCs w:val="28"/>
        </w:rPr>
        <w:t>北京时间</w:t>
      </w:r>
      <w:r w:rsidR="004A726A">
        <w:rPr>
          <w:rFonts w:hint="eastAsia"/>
          <w:sz w:val="28"/>
          <w:szCs w:val="28"/>
        </w:rPr>
        <w:t>下午</w:t>
      </w:r>
      <w:r w:rsidR="004A726A">
        <w:rPr>
          <w:rFonts w:hint="eastAsia"/>
          <w:sz w:val="28"/>
          <w:szCs w:val="28"/>
        </w:rPr>
        <w:t>15</w:t>
      </w:r>
      <w:r w:rsidR="00C27FC3">
        <w:rPr>
          <w:rFonts w:hint="eastAsia"/>
          <w:sz w:val="28"/>
          <w:szCs w:val="28"/>
        </w:rPr>
        <w:t>：</w:t>
      </w:r>
      <w:r w:rsidR="00C27FC3">
        <w:rPr>
          <w:rFonts w:hint="eastAsia"/>
          <w:sz w:val="28"/>
          <w:szCs w:val="28"/>
        </w:rPr>
        <w:t>00</w:t>
      </w:r>
      <w:r w:rsidRPr="00E1751F">
        <w:rPr>
          <w:rFonts w:hint="eastAsia"/>
          <w:sz w:val="28"/>
          <w:szCs w:val="28"/>
        </w:rPr>
        <w:t>时，集中地点：广州市番禺区大学城明志街</w:t>
      </w:r>
      <w:r w:rsidRPr="00E1751F">
        <w:rPr>
          <w:rFonts w:hint="eastAsia"/>
          <w:sz w:val="28"/>
          <w:szCs w:val="28"/>
        </w:rPr>
        <w:t>1</w:t>
      </w:r>
      <w:r w:rsidRPr="00E1751F">
        <w:rPr>
          <w:rFonts w:hint="eastAsia"/>
          <w:sz w:val="28"/>
          <w:szCs w:val="28"/>
        </w:rPr>
        <w:t>号信息枢纽楼一楼西门。勘踏现场联系人</w:t>
      </w:r>
      <w:r w:rsidR="008F5E3A">
        <w:rPr>
          <w:rFonts w:hint="eastAsia"/>
          <w:sz w:val="28"/>
          <w:szCs w:val="28"/>
        </w:rPr>
        <w:t>为</w:t>
      </w:r>
      <w:r w:rsidR="006E2C3D">
        <w:rPr>
          <w:rFonts w:hint="eastAsia"/>
          <w:sz w:val="28"/>
          <w:szCs w:val="28"/>
        </w:rPr>
        <w:t>工程技术部周</w:t>
      </w:r>
      <w:r w:rsidR="006B7955">
        <w:rPr>
          <w:rFonts w:hint="eastAsia"/>
          <w:sz w:val="28"/>
          <w:szCs w:val="28"/>
        </w:rPr>
        <w:t>工</w:t>
      </w:r>
      <w:r w:rsidRPr="00E1751F">
        <w:rPr>
          <w:rFonts w:hint="eastAsia"/>
          <w:sz w:val="28"/>
          <w:szCs w:val="28"/>
        </w:rPr>
        <w:t>，联系电话：</w:t>
      </w:r>
      <w:r w:rsidR="008F5E3A">
        <w:rPr>
          <w:rFonts w:hint="eastAsia"/>
          <w:sz w:val="28"/>
          <w:szCs w:val="28"/>
        </w:rPr>
        <w:t>020-</w:t>
      </w:r>
      <w:r w:rsidR="006B7955">
        <w:rPr>
          <w:rFonts w:hint="eastAsia"/>
          <w:sz w:val="28"/>
          <w:szCs w:val="28"/>
        </w:rPr>
        <w:t>39302023</w:t>
      </w:r>
      <w:r w:rsidRPr="00E1751F">
        <w:rPr>
          <w:rFonts w:hint="eastAsia"/>
          <w:sz w:val="28"/>
          <w:szCs w:val="28"/>
        </w:rPr>
        <w:t>。投标人未在规定时间勘踏现场的，采购人不再另行组织，由投标人自行前往勘踏。</w:t>
      </w:r>
    </w:p>
    <w:p w:rsidR="00894519" w:rsidRDefault="00592951" w:rsidP="005E4E7C">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894519">
        <w:rPr>
          <w:rFonts w:ascii="宋体" w:hAnsi="宋体" w:cs="Arial" w:hint="eastAsia"/>
          <w:b/>
          <w:color w:val="000000"/>
          <w:sz w:val="28"/>
          <w:szCs w:val="28"/>
        </w:rPr>
        <w:t>投标</w:t>
      </w:r>
    </w:p>
    <w:p w:rsidR="00571FA1" w:rsidRDefault="006A3B53" w:rsidP="00571FA1">
      <w:pPr>
        <w:ind w:firstLineChars="200" w:firstLine="560"/>
        <w:rPr>
          <w:rFonts w:ascii="宋体" w:hAnsi="宋体" w:cs="Arial"/>
          <w:color w:val="000000"/>
          <w:sz w:val="28"/>
          <w:szCs w:val="28"/>
        </w:rPr>
      </w:pPr>
      <w:r>
        <w:rPr>
          <w:rFonts w:ascii="宋体" w:hAnsi="宋体" w:cs="Arial"/>
          <w:color w:val="000000"/>
          <w:sz w:val="28"/>
          <w:szCs w:val="28"/>
        </w:rPr>
        <w:lastRenderedPageBreak/>
        <w:t>（一）</w:t>
      </w:r>
      <w:r w:rsidR="00571FA1" w:rsidRPr="003A15A6">
        <w:rPr>
          <w:rFonts w:ascii="宋体" w:hAnsi="宋体" w:cs="Arial" w:hint="eastAsia"/>
          <w:color w:val="000000"/>
          <w:sz w:val="28"/>
          <w:szCs w:val="28"/>
        </w:rPr>
        <w:t>投标文件递交截止时间和地点：</w:t>
      </w:r>
      <w:r w:rsidR="00DF4DF2" w:rsidRPr="003370DD">
        <w:rPr>
          <w:rFonts w:ascii="宋体" w:hAnsi="宋体" w:cs="Arial" w:hint="eastAsia"/>
          <w:color w:val="000000"/>
          <w:sz w:val="28"/>
          <w:szCs w:val="28"/>
          <w:u w:val="single"/>
        </w:rPr>
        <w:t>201</w:t>
      </w:r>
      <w:r w:rsidR="00DF4DF2">
        <w:rPr>
          <w:rFonts w:ascii="宋体" w:hAnsi="宋体" w:cs="Arial" w:hint="eastAsia"/>
          <w:color w:val="000000"/>
          <w:sz w:val="28"/>
          <w:szCs w:val="28"/>
          <w:u w:val="single"/>
        </w:rPr>
        <w:t>9</w:t>
      </w:r>
      <w:r w:rsidR="00571FA1" w:rsidRPr="003370DD">
        <w:rPr>
          <w:rFonts w:ascii="宋体" w:hAnsi="宋体" w:cs="Arial" w:hint="eastAsia"/>
          <w:color w:val="000000"/>
          <w:sz w:val="28"/>
          <w:szCs w:val="28"/>
          <w:u w:val="single"/>
        </w:rPr>
        <w:t>年</w:t>
      </w:r>
      <w:r w:rsidR="00DF4DF2">
        <w:rPr>
          <w:rFonts w:ascii="宋体" w:hAnsi="宋体" w:cs="Arial" w:hint="eastAsia"/>
          <w:color w:val="000000"/>
          <w:sz w:val="28"/>
          <w:szCs w:val="28"/>
          <w:u w:val="single"/>
        </w:rPr>
        <w:t>1</w:t>
      </w:r>
      <w:r w:rsidR="00571FA1" w:rsidRPr="003370DD">
        <w:rPr>
          <w:rFonts w:ascii="宋体" w:hAnsi="宋体" w:cs="Arial" w:hint="eastAsia"/>
          <w:color w:val="000000"/>
          <w:sz w:val="28"/>
          <w:szCs w:val="28"/>
          <w:u w:val="single"/>
        </w:rPr>
        <w:t>月</w:t>
      </w:r>
      <w:r w:rsidR="00DF4DF2">
        <w:rPr>
          <w:rFonts w:ascii="宋体" w:hAnsi="宋体" w:cs="Arial" w:hint="eastAsia"/>
          <w:color w:val="000000"/>
          <w:sz w:val="28"/>
          <w:szCs w:val="28"/>
          <w:u w:val="single"/>
        </w:rPr>
        <w:t>2</w:t>
      </w:r>
      <w:r w:rsidR="00571FA1" w:rsidRPr="003370DD">
        <w:rPr>
          <w:rFonts w:ascii="宋体" w:hAnsi="宋体" w:cs="Arial" w:hint="eastAsia"/>
          <w:color w:val="000000"/>
          <w:sz w:val="28"/>
          <w:szCs w:val="28"/>
          <w:u w:val="single"/>
        </w:rPr>
        <w:t>日</w:t>
      </w:r>
      <w:r w:rsidR="00571FA1">
        <w:rPr>
          <w:rFonts w:ascii="宋体" w:hAnsi="宋体" w:cs="Arial" w:hint="eastAsia"/>
          <w:color w:val="000000"/>
          <w:sz w:val="28"/>
          <w:szCs w:val="28"/>
        </w:rPr>
        <w:t>北京时间</w:t>
      </w:r>
      <w:r w:rsidR="00DF4DF2">
        <w:rPr>
          <w:rFonts w:ascii="宋体" w:hAnsi="宋体" w:cs="Arial" w:hint="eastAsia"/>
          <w:b/>
          <w:color w:val="000000"/>
          <w:sz w:val="28"/>
          <w:szCs w:val="28"/>
        </w:rPr>
        <w:t>下</w:t>
      </w:r>
      <w:r w:rsidR="00DF4DF2" w:rsidRPr="003A15A6">
        <w:rPr>
          <w:rFonts w:ascii="宋体" w:hAnsi="宋体" w:cs="Arial" w:hint="eastAsia"/>
          <w:b/>
          <w:color w:val="000000"/>
          <w:sz w:val="28"/>
          <w:szCs w:val="28"/>
        </w:rPr>
        <w:t>午</w:t>
      </w:r>
      <w:r w:rsidR="00DF4DF2">
        <w:rPr>
          <w:rFonts w:ascii="宋体" w:hAnsi="宋体" w:cs="Arial" w:hint="eastAsia"/>
          <w:b/>
          <w:color w:val="000000"/>
          <w:sz w:val="28"/>
          <w:szCs w:val="28"/>
        </w:rPr>
        <w:t>1</w:t>
      </w:r>
      <w:r w:rsidR="00DF4DF2">
        <w:rPr>
          <w:rFonts w:ascii="宋体" w:hAnsi="宋体" w:cs="Arial" w:hint="eastAsia"/>
          <w:b/>
          <w:color w:val="000000"/>
          <w:sz w:val="28"/>
          <w:szCs w:val="28"/>
        </w:rPr>
        <w:t>7</w:t>
      </w:r>
      <w:r w:rsidR="00571FA1" w:rsidRPr="003A15A6">
        <w:rPr>
          <w:rFonts w:ascii="宋体" w:hAnsi="宋体" w:cs="Arial" w:hint="eastAsia"/>
          <w:b/>
          <w:color w:val="000000"/>
          <w:sz w:val="28"/>
          <w:szCs w:val="28"/>
        </w:rPr>
        <w:t>：</w:t>
      </w:r>
      <w:r w:rsidR="00571FA1">
        <w:rPr>
          <w:rFonts w:ascii="宋体" w:hAnsi="宋体" w:cs="Arial" w:hint="eastAsia"/>
          <w:b/>
          <w:color w:val="000000"/>
          <w:sz w:val="28"/>
          <w:szCs w:val="28"/>
        </w:rPr>
        <w:t>0</w:t>
      </w:r>
      <w:r w:rsidR="00571FA1" w:rsidRPr="003A15A6">
        <w:rPr>
          <w:rFonts w:ascii="宋体" w:hAnsi="宋体" w:cs="Arial" w:hint="eastAsia"/>
          <w:b/>
          <w:color w:val="000000"/>
          <w:sz w:val="28"/>
          <w:szCs w:val="28"/>
        </w:rPr>
        <w:t>0前，</w:t>
      </w:r>
      <w:r w:rsidR="00571FA1">
        <w:rPr>
          <w:rFonts w:ascii="宋体" w:hAnsi="宋体" w:cs="Arial" w:hint="eastAsia"/>
          <w:b/>
          <w:color w:val="000000"/>
          <w:sz w:val="28"/>
          <w:szCs w:val="28"/>
        </w:rPr>
        <w:t>投标文件信封未密封，或未在骑缝处盖章或签字，或</w:t>
      </w:r>
      <w:r w:rsidR="00571FA1" w:rsidRPr="003A15A6">
        <w:rPr>
          <w:rFonts w:ascii="宋体" w:hAnsi="宋体" w:cs="Arial" w:hint="eastAsia"/>
          <w:b/>
          <w:color w:val="000000"/>
          <w:sz w:val="28"/>
          <w:szCs w:val="28"/>
        </w:rPr>
        <w:t>逾期递交招标人有权不予受理。所有投标文件必须在此时间前递交到</w:t>
      </w:r>
      <w:r w:rsidR="00571FA1" w:rsidRPr="003A15A6">
        <w:rPr>
          <w:rFonts w:ascii="宋体" w:hAnsi="宋体" w:cs="Arial" w:hint="eastAsia"/>
          <w:color w:val="000000"/>
          <w:sz w:val="28"/>
          <w:szCs w:val="28"/>
        </w:rPr>
        <w:t>：广州市番禺区大学城明志街</w:t>
      </w:r>
      <w:r w:rsidR="00571FA1" w:rsidRPr="003A15A6">
        <w:rPr>
          <w:rFonts w:ascii="宋体" w:hAnsi="宋体" w:cs="Arial"/>
          <w:color w:val="000000"/>
          <w:sz w:val="28"/>
          <w:szCs w:val="28"/>
        </w:rPr>
        <w:t>1</w:t>
      </w:r>
      <w:r w:rsidR="00571FA1" w:rsidRPr="003A15A6">
        <w:rPr>
          <w:rFonts w:ascii="宋体" w:hAnsi="宋体" w:cs="Arial" w:hint="eastAsia"/>
          <w:color w:val="000000"/>
          <w:sz w:val="28"/>
          <w:szCs w:val="28"/>
        </w:rPr>
        <w:t>号信息枢纽楼</w:t>
      </w:r>
      <w:r w:rsidR="00DF4DF2">
        <w:rPr>
          <w:rFonts w:ascii="宋体" w:hAnsi="宋体" w:cs="Arial" w:hint="eastAsia"/>
          <w:color w:val="000000"/>
          <w:sz w:val="28"/>
          <w:szCs w:val="28"/>
        </w:rPr>
        <w:t>九楼</w:t>
      </w:r>
      <w:r w:rsidR="00571FA1" w:rsidRPr="003A15A6">
        <w:rPr>
          <w:rFonts w:ascii="宋体" w:hAnsi="宋体" w:cs="Arial" w:hint="eastAsia"/>
          <w:color w:val="000000"/>
          <w:sz w:val="28"/>
          <w:szCs w:val="28"/>
        </w:rPr>
        <w:t>采购合同部</w:t>
      </w:r>
      <w:r w:rsidR="00DF4DF2">
        <w:rPr>
          <w:rFonts w:ascii="宋体" w:hAnsi="宋体" w:cs="Arial" w:hint="eastAsia"/>
          <w:color w:val="000000"/>
          <w:sz w:val="28"/>
          <w:szCs w:val="28"/>
        </w:rPr>
        <w:t>陈工。</w:t>
      </w:r>
    </w:p>
    <w:p w:rsidR="00894519" w:rsidRDefault="006A3B53" w:rsidP="005E4E7C">
      <w:pPr>
        <w:ind w:firstLineChars="200" w:firstLine="560"/>
        <w:rPr>
          <w:rFonts w:ascii="宋体" w:hAnsi="宋体" w:cs="Arial"/>
          <w:color w:val="000000"/>
          <w:sz w:val="28"/>
          <w:szCs w:val="28"/>
        </w:rPr>
      </w:pPr>
      <w:r>
        <w:rPr>
          <w:rFonts w:ascii="宋体" w:hAnsi="宋体" w:cs="Arial" w:hint="eastAsia"/>
          <w:color w:val="000000"/>
          <w:sz w:val="28"/>
          <w:szCs w:val="28"/>
        </w:rPr>
        <w:t>（二）</w:t>
      </w:r>
      <w:r w:rsidR="00894519" w:rsidRPr="003A15A6">
        <w:rPr>
          <w:rFonts w:ascii="宋体" w:hAnsi="宋体" w:cs="Arial" w:hint="eastAsia"/>
          <w:color w:val="000000"/>
          <w:sz w:val="28"/>
          <w:szCs w:val="28"/>
        </w:rPr>
        <w:t>在规定的</w:t>
      </w:r>
      <w:r w:rsidR="00795AE1" w:rsidRPr="003A15A6">
        <w:rPr>
          <w:rFonts w:ascii="宋体" w:hAnsi="宋体" w:cs="Arial" w:hint="eastAsia"/>
          <w:color w:val="000000"/>
          <w:sz w:val="28"/>
          <w:szCs w:val="28"/>
        </w:rPr>
        <w:t>投标文件递交截止时间</w:t>
      </w:r>
      <w:r w:rsidR="00894519" w:rsidRPr="003A15A6">
        <w:rPr>
          <w:rFonts w:ascii="宋体" w:hAnsi="宋体" w:cs="Arial" w:hint="eastAsia"/>
          <w:color w:val="000000"/>
          <w:sz w:val="28"/>
          <w:szCs w:val="28"/>
        </w:rPr>
        <w:t>，</w:t>
      </w:r>
      <w:r w:rsidR="00795AE1">
        <w:rPr>
          <w:rFonts w:ascii="宋体" w:hAnsi="宋体" w:cs="Arial" w:hint="eastAsia"/>
          <w:color w:val="000000"/>
          <w:sz w:val="28"/>
          <w:szCs w:val="28"/>
        </w:rPr>
        <w:t>投标</w:t>
      </w:r>
      <w:r w:rsidR="00894519" w:rsidRPr="003A15A6">
        <w:rPr>
          <w:rFonts w:ascii="宋体" w:hAnsi="宋体" w:cs="Arial" w:hint="eastAsia"/>
          <w:color w:val="000000"/>
          <w:sz w:val="28"/>
          <w:szCs w:val="28"/>
        </w:rPr>
        <w:t>单位不足3名时，</w:t>
      </w:r>
      <w:r w:rsidR="00894519">
        <w:rPr>
          <w:rFonts w:ascii="宋体" w:hAnsi="宋体" w:cs="Arial" w:hint="eastAsia"/>
          <w:color w:val="000000"/>
          <w:sz w:val="28"/>
          <w:szCs w:val="28"/>
        </w:rPr>
        <w:t>采购</w:t>
      </w:r>
      <w:r w:rsidR="00894519" w:rsidRPr="003A15A6">
        <w:rPr>
          <w:rFonts w:ascii="宋体" w:hAnsi="宋体" w:cs="Arial" w:hint="eastAsia"/>
          <w:color w:val="000000"/>
          <w:sz w:val="28"/>
          <w:szCs w:val="28"/>
        </w:rPr>
        <w:t>人有权：（1）发布公告延长投标文件递交时间。在延期</w:t>
      </w:r>
      <w:r w:rsidR="00795AE1">
        <w:rPr>
          <w:rFonts w:ascii="宋体" w:hAnsi="宋体" w:cs="Arial" w:hint="eastAsia"/>
          <w:color w:val="000000"/>
          <w:sz w:val="28"/>
          <w:szCs w:val="28"/>
        </w:rPr>
        <w:t>投标</w:t>
      </w:r>
      <w:r w:rsidR="00894519" w:rsidRPr="003A15A6">
        <w:rPr>
          <w:rFonts w:ascii="宋体" w:hAnsi="宋体" w:cs="Arial" w:hint="eastAsia"/>
          <w:color w:val="000000"/>
          <w:sz w:val="28"/>
          <w:szCs w:val="28"/>
        </w:rPr>
        <w:t>时间内，已</w:t>
      </w:r>
      <w:r w:rsidR="00795AE1">
        <w:rPr>
          <w:rFonts w:ascii="宋体" w:hAnsi="宋体" w:cs="Arial" w:hint="eastAsia"/>
          <w:color w:val="000000"/>
          <w:sz w:val="28"/>
          <w:szCs w:val="28"/>
        </w:rPr>
        <w:t>递交投标文件</w:t>
      </w:r>
      <w:r w:rsidR="00894519" w:rsidRPr="003A15A6">
        <w:rPr>
          <w:rFonts w:ascii="宋体" w:hAnsi="宋体" w:cs="Arial" w:hint="eastAsia"/>
          <w:color w:val="000000"/>
          <w:sz w:val="28"/>
          <w:szCs w:val="28"/>
        </w:rPr>
        <w:t>单位的资料仍有效并可自行补充资料，未</w:t>
      </w:r>
      <w:r w:rsidR="00795AE1">
        <w:rPr>
          <w:rFonts w:ascii="宋体" w:hAnsi="宋体" w:cs="Arial" w:hint="eastAsia"/>
          <w:color w:val="000000"/>
          <w:sz w:val="28"/>
          <w:szCs w:val="28"/>
        </w:rPr>
        <w:t>投标</w:t>
      </w:r>
      <w:r w:rsidR="00894519" w:rsidRPr="003A15A6">
        <w:rPr>
          <w:rFonts w:ascii="宋体" w:hAnsi="宋体" w:cs="Arial" w:hint="eastAsia"/>
          <w:color w:val="000000"/>
          <w:sz w:val="28"/>
          <w:szCs w:val="28"/>
        </w:rPr>
        <w:t>的单位可根据公告的约定参与</w:t>
      </w:r>
      <w:r w:rsidR="00795AE1">
        <w:rPr>
          <w:rFonts w:ascii="宋体" w:hAnsi="宋体" w:cs="Arial" w:hint="eastAsia"/>
          <w:color w:val="000000"/>
          <w:sz w:val="28"/>
          <w:szCs w:val="28"/>
        </w:rPr>
        <w:t>投标</w:t>
      </w:r>
      <w:r w:rsidR="00894519" w:rsidRPr="003A15A6">
        <w:rPr>
          <w:rFonts w:ascii="宋体" w:hAnsi="宋体" w:cs="Arial" w:hint="eastAsia"/>
          <w:color w:val="000000"/>
          <w:sz w:val="28"/>
          <w:szCs w:val="28"/>
        </w:rPr>
        <w:t>。（2）按规定重新</w:t>
      </w:r>
      <w:r w:rsidR="00537B78">
        <w:rPr>
          <w:rFonts w:ascii="宋体" w:hAnsi="宋体" w:cs="Arial" w:hint="eastAsia"/>
          <w:color w:val="000000"/>
          <w:sz w:val="28"/>
          <w:szCs w:val="28"/>
        </w:rPr>
        <w:t>竞选</w:t>
      </w:r>
      <w:r w:rsidR="00894519" w:rsidRPr="003A15A6">
        <w:rPr>
          <w:rFonts w:ascii="宋体" w:hAnsi="宋体" w:cs="Arial" w:hint="eastAsia"/>
          <w:color w:val="000000"/>
          <w:sz w:val="28"/>
          <w:szCs w:val="28"/>
        </w:rPr>
        <w:t>。</w:t>
      </w:r>
    </w:p>
    <w:p w:rsidR="0026536E" w:rsidRPr="00894519" w:rsidRDefault="00894519" w:rsidP="005E4E7C">
      <w:pPr>
        <w:ind w:firstLineChars="200" w:firstLine="562"/>
        <w:rPr>
          <w:rFonts w:ascii="宋体" w:hAnsi="宋体" w:cs="Arial"/>
          <w:b/>
          <w:color w:val="000000"/>
          <w:sz w:val="28"/>
          <w:szCs w:val="28"/>
        </w:rPr>
      </w:pPr>
      <w:r>
        <w:rPr>
          <w:rFonts w:ascii="宋体" w:hAnsi="宋体" w:cs="Arial"/>
          <w:b/>
          <w:color w:val="000000"/>
          <w:sz w:val="28"/>
          <w:szCs w:val="28"/>
        </w:rPr>
        <w:t>十一</w:t>
      </w:r>
      <w:r w:rsidRPr="00E35E4C">
        <w:rPr>
          <w:rFonts w:ascii="宋体" w:hAnsi="宋体" w:cs="Arial" w:hint="eastAsia"/>
          <w:b/>
          <w:color w:val="000000"/>
          <w:sz w:val="28"/>
          <w:szCs w:val="28"/>
        </w:rPr>
        <w:t>、</w:t>
      </w:r>
      <w:r>
        <w:rPr>
          <w:rFonts w:ascii="宋体" w:hAnsi="宋体" w:cs="Arial" w:hint="eastAsia"/>
          <w:color w:val="000000"/>
          <w:sz w:val="28"/>
          <w:szCs w:val="28"/>
        </w:rPr>
        <w:t>本</w:t>
      </w:r>
      <w:r w:rsidR="00537B78">
        <w:rPr>
          <w:rFonts w:ascii="宋体" w:hAnsi="宋体" w:cs="Arial" w:hint="eastAsia"/>
          <w:color w:val="000000"/>
          <w:sz w:val="28"/>
          <w:szCs w:val="28"/>
        </w:rPr>
        <w:t>竞选</w:t>
      </w:r>
      <w:r>
        <w:rPr>
          <w:rFonts w:ascii="宋体" w:hAnsi="宋体" w:cs="Arial" w:hint="eastAsia"/>
          <w:color w:val="000000"/>
          <w:sz w:val="28"/>
          <w:szCs w:val="28"/>
        </w:rPr>
        <w:t>文件在广东建设</w:t>
      </w:r>
      <w:r w:rsidRPr="00E35E4C">
        <w:rPr>
          <w:rFonts w:ascii="宋体" w:hAnsi="宋体" w:cs="Arial" w:hint="eastAsia"/>
          <w:color w:val="000000"/>
          <w:sz w:val="28"/>
          <w:szCs w:val="28"/>
        </w:rPr>
        <w:t>信息网（网址：</w:t>
      </w:r>
      <w:r w:rsidRPr="00E35E4C">
        <w:rPr>
          <w:rFonts w:ascii="宋体" w:hAnsi="宋体" w:cs="Arial"/>
          <w:color w:val="000000"/>
          <w:sz w:val="28"/>
          <w:szCs w:val="28"/>
        </w:rPr>
        <w:t>http://www.gdcic.net/</w:t>
      </w:r>
      <w:r w:rsidRPr="00E35E4C">
        <w:rPr>
          <w:rFonts w:ascii="宋体" w:hAnsi="宋体" w:cs="Arial" w:hint="eastAsia"/>
          <w:color w:val="000000"/>
          <w:sz w:val="28"/>
          <w:szCs w:val="28"/>
        </w:rPr>
        <w:t>）、广州大学城</w:t>
      </w:r>
      <w:r>
        <w:rPr>
          <w:rFonts w:ascii="宋体" w:hAnsi="宋体" w:cs="Arial" w:hint="eastAsia"/>
          <w:color w:val="000000"/>
          <w:sz w:val="28"/>
          <w:szCs w:val="28"/>
        </w:rPr>
        <w:t>投资经营管理</w:t>
      </w:r>
      <w:r w:rsidRPr="00E35E4C">
        <w:rPr>
          <w:rFonts w:ascii="宋体" w:hAnsi="宋体" w:cs="Arial" w:hint="eastAsia"/>
          <w:color w:val="000000"/>
          <w:sz w:val="28"/>
          <w:szCs w:val="28"/>
        </w:rPr>
        <w:t>有限公司网站（网址：</w:t>
      </w:r>
      <w:r w:rsidRPr="00E35E4C">
        <w:rPr>
          <w:rFonts w:ascii="宋体" w:hAnsi="宋体" w:cs="Arial"/>
          <w:color w:val="000000"/>
          <w:sz w:val="28"/>
          <w:szCs w:val="28"/>
        </w:rPr>
        <w:t>https://www.gzuci.com/</w:t>
      </w:r>
      <w:r w:rsidRPr="00E35E4C">
        <w:rPr>
          <w:rFonts w:ascii="宋体" w:hAnsi="宋体" w:cs="Arial" w:hint="eastAsia"/>
          <w:color w:val="000000"/>
          <w:sz w:val="28"/>
          <w:szCs w:val="28"/>
        </w:rPr>
        <w:t>）</w:t>
      </w:r>
      <w:r w:rsidR="005B6CEE">
        <w:rPr>
          <w:rFonts w:ascii="宋体" w:hAnsi="宋体" w:cs="Arial" w:hint="eastAsia"/>
          <w:color w:val="000000"/>
          <w:sz w:val="28"/>
          <w:szCs w:val="28"/>
        </w:rPr>
        <w:t>、广东省招标投标监管网（</w:t>
      </w:r>
      <w:r w:rsidR="006A3B53">
        <w:rPr>
          <w:rFonts w:ascii="宋体" w:hAnsi="宋体" w:cs="Arial" w:hint="eastAsia"/>
          <w:color w:val="000000"/>
          <w:sz w:val="28"/>
          <w:szCs w:val="28"/>
        </w:rPr>
        <w:t>网址：</w:t>
      </w:r>
      <w:hyperlink r:id="rId25" w:history="1">
        <w:r w:rsidR="005B6CEE" w:rsidRPr="00E17F44">
          <w:rPr>
            <w:rStyle w:val="ac"/>
            <w:rFonts w:ascii="宋体" w:hAnsi="宋体" w:cs="Arial"/>
            <w:sz w:val="28"/>
            <w:szCs w:val="28"/>
          </w:rPr>
          <w:t>http://www.gdzbtb.gov.cn/</w:t>
        </w:r>
      </w:hyperlink>
      <w:r w:rsidR="005B6CEE">
        <w:rPr>
          <w:rFonts w:ascii="宋体" w:hAnsi="宋体" w:cs="Arial"/>
          <w:color w:val="000000"/>
          <w:sz w:val="28"/>
          <w:szCs w:val="28"/>
        </w:rPr>
        <w:t>）</w:t>
      </w:r>
      <w:r w:rsidRPr="00E35E4C">
        <w:rPr>
          <w:rFonts w:ascii="宋体" w:hAnsi="宋体" w:cs="Arial" w:hint="eastAsia"/>
          <w:color w:val="000000"/>
          <w:sz w:val="28"/>
          <w:szCs w:val="28"/>
        </w:rPr>
        <w:t>同时发布。本</w:t>
      </w:r>
      <w:r w:rsidR="00537B78">
        <w:rPr>
          <w:rFonts w:ascii="宋体" w:hAnsi="宋体" w:cs="Arial" w:hint="eastAsia"/>
          <w:color w:val="000000"/>
          <w:sz w:val="28"/>
          <w:szCs w:val="28"/>
        </w:rPr>
        <w:t>竞选</w:t>
      </w:r>
      <w:r w:rsidRPr="00E35E4C">
        <w:rPr>
          <w:rFonts w:ascii="宋体" w:hAnsi="宋体" w:cs="Arial" w:hint="eastAsia"/>
          <w:color w:val="000000"/>
          <w:sz w:val="28"/>
          <w:szCs w:val="28"/>
        </w:rPr>
        <w:t>文件在其他法定媒体发布的文本如有不同之处，以在广州大学城</w:t>
      </w:r>
      <w:r>
        <w:rPr>
          <w:rFonts w:ascii="宋体" w:hAnsi="宋体" w:cs="Arial" w:hint="eastAsia"/>
          <w:color w:val="000000"/>
          <w:sz w:val="28"/>
          <w:szCs w:val="28"/>
        </w:rPr>
        <w:t>投资经营管理</w:t>
      </w:r>
      <w:r w:rsidRPr="00E35E4C">
        <w:rPr>
          <w:rFonts w:ascii="宋体" w:hAnsi="宋体" w:cs="Arial" w:hint="eastAsia"/>
          <w:color w:val="000000"/>
          <w:sz w:val="28"/>
          <w:szCs w:val="28"/>
        </w:rPr>
        <w:t>有限公司网站发布的文本为准。</w:t>
      </w:r>
    </w:p>
    <w:p w:rsidR="0026536E" w:rsidRDefault="00592951" w:rsidP="005E4E7C">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894519">
        <w:rPr>
          <w:rFonts w:ascii="宋体" w:hAnsi="宋体" w:cs="Arial" w:hint="eastAsia"/>
          <w:b/>
          <w:color w:val="000000"/>
          <w:sz w:val="28"/>
          <w:szCs w:val="28"/>
        </w:rPr>
        <w:t>二</w:t>
      </w:r>
      <w:r w:rsidR="0026536E">
        <w:rPr>
          <w:rFonts w:ascii="宋体" w:hAnsi="宋体" w:cs="Arial" w:hint="eastAsia"/>
          <w:b/>
          <w:color w:val="000000"/>
          <w:sz w:val="28"/>
          <w:szCs w:val="28"/>
        </w:rPr>
        <w:t>、采购联系方式</w:t>
      </w:r>
    </w:p>
    <w:p w:rsidR="0026536E" w:rsidRDefault="0026536E" w:rsidP="005E4E7C">
      <w:pPr>
        <w:ind w:firstLineChars="200" w:firstLine="560"/>
        <w:rPr>
          <w:rFonts w:ascii="宋体" w:hAnsi="宋体" w:cs="Arial"/>
          <w:color w:val="000000"/>
          <w:sz w:val="28"/>
          <w:szCs w:val="28"/>
        </w:rPr>
      </w:pPr>
      <w:r>
        <w:rPr>
          <w:rFonts w:ascii="宋体" w:hAnsi="宋体" w:cs="Arial" w:hint="eastAsia"/>
          <w:color w:val="000000"/>
          <w:sz w:val="28"/>
          <w:szCs w:val="28"/>
        </w:rPr>
        <w:t>采购单位：广州大学城投资经管管理有限公司</w:t>
      </w:r>
    </w:p>
    <w:p w:rsidR="0026536E" w:rsidRDefault="0026536E" w:rsidP="005E4E7C">
      <w:pPr>
        <w:ind w:firstLineChars="200" w:firstLine="560"/>
        <w:rPr>
          <w:rFonts w:ascii="宋体" w:hAnsi="宋体" w:cs="Arial"/>
          <w:color w:val="000000"/>
          <w:sz w:val="28"/>
          <w:szCs w:val="28"/>
        </w:rPr>
      </w:pPr>
      <w:r>
        <w:rPr>
          <w:rFonts w:ascii="宋体" w:hAnsi="宋体" w:cs="Arial" w:hint="eastAsia"/>
          <w:color w:val="000000"/>
          <w:sz w:val="28"/>
          <w:szCs w:val="28"/>
        </w:rPr>
        <w:t>联系地址：广州市番禺区大学城明志街</w:t>
      </w:r>
      <w:r>
        <w:rPr>
          <w:rFonts w:ascii="Arial" w:hAnsi="Arial" w:cs="Arial"/>
          <w:color w:val="000000"/>
          <w:sz w:val="28"/>
          <w:szCs w:val="28"/>
        </w:rPr>
        <w:t>1</w:t>
      </w:r>
      <w:r>
        <w:rPr>
          <w:rFonts w:ascii="宋体" w:hAnsi="宋体" w:cs="Arial" w:hint="eastAsia"/>
          <w:color w:val="000000"/>
          <w:sz w:val="28"/>
          <w:szCs w:val="28"/>
        </w:rPr>
        <w:t>号信息枢纽楼</w:t>
      </w:r>
    </w:p>
    <w:p w:rsidR="0026536E" w:rsidRDefault="0026536E" w:rsidP="005E4E7C">
      <w:pPr>
        <w:ind w:firstLineChars="200" w:firstLine="560"/>
        <w:rPr>
          <w:rFonts w:ascii="Arial" w:hAnsi="Arial" w:cs="Arial"/>
          <w:color w:val="000000"/>
          <w:sz w:val="28"/>
          <w:szCs w:val="28"/>
        </w:rPr>
      </w:pPr>
      <w:r>
        <w:rPr>
          <w:rFonts w:ascii="宋体" w:hAnsi="宋体" w:cs="Arial" w:hint="eastAsia"/>
          <w:color w:val="000000"/>
          <w:sz w:val="28"/>
          <w:szCs w:val="28"/>
        </w:rPr>
        <w:t>联系人</w:t>
      </w:r>
      <w:r w:rsidR="008F5E3A">
        <w:rPr>
          <w:rFonts w:ascii="宋体" w:hAnsi="宋体" w:cs="Arial" w:hint="eastAsia"/>
          <w:color w:val="000000"/>
          <w:sz w:val="28"/>
          <w:szCs w:val="28"/>
        </w:rPr>
        <w:t>：</w:t>
      </w:r>
      <w:r w:rsidR="008F5E3A">
        <w:rPr>
          <w:rFonts w:ascii="Arial" w:hAnsi="Arial" w:cs="Arial"/>
          <w:color w:val="000000"/>
          <w:sz w:val="28"/>
          <w:szCs w:val="28"/>
        </w:rPr>
        <w:t>    </w:t>
      </w:r>
      <w:r w:rsidR="008F5E3A">
        <w:rPr>
          <w:rFonts w:ascii="Arial" w:hAnsi="Arial" w:cs="Arial" w:hint="eastAsia"/>
          <w:color w:val="000000"/>
          <w:sz w:val="28"/>
          <w:szCs w:val="28"/>
        </w:rPr>
        <w:t>陈工</w:t>
      </w:r>
    </w:p>
    <w:p w:rsidR="0026536E" w:rsidRDefault="0026536E" w:rsidP="005E4E7C">
      <w:pPr>
        <w:ind w:firstLineChars="200" w:firstLine="560"/>
        <w:rPr>
          <w:rFonts w:ascii="Arial" w:hAnsi="Arial" w:cs="Arial"/>
          <w:color w:val="000000"/>
          <w:sz w:val="28"/>
          <w:szCs w:val="28"/>
        </w:rPr>
      </w:pPr>
      <w:r>
        <w:rPr>
          <w:rFonts w:ascii="宋体" w:hAnsi="宋体" w:cs="Arial" w:hint="eastAsia"/>
          <w:color w:val="000000"/>
          <w:sz w:val="28"/>
          <w:szCs w:val="28"/>
        </w:rPr>
        <w:t>联系电话：（020）</w:t>
      </w:r>
      <w:r w:rsidR="008F5E3A">
        <w:rPr>
          <w:rFonts w:ascii="宋体" w:hAnsi="宋体" w:cs="Arial" w:hint="eastAsia"/>
          <w:color w:val="000000"/>
          <w:sz w:val="28"/>
          <w:szCs w:val="28"/>
        </w:rPr>
        <w:t>39302075</w:t>
      </w:r>
    </w:p>
    <w:p w:rsidR="0026536E" w:rsidRDefault="0026536E" w:rsidP="005E4E7C">
      <w:pPr>
        <w:ind w:firstLineChars="200" w:firstLine="560"/>
        <w:rPr>
          <w:rFonts w:ascii="Arial" w:hAnsi="Arial" w:cs="Arial"/>
          <w:color w:val="000000"/>
          <w:sz w:val="28"/>
          <w:szCs w:val="28"/>
        </w:rPr>
      </w:pPr>
      <w:r>
        <w:rPr>
          <w:rFonts w:ascii="Arial" w:hAnsi="Arial" w:cs="Arial" w:hint="eastAsia"/>
          <w:color w:val="000000"/>
          <w:sz w:val="28"/>
          <w:szCs w:val="28"/>
        </w:rPr>
        <w:t>传真：（</w:t>
      </w:r>
      <w:r>
        <w:rPr>
          <w:rFonts w:ascii="Arial" w:hAnsi="Arial" w:cs="Arial" w:hint="eastAsia"/>
          <w:color w:val="000000"/>
          <w:sz w:val="28"/>
          <w:szCs w:val="28"/>
        </w:rPr>
        <w:t>020</w:t>
      </w:r>
      <w:r>
        <w:rPr>
          <w:rFonts w:ascii="Arial" w:hAnsi="Arial" w:cs="Arial" w:hint="eastAsia"/>
          <w:color w:val="000000"/>
          <w:sz w:val="28"/>
          <w:szCs w:val="28"/>
        </w:rPr>
        <w:t>）</w:t>
      </w:r>
      <w:r>
        <w:rPr>
          <w:rFonts w:ascii="Arial" w:hAnsi="Arial" w:cs="Arial" w:hint="eastAsia"/>
          <w:color w:val="000000"/>
          <w:sz w:val="28"/>
          <w:szCs w:val="28"/>
        </w:rPr>
        <w:t>39340019</w:t>
      </w:r>
    </w:p>
    <w:p w:rsidR="00394717" w:rsidRDefault="00394717" w:rsidP="005E4E7C">
      <w:pPr>
        <w:ind w:firstLineChars="200" w:firstLine="560"/>
        <w:rPr>
          <w:rFonts w:ascii="宋体" w:hAnsi="宋体" w:cs="Arial"/>
          <w:color w:val="000000"/>
          <w:sz w:val="28"/>
          <w:szCs w:val="28"/>
        </w:rPr>
      </w:pPr>
      <w:r>
        <w:rPr>
          <w:rFonts w:ascii="宋体" w:hAnsi="宋体" w:cs="Arial" w:hint="eastAsia"/>
          <w:color w:val="000000"/>
          <w:sz w:val="28"/>
          <w:szCs w:val="28"/>
        </w:rPr>
        <w:t>附件1：报价一览表</w:t>
      </w:r>
    </w:p>
    <w:p w:rsidR="00394717" w:rsidRDefault="00394717" w:rsidP="005E4E7C">
      <w:pPr>
        <w:ind w:firstLineChars="200" w:firstLine="560"/>
        <w:rPr>
          <w:rFonts w:ascii="宋体" w:hAnsi="宋体" w:cs="Arial"/>
          <w:color w:val="000000"/>
          <w:sz w:val="28"/>
          <w:szCs w:val="28"/>
        </w:rPr>
      </w:pPr>
      <w:r>
        <w:rPr>
          <w:rFonts w:ascii="宋体" w:hAnsi="宋体" w:cs="Arial" w:hint="eastAsia"/>
          <w:color w:val="000000"/>
          <w:sz w:val="28"/>
          <w:szCs w:val="28"/>
        </w:rPr>
        <w:t>附件2：</w:t>
      </w:r>
      <w:r w:rsidR="00D46350">
        <w:rPr>
          <w:rFonts w:ascii="宋体" w:hAnsi="宋体" w:cs="Arial" w:hint="eastAsia"/>
          <w:color w:val="000000"/>
          <w:sz w:val="28"/>
          <w:szCs w:val="28"/>
        </w:rPr>
        <w:t>供应商调查</w:t>
      </w:r>
      <w:r>
        <w:rPr>
          <w:rFonts w:ascii="宋体" w:hAnsi="宋体" w:cs="Arial" w:hint="eastAsia"/>
          <w:color w:val="000000"/>
          <w:sz w:val="28"/>
          <w:szCs w:val="28"/>
        </w:rPr>
        <w:t>表</w:t>
      </w:r>
    </w:p>
    <w:p w:rsidR="00394717" w:rsidRDefault="00394717" w:rsidP="005E4E7C">
      <w:pPr>
        <w:ind w:firstLineChars="200" w:firstLine="560"/>
        <w:rPr>
          <w:rFonts w:ascii="宋体" w:hAnsi="宋体" w:cs="Arial"/>
          <w:color w:val="000000"/>
          <w:sz w:val="28"/>
          <w:szCs w:val="28"/>
        </w:rPr>
      </w:pPr>
      <w:r>
        <w:rPr>
          <w:rFonts w:ascii="宋体" w:hAnsi="宋体" w:cs="Arial" w:hint="eastAsia"/>
          <w:color w:val="000000"/>
          <w:sz w:val="28"/>
          <w:szCs w:val="28"/>
        </w:rPr>
        <w:t>附件3：法定代表人身份证明书</w:t>
      </w:r>
    </w:p>
    <w:p w:rsidR="00394717" w:rsidRDefault="00394717" w:rsidP="005E4E7C">
      <w:pPr>
        <w:ind w:firstLineChars="200" w:firstLine="560"/>
        <w:rPr>
          <w:rFonts w:ascii="宋体" w:hAnsi="宋体" w:cs="Arial"/>
          <w:color w:val="000000"/>
          <w:sz w:val="28"/>
          <w:szCs w:val="28"/>
        </w:rPr>
      </w:pPr>
      <w:r>
        <w:rPr>
          <w:rFonts w:ascii="宋体" w:hAnsi="宋体" w:cs="Arial" w:hint="eastAsia"/>
          <w:color w:val="000000"/>
          <w:sz w:val="28"/>
          <w:szCs w:val="28"/>
        </w:rPr>
        <w:t>附件4：法定代表人授权委托证明书</w:t>
      </w:r>
    </w:p>
    <w:p w:rsidR="00394717" w:rsidRDefault="00394717" w:rsidP="005E4E7C">
      <w:pPr>
        <w:ind w:firstLineChars="200" w:firstLine="560"/>
        <w:rPr>
          <w:rFonts w:ascii="宋体" w:hAnsi="宋体" w:cs="Arial"/>
          <w:color w:val="000000"/>
          <w:sz w:val="28"/>
          <w:szCs w:val="28"/>
        </w:rPr>
      </w:pPr>
      <w:r>
        <w:rPr>
          <w:rFonts w:ascii="宋体" w:hAnsi="宋体" w:cs="Arial" w:hint="eastAsia"/>
          <w:color w:val="000000"/>
          <w:sz w:val="28"/>
          <w:szCs w:val="28"/>
        </w:rPr>
        <w:lastRenderedPageBreak/>
        <w:t>附件5：投标人资格审查表</w:t>
      </w:r>
    </w:p>
    <w:p w:rsidR="00394717" w:rsidRDefault="00394717" w:rsidP="005E4E7C">
      <w:pPr>
        <w:ind w:firstLineChars="200" w:firstLine="560"/>
        <w:rPr>
          <w:rFonts w:ascii="宋体" w:hAnsi="宋体" w:cs="Arial"/>
          <w:color w:val="000000"/>
          <w:sz w:val="28"/>
          <w:szCs w:val="28"/>
        </w:rPr>
      </w:pPr>
      <w:r>
        <w:rPr>
          <w:rFonts w:ascii="宋体" w:hAnsi="宋体" w:cs="Arial" w:hint="eastAsia"/>
          <w:color w:val="000000"/>
          <w:sz w:val="28"/>
          <w:szCs w:val="28"/>
        </w:rPr>
        <w:t>附件6：</w:t>
      </w:r>
      <w:r w:rsidR="00C174A4">
        <w:rPr>
          <w:rFonts w:ascii="宋体" w:hAnsi="宋体" w:cs="Arial" w:hint="eastAsia"/>
          <w:color w:val="000000"/>
          <w:sz w:val="28"/>
          <w:szCs w:val="28"/>
        </w:rPr>
        <w:t>投标文件</w:t>
      </w:r>
      <w:r>
        <w:rPr>
          <w:rFonts w:ascii="宋体" w:hAnsi="宋体" w:cs="Arial" w:hint="eastAsia"/>
          <w:color w:val="000000"/>
          <w:sz w:val="28"/>
          <w:szCs w:val="28"/>
        </w:rPr>
        <w:t>有效性审查表</w:t>
      </w:r>
    </w:p>
    <w:p w:rsidR="00607731" w:rsidRPr="004F6454" w:rsidRDefault="00607731" w:rsidP="00607731">
      <w:pPr>
        <w:ind w:firstLineChars="200" w:firstLine="560"/>
        <w:rPr>
          <w:rFonts w:ascii="宋体" w:hAnsi="宋体" w:cs="Arial"/>
          <w:color w:val="000000"/>
          <w:sz w:val="28"/>
          <w:szCs w:val="28"/>
        </w:rPr>
      </w:pPr>
      <w:r>
        <w:rPr>
          <w:rFonts w:ascii="宋体" w:hAnsi="宋体" w:cs="Arial" w:hint="eastAsia"/>
          <w:color w:val="000000"/>
          <w:sz w:val="28"/>
          <w:szCs w:val="28"/>
        </w:rPr>
        <w:t>附件7：</w:t>
      </w:r>
      <w:r w:rsidRPr="004F6454">
        <w:rPr>
          <w:rFonts w:ascii="宋体" w:hAnsi="宋体" w:cs="Arial" w:hint="eastAsia"/>
          <w:color w:val="000000"/>
          <w:sz w:val="28"/>
          <w:szCs w:val="28"/>
        </w:rPr>
        <w:t>网上公开</w:t>
      </w:r>
      <w:r w:rsidR="00537B78">
        <w:rPr>
          <w:rFonts w:ascii="宋体" w:hAnsi="宋体" w:cs="Arial" w:hint="eastAsia"/>
          <w:color w:val="000000"/>
          <w:sz w:val="28"/>
          <w:szCs w:val="28"/>
        </w:rPr>
        <w:t>竞选</w:t>
      </w:r>
      <w:r w:rsidRPr="004F6454">
        <w:rPr>
          <w:rFonts w:ascii="宋体" w:hAnsi="宋体" w:cs="Arial" w:hint="eastAsia"/>
          <w:color w:val="000000"/>
          <w:sz w:val="28"/>
          <w:szCs w:val="28"/>
        </w:rPr>
        <w:t>供应商信用评价</w:t>
      </w:r>
    </w:p>
    <w:p w:rsidR="00607731" w:rsidRDefault="00607731" w:rsidP="00607731">
      <w:pPr>
        <w:ind w:firstLineChars="200" w:firstLine="560"/>
        <w:rPr>
          <w:rFonts w:ascii="宋体" w:hAnsi="宋体" w:cs="Arial"/>
          <w:color w:val="000000"/>
          <w:sz w:val="28"/>
          <w:szCs w:val="28"/>
        </w:rPr>
      </w:pPr>
      <w:r>
        <w:rPr>
          <w:rFonts w:ascii="宋体" w:hAnsi="宋体" w:cs="Arial" w:hint="eastAsia"/>
          <w:color w:val="000000"/>
          <w:sz w:val="28"/>
          <w:szCs w:val="28"/>
        </w:rPr>
        <w:t>附件8：</w:t>
      </w:r>
      <w:r w:rsidRPr="004F6454">
        <w:rPr>
          <w:rFonts w:ascii="宋体" w:hAnsi="宋体" w:cs="Arial" w:hint="eastAsia"/>
          <w:color w:val="000000"/>
          <w:sz w:val="28"/>
          <w:szCs w:val="28"/>
        </w:rPr>
        <w:t>供应商信用指标及评价标准</w:t>
      </w:r>
    </w:p>
    <w:p w:rsidR="00394717" w:rsidRDefault="00394717" w:rsidP="005E4E7C">
      <w:pPr>
        <w:pStyle w:val="a5"/>
        <w:ind w:leftChars="0" w:left="0" w:firstLineChars="200" w:firstLine="560"/>
        <w:rPr>
          <w:sz w:val="28"/>
          <w:szCs w:val="28"/>
        </w:rPr>
      </w:pPr>
    </w:p>
    <w:p w:rsidR="00B96B7C" w:rsidRDefault="00B96B7C" w:rsidP="005E4E7C">
      <w:pPr>
        <w:pStyle w:val="a5"/>
        <w:spacing w:line="360" w:lineRule="auto"/>
        <w:ind w:leftChars="0" w:left="0"/>
        <w:jc w:val="right"/>
        <w:rPr>
          <w:sz w:val="28"/>
          <w:szCs w:val="28"/>
        </w:rPr>
      </w:pPr>
      <w:r>
        <w:rPr>
          <w:rFonts w:hint="eastAsia"/>
          <w:sz w:val="28"/>
          <w:szCs w:val="28"/>
        </w:rPr>
        <w:t>广州大学城</w:t>
      </w:r>
      <w:r w:rsidR="006B36E7">
        <w:rPr>
          <w:rFonts w:hint="eastAsia"/>
          <w:sz w:val="28"/>
          <w:szCs w:val="28"/>
        </w:rPr>
        <w:t>投资经营管理</w:t>
      </w:r>
      <w:r w:rsidR="00860A31">
        <w:rPr>
          <w:rFonts w:hint="eastAsia"/>
          <w:sz w:val="28"/>
          <w:szCs w:val="28"/>
        </w:rPr>
        <w:t>有限公司</w:t>
      </w:r>
    </w:p>
    <w:p w:rsidR="0026536E" w:rsidRDefault="004A726A" w:rsidP="0014274C">
      <w:pPr>
        <w:spacing w:line="360" w:lineRule="auto"/>
        <w:ind w:firstLineChars="2200" w:firstLine="6160"/>
        <w:jc w:val="left"/>
        <w:rPr>
          <w:rFonts w:hAnsi="宋体"/>
          <w:b/>
          <w:sz w:val="28"/>
          <w:szCs w:val="28"/>
        </w:rPr>
      </w:pPr>
      <w:r>
        <w:rPr>
          <w:rFonts w:hint="eastAsia"/>
          <w:sz w:val="28"/>
          <w:szCs w:val="28"/>
        </w:rPr>
        <w:t>2018</w:t>
      </w:r>
      <w:r>
        <w:rPr>
          <w:rFonts w:hint="eastAsia"/>
          <w:sz w:val="28"/>
          <w:szCs w:val="28"/>
        </w:rPr>
        <w:t>年</w:t>
      </w:r>
      <w:r w:rsidR="00DF4DF2">
        <w:rPr>
          <w:rFonts w:hint="eastAsia"/>
          <w:sz w:val="28"/>
          <w:szCs w:val="28"/>
        </w:rPr>
        <w:t>12</w:t>
      </w:r>
      <w:r>
        <w:rPr>
          <w:rFonts w:hint="eastAsia"/>
          <w:sz w:val="28"/>
          <w:szCs w:val="28"/>
        </w:rPr>
        <w:t>月</w:t>
      </w:r>
      <w:r w:rsidR="00DF4DF2">
        <w:rPr>
          <w:rFonts w:hint="eastAsia"/>
          <w:sz w:val="28"/>
          <w:szCs w:val="28"/>
        </w:rPr>
        <w:t>18</w:t>
      </w:r>
      <w:r w:rsidR="00B96B7C">
        <w:rPr>
          <w:rFonts w:hint="eastAsia"/>
          <w:sz w:val="28"/>
          <w:szCs w:val="28"/>
        </w:rPr>
        <w:t>日</w:t>
      </w:r>
      <w:r w:rsidR="0026536E">
        <w:rPr>
          <w:sz w:val="28"/>
          <w:szCs w:val="28"/>
        </w:rPr>
        <w:br w:type="page"/>
      </w:r>
      <w:r w:rsidR="0026536E" w:rsidRPr="0026536E">
        <w:rPr>
          <w:rFonts w:ascii="宋体" w:hAnsi="宋体" w:cs="Arial" w:hint="eastAsia"/>
          <w:color w:val="000000"/>
          <w:sz w:val="30"/>
          <w:szCs w:val="30"/>
        </w:rPr>
        <w:lastRenderedPageBreak/>
        <w:t>附件1</w:t>
      </w:r>
    </w:p>
    <w:p w:rsidR="0026536E" w:rsidRDefault="0026536E" w:rsidP="00C174A4">
      <w:pPr>
        <w:pStyle w:val="a8"/>
        <w:ind w:firstLineChars="0" w:firstLine="0"/>
        <w:jc w:val="center"/>
        <w:rPr>
          <w:rFonts w:hAnsi="宋体"/>
          <w:b/>
          <w:sz w:val="28"/>
          <w:szCs w:val="28"/>
        </w:rPr>
      </w:pPr>
      <w:r>
        <w:rPr>
          <w:rFonts w:hAnsi="宋体"/>
          <w:b/>
          <w:sz w:val="28"/>
          <w:szCs w:val="28"/>
        </w:rPr>
        <w:t>报价一览表</w:t>
      </w:r>
    </w:p>
    <w:p w:rsidR="0026536E" w:rsidRDefault="0026536E" w:rsidP="005E4E7C">
      <w:pPr>
        <w:spacing w:line="360" w:lineRule="auto"/>
        <w:rPr>
          <w:rFonts w:hAnsi="宋体"/>
          <w:szCs w:val="21"/>
        </w:rPr>
      </w:pPr>
      <w:r>
        <w:rPr>
          <w:rFonts w:hAnsi="宋体" w:hint="eastAsia"/>
          <w:szCs w:val="21"/>
        </w:rPr>
        <w:t>项目名称：</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2268"/>
        <w:gridCol w:w="2126"/>
        <w:gridCol w:w="3797"/>
      </w:tblGrid>
      <w:tr w:rsidR="0026536E" w:rsidRPr="00224365" w:rsidTr="003D6DDA">
        <w:trPr>
          <w:trHeight w:val="711"/>
          <w:jc w:val="center"/>
        </w:trPr>
        <w:tc>
          <w:tcPr>
            <w:tcW w:w="737" w:type="dxa"/>
            <w:vAlign w:val="center"/>
          </w:tcPr>
          <w:p w:rsidR="0026536E" w:rsidRDefault="0026536E" w:rsidP="005E4E7C">
            <w:pPr>
              <w:rPr>
                <w:rFonts w:hAnsi="宋体"/>
                <w:bCs/>
                <w:sz w:val="24"/>
              </w:rPr>
            </w:pPr>
            <w:r w:rsidRPr="00224365">
              <w:rPr>
                <w:rFonts w:hAnsi="宋体" w:hint="eastAsia"/>
                <w:bCs/>
                <w:sz w:val="24"/>
              </w:rPr>
              <w:t>序号</w:t>
            </w:r>
          </w:p>
        </w:tc>
        <w:tc>
          <w:tcPr>
            <w:tcW w:w="2268" w:type="dxa"/>
            <w:vAlign w:val="center"/>
          </w:tcPr>
          <w:p w:rsidR="0026536E" w:rsidRDefault="0026536E" w:rsidP="005E4E7C">
            <w:pPr>
              <w:rPr>
                <w:rFonts w:hAnsi="宋体"/>
                <w:bCs/>
                <w:sz w:val="24"/>
              </w:rPr>
            </w:pPr>
            <w:r w:rsidRPr="00224365">
              <w:rPr>
                <w:rFonts w:hAnsi="宋体" w:hint="eastAsia"/>
                <w:bCs/>
                <w:sz w:val="24"/>
              </w:rPr>
              <w:t>项目名称</w:t>
            </w:r>
          </w:p>
        </w:tc>
        <w:tc>
          <w:tcPr>
            <w:tcW w:w="5923" w:type="dxa"/>
            <w:gridSpan w:val="2"/>
            <w:vAlign w:val="center"/>
          </w:tcPr>
          <w:p w:rsidR="0026536E" w:rsidRDefault="0026536E" w:rsidP="005E4E7C">
            <w:pPr>
              <w:rPr>
                <w:rFonts w:hAnsi="宋体"/>
                <w:bCs/>
                <w:sz w:val="24"/>
              </w:rPr>
            </w:pPr>
            <w:r w:rsidRPr="00224365">
              <w:rPr>
                <w:rFonts w:hAnsi="宋体" w:hint="eastAsia"/>
                <w:bCs/>
                <w:sz w:val="24"/>
              </w:rPr>
              <w:t>投标价（单位：人民币元）</w:t>
            </w:r>
          </w:p>
        </w:tc>
      </w:tr>
      <w:tr w:rsidR="0026536E" w:rsidRPr="00224365" w:rsidTr="003D6DDA">
        <w:trPr>
          <w:trHeight w:val="835"/>
          <w:jc w:val="center"/>
        </w:trPr>
        <w:tc>
          <w:tcPr>
            <w:tcW w:w="737" w:type="dxa"/>
            <w:vAlign w:val="center"/>
          </w:tcPr>
          <w:p w:rsidR="0026536E" w:rsidRDefault="0026536E" w:rsidP="005E4E7C">
            <w:pPr>
              <w:rPr>
                <w:rFonts w:hAnsi="宋体"/>
                <w:sz w:val="24"/>
              </w:rPr>
            </w:pPr>
            <w:r w:rsidRPr="00224365">
              <w:rPr>
                <w:rFonts w:hAnsi="宋体" w:hint="eastAsia"/>
                <w:sz w:val="24"/>
              </w:rPr>
              <w:t>1</w:t>
            </w:r>
          </w:p>
        </w:tc>
        <w:tc>
          <w:tcPr>
            <w:tcW w:w="2268" w:type="dxa"/>
            <w:vAlign w:val="center"/>
          </w:tcPr>
          <w:p w:rsidR="0026536E" w:rsidRDefault="0026536E" w:rsidP="005E4E7C">
            <w:pPr>
              <w:rPr>
                <w:rFonts w:hAnsi="宋体"/>
                <w:sz w:val="24"/>
              </w:rPr>
            </w:pPr>
            <w:r w:rsidRPr="00224365">
              <w:rPr>
                <w:rFonts w:hAnsi="宋体" w:hint="eastAsia"/>
                <w:sz w:val="24"/>
              </w:rPr>
              <w:t>投标总价</w:t>
            </w:r>
          </w:p>
        </w:tc>
        <w:tc>
          <w:tcPr>
            <w:tcW w:w="5923" w:type="dxa"/>
            <w:gridSpan w:val="2"/>
            <w:vAlign w:val="center"/>
          </w:tcPr>
          <w:p w:rsidR="0026536E" w:rsidRDefault="0026536E" w:rsidP="005E4E7C">
            <w:pPr>
              <w:rPr>
                <w:rFonts w:hAnsi="宋体"/>
                <w:sz w:val="24"/>
              </w:rPr>
            </w:pPr>
            <w:r w:rsidRPr="00224365">
              <w:rPr>
                <w:rFonts w:ascii="宋体" w:hAnsi="宋体" w:hint="eastAsia"/>
                <w:sz w:val="24"/>
              </w:rPr>
              <w:t>大写</w:t>
            </w:r>
            <w:r w:rsidRPr="00224365">
              <w:rPr>
                <w:rFonts w:hAnsi="宋体" w:hint="eastAsia"/>
                <w:sz w:val="24"/>
              </w:rPr>
              <w:t>：</w:t>
            </w:r>
          </w:p>
          <w:p w:rsidR="0026536E" w:rsidRDefault="0026536E" w:rsidP="005E4E7C">
            <w:pPr>
              <w:rPr>
                <w:rFonts w:hAnsi="宋体"/>
                <w:sz w:val="24"/>
              </w:rPr>
            </w:pPr>
            <w:r w:rsidRPr="00224365">
              <w:rPr>
                <w:rFonts w:hAnsi="宋体" w:hint="eastAsia"/>
                <w:sz w:val="24"/>
              </w:rPr>
              <w:t>小写：</w:t>
            </w:r>
          </w:p>
        </w:tc>
      </w:tr>
      <w:tr w:rsidR="00526C49" w:rsidRPr="00224365" w:rsidTr="003D6DDA">
        <w:trPr>
          <w:trHeight w:val="835"/>
          <w:jc w:val="center"/>
        </w:trPr>
        <w:tc>
          <w:tcPr>
            <w:tcW w:w="737" w:type="dxa"/>
            <w:vAlign w:val="center"/>
          </w:tcPr>
          <w:p w:rsidR="00526C49" w:rsidRPr="00224365" w:rsidRDefault="00A8088E" w:rsidP="00A8088E">
            <w:pPr>
              <w:rPr>
                <w:rFonts w:hAnsi="宋体"/>
                <w:sz w:val="24"/>
              </w:rPr>
            </w:pPr>
            <w:r>
              <w:rPr>
                <w:rFonts w:hAnsi="宋体" w:hint="eastAsia"/>
                <w:sz w:val="24"/>
              </w:rPr>
              <w:t>其中</w:t>
            </w:r>
          </w:p>
        </w:tc>
        <w:tc>
          <w:tcPr>
            <w:tcW w:w="2268" w:type="dxa"/>
            <w:vAlign w:val="center"/>
          </w:tcPr>
          <w:p w:rsidR="00526C49" w:rsidRPr="00224365" w:rsidRDefault="00526C49" w:rsidP="005E4E7C">
            <w:pPr>
              <w:rPr>
                <w:rFonts w:hAnsi="宋体"/>
                <w:sz w:val="24"/>
              </w:rPr>
            </w:pPr>
            <w:r>
              <w:rPr>
                <w:rFonts w:hAnsi="宋体" w:hint="eastAsia"/>
                <w:sz w:val="24"/>
              </w:rPr>
              <w:t>不含税总价：</w:t>
            </w:r>
          </w:p>
        </w:tc>
        <w:tc>
          <w:tcPr>
            <w:tcW w:w="5923" w:type="dxa"/>
            <w:gridSpan w:val="2"/>
            <w:vAlign w:val="center"/>
          </w:tcPr>
          <w:p w:rsidR="00526C49" w:rsidRDefault="00526C49" w:rsidP="00526C49">
            <w:pPr>
              <w:rPr>
                <w:rFonts w:hAnsi="宋体"/>
                <w:sz w:val="24"/>
              </w:rPr>
            </w:pPr>
            <w:r w:rsidRPr="00224365">
              <w:rPr>
                <w:rFonts w:ascii="宋体" w:hAnsi="宋体" w:hint="eastAsia"/>
                <w:sz w:val="24"/>
              </w:rPr>
              <w:t>大写</w:t>
            </w:r>
            <w:r w:rsidRPr="00224365">
              <w:rPr>
                <w:rFonts w:hAnsi="宋体" w:hint="eastAsia"/>
                <w:sz w:val="24"/>
              </w:rPr>
              <w:t>：</w:t>
            </w:r>
          </w:p>
          <w:p w:rsidR="00526C49" w:rsidRPr="00224365" w:rsidRDefault="00526C49" w:rsidP="00526C49">
            <w:pPr>
              <w:rPr>
                <w:rFonts w:ascii="宋体" w:hAnsi="宋体"/>
                <w:sz w:val="24"/>
              </w:rPr>
            </w:pPr>
            <w:r w:rsidRPr="00224365">
              <w:rPr>
                <w:rFonts w:hAnsi="宋体" w:hint="eastAsia"/>
                <w:sz w:val="24"/>
              </w:rPr>
              <w:t>小写：</w:t>
            </w:r>
          </w:p>
        </w:tc>
      </w:tr>
      <w:tr w:rsidR="0026536E" w:rsidRPr="00224365" w:rsidTr="003D6DDA">
        <w:trPr>
          <w:trHeight w:val="835"/>
          <w:jc w:val="center"/>
        </w:trPr>
        <w:tc>
          <w:tcPr>
            <w:tcW w:w="737" w:type="dxa"/>
            <w:vAlign w:val="center"/>
          </w:tcPr>
          <w:p w:rsidR="0026536E" w:rsidRDefault="0026536E" w:rsidP="005E4E7C">
            <w:pPr>
              <w:rPr>
                <w:rFonts w:hAnsi="宋体"/>
                <w:sz w:val="24"/>
              </w:rPr>
            </w:pPr>
            <w:r w:rsidRPr="00224365">
              <w:rPr>
                <w:rFonts w:hAnsi="宋体" w:hint="eastAsia"/>
                <w:sz w:val="24"/>
              </w:rPr>
              <w:t>2</w:t>
            </w:r>
          </w:p>
        </w:tc>
        <w:tc>
          <w:tcPr>
            <w:tcW w:w="2268" w:type="dxa"/>
            <w:vAlign w:val="center"/>
          </w:tcPr>
          <w:p w:rsidR="0026536E" w:rsidRDefault="0026536E" w:rsidP="005E4E7C">
            <w:pPr>
              <w:rPr>
                <w:rFonts w:hAnsi="宋体"/>
                <w:sz w:val="24"/>
              </w:rPr>
            </w:pPr>
            <w:r w:rsidRPr="00224365">
              <w:rPr>
                <w:rFonts w:hAnsi="宋体" w:hint="eastAsia"/>
                <w:sz w:val="24"/>
              </w:rPr>
              <w:t>投标工期</w:t>
            </w:r>
          </w:p>
        </w:tc>
        <w:tc>
          <w:tcPr>
            <w:tcW w:w="5923" w:type="dxa"/>
            <w:gridSpan w:val="2"/>
            <w:vAlign w:val="center"/>
          </w:tcPr>
          <w:p w:rsidR="0026536E" w:rsidRDefault="0026536E" w:rsidP="005E4E7C">
            <w:pPr>
              <w:rPr>
                <w:rFonts w:hAnsi="宋体"/>
                <w:sz w:val="24"/>
              </w:rPr>
            </w:pPr>
          </w:p>
        </w:tc>
      </w:tr>
      <w:tr w:rsidR="0026536E" w:rsidRPr="00224365" w:rsidTr="003D6DDA">
        <w:trPr>
          <w:trHeight w:val="835"/>
          <w:jc w:val="center"/>
        </w:trPr>
        <w:tc>
          <w:tcPr>
            <w:tcW w:w="737" w:type="dxa"/>
            <w:vAlign w:val="center"/>
          </w:tcPr>
          <w:p w:rsidR="0026536E" w:rsidRDefault="0026536E" w:rsidP="005E4E7C">
            <w:pPr>
              <w:rPr>
                <w:rFonts w:hAnsi="宋体"/>
                <w:sz w:val="24"/>
              </w:rPr>
            </w:pPr>
            <w:r w:rsidRPr="00224365">
              <w:rPr>
                <w:rFonts w:hAnsi="宋体" w:hint="eastAsia"/>
                <w:sz w:val="24"/>
              </w:rPr>
              <w:t>3</w:t>
            </w:r>
          </w:p>
        </w:tc>
        <w:tc>
          <w:tcPr>
            <w:tcW w:w="2268" w:type="dxa"/>
            <w:vAlign w:val="center"/>
          </w:tcPr>
          <w:p w:rsidR="0026536E" w:rsidRDefault="0026536E" w:rsidP="005E4E7C">
            <w:pPr>
              <w:rPr>
                <w:rFonts w:hAnsi="宋体"/>
                <w:sz w:val="24"/>
              </w:rPr>
            </w:pPr>
            <w:r w:rsidRPr="00224365">
              <w:rPr>
                <w:rFonts w:hAnsi="宋体" w:hint="eastAsia"/>
                <w:sz w:val="24"/>
              </w:rPr>
              <w:t>工程质量标准</w:t>
            </w:r>
          </w:p>
        </w:tc>
        <w:tc>
          <w:tcPr>
            <w:tcW w:w="5923" w:type="dxa"/>
            <w:gridSpan w:val="2"/>
            <w:vAlign w:val="center"/>
          </w:tcPr>
          <w:p w:rsidR="0026536E" w:rsidRDefault="0026536E" w:rsidP="005E4E7C">
            <w:pPr>
              <w:rPr>
                <w:rFonts w:hAnsi="宋体"/>
                <w:sz w:val="24"/>
              </w:rPr>
            </w:pPr>
          </w:p>
        </w:tc>
      </w:tr>
      <w:tr w:rsidR="0026536E" w:rsidRPr="00224365" w:rsidTr="003D6DDA">
        <w:trPr>
          <w:trHeight w:val="835"/>
          <w:jc w:val="center"/>
        </w:trPr>
        <w:tc>
          <w:tcPr>
            <w:tcW w:w="737" w:type="dxa"/>
            <w:vAlign w:val="center"/>
          </w:tcPr>
          <w:p w:rsidR="0026536E" w:rsidRDefault="0026536E" w:rsidP="005E4E7C">
            <w:pPr>
              <w:rPr>
                <w:rFonts w:hAnsi="宋体"/>
                <w:sz w:val="24"/>
              </w:rPr>
            </w:pPr>
            <w:r w:rsidRPr="00224365">
              <w:rPr>
                <w:rFonts w:hAnsi="宋体" w:hint="eastAsia"/>
                <w:sz w:val="24"/>
              </w:rPr>
              <w:t>4</w:t>
            </w:r>
          </w:p>
        </w:tc>
        <w:tc>
          <w:tcPr>
            <w:tcW w:w="2268" w:type="dxa"/>
            <w:vAlign w:val="center"/>
          </w:tcPr>
          <w:p w:rsidR="0026536E" w:rsidRDefault="0026536E" w:rsidP="005E4E7C">
            <w:pPr>
              <w:rPr>
                <w:rFonts w:hAnsi="宋体"/>
                <w:sz w:val="24"/>
              </w:rPr>
            </w:pPr>
            <w:r w:rsidRPr="00224365">
              <w:rPr>
                <w:rFonts w:hAnsi="宋体" w:hint="eastAsia"/>
                <w:sz w:val="24"/>
              </w:rPr>
              <w:t>保修期限</w:t>
            </w:r>
          </w:p>
        </w:tc>
        <w:tc>
          <w:tcPr>
            <w:tcW w:w="5923" w:type="dxa"/>
            <w:gridSpan w:val="2"/>
            <w:vAlign w:val="center"/>
          </w:tcPr>
          <w:p w:rsidR="0026536E" w:rsidRDefault="0026536E" w:rsidP="005E4E7C">
            <w:pPr>
              <w:rPr>
                <w:rFonts w:hAnsi="宋体"/>
                <w:sz w:val="24"/>
              </w:rPr>
            </w:pPr>
          </w:p>
        </w:tc>
      </w:tr>
      <w:tr w:rsidR="0026536E" w:rsidRPr="00224365" w:rsidTr="003D6DDA">
        <w:trPr>
          <w:trHeight w:val="491"/>
          <w:jc w:val="center"/>
        </w:trPr>
        <w:tc>
          <w:tcPr>
            <w:tcW w:w="737" w:type="dxa"/>
            <w:vMerge w:val="restart"/>
            <w:vAlign w:val="center"/>
          </w:tcPr>
          <w:p w:rsidR="0026536E" w:rsidRDefault="0026536E" w:rsidP="005E4E7C">
            <w:pPr>
              <w:rPr>
                <w:rFonts w:hAnsi="宋体"/>
                <w:sz w:val="24"/>
              </w:rPr>
            </w:pPr>
            <w:r w:rsidRPr="00224365">
              <w:rPr>
                <w:rFonts w:hAnsi="宋体" w:hint="eastAsia"/>
                <w:sz w:val="24"/>
              </w:rPr>
              <w:t>5</w:t>
            </w:r>
          </w:p>
        </w:tc>
        <w:tc>
          <w:tcPr>
            <w:tcW w:w="2268" w:type="dxa"/>
            <w:vMerge w:val="restart"/>
            <w:vAlign w:val="center"/>
          </w:tcPr>
          <w:p w:rsidR="0026536E" w:rsidRDefault="0026536E" w:rsidP="005E4E7C">
            <w:pPr>
              <w:rPr>
                <w:rFonts w:hAnsi="宋体"/>
                <w:sz w:val="24"/>
              </w:rPr>
            </w:pPr>
            <w:r w:rsidRPr="00224365">
              <w:rPr>
                <w:rFonts w:hAnsi="宋体" w:hint="eastAsia"/>
                <w:sz w:val="24"/>
              </w:rPr>
              <w:t>拟委派的项目</w:t>
            </w:r>
          </w:p>
          <w:p w:rsidR="0026536E" w:rsidRDefault="0026536E" w:rsidP="005E4E7C">
            <w:pPr>
              <w:rPr>
                <w:rFonts w:hAnsi="宋体"/>
                <w:sz w:val="24"/>
              </w:rPr>
            </w:pPr>
            <w:r w:rsidRPr="00224365">
              <w:rPr>
                <w:rFonts w:hAnsi="宋体" w:hint="eastAsia"/>
                <w:sz w:val="24"/>
              </w:rPr>
              <w:t>负责人</w:t>
            </w:r>
          </w:p>
        </w:tc>
        <w:tc>
          <w:tcPr>
            <w:tcW w:w="2126" w:type="dxa"/>
            <w:vAlign w:val="center"/>
          </w:tcPr>
          <w:p w:rsidR="0026536E" w:rsidRDefault="0026536E" w:rsidP="005E4E7C">
            <w:pPr>
              <w:rPr>
                <w:rFonts w:hAnsi="宋体"/>
                <w:sz w:val="24"/>
              </w:rPr>
            </w:pPr>
            <w:r w:rsidRPr="00224365">
              <w:rPr>
                <w:rFonts w:hAnsi="宋体" w:hint="eastAsia"/>
                <w:sz w:val="24"/>
              </w:rPr>
              <w:t>姓</w:t>
            </w:r>
            <w:r w:rsidRPr="00224365">
              <w:rPr>
                <w:rFonts w:hAnsi="宋体" w:hint="eastAsia"/>
                <w:sz w:val="24"/>
              </w:rPr>
              <w:t xml:space="preserve">    </w:t>
            </w:r>
            <w:r w:rsidRPr="00224365">
              <w:rPr>
                <w:rFonts w:hAnsi="宋体" w:hint="eastAsia"/>
                <w:sz w:val="24"/>
              </w:rPr>
              <w:t>名</w:t>
            </w:r>
          </w:p>
        </w:tc>
        <w:tc>
          <w:tcPr>
            <w:tcW w:w="3797" w:type="dxa"/>
            <w:vAlign w:val="center"/>
          </w:tcPr>
          <w:p w:rsidR="0026536E" w:rsidRDefault="0026536E" w:rsidP="005E4E7C">
            <w:pPr>
              <w:rPr>
                <w:rFonts w:hAnsi="宋体"/>
                <w:sz w:val="24"/>
              </w:rPr>
            </w:pPr>
          </w:p>
        </w:tc>
      </w:tr>
      <w:tr w:rsidR="0026536E" w:rsidRPr="00224365" w:rsidTr="003D6DDA">
        <w:trPr>
          <w:trHeight w:val="491"/>
          <w:jc w:val="center"/>
        </w:trPr>
        <w:tc>
          <w:tcPr>
            <w:tcW w:w="737" w:type="dxa"/>
            <w:vMerge/>
            <w:vAlign w:val="center"/>
          </w:tcPr>
          <w:p w:rsidR="0026536E" w:rsidRDefault="0026536E" w:rsidP="005E4E7C">
            <w:pPr>
              <w:rPr>
                <w:rFonts w:hAnsi="宋体"/>
                <w:sz w:val="24"/>
              </w:rPr>
            </w:pPr>
          </w:p>
        </w:tc>
        <w:tc>
          <w:tcPr>
            <w:tcW w:w="2268" w:type="dxa"/>
            <w:vMerge/>
            <w:vAlign w:val="center"/>
          </w:tcPr>
          <w:p w:rsidR="0026536E" w:rsidRDefault="0026536E" w:rsidP="005E4E7C">
            <w:pPr>
              <w:rPr>
                <w:rFonts w:hAnsi="宋体"/>
                <w:sz w:val="24"/>
              </w:rPr>
            </w:pPr>
          </w:p>
        </w:tc>
        <w:tc>
          <w:tcPr>
            <w:tcW w:w="2126" w:type="dxa"/>
            <w:vAlign w:val="center"/>
          </w:tcPr>
          <w:p w:rsidR="0026536E" w:rsidRDefault="0026536E" w:rsidP="005E4E7C">
            <w:pPr>
              <w:rPr>
                <w:rFonts w:hAnsi="宋体"/>
                <w:sz w:val="24"/>
              </w:rPr>
            </w:pPr>
            <w:r w:rsidRPr="00224365">
              <w:rPr>
                <w:rFonts w:hAnsi="宋体" w:hint="eastAsia"/>
                <w:sz w:val="24"/>
              </w:rPr>
              <w:t>技术职称</w:t>
            </w:r>
          </w:p>
        </w:tc>
        <w:tc>
          <w:tcPr>
            <w:tcW w:w="3797" w:type="dxa"/>
            <w:vAlign w:val="center"/>
          </w:tcPr>
          <w:p w:rsidR="0026536E" w:rsidRDefault="0026536E" w:rsidP="005E4E7C">
            <w:pPr>
              <w:rPr>
                <w:rFonts w:hAnsi="宋体"/>
                <w:sz w:val="24"/>
              </w:rPr>
            </w:pPr>
          </w:p>
        </w:tc>
      </w:tr>
    </w:tbl>
    <w:p w:rsidR="0026536E" w:rsidRDefault="0026536E" w:rsidP="005E4E7C">
      <w:pPr>
        <w:rPr>
          <w:rFonts w:hAnsi="宋体"/>
        </w:rPr>
      </w:pPr>
    </w:p>
    <w:p w:rsidR="0026536E" w:rsidRDefault="0026536E" w:rsidP="005E4E7C">
      <w:pPr>
        <w:spacing w:line="360" w:lineRule="auto"/>
        <w:rPr>
          <w:rFonts w:hAnsi="宋体"/>
        </w:rPr>
      </w:pPr>
      <w:r>
        <w:rPr>
          <w:rFonts w:hAnsi="宋体" w:hint="eastAsia"/>
        </w:rPr>
        <w:t>注：（</w:t>
      </w:r>
      <w:r>
        <w:rPr>
          <w:rFonts w:hAnsi="宋体" w:hint="eastAsia"/>
        </w:rPr>
        <w:t>1</w:t>
      </w:r>
      <w:r>
        <w:rPr>
          <w:rFonts w:hAnsi="宋体" w:hint="eastAsia"/>
        </w:rPr>
        <w:t>）投标总价为人民币报价。</w:t>
      </w:r>
    </w:p>
    <w:p w:rsidR="0026536E" w:rsidRDefault="0026536E" w:rsidP="000E277D">
      <w:pPr>
        <w:tabs>
          <w:tab w:val="left" w:pos="8364"/>
        </w:tabs>
        <w:spacing w:line="360" w:lineRule="auto"/>
        <w:rPr>
          <w:rFonts w:hAnsi="宋体"/>
        </w:rPr>
      </w:pPr>
      <w:r>
        <w:rPr>
          <w:rFonts w:hAnsi="宋体" w:hint="eastAsia"/>
        </w:rPr>
        <w:t xml:space="preserve">   </w:t>
      </w:r>
      <w:r>
        <w:rPr>
          <w:rFonts w:hAnsi="宋体" w:hint="eastAsia"/>
        </w:rPr>
        <w:t>（</w:t>
      </w:r>
      <w:r>
        <w:rPr>
          <w:rFonts w:hAnsi="宋体" w:hint="eastAsia"/>
        </w:rPr>
        <w:t>2</w:t>
      </w:r>
      <w:r>
        <w:rPr>
          <w:rFonts w:hAnsi="宋体" w:hint="eastAsia"/>
        </w:rPr>
        <w:t>）投标总价</w:t>
      </w:r>
      <w:r w:rsidR="00C174A4" w:rsidRPr="00C174A4">
        <w:rPr>
          <w:rFonts w:hAnsi="宋体" w:hint="eastAsia"/>
        </w:rPr>
        <w:t>是所有需</w:t>
      </w:r>
      <w:r w:rsidR="000E277D">
        <w:rPr>
          <w:rFonts w:hAnsi="宋体" w:hint="eastAsia"/>
        </w:rPr>
        <w:t>采购人</w:t>
      </w:r>
      <w:r w:rsidR="00C174A4" w:rsidRPr="00C174A4">
        <w:rPr>
          <w:rFonts w:hAnsi="宋体" w:hint="eastAsia"/>
        </w:rPr>
        <w:t>支付的本次项目采购的金额总数</w:t>
      </w:r>
      <w:r w:rsidR="00C174A4">
        <w:rPr>
          <w:rFonts w:hAnsi="宋体" w:hint="eastAsia"/>
        </w:rPr>
        <w:t>，</w:t>
      </w:r>
      <w:r>
        <w:rPr>
          <w:rFonts w:hAnsi="宋体" w:hint="eastAsia"/>
        </w:rPr>
        <w:t>应包括</w:t>
      </w:r>
      <w:r w:rsidR="00537B78">
        <w:rPr>
          <w:rFonts w:hAnsi="宋体" w:hint="eastAsia"/>
        </w:rPr>
        <w:t>竞选</w:t>
      </w:r>
      <w:r w:rsidR="000E277D">
        <w:rPr>
          <w:rFonts w:hAnsi="宋体" w:hint="eastAsia"/>
        </w:rPr>
        <w:t>文件要求的全部内容，</w:t>
      </w:r>
      <w:r>
        <w:rPr>
          <w:rFonts w:hAnsi="宋体" w:hint="eastAsia"/>
        </w:rPr>
        <w:t>投标人完成本项目（如果中标）所必须的</w:t>
      </w:r>
      <w:r>
        <w:rPr>
          <w:rFonts w:hAnsi="宋体" w:hint="eastAsia"/>
          <w:bCs/>
        </w:rPr>
        <w:t>所有成本费用和投标人应承担的一切税费</w:t>
      </w:r>
      <w:r>
        <w:rPr>
          <w:rFonts w:hAnsi="宋体" w:hint="eastAsia"/>
        </w:rPr>
        <w:t>，包括但不限于</w:t>
      </w:r>
      <w:r w:rsidRPr="006A24D6">
        <w:rPr>
          <w:rFonts w:hAnsi="宋体" w:hint="eastAsia"/>
        </w:rPr>
        <w:t>全部人工费、材料、工具、机具、税费及相关措施费用</w:t>
      </w:r>
      <w:r w:rsidR="000E277D" w:rsidRPr="000E277D">
        <w:rPr>
          <w:rFonts w:hAnsi="宋体" w:hint="eastAsia"/>
        </w:rPr>
        <w:t>、合同实施过程中应预见和不可预见费用</w:t>
      </w:r>
      <w:r w:rsidRPr="006A24D6">
        <w:rPr>
          <w:rFonts w:hAnsi="宋体" w:hint="eastAsia"/>
        </w:rPr>
        <w:t>等</w:t>
      </w:r>
      <w:r>
        <w:rPr>
          <w:rFonts w:hAnsi="宋体" w:hint="eastAsia"/>
        </w:rPr>
        <w:t>等。</w:t>
      </w:r>
    </w:p>
    <w:p w:rsidR="0026536E" w:rsidRDefault="0026536E" w:rsidP="005E4E7C">
      <w:pPr>
        <w:tabs>
          <w:tab w:val="left" w:pos="8364"/>
        </w:tabs>
        <w:spacing w:line="360" w:lineRule="auto"/>
        <w:rPr>
          <w:rFonts w:hAnsi="宋体"/>
        </w:rPr>
      </w:pPr>
      <w:r>
        <w:rPr>
          <w:rFonts w:hAnsi="宋体" w:hint="eastAsia"/>
        </w:rPr>
        <w:t>（</w:t>
      </w:r>
      <w:r>
        <w:rPr>
          <w:rFonts w:hAnsi="宋体" w:hint="eastAsia"/>
        </w:rPr>
        <w:t>3</w:t>
      </w:r>
      <w:r>
        <w:rPr>
          <w:rFonts w:hAnsi="宋体" w:hint="eastAsia"/>
        </w:rPr>
        <w:t>）若用小写表示的金额和用大写表示的金额不一致，以大写表示的金额为准。</w:t>
      </w:r>
    </w:p>
    <w:p w:rsidR="00BF55CD" w:rsidRDefault="00BF55CD" w:rsidP="005E4E7C">
      <w:pPr>
        <w:tabs>
          <w:tab w:val="left" w:pos="8364"/>
        </w:tabs>
        <w:spacing w:line="360" w:lineRule="auto"/>
        <w:rPr>
          <w:rFonts w:hAnsi="宋体"/>
        </w:rPr>
      </w:pPr>
    </w:p>
    <w:p w:rsidR="00BF55CD" w:rsidRDefault="00BF55CD" w:rsidP="005E4E7C">
      <w:pPr>
        <w:tabs>
          <w:tab w:val="left" w:pos="8364"/>
        </w:tabs>
        <w:spacing w:line="360" w:lineRule="auto"/>
        <w:rPr>
          <w:rFonts w:hAnsi="宋体"/>
          <w:bCs/>
        </w:rPr>
      </w:pPr>
    </w:p>
    <w:p w:rsidR="0026536E" w:rsidRDefault="0026536E" w:rsidP="005E4E7C">
      <w:pPr>
        <w:spacing w:line="400" w:lineRule="exact"/>
        <w:rPr>
          <w:rFonts w:hAnsi="宋体"/>
          <w:szCs w:val="21"/>
        </w:rPr>
      </w:pPr>
      <w:r>
        <w:rPr>
          <w:rFonts w:hAnsi="宋体" w:hint="eastAsia"/>
          <w:szCs w:val="21"/>
        </w:rPr>
        <w:t>投标人名称（盖章）：</w:t>
      </w:r>
    </w:p>
    <w:p w:rsidR="0026536E" w:rsidRDefault="0026536E" w:rsidP="005E4E7C">
      <w:pPr>
        <w:rPr>
          <w:rFonts w:hAnsi="宋体"/>
          <w:szCs w:val="21"/>
        </w:rPr>
      </w:pPr>
    </w:p>
    <w:p w:rsidR="00834236" w:rsidRDefault="0026536E" w:rsidP="008F5E3A">
      <w:pPr>
        <w:rPr>
          <w:rFonts w:hAnsi="宋体"/>
          <w:szCs w:val="21"/>
        </w:rPr>
      </w:pPr>
      <w:r>
        <w:rPr>
          <w:rFonts w:hAnsi="宋体" w:hint="eastAsia"/>
          <w:szCs w:val="21"/>
        </w:rPr>
        <w:t>日期：</w:t>
      </w:r>
      <w:r>
        <w:rPr>
          <w:rFonts w:hAnsi="宋体" w:hint="eastAsia"/>
          <w:szCs w:val="21"/>
        </w:rPr>
        <w:t xml:space="preserve">     </w:t>
      </w:r>
      <w:r>
        <w:rPr>
          <w:rFonts w:hAnsi="宋体" w:hint="eastAsia"/>
          <w:szCs w:val="21"/>
        </w:rPr>
        <w:t>年</w:t>
      </w:r>
      <w:r>
        <w:rPr>
          <w:rFonts w:hAnsi="宋体" w:hint="eastAsia"/>
          <w:szCs w:val="21"/>
        </w:rPr>
        <w:t xml:space="preserve">    </w:t>
      </w:r>
      <w:r>
        <w:rPr>
          <w:rFonts w:hAnsi="宋体" w:hint="eastAsia"/>
          <w:szCs w:val="21"/>
        </w:rPr>
        <w:t>月</w:t>
      </w:r>
      <w:r>
        <w:rPr>
          <w:rFonts w:hAnsi="宋体" w:hint="eastAsia"/>
          <w:szCs w:val="21"/>
        </w:rPr>
        <w:t xml:space="preserve">   </w:t>
      </w:r>
      <w:r>
        <w:rPr>
          <w:rFonts w:hAnsi="宋体" w:hint="eastAsia"/>
          <w:szCs w:val="21"/>
        </w:rPr>
        <w:t>日</w:t>
      </w:r>
    </w:p>
    <w:p w:rsidR="00834236" w:rsidRDefault="00834236" w:rsidP="008F5E3A">
      <w:pPr>
        <w:rPr>
          <w:rFonts w:hAnsi="宋体"/>
          <w:szCs w:val="21"/>
        </w:rPr>
      </w:pPr>
    </w:p>
    <w:p w:rsidR="00834236" w:rsidRDefault="00834236" w:rsidP="008F5E3A">
      <w:pPr>
        <w:rPr>
          <w:rFonts w:hAnsi="宋体"/>
          <w:szCs w:val="21"/>
        </w:rPr>
      </w:pPr>
    </w:p>
    <w:p w:rsidR="00834236" w:rsidRDefault="00834236" w:rsidP="008F5E3A">
      <w:pPr>
        <w:rPr>
          <w:rFonts w:hAnsi="宋体"/>
          <w:szCs w:val="21"/>
        </w:rPr>
      </w:pPr>
    </w:p>
    <w:p w:rsidR="00834236" w:rsidRDefault="00834236" w:rsidP="008F5E3A">
      <w:pPr>
        <w:rPr>
          <w:rFonts w:hAnsi="宋体"/>
          <w:szCs w:val="21"/>
        </w:rPr>
      </w:pPr>
    </w:p>
    <w:p w:rsidR="00834236" w:rsidRDefault="00834236" w:rsidP="008F5E3A">
      <w:pPr>
        <w:rPr>
          <w:rFonts w:hAnsi="宋体"/>
          <w:szCs w:val="21"/>
        </w:rPr>
      </w:pPr>
    </w:p>
    <w:p w:rsidR="00206816" w:rsidRPr="00BF55CD" w:rsidRDefault="00206816" w:rsidP="008F5E3A">
      <w:pPr>
        <w:rPr>
          <w:rFonts w:ascii="仿宋" w:eastAsia="仿宋" w:hAnsi="仿宋" w:cs="仿宋"/>
          <w:szCs w:val="21"/>
        </w:rPr>
        <w:sectPr w:rsidR="00206816" w:rsidRPr="00BF55CD" w:rsidSect="00E00650">
          <w:footerReference w:type="default" r:id="rId26"/>
          <w:pgSz w:w="11906" w:h="16838"/>
          <w:pgMar w:top="1134" w:right="1418" w:bottom="1134" w:left="1418" w:header="851" w:footer="992" w:gutter="0"/>
          <w:cols w:space="720"/>
          <w:docGrid w:type="linesAndChars" w:linePitch="312"/>
        </w:sectPr>
      </w:pPr>
    </w:p>
    <w:p w:rsidR="00456BC1" w:rsidRPr="0091006C" w:rsidRDefault="00456BC1" w:rsidP="008F5E3A">
      <w:pPr>
        <w:rPr>
          <w:rFonts w:ascii="宋体" w:hAnsi="宋体" w:cs="Arial"/>
          <w:b/>
          <w:color w:val="000000"/>
          <w:sz w:val="28"/>
          <w:szCs w:val="28"/>
        </w:rPr>
      </w:pPr>
      <w:r w:rsidRPr="0091006C">
        <w:rPr>
          <w:rFonts w:ascii="宋体" w:hAnsi="宋体" w:cs="Arial" w:hint="eastAsia"/>
          <w:b/>
          <w:color w:val="000000"/>
          <w:sz w:val="28"/>
          <w:szCs w:val="28"/>
        </w:rPr>
        <w:lastRenderedPageBreak/>
        <w:t>附件</w:t>
      </w:r>
      <w:r w:rsidR="00C174A4">
        <w:rPr>
          <w:rFonts w:ascii="宋体" w:hAnsi="宋体" w:cs="Arial" w:hint="eastAsia"/>
          <w:b/>
          <w:color w:val="000000"/>
          <w:sz w:val="28"/>
          <w:szCs w:val="28"/>
        </w:rPr>
        <w:t>2</w:t>
      </w:r>
    </w:p>
    <w:tbl>
      <w:tblPr>
        <w:tblW w:w="9760" w:type="dxa"/>
        <w:tblInd w:w="95" w:type="dxa"/>
        <w:tblLook w:val="04A0"/>
      </w:tblPr>
      <w:tblGrid>
        <w:gridCol w:w="1380"/>
        <w:gridCol w:w="193"/>
        <w:gridCol w:w="867"/>
        <w:gridCol w:w="1060"/>
        <w:gridCol w:w="1060"/>
        <w:gridCol w:w="740"/>
        <w:gridCol w:w="1180"/>
        <w:gridCol w:w="440"/>
        <w:gridCol w:w="440"/>
        <w:gridCol w:w="1060"/>
        <w:gridCol w:w="1340"/>
      </w:tblGrid>
      <w:tr w:rsidR="00456BC1" w:rsidRPr="004A3F37" w:rsidTr="002D14AE">
        <w:trPr>
          <w:trHeight w:val="444"/>
        </w:trPr>
        <w:tc>
          <w:tcPr>
            <w:tcW w:w="9760" w:type="dxa"/>
            <w:gridSpan w:val="11"/>
            <w:tcBorders>
              <w:top w:val="nil"/>
              <w:left w:val="nil"/>
              <w:bottom w:val="nil"/>
              <w:right w:val="nil"/>
            </w:tcBorders>
            <w:shd w:val="clear" w:color="auto" w:fill="auto"/>
            <w:vAlign w:val="center"/>
            <w:hideMark/>
          </w:tcPr>
          <w:p w:rsidR="00456BC1" w:rsidRPr="004A3F37" w:rsidRDefault="00571FA1" w:rsidP="00C174A4">
            <w:pPr>
              <w:widowControl/>
              <w:jc w:val="center"/>
              <w:rPr>
                <w:rFonts w:ascii="黑体" w:eastAsia="黑体" w:hAnsi="黑体" w:cs="宋体"/>
                <w:kern w:val="0"/>
                <w:sz w:val="44"/>
                <w:szCs w:val="44"/>
              </w:rPr>
            </w:pPr>
            <w:r>
              <w:rPr>
                <w:rFonts w:ascii="黑体" w:eastAsia="黑体" w:hAnsi="黑体" w:cs="宋体" w:hint="eastAsia"/>
                <w:kern w:val="0"/>
                <w:sz w:val="44"/>
                <w:szCs w:val="44"/>
              </w:rPr>
              <w:t>供应商调查</w:t>
            </w:r>
            <w:r w:rsidR="00456BC1" w:rsidRPr="004A3F37">
              <w:rPr>
                <w:rFonts w:ascii="黑体" w:eastAsia="黑体" w:hAnsi="黑体" w:cs="宋体" w:hint="eastAsia"/>
                <w:kern w:val="0"/>
                <w:sz w:val="44"/>
                <w:szCs w:val="44"/>
              </w:rPr>
              <w:t>表</w:t>
            </w:r>
          </w:p>
        </w:tc>
      </w:tr>
      <w:tr w:rsidR="00456BC1" w:rsidRPr="00AD7FEE" w:rsidTr="002D14AE">
        <w:trPr>
          <w:trHeight w:val="399"/>
        </w:trPr>
        <w:tc>
          <w:tcPr>
            <w:tcW w:w="15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r>
              <w:rPr>
                <w:rFonts w:ascii="宋体" w:hAnsi="宋体" w:cs="宋体" w:hint="eastAsia"/>
                <w:kern w:val="0"/>
                <w:szCs w:val="21"/>
              </w:rPr>
              <w:t>单位</w:t>
            </w:r>
            <w:r w:rsidRPr="00AD7FEE">
              <w:rPr>
                <w:rFonts w:ascii="宋体" w:hAnsi="宋体" w:cs="宋体" w:hint="eastAsia"/>
                <w:kern w:val="0"/>
                <w:szCs w:val="21"/>
              </w:rPr>
              <w:t xml:space="preserve">名称 </w:t>
            </w:r>
          </w:p>
        </w:tc>
        <w:tc>
          <w:tcPr>
            <w:tcW w:w="5787" w:type="dxa"/>
            <w:gridSpan w:val="7"/>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r w:rsidRPr="00AD7FEE">
              <w:rPr>
                <w:rFonts w:ascii="宋体" w:hAnsi="宋体" w:cs="宋体" w:hint="eastAsia"/>
                <w:kern w:val="0"/>
                <w:szCs w:val="21"/>
              </w:rPr>
              <w:t>法人代表</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p>
        </w:tc>
      </w:tr>
      <w:tr w:rsidR="00456BC1" w:rsidRPr="00AD7FEE" w:rsidTr="002D14AE">
        <w:trPr>
          <w:trHeight w:val="399"/>
        </w:trPr>
        <w:tc>
          <w:tcPr>
            <w:tcW w:w="15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r>
              <w:rPr>
                <w:rFonts w:ascii="宋体" w:hAnsi="宋体" w:cs="宋体" w:hint="eastAsia"/>
                <w:kern w:val="0"/>
                <w:szCs w:val="21"/>
              </w:rPr>
              <w:t>详细</w:t>
            </w:r>
            <w:r w:rsidRPr="00AD7FEE">
              <w:rPr>
                <w:rFonts w:ascii="宋体" w:hAnsi="宋体" w:cs="宋体" w:hint="eastAsia"/>
                <w:kern w:val="0"/>
                <w:szCs w:val="21"/>
              </w:rPr>
              <w:t>地址</w:t>
            </w:r>
          </w:p>
        </w:tc>
        <w:tc>
          <w:tcPr>
            <w:tcW w:w="5787" w:type="dxa"/>
            <w:gridSpan w:val="7"/>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r w:rsidRPr="00AD7FEE">
              <w:rPr>
                <w:rFonts w:ascii="宋体" w:hAnsi="宋体" w:cs="宋体" w:hint="eastAsia"/>
                <w:kern w:val="0"/>
                <w:szCs w:val="21"/>
              </w:rPr>
              <w:t>邮    编</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p>
        </w:tc>
      </w:tr>
      <w:tr w:rsidR="00456BC1" w:rsidRPr="00AD7FEE" w:rsidTr="002D14AE">
        <w:trPr>
          <w:trHeight w:val="876"/>
        </w:trPr>
        <w:tc>
          <w:tcPr>
            <w:tcW w:w="15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r w:rsidRPr="00AD7FEE">
              <w:rPr>
                <w:rFonts w:ascii="宋体" w:hAnsi="宋体" w:cs="宋体" w:hint="eastAsia"/>
                <w:kern w:val="0"/>
                <w:szCs w:val="21"/>
              </w:rPr>
              <w:t>成立日期</w:t>
            </w:r>
          </w:p>
        </w:tc>
        <w:tc>
          <w:tcPr>
            <w:tcW w:w="1927" w:type="dxa"/>
            <w:gridSpan w:val="2"/>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r w:rsidRPr="00AD7FEE">
              <w:rPr>
                <w:rFonts w:ascii="宋体" w:hAnsi="宋体" w:cs="宋体" w:hint="eastAsia"/>
                <w:kern w:val="0"/>
                <w:szCs w:val="21"/>
              </w:rPr>
              <w:t>营业执照号码</w:t>
            </w:r>
          </w:p>
        </w:tc>
        <w:tc>
          <w:tcPr>
            <w:tcW w:w="2800" w:type="dxa"/>
            <w:gridSpan w:val="4"/>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r w:rsidRPr="00AD7FEE">
              <w:rPr>
                <w:rFonts w:ascii="宋体" w:hAnsi="宋体" w:cs="宋体" w:hint="eastAsia"/>
                <w:kern w:val="0"/>
                <w:szCs w:val="21"/>
              </w:rPr>
              <w:t>发证机构</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p>
        </w:tc>
      </w:tr>
      <w:tr w:rsidR="00456BC1" w:rsidRPr="00AD7FEE" w:rsidTr="002D14AE">
        <w:trPr>
          <w:trHeight w:val="399"/>
        </w:trPr>
        <w:tc>
          <w:tcPr>
            <w:tcW w:w="15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r>
              <w:rPr>
                <w:rFonts w:ascii="宋体" w:hAnsi="宋体" w:cs="宋体" w:hint="eastAsia"/>
                <w:kern w:val="0"/>
                <w:szCs w:val="21"/>
              </w:rPr>
              <w:t>固定</w:t>
            </w:r>
            <w:r w:rsidRPr="00AD7FEE">
              <w:rPr>
                <w:rFonts w:ascii="宋体" w:hAnsi="宋体" w:cs="宋体" w:hint="eastAsia"/>
                <w:kern w:val="0"/>
                <w:szCs w:val="21"/>
              </w:rPr>
              <w:t>电话号码</w:t>
            </w:r>
          </w:p>
        </w:tc>
        <w:tc>
          <w:tcPr>
            <w:tcW w:w="1927" w:type="dxa"/>
            <w:gridSpan w:val="2"/>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r w:rsidRPr="00AD7FEE">
              <w:rPr>
                <w:rFonts w:ascii="宋体" w:hAnsi="宋体" w:cs="宋体" w:hint="eastAsia"/>
                <w:kern w:val="0"/>
                <w:szCs w:val="21"/>
              </w:rPr>
              <w:t>传真号码</w:t>
            </w:r>
          </w:p>
        </w:tc>
        <w:tc>
          <w:tcPr>
            <w:tcW w:w="2800" w:type="dxa"/>
            <w:gridSpan w:val="4"/>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r w:rsidRPr="00AD7FEE">
              <w:rPr>
                <w:rFonts w:ascii="宋体" w:hAnsi="宋体" w:cs="宋体" w:hint="eastAsia"/>
                <w:kern w:val="0"/>
                <w:szCs w:val="21"/>
              </w:rPr>
              <w:t>注册资金</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p>
        </w:tc>
      </w:tr>
      <w:tr w:rsidR="00456BC1" w:rsidRPr="00AD7FEE" w:rsidTr="002D14AE">
        <w:trPr>
          <w:trHeight w:val="399"/>
        </w:trPr>
        <w:tc>
          <w:tcPr>
            <w:tcW w:w="2440"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r w:rsidRPr="00AD7FEE">
              <w:rPr>
                <w:rFonts w:ascii="宋体" w:hAnsi="宋体" w:cs="宋体" w:hint="eastAsia"/>
                <w:kern w:val="0"/>
                <w:szCs w:val="21"/>
              </w:rPr>
              <w:t>公司类型</w:t>
            </w:r>
          </w:p>
        </w:tc>
        <w:tc>
          <w:tcPr>
            <w:tcW w:w="2860" w:type="dxa"/>
            <w:gridSpan w:val="3"/>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p>
        </w:tc>
        <w:tc>
          <w:tcPr>
            <w:tcW w:w="1620" w:type="dxa"/>
            <w:gridSpan w:val="2"/>
            <w:tcBorders>
              <w:top w:val="single" w:sz="4" w:space="0" w:color="auto"/>
              <w:left w:val="nil"/>
              <w:bottom w:val="single" w:sz="4" w:space="0" w:color="auto"/>
              <w:right w:val="single" w:sz="4" w:space="0" w:color="000000"/>
            </w:tcBorders>
            <w:shd w:val="clear" w:color="auto" w:fill="auto"/>
            <w:vAlign w:val="center"/>
            <w:hideMark/>
          </w:tcPr>
          <w:p w:rsidR="00456BC1" w:rsidRPr="00AD7FEE" w:rsidRDefault="00456BC1" w:rsidP="005E4E7C">
            <w:pPr>
              <w:widowControl/>
              <w:rPr>
                <w:rFonts w:ascii="宋体" w:hAnsi="宋体" w:cs="宋体"/>
                <w:kern w:val="0"/>
                <w:szCs w:val="21"/>
              </w:rPr>
            </w:pPr>
            <w:r w:rsidRPr="00AD7FEE">
              <w:rPr>
                <w:rFonts w:ascii="宋体" w:hAnsi="宋体" w:cs="宋体" w:hint="eastAsia"/>
                <w:kern w:val="0"/>
                <w:szCs w:val="21"/>
              </w:rPr>
              <w:t>机构性质</w:t>
            </w:r>
          </w:p>
        </w:tc>
        <w:tc>
          <w:tcPr>
            <w:tcW w:w="2840" w:type="dxa"/>
            <w:gridSpan w:val="3"/>
            <w:tcBorders>
              <w:top w:val="single" w:sz="4" w:space="0" w:color="auto"/>
              <w:left w:val="nil"/>
              <w:bottom w:val="single" w:sz="4" w:space="0" w:color="auto"/>
              <w:right w:val="single" w:sz="8" w:space="0" w:color="000000"/>
            </w:tcBorders>
            <w:shd w:val="clear" w:color="auto" w:fill="auto"/>
            <w:vAlign w:val="center"/>
            <w:hideMark/>
          </w:tcPr>
          <w:p w:rsidR="00456BC1" w:rsidRPr="00AD7FEE" w:rsidRDefault="00456BC1" w:rsidP="005E4E7C">
            <w:pPr>
              <w:widowControl/>
              <w:rPr>
                <w:rFonts w:ascii="宋体" w:hAnsi="宋体" w:cs="宋体"/>
                <w:kern w:val="0"/>
                <w:szCs w:val="21"/>
              </w:rPr>
            </w:pPr>
          </w:p>
        </w:tc>
      </w:tr>
      <w:tr w:rsidR="00456BC1" w:rsidRPr="00AD7FEE" w:rsidTr="002D14AE">
        <w:trPr>
          <w:trHeight w:val="399"/>
        </w:trPr>
        <w:tc>
          <w:tcPr>
            <w:tcW w:w="2440"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r>
              <w:rPr>
                <w:rFonts w:ascii="宋体" w:hAnsi="宋体" w:cs="宋体" w:hint="eastAsia"/>
                <w:kern w:val="0"/>
                <w:szCs w:val="21"/>
              </w:rPr>
              <w:t>项目联系人</w:t>
            </w:r>
          </w:p>
        </w:tc>
        <w:tc>
          <w:tcPr>
            <w:tcW w:w="2860" w:type="dxa"/>
            <w:gridSpan w:val="3"/>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p>
        </w:tc>
        <w:tc>
          <w:tcPr>
            <w:tcW w:w="1620" w:type="dxa"/>
            <w:gridSpan w:val="2"/>
            <w:tcBorders>
              <w:top w:val="single" w:sz="4" w:space="0" w:color="auto"/>
              <w:left w:val="nil"/>
              <w:bottom w:val="single" w:sz="4" w:space="0" w:color="auto"/>
              <w:right w:val="single" w:sz="4" w:space="0" w:color="000000"/>
            </w:tcBorders>
            <w:shd w:val="clear" w:color="auto" w:fill="auto"/>
            <w:vAlign w:val="center"/>
            <w:hideMark/>
          </w:tcPr>
          <w:p w:rsidR="00456BC1" w:rsidRPr="00AD7FEE" w:rsidRDefault="00456BC1" w:rsidP="005E4E7C">
            <w:pPr>
              <w:widowControl/>
              <w:rPr>
                <w:rFonts w:ascii="宋体" w:hAnsi="宋体" w:cs="宋体"/>
                <w:kern w:val="0"/>
                <w:szCs w:val="21"/>
              </w:rPr>
            </w:pPr>
            <w:r>
              <w:rPr>
                <w:rFonts w:ascii="宋体" w:hAnsi="宋体" w:cs="宋体" w:hint="eastAsia"/>
                <w:kern w:val="0"/>
                <w:szCs w:val="21"/>
              </w:rPr>
              <w:t>联系电话</w:t>
            </w:r>
          </w:p>
        </w:tc>
        <w:tc>
          <w:tcPr>
            <w:tcW w:w="2840" w:type="dxa"/>
            <w:gridSpan w:val="3"/>
            <w:tcBorders>
              <w:top w:val="single" w:sz="4" w:space="0" w:color="auto"/>
              <w:left w:val="nil"/>
              <w:bottom w:val="single" w:sz="4" w:space="0" w:color="auto"/>
              <w:right w:val="single" w:sz="8" w:space="0" w:color="000000"/>
            </w:tcBorders>
            <w:shd w:val="clear" w:color="auto" w:fill="auto"/>
            <w:vAlign w:val="center"/>
            <w:hideMark/>
          </w:tcPr>
          <w:p w:rsidR="00456BC1" w:rsidRPr="00AD7FEE" w:rsidRDefault="00456BC1" w:rsidP="005E4E7C">
            <w:pPr>
              <w:widowControl/>
              <w:rPr>
                <w:rFonts w:ascii="宋体" w:hAnsi="宋体" w:cs="宋体"/>
                <w:kern w:val="0"/>
                <w:szCs w:val="21"/>
              </w:rPr>
            </w:pPr>
          </w:p>
        </w:tc>
      </w:tr>
      <w:tr w:rsidR="00456BC1" w:rsidRPr="00AD7FEE" w:rsidTr="002D14AE">
        <w:trPr>
          <w:trHeight w:val="399"/>
        </w:trPr>
        <w:tc>
          <w:tcPr>
            <w:tcW w:w="2440"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r w:rsidRPr="00AD7FEE">
              <w:rPr>
                <w:rFonts w:ascii="宋体" w:hAnsi="宋体" w:cs="宋体" w:hint="eastAsia"/>
                <w:kern w:val="0"/>
                <w:szCs w:val="21"/>
              </w:rPr>
              <w:t>经营范围</w:t>
            </w:r>
          </w:p>
        </w:tc>
        <w:tc>
          <w:tcPr>
            <w:tcW w:w="7320" w:type="dxa"/>
            <w:gridSpan w:val="8"/>
            <w:tcBorders>
              <w:top w:val="single" w:sz="4" w:space="0" w:color="auto"/>
              <w:left w:val="nil"/>
              <w:bottom w:val="single" w:sz="4" w:space="0" w:color="auto"/>
              <w:right w:val="single" w:sz="8" w:space="0" w:color="000000"/>
            </w:tcBorders>
            <w:shd w:val="clear" w:color="auto" w:fill="auto"/>
            <w:vAlign w:val="center"/>
            <w:hideMark/>
          </w:tcPr>
          <w:p w:rsidR="00456BC1" w:rsidRDefault="00456BC1" w:rsidP="005E4E7C">
            <w:pPr>
              <w:widowControl/>
              <w:rPr>
                <w:rFonts w:ascii="宋体" w:hAnsi="宋体" w:cs="宋体"/>
                <w:kern w:val="0"/>
                <w:szCs w:val="21"/>
              </w:rPr>
            </w:pPr>
          </w:p>
          <w:p w:rsidR="00456BC1" w:rsidRPr="00AD7FEE" w:rsidRDefault="00456BC1" w:rsidP="005E4E7C">
            <w:pPr>
              <w:widowControl/>
              <w:rPr>
                <w:rFonts w:ascii="宋体" w:hAnsi="宋体" w:cs="宋体"/>
                <w:kern w:val="0"/>
                <w:szCs w:val="21"/>
              </w:rPr>
            </w:pPr>
          </w:p>
          <w:p w:rsidR="00456BC1" w:rsidRPr="00AD7FEE" w:rsidRDefault="00456BC1" w:rsidP="005E4E7C">
            <w:pPr>
              <w:widowControl/>
              <w:rPr>
                <w:rFonts w:ascii="宋体" w:hAnsi="宋体" w:cs="宋体"/>
                <w:kern w:val="0"/>
                <w:szCs w:val="21"/>
              </w:rPr>
            </w:pPr>
          </w:p>
          <w:p w:rsidR="00456BC1" w:rsidRPr="00AD7FEE" w:rsidRDefault="00456BC1" w:rsidP="005E4E7C">
            <w:pPr>
              <w:widowControl/>
              <w:rPr>
                <w:rFonts w:ascii="宋体" w:hAnsi="宋体" w:cs="宋体"/>
                <w:kern w:val="0"/>
                <w:szCs w:val="21"/>
              </w:rPr>
            </w:pPr>
          </w:p>
        </w:tc>
      </w:tr>
      <w:tr w:rsidR="00456BC1" w:rsidRPr="00AD7FEE" w:rsidTr="002D14AE">
        <w:trPr>
          <w:trHeight w:val="399"/>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456BC1" w:rsidRPr="00AD7FEE" w:rsidRDefault="006A3B53" w:rsidP="005E4E7C">
            <w:pPr>
              <w:widowControl/>
              <w:rPr>
                <w:rFonts w:ascii="宋体" w:hAnsi="宋体" w:cs="宋体"/>
                <w:kern w:val="0"/>
                <w:szCs w:val="21"/>
              </w:rPr>
            </w:pPr>
            <w:r>
              <w:rPr>
                <w:rFonts w:ascii="宋体" w:hAnsi="宋体" w:cs="宋体" w:hint="eastAsia"/>
                <w:kern w:val="0"/>
                <w:szCs w:val="21"/>
              </w:rPr>
              <w:t>序号</w:t>
            </w:r>
          </w:p>
        </w:tc>
        <w:tc>
          <w:tcPr>
            <w:tcW w:w="5100" w:type="dxa"/>
            <w:gridSpan w:val="6"/>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r w:rsidRPr="00AD7FEE">
              <w:rPr>
                <w:rFonts w:ascii="宋体" w:hAnsi="宋体" w:cs="宋体" w:hint="eastAsia"/>
                <w:kern w:val="0"/>
                <w:szCs w:val="21"/>
              </w:rPr>
              <w:t>资质证书（认证项目）名称</w:t>
            </w:r>
          </w:p>
        </w:tc>
        <w:tc>
          <w:tcPr>
            <w:tcW w:w="3280" w:type="dxa"/>
            <w:gridSpan w:val="4"/>
            <w:tcBorders>
              <w:top w:val="single" w:sz="4" w:space="0" w:color="auto"/>
              <w:left w:val="nil"/>
              <w:bottom w:val="single" w:sz="4" w:space="0" w:color="auto"/>
              <w:right w:val="single" w:sz="8" w:space="0" w:color="000000"/>
            </w:tcBorders>
            <w:shd w:val="clear" w:color="auto" w:fill="auto"/>
            <w:vAlign w:val="center"/>
            <w:hideMark/>
          </w:tcPr>
          <w:p w:rsidR="00456BC1" w:rsidRPr="00AD7FEE" w:rsidRDefault="00456BC1" w:rsidP="005E4E7C">
            <w:pPr>
              <w:widowControl/>
              <w:rPr>
                <w:rFonts w:ascii="宋体" w:hAnsi="宋体" w:cs="宋体"/>
                <w:kern w:val="0"/>
                <w:szCs w:val="21"/>
              </w:rPr>
            </w:pPr>
            <w:r w:rsidRPr="00AD7FEE">
              <w:rPr>
                <w:rFonts w:ascii="宋体" w:hAnsi="宋体" w:cs="宋体" w:hint="eastAsia"/>
                <w:kern w:val="0"/>
                <w:szCs w:val="21"/>
              </w:rPr>
              <w:t>发证机关</w:t>
            </w:r>
          </w:p>
        </w:tc>
      </w:tr>
      <w:tr w:rsidR="00456BC1" w:rsidRPr="00AD7FEE" w:rsidTr="002D14AE">
        <w:trPr>
          <w:trHeight w:val="456"/>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r w:rsidRPr="00AD7FEE">
              <w:rPr>
                <w:rFonts w:ascii="宋体" w:hAnsi="宋体" w:cs="宋体" w:hint="eastAsia"/>
                <w:kern w:val="0"/>
                <w:szCs w:val="21"/>
              </w:rPr>
              <w:t>1</w:t>
            </w:r>
          </w:p>
        </w:tc>
        <w:tc>
          <w:tcPr>
            <w:tcW w:w="5100" w:type="dxa"/>
            <w:gridSpan w:val="6"/>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p>
        </w:tc>
        <w:tc>
          <w:tcPr>
            <w:tcW w:w="3280" w:type="dxa"/>
            <w:gridSpan w:val="4"/>
            <w:tcBorders>
              <w:top w:val="single" w:sz="4" w:space="0" w:color="auto"/>
              <w:left w:val="nil"/>
              <w:bottom w:val="single" w:sz="4" w:space="0" w:color="auto"/>
              <w:right w:val="single" w:sz="8" w:space="0" w:color="000000"/>
            </w:tcBorders>
            <w:shd w:val="clear" w:color="auto" w:fill="auto"/>
            <w:vAlign w:val="center"/>
            <w:hideMark/>
          </w:tcPr>
          <w:p w:rsidR="00456BC1" w:rsidRPr="00AD7FEE" w:rsidRDefault="00456BC1" w:rsidP="005E4E7C">
            <w:pPr>
              <w:widowControl/>
              <w:rPr>
                <w:rFonts w:ascii="宋体" w:hAnsi="宋体" w:cs="宋体"/>
                <w:kern w:val="0"/>
                <w:szCs w:val="21"/>
              </w:rPr>
            </w:pPr>
          </w:p>
        </w:tc>
      </w:tr>
      <w:tr w:rsidR="00456BC1" w:rsidRPr="00AD7FEE" w:rsidTr="002D14AE">
        <w:trPr>
          <w:trHeight w:val="612"/>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r w:rsidRPr="00AD7FEE">
              <w:rPr>
                <w:rFonts w:ascii="宋体" w:hAnsi="宋体" w:cs="宋体" w:hint="eastAsia"/>
                <w:kern w:val="0"/>
                <w:szCs w:val="21"/>
              </w:rPr>
              <w:t>2</w:t>
            </w:r>
          </w:p>
        </w:tc>
        <w:tc>
          <w:tcPr>
            <w:tcW w:w="5100" w:type="dxa"/>
            <w:gridSpan w:val="6"/>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p>
        </w:tc>
        <w:tc>
          <w:tcPr>
            <w:tcW w:w="3280" w:type="dxa"/>
            <w:gridSpan w:val="4"/>
            <w:tcBorders>
              <w:top w:val="single" w:sz="4" w:space="0" w:color="auto"/>
              <w:left w:val="nil"/>
              <w:bottom w:val="single" w:sz="4" w:space="0" w:color="auto"/>
              <w:right w:val="single" w:sz="8" w:space="0" w:color="000000"/>
            </w:tcBorders>
            <w:shd w:val="clear" w:color="auto" w:fill="auto"/>
            <w:vAlign w:val="center"/>
            <w:hideMark/>
          </w:tcPr>
          <w:p w:rsidR="00456BC1" w:rsidRPr="00AD7FEE" w:rsidRDefault="00456BC1" w:rsidP="005E4E7C">
            <w:pPr>
              <w:widowControl/>
              <w:rPr>
                <w:rFonts w:ascii="宋体" w:hAnsi="宋体" w:cs="宋体"/>
                <w:kern w:val="0"/>
                <w:szCs w:val="21"/>
              </w:rPr>
            </w:pPr>
          </w:p>
        </w:tc>
      </w:tr>
      <w:tr w:rsidR="00456BC1" w:rsidRPr="00AD7FEE" w:rsidTr="002D14AE">
        <w:trPr>
          <w:trHeight w:val="399"/>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r w:rsidRPr="00AD7FEE">
              <w:rPr>
                <w:rFonts w:ascii="宋体" w:hAnsi="宋体" w:cs="宋体" w:hint="eastAsia"/>
                <w:kern w:val="0"/>
                <w:szCs w:val="21"/>
              </w:rPr>
              <w:t>3</w:t>
            </w:r>
          </w:p>
        </w:tc>
        <w:tc>
          <w:tcPr>
            <w:tcW w:w="5100" w:type="dxa"/>
            <w:gridSpan w:val="6"/>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p>
        </w:tc>
        <w:tc>
          <w:tcPr>
            <w:tcW w:w="3280" w:type="dxa"/>
            <w:gridSpan w:val="4"/>
            <w:tcBorders>
              <w:top w:val="single" w:sz="4" w:space="0" w:color="auto"/>
              <w:left w:val="nil"/>
              <w:bottom w:val="single" w:sz="4" w:space="0" w:color="auto"/>
              <w:right w:val="single" w:sz="8" w:space="0" w:color="000000"/>
            </w:tcBorders>
            <w:shd w:val="clear" w:color="auto" w:fill="auto"/>
            <w:vAlign w:val="center"/>
            <w:hideMark/>
          </w:tcPr>
          <w:p w:rsidR="00456BC1" w:rsidRPr="00AD7FEE" w:rsidRDefault="00456BC1" w:rsidP="005E4E7C">
            <w:pPr>
              <w:widowControl/>
              <w:rPr>
                <w:rFonts w:ascii="宋体" w:hAnsi="宋体" w:cs="宋体"/>
                <w:kern w:val="0"/>
                <w:szCs w:val="21"/>
              </w:rPr>
            </w:pPr>
          </w:p>
        </w:tc>
      </w:tr>
      <w:tr w:rsidR="00456BC1" w:rsidRPr="00AD7FEE" w:rsidTr="002D14AE">
        <w:trPr>
          <w:trHeight w:val="399"/>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p>
        </w:tc>
        <w:tc>
          <w:tcPr>
            <w:tcW w:w="5100" w:type="dxa"/>
            <w:gridSpan w:val="6"/>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p>
        </w:tc>
        <w:tc>
          <w:tcPr>
            <w:tcW w:w="3280" w:type="dxa"/>
            <w:gridSpan w:val="4"/>
            <w:tcBorders>
              <w:top w:val="single" w:sz="4" w:space="0" w:color="auto"/>
              <w:left w:val="nil"/>
              <w:bottom w:val="single" w:sz="4" w:space="0" w:color="auto"/>
              <w:right w:val="single" w:sz="8" w:space="0" w:color="000000"/>
            </w:tcBorders>
            <w:shd w:val="clear" w:color="auto" w:fill="auto"/>
            <w:vAlign w:val="center"/>
            <w:hideMark/>
          </w:tcPr>
          <w:p w:rsidR="00456BC1" w:rsidRPr="00AD7FEE" w:rsidRDefault="00456BC1" w:rsidP="005E4E7C">
            <w:pPr>
              <w:widowControl/>
              <w:rPr>
                <w:rFonts w:ascii="宋体" w:hAnsi="宋体" w:cs="宋体"/>
                <w:kern w:val="0"/>
                <w:szCs w:val="21"/>
              </w:rPr>
            </w:pPr>
          </w:p>
        </w:tc>
      </w:tr>
      <w:tr w:rsidR="00456BC1" w:rsidRPr="00AD7FEE" w:rsidTr="002D14AE">
        <w:trPr>
          <w:trHeight w:val="399"/>
        </w:trPr>
        <w:tc>
          <w:tcPr>
            <w:tcW w:w="2440"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r w:rsidRPr="00AD7FEE">
              <w:rPr>
                <w:rFonts w:ascii="宋体" w:hAnsi="宋体" w:cs="宋体" w:hint="eastAsia"/>
                <w:kern w:val="0"/>
                <w:szCs w:val="21"/>
              </w:rPr>
              <w:t>主要服务行业</w:t>
            </w:r>
          </w:p>
        </w:tc>
        <w:tc>
          <w:tcPr>
            <w:tcW w:w="2120" w:type="dxa"/>
            <w:gridSpan w:val="2"/>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p>
        </w:tc>
        <w:tc>
          <w:tcPr>
            <w:tcW w:w="2800" w:type="dxa"/>
            <w:gridSpan w:val="4"/>
            <w:tcBorders>
              <w:top w:val="single" w:sz="4" w:space="0" w:color="auto"/>
              <w:left w:val="nil"/>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r w:rsidRPr="00AD7FEE">
              <w:rPr>
                <w:rFonts w:ascii="宋体" w:hAnsi="宋体" w:cs="宋体" w:hint="eastAsia"/>
                <w:kern w:val="0"/>
                <w:szCs w:val="21"/>
              </w:rPr>
              <w:t>主要客户</w:t>
            </w:r>
          </w:p>
        </w:tc>
        <w:tc>
          <w:tcPr>
            <w:tcW w:w="2400" w:type="dxa"/>
            <w:gridSpan w:val="2"/>
            <w:tcBorders>
              <w:top w:val="single" w:sz="4" w:space="0" w:color="auto"/>
              <w:left w:val="nil"/>
              <w:bottom w:val="single" w:sz="4" w:space="0" w:color="auto"/>
              <w:right w:val="single" w:sz="8" w:space="0" w:color="000000"/>
            </w:tcBorders>
            <w:shd w:val="clear" w:color="auto" w:fill="auto"/>
            <w:vAlign w:val="center"/>
            <w:hideMark/>
          </w:tcPr>
          <w:p w:rsidR="00456BC1" w:rsidRPr="00AD7FEE" w:rsidRDefault="00456BC1" w:rsidP="005E4E7C">
            <w:pPr>
              <w:widowControl/>
              <w:rPr>
                <w:rFonts w:ascii="宋体" w:hAnsi="宋体" w:cs="宋体"/>
                <w:kern w:val="0"/>
                <w:szCs w:val="21"/>
              </w:rPr>
            </w:pPr>
          </w:p>
        </w:tc>
      </w:tr>
      <w:tr w:rsidR="00456BC1" w:rsidRPr="00AD7FEE" w:rsidTr="002D14AE">
        <w:trPr>
          <w:trHeight w:val="399"/>
        </w:trPr>
        <w:tc>
          <w:tcPr>
            <w:tcW w:w="9760" w:type="dxa"/>
            <w:gridSpan w:val="11"/>
            <w:tcBorders>
              <w:top w:val="single" w:sz="4" w:space="0" w:color="auto"/>
              <w:left w:val="single" w:sz="8" w:space="0" w:color="auto"/>
              <w:bottom w:val="single" w:sz="4" w:space="0" w:color="auto"/>
              <w:right w:val="single" w:sz="8" w:space="0" w:color="000000"/>
            </w:tcBorders>
            <w:shd w:val="clear" w:color="auto" w:fill="auto"/>
            <w:vAlign w:val="center"/>
            <w:hideMark/>
          </w:tcPr>
          <w:p w:rsidR="00456BC1" w:rsidRPr="00AD7FEE" w:rsidRDefault="00456BC1" w:rsidP="005E4E7C">
            <w:pPr>
              <w:widowControl/>
              <w:rPr>
                <w:rFonts w:ascii="宋体" w:hAnsi="宋体" w:cs="宋体"/>
                <w:kern w:val="0"/>
                <w:szCs w:val="21"/>
              </w:rPr>
            </w:pPr>
            <w:r w:rsidRPr="00AD7FEE">
              <w:rPr>
                <w:rFonts w:ascii="宋体" w:hAnsi="宋体" w:cs="宋体" w:hint="eastAsia"/>
                <w:kern w:val="0"/>
                <w:szCs w:val="21"/>
              </w:rPr>
              <w:t>近三年类似业绩</w:t>
            </w:r>
          </w:p>
        </w:tc>
      </w:tr>
      <w:tr w:rsidR="00456BC1" w:rsidRPr="00AD7FEE" w:rsidTr="002D14AE">
        <w:trPr>
          <w:trHeight w:val="399"/>
        </w:trPr>
        <w:tc>
          <w:tcPr>
            <w:tcW w:w="4560"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r w:rsidRPr="00AD7FEE">
              <w:rPr>
                <w:rFonts w:ascii="宋体" w:hAnsi="宋体" w:cs="宋体" w:hint="eastAsia"/>
                <w:kern w:val="0"/>
                <w:szCs w:val="21"/>
              </w:rPr>
              <w:t>服务单位</w:t>
            </w:r>
          </w:p>
        </w:tc>
        <w:tc>
          <w:tcPr>
            <w:tcW w:w="5200" w:type="dxa"/>
            <w:gridSpan w:val="6"/>
            <w:tcBorders>
              <w:top w:val="single" w:sz="4" w:space="0" w:color="auto"/>
              <w:left w:val="nil"/>
              <w:bottom w:val="single" w:sz="4" w:space="0" w:color="auto"/>
              <w:right w:val="single" w:sz="8" w:space="0" w:color="000000"/>
            </w:tcBorders>
            <w:shd w:val="clear" w:color="auto" w:fill="auto"/>
            <w:vAlign w:val="center"/>
            <w:hideMark/>
          </w:tcPr>
          <w:p w:rsidR="00456BC1" w:rsidRPr="00AD7FEE" w:rsidRDefault="00456BC1" w:rsidP="005E4E7C">
            <w:pPr>
              <w:widowControl/>
              <w:rPr>
                <w:rFonts w:ascii="宋体" w:hAnsi="宋体" w:cs="宋体"/>
                <w:kern w:val="0"/>
                <w:szCs w:val="21"/>
              </w:rPr>
            </w:pPr>
            <w:r w:rsidRPr="00AD7FEE">
              <w:rPr>
                <w:rFonts w:ascii="宋体" w:hAnsi="宋体" w:cs="宋体" w:hint="eastAsia"/>
                <w:kern w:val="0"/>
                <w:szCs w:val="21"/>
              </w:rPr>
              <w:t>项目内容</w:t>
            </w:r>
          </w:p>
        </w:tc>
      </w:tr>
      <w:tr w:rsidR="00456BC1" w:rsidRPr="00AD7FEE" w:rsidTr="002D14AE">
        <w:trPr>
          <w:trHeight w:val="399"/>
        </w:trPr>
        <w:tc>
          <w:tcPr>
            <w:tcW w:w="4560"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p>
        </w:tc>
        <w:tc>
          <w:tcPr>
            <w:tcW w:w="5200" w:type="dxa"/>
            <w:gridSpan w:val="6"/>
            <w:tcBorders>
              <w:top w:val="single" w:sz="4" w:space="0" w:color="auto"/>
              <w:left w:val="nil"/>
              <w:bottom w:val="single" w:sz="4" w:space="0" w:color="auto"/>
              <w:right w:val="single" w:sz="8" w:space="0" w:color="000000"/>
            </w:tcBorders>
            <w:shd w:val="clear" w:color="auto" w:fill="auto"/>
            <w:vAlign w:val="center"/>
            <w:hideMark/>
          </w:tcPr>
          <w:p w:rsidR="00456BC1" w:rsidRPr="00AD7FEE" w:rsidRDefault="00456BC1" w:rsidP="005E4E7C">
            <w:pPr>
              <w:widowControl/>
              <w:rPr>
                <w:rFonts w:ascii="宋体" w:hAnsi="宋体" w:cs="宋体"/>
                <w:kern w:val="0"/>
                <w:szCs w:val="21"/>
              </w:rPr>
            </w:pPr>
          </w:p>
        </w:tc>
      </w:tr>
      <w:tr w:rsidR="00456BC1" w:rsidRPr="00AD7FEE" w:rsidTr="002D14AE">
        <w:trPr>
          <w:trHeight w:val="399"/>
        </w:trPr>
        <w:tc>
          <w:tcPr>
            <w:tcW w:w="4560"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p>
        </w:tc>
        <w:tc>
          <w:tcPr>
            <w:tcW w:w="5200" w:type="dxa"/>
            <w:gridSpan w:val="6"/>
            <w:tcBorders>
              <w:top w:val="single" w:sz="4" w:space="0" w:color="auto"/>
              <w:left w:val="nil"/>
              <w:bottom w:val="single" w:sz="4" w:space="0" w:color="auto"/>
              <w:right w:val="single" w:sz="8" w:space="0" w:color="000000"/>
            </w:tcBorders>
            <w:shd w:val="clear" w:color="auto" w:fill="auto"/>
            <w:vAlign w:val="center"/>
            <w:hideMark/>
          </w:tcPr>
          <w:p w:rsidR="00456BC1" w:rsidRPr="00AD7FEE" w:rsidRDefault="00456BC1" w:rsidP="005E4E7C">
            <w:pPr>
              <w:widowControl/>
              <w:rPr>
                <w:rFonts w:ascii="宋体" w:hAnsi="宋体" w:cs="宋体"/>
                <w:kern w:val="0"/>
                <w:szCs w:val="21"/>
              </w:rPr>
            </w:pPr>
          </w:p>
        </w:tc>
      </w:tr>
      <w:tr w:rsidR="00456BC1" w:rsidRPr="00AD7FEE" w:rsidTr="002D14AE">
        <w:trPr>
          <w:trHeight w:val="399"/>
        </w:trPr>
        <w:tc>
          <w:tcPr>
            <w:tcW w:w="4560" w:type="dxa"/>
            <w:gridSpan w:val="5"/>
            <w:tcBorders>
              <w:top w:val="single" w:sz="4" w:space="0" w:color="auto"/>
              <w:left w:val="single" w:sz="8" w:space="0" w:color="auto"/>
              <w:bottom w:val="single" w:sz="8" w:space="0" w:color="auto"/>
              <w:right w:val="single" w:sz="4" w:space="0" w:color="auto"/>
            </w:tcBorders>
            <w:shd w:val="clear" w:color="auto" w:fill="auto"/>
            <w:vAlign w:val="center"/>
            <w:hideMark/>
          </w:tcPr>
          <w:p w:rsidR="00456BC1" w:rsidRPr="00AD7FEE" w:rsidRDefault="00456BC1" w:rsidP="005E4E7C">
            <w:pPr>
              <w:widowControl/>
              <w:rPr>
                <w:rFonts w:ascii="宋体" w:hAnsi="宋体" w:cs="宋体"/>
                <w:kern w:val="0"/>
                <w:szCs w:val="21"/>
              </w:rPr>
            </w:pPr>
          </w:p>
        </w:tc>
        <w:tc>
          <w:tcPr>
            <w:tcW w:w="5200" w:type="dxa"/>
            <w:gridSpan w:val="6"/>
            <w:tcBorders>
              <w:top w:val="single" w:sz="4" w:space="0" w:color="auto"/>
              <w:left w:val="nil"/>
              <w:bottom w:val="single" w:sz="8" w:space="0" w:color="auto"/>
              <w:right w:val="single" w:sz="8" w:space="0" w:color="000000"/>
            </w:tcBorders>
            <w:shd w:val="clear" w:color="auto" w:fill="auto"/>
            <w:hideMark/>
          </w:tcPr>
          <w:p w:rsidR="00456BC1" w:rsidRPr="00AD7FEE" w:rsidRDefault="00456BC1" w:rsidP="005E4E7C">
            <w:pPr>
              <w:widowControl/>
              <w:rPr>
                <w:kern w:val="0"/>
                <w:szCs w:val="21"/>
              </w:rPr>
            </w:pPr>
          </w:p>
        </w:tc>
      </w:tr>
      <w:tr w:rsidR="00456BC1" w:rsidRPr="00AD7FEE" w:rsidTr="002D14AE">
        <w:trPr>
          <w:trHeight w:val="399"/>
        </w:trPr>
        <w:tc>
          <w:tcPr>
            <w:tcW w:w="1380" w:type="dxa"/>
            <w:tcBorders>
              <w:top w:val="nil"/>
              <w:left w:val="nil"/>
              <w:bottom w:val="nil"/>
              <w:right w:val="nil"/>
            </w:tcBorders>
            <w:shd w:val="clear" w:color="auto" w:fill="auto"/>
            <w:vAlign w:val="center"/>
            <w:hideMark/>
          </w:tcPr>
          <w:p w:rsidR="00456BC1" w:rsidRPr="00AD7FEE" w:rsidRDefault="00456BC1" w:rsidP="005E4E7C">
            <w:pPr>
              <w:widowControl/>
              <w:rPr>
                <w:rFonts w:ascii="Calibri" w:hAnsi="Calibri" w:cs="宋体"/>
                <w:kern w:val="0"/>
                <w:szCs w:val="21"/>
              </w:rPr>
            </w:pPr>
          </w:p>
        </w:tc>
        <w:tc>
          <w:tcPr>
            <w:tcW w:w="1060" w:type="dxa"/>
            <w:gridSpan w:val="2"/>
            <w:tcBorders>
              <w:top w:val="nil"/>
              <w:left w:val="nil"/>
              <w:bottom w:val="nil"/>
              <w:right w:val="nil"/>
            </w:tcBorders>
            <w:shd w:val="clear" w:color="auto" w:fill="auto"/>
            <w:vAlign w:val="center"/>
            <w:hideMark/>
          </w:tcPr>
          <w:p w:rsidR="00456BC1" w:rsidRPr="00AD7FEE" w:rsidRDefault="00456BC1" w:rsidP="005E4E7C">
            <w:pPr>
              <w:widowControl/>
              <w:rPr>
                <w:rFonts w:ascii="Calibri" w:hAnsi="Calibri" w:cs="宋体"/>
                <w:kern w:val="0"/>
                <w:szCs w:val="21"/>
              </w:rPr>
            </w:pPr>
          </w:p>
        </w:tc>
        <w:tc>
          <w:tcPr>
            <w:tcW w:w="1060" w:type="dxa"/>
            <w:tcBorders>
              <w:top w:val="nil"/>
              <w:left w:val="nil"/>
              <w:bottom w:val="nil"/>
              <w:right w:val="nil"/>
            </w:tcBorders>
            <w:shd w:val="clear" w:color="auto" w:fill="auto"/>
            <w:vAlign w:val="center"/>
            <w:hideMark/>
          </w:tcPr>
          <w:p w:rsidR="00456BC1" w:rsidRPr="00AD7FEE" w:rsidRDefault="00456BC1" w:rsidP="005E4E7C">
            <w:pPr>
              <w:widowControl/>
              <w:rPr>
                <w:rFonts w:ascii="Calibri" w:hAnsi="Calibri" w:cs="宋体"/>
                <w:kern w:val="0"/>
                <w:szCs w:val="21"/>
              </w:rPr>
            </w:pPr>
          </w:p>
        </w:tc>
        <w:tc>
          <w:tcPr>
            <w:tcW w:w="1060" w:type="dxa"/>
            <w:tcBorders>
              <w:top w:val="nil"/>
              <w:left w:val="nil"/>
              <w:bottom w:val="nil"/>
              <w:right w:val="nil"/>
            </w:tcBorders>
            <w:shd w:val="clear" w:color="auto" w:fill="auto"/>
            <w:vAlign w:val="center"/>
            <w:hideMark/>
          </w:tcPr>
          <w:p w:rsidR="00456BC1" w:rsidRPr="00AD7FEE" w:rsidRDefault="00456BC1" w:rsidP="005E4E7C">
            <w:pPr>
              <w:widowControl/>
              <w:rPr>
                <w:rFonts w:ascii="Calibri" w:hAnsi="Calibri" w:cs="宋体"/>
                <w:kern w:val="0"/>
                <w:szCs w:val="21"/>
              </w:rPr>
            </w:pPr>
          </w:p>
        </w:tc>
        <w:tc>
          <w:tcPr>
            <w:tcW w:w="740" w:type="dxa"/>
            <w:tcBorders>
              <w:top w:val="nil"/>
              <w:left w:val="nil"/>
              <w:bottom w:val="nil"/>
              <w:right w:val="nil"/>
            </w:tcBorders>
            <w:shd w:val="clear" w:color="auto" w:fill="auto"/>
            <w:vAlign w:val="center"/>
            <w:hideMark/>
          </w:tcPr>
          <w:p w:rsidR="00456BC1" w:rsidRPr="00AD7FEE" w:rsidRDefault="00456BC1" w:rsidP="005E4E7C">
            <w:pPr>
              <w:widowControl/>
              <w:rPr>
                <w:rFonts w:ascii="Calibri" w:hAnsi="Calibri" w:cs="宋体"/>
                <w:kern w:val="0"/>
                <w:szCs w:val="21"/>
              </w:rPr>
            </w:pPr>
          </w:p>
        </w:tc>
        <w:tc>
          <w:tcPr>
            <w:tcW w:w="1180" w:type="dxa"/>
            <w:tcBorders>
              <w:top w:val="nil"/>
              <w:left w:val="nil"/>
              <w:bottom w:val="nil"/>
              <w:right w:val="nil"/>
            </w:tcBorders>
            <w:shd w:val="clear" w:color="auto" w:fill="auto"/>
            <w:vAlign w:val="center"/>
            <w:hideMark/>
          </w:tcPr>
          <w:p w:rsidR="00456BC1" w:rsidRPr="00AD7FEE" w:rsidRDefault="00456BC1" w:rsidP="005E4E7C">
            <w:pPr>
              <w:widowControl/>
              <w:rPr>
                <w:rFonts w:ascii="Calibri" w:hAnsi="Calibri" w:cs="宋体"/>
                <w:kern w:val="0"/>
                <w:szCs w:val="21"/>
              </w:rPr>
            </w:pPr>
          </w:p>
        </w:tc>
        <w:tc>
          <w:tcPr>
            <w:tcW w:w="440" w:type="dxa"/>
            <w:tcBorders>
              <w:top w:val="nil"/>
              <w:left w:val="nil"/>
              <w:bottom w:val="nil"/>
              <w:right w:val="nil"/>
            </w:tcBorders>
            <w:shd w:val="clear" w:color="auto" w:fill="auto"/>
            <w:vAlign w:val="center"/>
            <w:hideMark/>
          </w:tcPr>
          <w:p w:rsidR="00456BC1" w:rsidRPr="00AD7FEE" w:rsidRDefault="00456BC1" w:rsidP="005E4E7C">
            <w:pPr>
              <w:widowControl/>
              <w:rPr>
                <w:rFonts w:ascii="Calibri" w:hAnsi="Calibri" w:cs="宋体"/>
                <w:kern w:val="0"/>
                <w:szCs w:val="21"/>
              </w:rPr>
            </w:pPr>
          </w:p>
        </w:tc>
        <w:tc>
          <w:tcPr>
            <w:tcW w:w="440" w:type="dxa"/>
            <w:tcBorders>
              <w:top w:val="nil"/>
              <w:left w:val="nil"/>
              <w:bottom w:val="nil"/>
              <w:right w:val="nil"/>
            </w:tcBorders>
            <w:shd w:val="clear" w:color="auto" w:fill="auto"/>
            <w:vAlign w:val="center"/>
            <w:hideMark/>
          </w:tcPr>
          <w:p w:rsidR="00456BC1" w:rsidRPr="00AD7FEE" w:rsidRDefault="00456BC1" w:rsidP="005E4E7C">
            <w:pPr>
              <w:widowControl/>
              <w:rPr>
                <w:rFonts w:ascii="Calibri" w:hAnsi="Calibri" w:cs="宋体"/>
                <w:kern w:val="0"/>
                <w:szCs w:val="21"/>
              </w:rPr>
            </w:pPr>
          </w:p>
        </w:tc>
        <w:tc>
          <w:tcPr>
            <w:tcW w:w="1060" w:type="dxa"/>
            <w:tcBorders>
              <w:top w:val="nil"/>
              <w:left w:val="nil"/>
              <w:bottom w:val="nil"/>
              <w:right w:val="nil"/>
            </w:tcBorders>
            <w:shd w:val="clear" w:color="auto" w:fill="auto"/>
            <w:vAlign w:val="center"/>
            <w:hideMark/>
          </w:tcPr>
          <w:p w:rsidR="00456BC1" w:rsidRPr="00AD7FEE" w:rsidRDefault="00456BC1" w:rsidP="005E4E7C">
            <w:pPr>
              <w:widowControl/>
              <w:rPr>
                <w:rFonts w:ascii="Calibri" w:hAnsi="Calibri" w:cs="宋体"/>
                <w:kern w:val="0"/>
                <w:szCs w:val="21"/>
              </w:rPr>
            </w:pPr>
          </w:p>
        </w:tc>
        <w:tc>
          <w:tcPr>
            <w:tcW w:w="1340" w:type="dxa"/>
            <w:tcBorders>
              <w:top w:val="nil"/>
              <w:left w:val="nil"/>
              <w:bottom w:val="nil"/>
              <w:right w:val="nil"/>
            </w:tcBorders>
            <w:shd w:val="clear" w:color="auto" w:fill="auto"/>
            <w:vAlign w:val="center"/>
            <w:hideMark/>
          </w:tcPr>
          <w:p w:rsidR="00456BC1" w:rsidRPr="00AD7FEE" w:rsidRDefault="00456BC1" w:rsidP="005E4E7C">
            <w:pPr>
              <w:widowControl/>
              <w:rPr>
                <w:rFonts w:ascii="Calibri" w:hAnsi="Calibri" w:cs="宋体"/>
                <w:kern w:val="0"/>
                <w:szCs w:val="21"/>
              </w:rPr>
            </w:pPr>
          </w:p>
        </w:tc>
      </w:tr>
      <w:tr w:rsidR="00456BC1" w:rsidRPr="00F51027" w:rsidTr="002D14AE">
        <w:trPr>
          <w:trHeight w:val="399"/>
        </w:trPr>
        <w:tc>
          <w:tcPr>
            <w:tcW w:w="9760" w:type="dxa"/>
            <w:gridSpan w:val="11"/>
            <w:tcBorders>
              <w:top w:val="nil"/>
              <w:left w:val="nil"/>
              <w:bottom w:val="nil"/>
              <w:right w:val="nil"/>
            </w:tcBorders>
            <w:shd w:val="clear" w:color="auto" w:fill="auto"/>
            <w:noWrap/>
            <w:vAlign w:val="center"/>
            <w:hideMark/>
          </w:tcPr>
          <w:p w:rsidR="00456BC1" w:rsidRDefault="00456BC1" w:rsidP="005E4E7C">
            <w:pPr>
              <w:spacing w:line="400" w:lineRule="exact"/>
              <w:rPr>
                <w:sz w:val="28"/>
                <w:szCs w:val="28"/>
              </w:rPr>
            </w:pPr>
          </w:p>
          <w:p w:rsidR="00456BC1" w:rsidRPr="00F51027" w:rsidRDefault="00AC0C9A" w:rsidP="005E4E7C">
            <w:pPr>
              <w:spacing w:line="400" w:lineRule="exact"/>
              <w:rPr>
                <w:sz w:val="28"/>
                <w:szCs w:val="28"/>
              </w:rPr>
            </w:pPr>
            <w:r>
              <w:rPr>
                <w:rFonts w:hint="eastAsia"/>
                <w:sz w:val="28"/>
                <w:szCs w:val="28"/>
              </w:rPr>
              <w:t xml:space="preserve">   </w:t>
            </w:r>
            <w:r>
              <w:rPr>
                <w:rFonts w:hint="eastAsia"/>
                <w:sz w:val="28"/>
                <w:szCs w:val="28"/>
              </w:rPr>
              <w:t>报价</w:t>
            </w:r>
            <w:r w:rsidR="00456BC1" w:rsidRPr="00F51027">
              <w:rPr>
                <w:rFonts w:hint="eastAsia"/>
                <w:sz w:val="28"/>
                <w:szCs w:val="28"/>
              </w:rPr>
              <w:t>单位（盖章）：</w:t>
            </w:r>
            <w:r w:rsidR="00456BC1" w:rsidRPr="00F51027">
              <w:rPr>
                <w:rFonts w:hint="eastAsia"/>
                <w:sz w:val="28"/>
                <w:szCs w:val="28"/>
              </w:rPr>
              <w:t xml:space="preserve">                                </w:t>
            </w:r>
          </w:p>
        </w:tc>
      </w:tr>
    </w:tbl>
    <w:p w:rsidR="00456BC1" w:rsidRDefault="00456BC1" w:rsidP="005E4E7C">
      <w:pPr>
        <w:spacing w:line="400" w:lineRule="exact"/>
        <w:ind w:left="560"/>
        <w:rPr>
          <w:sz w:val="28"/>
          <w:szCs w:val="28"/>
        </w:rPr>
      </w:pPr>
    </w:p>
    <w:p w:rsidR="00456BC1" w:rsidRPr="00F51027" w:rsidRDefault="00456BC1" w:rsidP="005E4E7C">
      <w:pPr>
        <w:spacing w:line="400" w:lineRule="exact"/>
        <w:ind w:left="560"/>
        <w:rPr>
          <w:sz w:val="28"/>
          <w:szCs w:val="28"/>
        </w:rPr>
      </w:pPr>
      <w:r w:rsidRPr="00F51027">
        <w:rPr>
          <w:rFonts w:hint="eastAsia"/>
          <w:sz w:val="28"/>
          <w:szCs w:val="28"/>
        </w:rPr>
        <w:t>日期：</w:t>
      </w:r>
      <w:r>
        <w:rPr>
          <w:rFonts w:hint="eastAsia"/>
          <w:sz w:val="28"/>
          <w:szCs w:val="28"/>
        </w:rPr>
        <w:t>201</w:t>
      </w:r>
      <w:r>
        <w:rPr>
          <w:rFonts w:hint="eastAsia"/>
          <w:sz w:val="28"/>
          <w:szCs w:val="28"/>
        </w:rPr>
        <w:t>年</w:t>
      </w:r>
      <w:r>
        <w:rPr>
          <w:rFonts w:hint="eastAsia"/>
          <w:sz w:val="28"/>
          <w:szCs w:val="28"/>
        </w:rPr>
        <w:t xml:space="preserve">   </w:t>
      </w:r>
      <w:r>
        <w:rPr>
          <w:rFonts w:hint="eastAsia"/>
          <w:sz w:val="28"/>
          <w:szCs w:val="28"/>
        </w:rPr>
        <w:t>月</w:t>
      </w:r>
      <w:r>
        <w:rPr>
          <w:rFonts w:hint="eastAsia"/>
          <w:sz w:val="28"/>
          <w:szCs w:val="28"/>
        </w:rPr>
        <w:t xml:space="preserve">   </w:t>
      </w:r>
      <w:r>
        <w:rPr>
          <w:rFonts w:hint="eastAsia"/>
          <w:sz w:val="28"/>
          <w:szCs w:val="28"/>
        </w:rPr>
        <w:t>日</w:t>
      </w:r>
    </w:p>
    <w:p w:rsidR="00456BC1" w:rsidRPr="00110AFC" w:rsidRDefault="00456BC1" w:rsidP="005E4E7C">
      <w:pPr>
        <w:spacing w:line="500" w:lineRule="exact"/>
        <w:rPr>
          <w:rFonts w:ascii="宋体" w:hAnsi="宋体"/>
          <w:b/>
          <w:bCs/>
          <w:sz w:val="28"/>
          <w:szCs w:val="28"/>
        </w:rPr>
      </w:pPr>
      <w:r>
        <w:rPr>
          <w:sz w:val="28"/>
          <w:szCs w:val="28"/>
        </w:rPr>
        <w:br w:type="page"/>
      </w:r>
      <w:r w:rsidRPr="00110AFC">
        <w:rPr>
          <w:rFonts w:ascii="宋体" w:hAnsi="宋体" w:hint="eastAsia"/>
          <w:b/>
          <w:bCs/>
          <w:sz w:val="28"/>
          <w:szCs w:val="28"/>
        </w:rPr>
        <w:lastRenderedPageBreak/>
        <w:t>附件</w:t>
      </w:r>
      <w:r w:rsidR="00C174A4">
        <w:rPr>
          <w:rFonts w:ascii="宋体" w:hAnsi="宋体" w:hint="eastAsia"/>
          <w:b/>
          <w:bCs/>
          <w:sz w:val="28"/>
          <w:szCs w:val="28"/>
        </w:rPr>
        <w:t>3</w:t>
      </w:r>
    </w:p>
    <w:p w:rsidR="00456BC1" w:rsidRDefault="00456BC1" w:rsidP="00C174A4">
      <w:pPr>
        <w:spacing w:line="500" w:lineRule="exact"/>
        <w:jc w:val="center"/>
        <w:rPr>
          <w:rFonts w:eastAsia="黑体"/>
          <w:b/>
          <w:bCs/>
          <w:sz w:val="36"/>
        </w:rPr>
      </w:pPr>
      <w:r>
        <w:rPr>
          <w:rFonts w:eastAsia="黑体" w:hint="eastAsia"/>
          <w:b/>
          <w:bCs/>
          <w:sz w:val="36"/>
        </w:rPr>
        <w:t>法定代表人身份证明书</w:t>
      </w:r>
    </w:p>
    <w:p w:rsidR="00456BC1" w:rsidRDefault="00456BC1" w:rsidP="005E4E7C">
      <w:pPr>
        <w:spacing w:line="500" w:lineRule="exact"/>
        <w:rPr>
          <w:b/>
          <w:bCs/>
          <w:szCs w:val="21"/>
        </w:rPr>
      </w:pPr>
    </w:p>
    <w:p w:rsidR="00456BC1" w:rsidRDefault="00456BC1" w:rsidP="005E4E7C">
      <w:pPr>
        <w:spacing w:line="500" w:lineRule="exact"/>
        <w:rPr>
          <w:rFonts w:ascii="宋体" w:hAnsi="宋体" w:cs="宋体"/>
          <w:sz w:val="28"/>
        </w:rPr>
      </w:pPr>
      <w:r>
        <w:rPr>
          <w:rFonts w:ascii="宋体" w:hAnsi="宋体" w:cs="宋体" w:hint="eastAsia"/>
          <w:sz w:val="28"/>
        </w:rPr>
        <w:t>在我单位任职务，是我单位法定代表人，身份证号为，特此证明。</w:t>
      </w:r>
    </w:p>
    <w:p w:rsidR="00456BC1" w:rsidRDefault="00456BC1" w:rsidP="005E4E7C">
      <w:pPr>
        <w:spacing w:line="500" w:lineRule="exact"/>
        <w:rPr>
          <w:rFonts w:ascii="宋体" w:hAnsi="宋体" w:cs="宋体"/>
          <w:sz w:val="28"/>
        </w:rPr>
      </w:pPr>
    </w:p>
    <w:p w:rsidR="00456BC1" w:rsidRDefault="00456BC1" w:rsidP="005E4E7C">
      <w:pPr>
        <w:spacing w:line="500" w:lineRule="exact"/>
        <w:rPr>
          <w:rFonts w:ascii="宋体" w:hAnsi="宋体" w:cs="宋体"/>
          <w:sz w:val="28"/>
        </w:rPr>
      </w:pPr>
      <w:r>
        <w:rPr>
          <w:rFonts w:ascii="宋体" w:hAnsi="宋体" w:cs="宋体" w:hint="eastAsia"/>
          <w:sz w:val="28"/>
        </w:rPr>
        <w:t>（单位盖章）</w:t>
      </w:r>
    </w:p>
    <w:p w:rsidR="00456BC1" w:rsidRDefault="00456BC1" w:rsidP="005E4E7C">
      <w:pPr>
        <w:spacing w:line="500" w:lineRule="exact"/>
        <w:rPr>
          <w:rFonts w:hAnsi="宋体" w:cs="宋体"/>
          <w:sz w:val="28"/>
          <w:szCs w:val="28"/>
        </w:rPr>
      </w:pPr>
    </w:p>
    <w:p w:rsidR="00456BC1" w:rsidRDefault="00456BC1" w:rsidP="005E4E7C">
      <w:pPr>
        <w:spacing w:line="500" w:lineRule="exact"/>
        <w:rPr>
          <w:rFonts w:ascii="宋体" w:hAnsi="宋体" w:cs="宋体"/>
          <w:sz w:val="28"/>
        </w:rPr>
      </w:pPr>
      <w:r>
        <w:rPr>
          <w:rFonts w:hAnsi="宋体" w:cs="宋体" w:hint="eastAsia"/>
          <w:sz w:val="28"/>
          <w:szCs w:val="28"/>
        </w:rPr>
        <w:t>日期：</w:t>
      </w:r>
      <w:r>
        <w:rPr>
          <w:rFonts w:hAnsi="宋体" w:cs="宋体" w:hint="eastAsia"/>
          <w:sz w:val="28"/>
          <w:szCs w:val="28"/>
        </w:rPr>
        <w:t xml:space="preserve"> 20  </w:t>
      </w:r>
      <w:r>
        <w:rPr>
          <w:rFonts w:hAnsi="宋体" w:cs="宋体" w:hint="eastAsia"/>
          <w:sz w:val="28"/>
          <w:szCs w:val="28"/>
        </w:rPr>
        <w:t>年</w:t>
      </w:r>
      <w:r>
        <w:rPr>
          <w:rFonts w:hAnsi="宋体" w:cs="宋体" w:hint="eastAsia"/>
          <w:sz w:val="28"/>
          <w:szCs w:val="28"/>
        </w:rPr>
        <w:t xml:space="preserve">   </w:t>
      </w:r>
      <w:r>
        <w:rPr>
          <w:rFonts w:hAnsi="宋体" w:cs="宋体" w:hint="eastAsia"/>
          <w:sz w:val="28"/>
          <w:szCs w:val="28"/>
        </w:rPr>
        <w:t>月</w:t>
      </w:r>
      <w:r>
        <w:rPr>
          <w:rFonts w:hAnsi="宋体" w:cs="宋体" w:hint="eastAsia"/>
          <w:sz w:val="28"/>
          <w:szCs w:val="28"/>
        </w:rPr>
        <w:t xml:space="preserve">   </w:t>
      </w:r>
      <w:r>
        <w:rPr>
          <w:rFonts w:hAnsi="宋体" w:cs="宋体" w:hint="eastAsia"/>
          <w:sz w:val="28"/>
          <w:szCs w:val="28"/>
        </w:rPr>
        <w:t>日</w:t>
      </w:r>
    </w:p>
    <w:p w:rsidR="00456BC1" w:rsidRDefault="00456BC1" w:rsidP="005E4E7C">
      <w:pPr>
        <w:spacing w:line="500" w:lineRule="exact"/>
        <w:rPr>
          <w:rFonts w:ascii="宋体" w:hAnsi="宋体" w:cs="宋体"/>
          <w:sz w:val="28"/>
        </w:rPr>
      </w:pPr>
      <w:r>
        <w:rPr>
          <w:rFonts w:ascii="宋体" w:hAnsi="宋体" w:cs="宋体" w:hint="eastAsia"/>
          <w:sz w:val="28"/>
        </w:rPr>
        <w:t xml:space="preserve">单位通信地址：                                </w:t>
      </w:r>
    </w:p>
    <w:p w:rsidR="00456BC1" w:rsidRDefault="00456BC1" w:rsidP="005E4E7C">
      <w:pPr>
        <w:spacing w:line="500" w:lineRule="exact"/>
        <w:rPr>
          <w:rFonts w:ascii="宋体" w:hAnsi="宋体" w:cs="宋体"/>
          <w:sz w:val="28"/>
        </w:rPr>
      </w:pPr>
    </w:p>
    <w:p w:rsidR="00456BC1" w:rsidRDefault="00456BC1" w:rsidP="005E4E7C">
      <w:pPr>
        <w:spacing w:line="500" w:lineRule="exact"/>
        <w:rPr>
          <w:rFonts w:ascii="宋体" w:hAnsi="宋体" w:cs="宋体"/>
          <w:sz w:val="28"/>
        </w:rPr>
      </w:pPr>
      <w:r>
        <w:rPr>
          <w:rFonts w:ascii="宋体" w:hAnsi="宋体" w:cs="宋体" w:hint="eastAsia"/>
          <w:sz w:val="28"/>
        </w:rPr>
        <w:t xml:space="preserve">邮政编码：                 单位联系电话：   </w:t>
      </w:r>
    </w:p>
    <w:p w:rsidR="00456BC1" w:rsidRDefault="00456BC1" w:rsidP="005E4E7C"/>
    <w:p w:rsidR="00456BC1" w:rsidRDefault="00456BC1" w:rsidP="005E4E7C">
      <w:pPr>
        <w:spacing w:line="360" w:lineRule="auto"/>
        <w:rPr>
          <w:rFonts w:ascii="宋体" w:hAnsi="宋体" w:cs="Arial"/>
          <w:color w:val="000000"/>
          <w:sz w:val="28"/>
          <w:szCs w:val="28"/>
        </w:rPr>
      </w:pPr>
      <w:r>
        <w:rPr>
          <w:rFonts w:ascii="宋体" w:hAnsi="宋体" w:cs="Arial" w:hint="eastAsia"/>
          <w:color w:val="000000"/>
          <w:sz w:val="28"/>
          <w:szCs w:val="28"/>
        </w:rPr>
        <w:t>附：法人代表身份证正反面或其他身份证明材料复印件</w:t>
      </w:r>
    </w:p>
    <w:p w:rsidR="00456BC1" w:rsidRDefault="00456BC1" w:rsidP="005E4E7C">
      <w:pPr>
        <w:spacing w:line="360" w:lineRule="auto"/>
        <w:rPr>
          <w:rFonts w:ascii="宋体" w:hAnsi="宋体" w:cs="Arial"/>
          <w:color w:val="000000"/>
          <w:sz w:val="28"/>
          <w:szCs w:val="28"/>
        </w:rPr>
      </w:pPr>
    </w:p>
    <w:p w:rsidR="00456BC1" w:rsidRPr="0091006C" w:rsidRDefault="00456BC1" w:rsidP="005E4E7C">
      <w:pPr>
        <w:spacing w:line="360" w:lineRule="auto"/>
        <w:rPr>
          <w:rFonts w:ascii="宋体" w:hAnsi="宋体" w:cs="Arial"/>
          <w:b/>
          <w:color w:val="000000"/>
          <w:sz w:val="28"/>
          <w:szCs w:val="28"/>
        </w:rPr>
      </w:pPr>
      <w:r>
        <w:rPr>
          <w:rFonts w:ascii="宋体" w:hAnsi="宋体" w:cs="Arial" w:hint="eastAsia"/>
          <w:color w:val="000000"/>
          <w:sz w:val="28"/>
          <w:szCs w:val="28"/>
        </w:rPr>
        <w:br w:type="page"/>
      </w:r>
      <w:r w:rsidRPr="0091006C">
        <w:rPr>
          <w:rFonts w:ascii="宋体" w:hAnsi="宋体" w:cs="黑体" w:hint="eastAsia"/>
          <w:b/>
          <w:color w:val="000000"/>
          <w:sz w:val="28"/>
          <w:szCs w:val="28"/>
        </w:rPr>
        <w:lastRenderedPageBreak/>
        <w:t>附件</w:t>
      </w:r>
      <w:r w:rsidR="00C174A4">
        <w:rPr>
          <w:rFonts w:ascii="宋体" w:hAnsi="宋体" w:cs="黑体" w:hint="eastAsia"/>
          <w:b/>
          <w:color w:val="000000"/>
          <w:sz w:val="28"/>
          <w:szCs w:val="28"/>
        </w:rPr>
        <w:t>4</w:t>
      </w:r>
    </w:p>
    <w:p w:rsidR="00456BC1" w:rsidRPr="00C73926" w:rsidRDefault="00456BC1" w:rsidP="00C174A4">
      <w:pPr>
        <w:spacing w:line="500" w:lineRule="exact"/>
        <w:jc w:val="center"/>
        <w:rPr>
          <w:rFonts w:eastAsia="黑体"/>
          <w:b/>
          <w:bCs/>
          <w:sz w:val="36"/>
        </w:rPr>
      </w:pPr>
      <w:r w:rsidRPr="00C73926">
        <w:rPr>
          <w:rFonts w:eastAsia="黑体" w:hint="eastAsia"/>
          <w:b/>
          <w:bCs/>
          <w:sz w:val="36"/>
        </w:rPr>
        <w:t>法定代表人授权委托证明书</w:t>
      </w:r>
    </w:p>
    <w:p w:rsidR="00456BC1" w:rsidRDefault="00456BC1" w:rsidP="005E4E7C">
      <w:pPr>
        <w:pStyle w:val="10"/>
        <w:spacing w:line="360" w:lineRule="auto"/>
        <w:rPr>
          <w:rFonts w:hAnsi="宋体"/>
          <w:bCs/>
          <w:sz w:val="24"/>
          <w:szCs w:val="24"/>
        </w:rPr>
      </w:pPr>
    </w:p>
    <w:p w:rsidR="00456BC1" w:rsidRDefault="00456BC1" w:rsidP="005E4E7C">
      <w:pPr>
        <w:pStyle w:val="10"/>
        <w:spacing w:line="360" w:lineRule="auto"/>
        <w:rPr>
          <w:rFonts w:hAnsi="宋体"/>
          <w:sz w:val="24"/>
          <w:szCs w:val="24"/>
        </w:rPr>
      </w:pPr>
      <w:r>
        <w:rPr>
          <w:rFonts w:hAnsi="宋体" w:hint="eastAsia"/>
          <w:bCs/>
          <w:sz w:val="24"/>
          <w:szCs w:val="24"/>
        </w:rPr>
        <w:t>兹授权      （委托代理人姓名）为我方委托代理人，其权限是：</w:t>
      </w:r>
      <w:r>
        <w:rPr>
          <w:rFonts w:hAnsi="宋体" w:hint="eastAsia"/>
          <w:sz w:val="24"/>
          <w:szCs w:val="24"/>
        </w:rPr>
        <w:t>办理                       （采购单位名称）组织的“                （项目名称）”的投标和合同执行，以我方的名义处理一切与之有关的事宜。</w:t>
      </w:r>
    </w:p>
    <w:p w:rsidR="00456BC1" w:rsidRDefault="00456BC1" w:rsidP="005E4E7C">
      <w:pPr>
        <w:pStyle w:val="10"/>
        <w:spacing w:line="360" w:lineRule="auto"/>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 xml:space="preserve">自   </w:t>
      </w:r>
      <w:r>
        <w:rPr>
          <w:rFonts w:hAnsi="宋体" w:hint="eastAsia"/>
          <w:sz w:val="24"/>
          <w:szCs w:val="24"/>
        </w:rPr>
        <w:t>年   月   日</w:t>
      </w:r>
      <w:r>
        <w:rPr>
          <w:rFonts w:hAnsi="宋体" w:hint="eastAsia"/>
          <w:sz w:val="24"/>
          <w:szCs w:val="24"/>
          <w:lang w:val="en-GB"/>
        </w:rPr>
        <w:t>签章之日起生效，特此声明。</w:t>
      </w:r>
    </w:p>
    <w:p w:rsidR="00456BC1" w:rsidRDefault="00456BC1" w:rsidP="005E4E7C">
      <w:pPr>
        <w:pStyle w:val="10"/>
        <w:spacing w:line="360" w:lineRule="auto"/>
        <w:rPr>
          <w:rFonts w:hAnsi="宋体"/>
          <w:sz w:val="24"/>
          <w:szCs w:val="24"/>
          <w:u w:val="single"/>
        </w:rPr>
      </w:pPr>
      <w:r>
        <w:rPr>
          <w:rFonts w:hAnsi="宋体" w:hint="eastAsia"/>
          <w:sz w:val="24"/>
          <w:szCs w:val="24"/>
        </w:rPr>
        <w:t>附：代理人性别：   年龄：   职务：</w:t>
      </w:r>
    </w:p>
    <w:p w:rsidR="00456BC1" w:rsidRDefault="00456BC1" w:rsidP="005E4E7C">
      <w:pPr>
        <w:pStyle w:val="10"/>
        <w:spacing w:line="360" w:lineRule="auto"/>
        <w:rPr>
          <w:rFonts w:hAnsi="宋体"/>
          <w:sz w:val="24"/>
          <w:szCs w:val="24"/>
          <w:u w:val="single"/>
        </w:rPr>
      </w:pPr>
      <w:r>
        <w:rPr>
          <w:rFonts w:hAnsi="宋体" w:hint="eastAsia"/>
          <w:sz w:val="24"/>
          <w:szCs w:val="24"/>
        </w:rPr>
        <w:t xml:space="preserve">　　身份证号码：</w:t>
      </w:r>
    </w:p>
    <w:p w:rsidR="00456BC1" w:rsidRDefault="00456BC1" w:rsidP="005E4E7C">
      <w:pPr>
        <w:pStyle w:val="10"/>
        <w:spacing w:line="360" w:lineRule="auto"/>
        <w:rPr>
          <w:rFonts w:hAnsi="宋体"/>
          <w:sz w:val="24"/>
          <w:szCs w:val="24"/>
          <w:u w:val="single"/>
        </w:rPr>
      </w:pPr>
      <w:r>
        <w:rPr>
          <w:rFonts w:hAnsi="宋体" w:hint="eastAsia"/>
          <w:sz w:val="24"/>
          <w:szCs w:val="24"/>
        </w:rPr>
        <w:t xml:space="preserve">　　（营业执照等）注册号码：</w:t>
      </w:r>
    </w:p>
    <w:p w:rsidR="00456BC1" w:rsidRDefault="00456BC1" w:rsidP="005E4E7C">
      <w:pPr>
        <w:pStyle w:val="10"/>
        <w:spacing w:line="360" w:lineRule="auto"/>
        <w:rPr>
          <w:rFonts w:hAnsi="宋体"/>
          <w:sz w:val="24"/>
          <w:szCs w:val="24"/>
          <w:u w:val="single"/>
        </w:rPr>
      </w:pPr>
      <w:r>
        <w:rPr>
          <w:rFonts w:hAnsi="宋体" w:hint="eastAsia"/>
          <w:sz w:val="24"/>
          <w:szCs w:val="24"/>
        </w:rPr>
        <w:t xml:space="preserve">　　企业类型：</w:t>
      </w:r>
    </w:p>
    <w:p w:rsidR="00456BC1" w:rsidRDefault="00456BC1" w:rsidP="005E4E7C">
      <w:pPr>
        <w:pStyle w:val="10"/>
        <w:spacing w:line="360" w:lineRule="auto"/>
        <w:rPr>
          <w:rFonts w:hAnsi="宋体"/>
          <w:sz w:val="24"/>
          <w:szCs w:val="24"/>
          <w:u w:val="single"/>
        </w:rPr>
      </w:pPr>
      <w:r>
        <w:rPr>
          <w:rFonts w:hAnsi="宋体" w:hint="eastAsia"/>
          <w:sz w:val="24"/>
          <w:szCs w:val="24"/>
        </w:rPr>
        <w:t xml:space="preserve">　　经营范围：</w:t>
      </w:r>
    </w:p>
    <w:p w:rsidR="00456BC1" w:rsidRDefault="00456BC1" w:rsidP="005E4E7C">
      <w:pPr>
        <w:pStyle w:val="10"/>
        <w:spacing w:line="360" w:lineRule="auto"/>
        <w:rPr>
          <w:rFonts w:hAnsi="宋体"/>
          <w:sz w:val="24"/>
          <w:szCs w:val="24"/>
        </w:rPr>
      </w:pPr>
      <w:r>
        <w:rPr>
          <w:rFonts w:hAnsi="宋体" w:hint="eastAsia"/>
          <w:sz w:val="24"/>
          <w:szCs w:val="24"/>
        </w:rPr>
        <w:t xml:space="preserve">附：被授权人有效身份证正反面或其他身份证明材料复印　　　　　　　</w:t>
      </w:r>
    </w:p>
    <w:p w:rsidR="00456BC1" w:rsidRDefault="00456BC1" w:rsidP="005E4E7C">
      <w:pPr>
        <w:pStyle w:val="1"/>
        <w:spacing w:line="360" w:lineRule="auto"/>
        <w:jc w:val="both"/>
        <w:rPr>
          <w:rFonts w:hAnsi="宋体"/>
          <w:sz w:val="24"/>
          <w:szCs w:val="24"/>
        </w:rPr>
      </w:pPr>
    </w:p>
    <w:p w:rsidR="00456BC1" w:rsidRDefault="00456BC1" w:rsidP="005E4E7C">
      <w:pPr>
        <w:pStyle w:val="1"/>
        <w:spacing w:line="360" w:lineRule="auto"/>
        <w:jc w:val="both"/>
        <w:rPr>
          <w:rFonts w:eastAsia="宋体" w:hAnsi="宋体" w:cs="宋体"/>
          <w:sz w:val="28"/>
        </w:rPr>
      </w:pPr>
    </w:p>
    <w:p w:rsidR="00456BC1" w:rsidRDefault="00456BC1" w:rsidP="005E4E7C">
      <w:pPr>
        <w:pStyle w:val="1"/>
        <w:spacing w:line="360" w:lineRule="auto"/>
        <w:jc w:val="both"/>
        <w:rPr>
          <w:rFonts w:eastAsia="宋体" w:hAnsi="宋体" w:cs="宋体"/>
          <w:sz w:val="28"/>
        </w:rPr>
      </w:pPr>
    </w:p>
    <w:p w:rsidR="00456BC1" w:rsidRDefault="00456BC1" w:rsidP="005E4E7C">
      <w:pPr>
        <w:pStyle w:val="1"/>
        <w:spacing w:line="360" w:lineRule="auto"/>
        <w:jc w:val="both"/>
        <w:rPr>
          <w:rFonts w:eastAsia="宋体" w:hAnsi="宋体" w:cs="宋体"/>
          <w:sz w:val="28"/>
        </w:rPr>
      </w:pPr>
    </w:p>
    <w:p w:rsidR="00456BC1" w:rsidRDefault="00456BC1" w:rsidP="005E4E7C">
      <w:pPr>
        <w:pStyle w:val="1"/>
        <w:spacing w:line="360" w:lineRule="auto"/>
        <w:jc w:val="both"/>
        <w:rPr>
          <w:rFonts w:eastAsia="宋体" w:hAnsi="宋体" w:cs="宋体"/>
          <w:sz w:val="28"/>
        </w:rPr>
      </w:pPr>
    </w:p>
    <w:p w:rsidR="00456BC1" w:rsidRDefault="00456BC1" w:rsidP="005E4E7C">
      <w:pPr>
        <w:pStyle w:val="1"/>
        <w:spacing w:line="360" w:lineRule="auto"/>
        <w:jc w:val="both"/>
        <w:rPr>
          <w:rFonts w:eastAsia="宋体" w:hAnsi="宋体" w:cs="宋体"/>
          <w:sz w:val="28"/>
        </w:rPr>
      </w:pPr>
    </w:p>
    <w:p w:rsidR="00456BC1" w:rsidRPr="003F55FF" w:rsidRDefault="00456BC1" w:rsidP="005E4E7C">
      <w:pPr>
        <w:pStyle w:val="1"/>
        <w:spacing w:line="360" w:lineRule="auto"/>
        <w:jc w:val="both"/>
        <w:rPr>
          <w:rFonts w:eastAsia="宋体" w:hAnsi="宋体" w:cs="宋体"/>
          <w:sz w:val="24"/>
          <w:szCs w:val="24"/>
        </w:rPr>
      </w:pPr>
      <w:r w:rsidRPr="003F55FF">
        <w:rPr>
          <w:rFonts w:eastAsia="宋体" w:hAnsi="宋体" w:cs="宋体" w:hint="eastAsia"/>
          <w:sz w:val="24"/>
          <w:szCs w:val="24"/>
        </w:rPr>
        <w:t>（单位盖章）：</w:t>
      </w:r>
    </w:p>
    <w:p w:rsidR="00456BC1" w:rsidRPr="003F55FF" w:rsidRDefault="00456BC1" w:rsidP="005E4E7C">
      <w:pPr>
        <w:pStyle w:val="1"/>
        <w:spacing w:line="360" w:lineRule="auto"/>
        <w:jc w:val="both"/>
        <w:rPr>
          <w:rFonts w:eastAsia="宋体" w:hAnsi="宋体" w:cs="宋体"/>
          <w:sz w:val="24"/>
          <w:szCs w:val="24"/>
        </w:rPr>
      </w:pPr>
    </w:p>
    <w:p w:rsidR="00456BC1" w:rsidRPr="003F55FF" w:rsidRDefault="00456BC1" w:rsidP="005E4E7C">
      <w:pPr>
        <w:pStyle w:val="1"/>
        <w:spacing w:line="360" w:lineRule="auto"/>
        <w:jc w:val="both"/>
        <w:rPr>
          <w:rFonts w:eastAsia="宋体" w:hAnsi="宋体" w:cs="宋体"/>
          <w:sz w:val="24"/>
          <w:szCs w:val="24"/>
        </w:rPr>
      </w:pPr>
      <w:r w:rsidRPr="003F55FF">
        <w:rPr>
          <w:rFonts w:eastAsia="宋体" w:hAnsi="宋体" w:cs="宋体" w:hint="eastAsia"/>
          <w:sz w:val="24"/>
          <w:szCs w:val="24"/>
        </w:rPr>
        <w:t>法定代表人（签字或盖章）：</w:t>
      </w:r>
    </w:p>
    <w:p w:rsidR="00456BC1" w:rsidRPr="003F55FF" w:rsidRDefault="00456BC1" w:rsidP="005E4E7C">
      <w:pPr>
        <w:pStyle w:val="1"/>
        <w:spacing w:line="360" w:lineRule="auto"/>
        <w:jc w:val="both"/>
        <w:rPr>
          <w:rFonts w:eastAsia="宋体" w:hAnsi="宋体" w:cs="宋体"/>
          <w:sz w:val="24"/>
          <w:szCs w:val="24"/>
        </w:rPr>
      </w:pPr>
      <w:r w:rsidRPr="003F55FF">
        <w:rPr>
          <w:rFonts w:eastAsia="宋体" w:hAnsi="宋体" w:cs="宋体" w:hint="eastAsia"/>
          <w:sz w:val="24"/>
          <w:szCs w:val="24"/>
        </w:rPr>
        <w:t>被授权人（签字或盖章）：</w:t>
      </w:r>
    </w:p>
    <w:p w:rsidR="00456BC1" w:rsidRPr="003F55FF" w:rsidRDefault="00456BC1" w:rsidP="005E4E7C">
      <w:pPr>
        <w:pStyle w:val="1"/>
        <w:spacing w:line="360" w:lineRule="auto"/>
        <w:jc w:val="both"/>
        <w:rPr>
          <w:rFonts w:eastAsia="宋体" w:hAnsi="宋体" w:cs="宋体"/>
          <w:sz w:val="24"/>
          <w:szCs w:val="24"/>
        </w:rPr>
      </w:pPr>
      <w:r w:rsidRPr="003F55FF">
        <w:rPr>
          <w:rFonts w:eastAsia="宋体" w:hAnsi="宋体" w:cs="宋体" w:hint="eastAsia"/>
          <w:sz w:val="24"/>
          <w:szCs w:val="24"/>
        </w:rPr>
        <w:t>日期： 20  年   月   日</w:t>
      </w:r>
    </w:p>
    <w:p w:rsidR="00456BC1" w:rsidRPr="003F55FF" w:rsidRDefault="00456BC1" w:rsidP="005E4E7C">
      <w:pPr>
        <w:rPr>
          <w:sz w:val="24"/>
        </w:rPr>
      </w:pPr>
      <w:r w:rsidRPr="003F55FF">
        <w:rPr>
          <w:rFonts w:hAnsi="宋体" w:cs="宋体" w:hint="eastAsia"/>
          <w:sz w:val="24"/>
          <w:lang w:val="zh-CN"/>
        </w:rPr>
        <w:t>说明：法定代表人亲自办理投标事宜的，无需提交本证明书。</w:t>
      </w:r>
    </w:p>
    <w:p w:rsidR="00456BC1" w:rsidRPr="006F0198" w:rsidRDefault="00456BC1" w:rsidP="005E4E7C">
      <w:pPr>
        <w:spacing w:line="360" w:lineRule="auto"/>
        <w:rPr>
          <w:sz w:val="28"/>
          <w:szCs w:val="28"/>
        </w:rPr>
      </w:pPr>
    </w:p>
    <w:p w:rsidR="000B75B2" w:rsidRDefault="00456BC1" w:rsidP="005E4E7C">
      <w:pPr>
        <w:rPr>
          <w:rFonts w:ascii="仿宋" w:eastAsia="仿宋" w:hAnsi="仿宋" w:cs="仿宋"/>
          <w:szCs w:val="21"/>
        </w:rPr>
      </w:pPr>
      <w:r>
        <w:rPr>
          <w:rFonts w:ascii="仿宋" w:eastAsia="仿宋" w:hAnsi="仿宋" w:cs="仿宋"/>
          <w:szCs w:val="21"/>
        </w:rPr>
        <w:br w:type="page"/>
      </w:r>
    </w:p>
    <w:p w:rsidR="000B75B2" w:rsidRPr="0091006C" w:rsidRDefault="000B75B2" w:rsidP="005E4E7C">
      <w:pPr>
        <w:rPr>
          <w:rFonts w:hAnsi="宋体"/>
          <w:b/>
          <w:sz w:val="28"/>
          <w:szCs w:val="28"/>
        </w:rPr>
      </w:pPr>
      <w:r w:rsidRPr="0091006C">
        <w:rPr>
          <w:rFonts w:ascii="宋体" w:hAnsi="宋体" w:cs="Arial" w:hint="eastAsia"/>
          <w:b/>
          <w:color w:val="000000"/>
          <w:sz w:val="28"/>
          <w:szCs w:val="28"/>
        </w:rPr>
        <w:lastRenderedPageBreak/>
        <w:t>附件</w:t>
      </w:r>
      <w:r w:rsidR="00C174A4">
        <w:rPr>
          <w:rFonts w:ascii="宋体" w:hAnsi="宋体" w:cs="Arial" w:hint="eastAsia"/>
          <w:b/>
          <w:color w:val="000000"/>
          <w:sz w:val="28"/>
          <w:szCs w:val="28"/>
        </w:rPr>
        <w:t>5</w:t>
      </w:r>
    </w:p>
    <w:p w:rsidR="000B75B2" w:rsidRDefault="000B75B2" w:rsidP="00C174A4">
      <w:pPr>
        <w:jc w:val="center"/>
        <w:rPr>
          <w:rFonts w:ascii="宋体" w:hAnsi="宋体" w:cs="宋体"/>
          <w:b/>
          <w:bCs/>
          <w:sz w:val="36"/>
          <w:szCs w:val="36"/>
        </w:rPr>
      </w:pPr>
      <w:r>
        <w:rPr>
          <w:rFonts w:ascii="宋体" w:hAnsi="宋体" w:cs="宋体" w:hint="eastAsia"/>
          <w:b/>
          <w:bCs/>
          <w:sz w:val="36"/>
          <w:szCs w:val="36"/>
        </w:rPr>
        <w:t>投标人资格审查表</w:t>
      </w:r>
    </w:p>
    <w:p w:rsidR="000B75B2" w:rsidRDefault="000B75B2" w:rsidP="005E4E7C">
      <w:pPr>
        <w:spacing w:line="360" w:lineRule="auto"/>
        <w:rPr>
          <w:rFonts w:ascii="宋体" w:hAnsi="宋体"/>
          <w:bCs/>
          <w:szCs w:val="21"/>
        </w:rPr>
      </w:pPr>
      <w:r>
        <w:rPr>
          <w:rFonts w:ascii="宋体" w:hAnsi="宋体" w:hint="eastAsia"/>
          <w:bCs/>
          <w:szCs w:val="21"/>
        </w:rPr>
        <w:t>项目名称：</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52"/>
        <w:gridCol w:w="6225"/>
        <w:gridCol w:w="1183"/>
      </w:tblGrid>
      <w:tr w:rsidR="000B75B2" w:rsidTr="002D14AE">
        <w:trPr>
          <w:trHeight w:val="544"/>
          <w:jc w:val="center"/>
        </w:trPr>
        <w:tc>
          <w:tcPr>
            <w:tcW w:w="652" w:type="dxa"/>
            <w:vAlign w:val="center"/>
          </w:tcPr>
          <w:p w:rsidR="000B75B2" w:rsidRDefault="000B75B2" w:rsidP="005E4E7C">
            <w:pPr>
              <w:rPr>
                <w:rFonts w:ascii="宋体" w:hAnsi="宋体"/>
                <w:b/>
                <w:szCs w:val="21"/>
              </w:rPr>
            </w:pPr>
            <w:r>
              <w:rPr>
                <w:rFonts w:ascii="宋体" w:hAnsi="宋体" w:cs="宋体" w:hint="eastAsia"/>
                <w:b/>
                <w:bCs/>
                <w:szCs w:val="21"/>
              </w:rPr>
              <w:t>序号</w:t>
            </w:r>
          </w:p>
        </w:tc>
        <w:tc>
          <w:tcPr>
            <w:tcW w:w="6225" w:type="dxa"/>
            <w:vAlign w:val="center"/>
          </w:tcPr>
          <w:p w:rsidR="000B75B2" w:rsidRDefault="000B75B2" w:rsidP="005E4E7C">
            <w:pPr>
              <w:rPr>
                <w:rFonts w:ascii="宋体" w:hAnsi="宋体"/>
                <w:b/>
                <w:szCs w:val="21"/>
              </w:rPr>
            </w:pPr>
            <w:r>
              <w:rPr>
                <w:rFonts w:ascii="宋体" w:hAnsi="宋体" w:cs="宋体" w:hint="eastAsia"/>
                <w:b/>
                <w:bCs/>
                <w:szCs w:val="21"/>
              </w:rPr>
              <w:t>评审内容</w:t>
            </w:r>
          </w:p>
        </w:tc>
        <w:tc>
          <w:tcPr>
            <w:tcW w:w="1183" w:type="dxa"/>
            <w:vAlign w:val="center"/>
          </w:tcPr>
          <w:p w:rsidR="000B75B2" w:rsidRDefault="000B75B2" w:rsidP="005E4E7C">
            <w:pPr>
              <w:rPr>
                <w:rFonts w:ascii="宋体" w:hAnsi="宋体"/>
                <w:b/>
                <w:szCs w:val="21"/>
              </w:rPr>
            </w:pPr>
            <w:r>
              <w:rPr>
                <w:rFonts w:ascii="宋体" w:hAnsi="宋体" w:cs="宋体" w:hint="eastAsia"/>
                <w:b/>
                <w:bCs/>
                <w:szCs w:val="21"/>
              </w:rPr>
              <w:t>备注</w:t>
            </w:r>
          </w:p>
        </w:tc>
      </w:tr>
      <w:tr w:rsidR="000B75B2" w:rsidTr="002D14AE">
        <w:trPr>
          <w:trHeight w:val="544"/>
          <w:jc w:val="center"/>
        </w:trPr>
        <w:tc>
          <w:tcPr>
            <w:tcW w:w="652" w:type="dxa"/>
            <w:shd w:val="clear" w:color="auto" w:fill="auto"/>
            <w:vAlign w:val="center"/>
          </w:tcPr>
          <w:p w:rsidR="000B75B2" w:rsidRDefault="000B75B2" w:rsidP="005E4E7C">
            <w:pPr>
              <w:rPr>
                <w:rFonts w:ascii="宋体" w:hAnsi="宋体"/>
                <w:bCs/>
                <w:szCs w:val="21"/>
              </w:rPr>
            </w:pPr>
            <w:r>
              <w:rPr>
                <w:rFonts w:ascii="宋体" w:hAnsi="宋体" w:cs="宋体" w:hint="eastAsia"/>
                <w:szCs w:val="21"/>
              </w:rPr>
              <w:t>1</w:t>
            </w:r>
          </w:p>
        </w:tc>
        <w:tc>
          <w:tcPr>
            <w:tcW w:w="6225" w:type="dxa"/>
            <w:shd w:val="clear" w:color="auto" w:fill="auto"/>
            <w:vAlign w:val="center"/>
          </w:tcPr>
          <w:p w:rsidR="000B75B2" w:rsidRDefault="00FC3A89" w:rsidP="005E4E7C">
            <w:pPr>
              <w:rPr>
                <w:rFonts w:ascii="宋体" w:hAnsi="宋体"/>
                <w:szCs w:val="21"/>
              </w:rPr>
            </w:pPr>
            <w:r w:rsidRPr="00FC3A89">
              <w:rPr>
                <w:rFonts w:ascii="宋体" w:hAnsi="宋体" w:hint="eastAsia"/>
                <w:szCs w:val="21"/>
              </w:rPr>
              <w:t>具备有效的工商营业执照、企业法人组织机构代码证书、税务登记证书（或三证合一）</w:t>
            </w:r>
            <w:r w:rsidR="000B75B2">
              <w:rPr>
                <w:rFonts w:ascii="宋体" w:hAnsi="宋体" w:hint="eastAsia"/>
                <w:szCs w:val="21"/>
              </w:rPr>
              <w:t>（复印件盖章）</w:t>
            </w:r>
          </w:p>
        </w:tc>
        <w:tc>
          <w:tcPr>
            <w:tcW w:w="1183" w:type="dxa"/>
            <w:vAlign w:val="center"/>
          </w:tcPr>
          <w:p w:rsidR="000B75B2" w:rsidRDefault="000B75B2" w:rsidP="005E4E7C">
            <w:pPr>
              <w:spacing w:line="360" w:lineRule="auto"/>
              <w:rPr>
                <w:rFonts w:ascii="宋体" w:hAnsi="宋体"/>
                <w:b/>
                <w:szCs w:val="21"/>
              </w:rPr>
            </w:pPr>
          </w:p>
        </w:tc>
      </w:tr>
      <w:tr w:rsidR="000B75B2" w:rsidRPr="00763BD9" w:rsidTr="002D14AE">
        <w:trPr>
          <w:trHeight w:val="544"/>
          <w:jc w:val="center"/>
        </w:trPr>
        <w:tc>
          <w:tcPr>
            <w:tcW w:w="652" w:type="dxa"/>
            <w:shd w:val="clear" w:color="auto" w:fill="auto"/>
            <w:vAlign w:val="center"/>
          </w:tcPr>
          <w:p w:rsidR="000B75B2" w:rsidRDefault="000B75B2" w:rsidP="005E4E7C">
            <w:pPr>
              <w:rPr>
                <w:rFonts w:ascii="宋体" w:hAnsi="宋体" w:cs="宋体"/>
                <w:szCs w:val="21"/>
              </w:rPr>
            </w:pPr>
            <w:r>
              <w:rPr>
                <w:rFonts w:ascii="宋体" w:hAnsi="宋体" w:cs="宋体"/>
                <w:szCs w:val="21"/>
              </w:rPr>
              <w:t>2</w:t>
            </w:r>
          </w:p>
        </w:tc>
        <w:tc>
          <w:tcPr>
            <w:tcW w:w="6225" w:type="dxa"/>
            <w:shd w:val="clear" w:color="auto" w:fill="auto"/>
            <w:vAlign w:val="center"/>
          </w:tcPr>
          <w:p w:rsidR="000B75B2" w:rsidRDefault="000B75B2" w:rsidP="005E4E7C">
            <w:pPr>
              <w:rPr>
                <w:rFonts w:ascii="宋体" w:hAnsi="宋体" w:cs="宋体"/>
                <w:szCs w:val="21"/>
              </w:rPr>
            </w:pPr>
            <w:r w:rsidRPr="009828C9">
              <w:rPr>
                <w:rFonts w:ascii="宋体" w:hAnsi="宋体" w:cs="宋体" w:hint="eastAsia"/>
                <w:szCs w:val="21"/>
              </w:rPr>
              <w:t>法定代表人证明书</w:t>
            </w:r>
            <w:r w:rsidR="00FC3A89">
              <w:rPr>
                <w:rFonts w:ascii="宋体" w:hAnsi="宋体" w:cs="宋体" w:hint="eastAsia"/>
                <w:szCs w:val="21"/>
              </w:rPr>
              <w:t>原件</w:t>
            </w:r>
            <w:r w:rsidRPr="009828C9">
              <w:rPr>
                <w:rFonts w:ascii="宋体" w:hAnsi="宋体" w:cs="宋体" w:hint="eastAsia"/>
                <w:szCs w:val="21"/>
              </w:rPr>
              <w:t>或法定代表人授权委托书</w:t>
            </w:r>
            <w:r w:rsidR="00FC3A89">
              <w:rPr>
                <w:rFonts w:ascii="宋体" w:hAnsi="宋体" w:cs="宋体" w:hint="eastAsia"/>
                <w:szCs w:val="21"/>
              </w:rPr>
              <w:t>原件</w:t>
            </w:r>
          </w:p>
        </w:tc>
        <w:tc>
          <w:tcPr>
            <w:tcW w:w="1183" w:type="dxa"/>
            <w:vAlign w:val="center"/>
          </w:tcPr>
          <w:p w:rsidR="000B75B2" w:rsidRPr="0046253F" w:rsidRDefault="000B75B2" w:rsidP="005E4E7C">
            <w:pPr>
              <w:rPr>
                <w:rFonts w:ascii="宋体" w:hAnsi="宋体" w:cs="宋体"/>
                <w:szCs w:val="21"/>
              </w:rPr>
            </w:pPr>
            <w:r>
              <w:rPr>
                <w:rFonts w:ascii="宋体" w:hAnsi="宋体" w:cs="宋体"/>
                <w:szCs w:val="21"/>
              </w:rPr>
              <w:t xml:space="preserve">    </w:t>
            </w:r>
          </w:p>
        </w:tc>
      </w:tr>
      <w:tr w:rsidR="00FC3A89" w:rsidRPr="00763BD9" w:rsidTr="002D14AE">
        <w:trPr>
          <w:trHeight w:val="544"/>
          <w:jc w:val="center"/>
        </w:trPr>
        <w:tc>
          <w:tcPr>
            <w:tcW w:w="652" w:type="dxa"/>
            <w:shd w:val="clear" w:color="auto" w:fill="auto"/>
            <w:vAlign w:val="center"/>
          </w:tcPr>
          <w:p w:rsidR="00FC3A89" w:rsidRDefault="00FC3A89" w:rsidP="005E4E7C">
            <w:pPr>
              <w:rPr>
                <w:rFonts w:ascii="宋体" w:hAnsi="宋体" w:cs="宋体"/>
                <w:szCs w:val="21"/>
              </w:rPr>
            </w:pPr>
            <w:r>
              <w:rPr>
                <w:rFonts w:ascii="宋体" w:hAnsi="宋体" w:cs="宋体" w:hint="eastAsia"/>
                <w:szCs w:val="21"/>
              </w:rPr>
              <w:t>3</w:t>
            </w:r>
          </w:p>
        </w:tc>
        <w:tc>
          <w:tcPr>
            <w:tcW w:w="6225" w:type="dxa"/>
            <w:shd w:val="clear" w:color="auto" w:fill="auto"/>
            <w:vAlign w:val="center"/>
          </w:tcPr>
          <w:p w:rsidR="00FC3A89" w:rsidRPr="008F5E3A" w:rsidRDefault="00FC3A89" w:rsidP="00E00650">
            <w:pPr>
              <w:rPr>
                <w:rFonts w:ascii="宋体" w:hAnsi="宋体" w:cs="宋体"/>
                <w:bCs/>
                <w:szCs w:val="21"/>
              </w:rPr>
            </w:pPr>
            <w:r w:rsidRPr="008F5E3A">
              <w:rPr>
                <w:rFonts w:ascii="宋体" w:hAnsi="宋体" w:cs="宋体" w:hint="eastAsia"/>
                <w:bCs/>
                <w:szCs w:val="21"/>
              </w:rPr>
              <w:t>具备</w:t>
            </w:r>
            <w:r w:rsidR="00537B78" w:rsidRPr="00FC3A89">
              <w:rPr>
                <w:rFonts w:ascii="宋体" w:hAnsi="宋体" w:hint="eastAsia"/>
                <w:szCs w:val="21"/>
              </w:rPr>
              <w:t>有效的</w:t>
            </w:r>
            <w:r w:rsidR="00D274BB" w:rsidRPr="00D274BB">
              <w:rPr>
                <w:rFonts w:ascii="宋体" w:hAnsi="宋体" w:cs="宋体" w:hint="eastAsia"/>
                <w:szCs w:val="21"/>
              </w:rPr>
              <w:t>建筑装修装饰工程专业承包贰级</w:t>
            </w:r>
            <w:r w:rsidR="00B859C8">
              <w:rPr>
                <w:rFonts w:ascii="宋体" w:hAnsi="宋体" w:cs="宋体" w:hint="eastAsia"/>
                <w:szCs w:val="21"/>
              </w:rPr>
              <w:t>或以上资质</w:t>
            </w:r>
          </w:p>
        </w:tc>
        <w:tc>
          <w:tcPr>
            <w:tcW w:w="1183" w:type="dxa"/>
            <w:vAlign w:val="center"/>
          </w:tcPr>
          <w:p w:rsidR="00FC3A89" w:rsidRDefault="00FC3A89" w:rsidP="005E4E7C">
            <w:pPr>
              <w:rPr>
                <w:rFonts w:ascii="宋体" w:hAnsi="宋体" w:cs="宋体"/>
                <w:szCs w:val="21"/>
              </w:rPr>
            </w:pPr>
          </w:p>
        </w:tc>
      </w:tr>
      <w:tr w:rsidR="00537B78" w:rsidRPr="00763BD9" w:rsidTr="002D14AE">
        <w:trPr>
          <w:trHeight w:val="544"/>
          <w:jc w:val="center"/>
        </w:trPr>
        <w:tc>
          <w:tcPr>
            <w:tcW w:w="652" w:type="dxa"/>
            <w:shd w:val="clear" w:color="auto" w:fill="auto"/>
            <w:vAlign w:val="center"/>
          </w:tcPr>
          <w:p w:rsidR="00537B78" w:rsidRDefault="00537B78" w:rsidP="005E4E7C">
            <w:pPr>
              <w:rPr>
                <w:rFonts w:ascii="宋体" w:hAnsi="宋体" w:cs="宋体"/>
                <w:szCs w:val="21"/>
              </w:rPr>
            </w:pPr>
            <w:r>
              <w:rPr>
                <w:rFonts w:ascii="宋体" w:hAnsi="宋体" w:cs="宋体" w:hint="eastAsia"/>
                <w:szCs w:val="21"/>
              </w:rPr>
              <w:t>4</w:t>
            </w:r>
          </w:p>
        </w:tc>
        <w:tc>
          <w:tcPr>
            <w:tcW w:w="6225" w:type="dxa"/>
            <w:shd w:val="clear" w:color="auto" w:fill="auto"/>
            <w:vAlign w:val="center"/>
          </w:tcPr>
          <w:p w:rsidR="00537B78" w:rsidRPr="00537B78" w:rsidRDefault="00F61924" w:rsidP="00E00650">
            <w:pPr>
              <w:rPr>
                <w:rFonts w:ascii="宋体" w:hAnsi="宋体" w:cs="宋体"/>
                <w:bCs/>
                <w:szCs w:val="21"/>
              </w:rPr>
            </w:pPr>
            <w:r>
              <w:rPr>
                <w:rFonts w:ascii="宋体" w:hAnsi="宋体" w:hint="eastAsia"/>
                <w:szCs w:val="21"/>
              </w:rPr>
              <w:t>具备</w:t>
            </w:r>
            <w:r w:rsidR="00537B78" w:rsidRPr="00FC3A89">
              <w:rPr>
                <w:rFonts w:ascii="宋体" w:hAnsi="宋体" w:hint="eastAsia"/>
                <w:szCs w:val="21"/>
              </w:rPr>
              <w:t>有效的</w:t>
            </w:r>
            <w:r w:rsidR="00537B78">
              <w:rPr>
                <w:rFonts w:ascii="宋体" w:hAnsi="宋体" w:hint="eastAsia"/>
                <w:szCs w:val="21"/>
              </w:rPr>
              <w:t>安全生产许可证;</w:t>
            </w:r>
          </w:p>
        </w:tc>
        <w:tc>
          <w:tcPr>
            <w:tcW w:w="1183" w:type="dxa"/>
            <w:vAlign w:val="center"/>
          </w:tcPr>
          <w:p w:rsidR="00537B78" w:rsidRDefault="00537B78" w:rsidP="005E4E7C">
            <w:pPr>
              <w:rPr>
                <w:rFonts w:ascii="宋体" w:hAnsi="宋体" w:cs="宋体"/>
                <w:szCs w:val="21"/>
              </w:rPr>
            </w:pPr>
          </w:p>
        </w:tc>
      </w:tr>
      <w:tr w:rsidR="000B75B2" w:rsidTr="002D14AE">
        <w:trPr>
          <w:trHeight w:val="544"/>
          <w:jc w:val="center"/>
        </w:trPr>
        <w:tc>
          <w:tcPr>
            <w:tcW w:w="652" w:type="dxa"/>
            <w:vAlign w:val="center"/>
          </w:tcPr>
          <w:p w:rsidR="000B75B2" w:rsidRDefault="00537B78" w:rsidP="005E4E7C">
            <w:pPr>
              <w:rPr>
                <w:rFonts w:ascii="宋体" w:hAnsi="宋体"/>
                <w:bCs/>
                <w:szCs w:val="21"/>
              </w:rPr>
            </w:pPr>
            <w:r>
              <w:rPr>
                <w:rFonts w:ascii="宋体" w:hAnsi="宋体" w:hint="eastAsia"/>
                <w:bCs/>
                <w:szCs w:val="21"/>
              </w:rPr>
              <w:t>5</w:t>
            </w:r>
          </w:p>
        </w:tc>
        <w:tc>
          <w:tcPr>
            <w:tcW w:w="6225" w:type="dxa"/>
            <w:vAlign w:val="center"/>
          </w:tcPr>
          <w:p w:rsidR="000B75B2" w:rsidRDefault="00FC3A89" w:rsidP="0014274C">
            <w:pPr>
              <w:rPr>
                <w:rFonts w:ascii="宋体" w:hAnsi="宋体" w:cs="宋体"/>
                <w:bCs/>
                <w:szCs w:val="21"/>
              </w:rPr>
            </w:pPr>
            <w:r w:rsidRPr="00FC3A89">
              <w:rPr>
                <w:rFonts w:ascii="宋体" w:hAnsi="宋体" w:cs="宋体" w:hint="eastAsia"/>
                <w:szCs w:val="21"/>
              </w:rPr>
              <w:t>近3年内(</w:t>
            </w:r>
            <w:r w:rsidR="008F5E3A" w:rsidRPr="00FC3A89">
              <w:rPr>
                <w:rFonts w:ascii="宋体" w:hAnsi="宋体" w:cs="宋体" w:hint="eastAsia"/>
                <w:szCs w:val="21"/>
              </w:rPr>
              <w:t>20</w:t>
            </w:r>
            <w:r w:rsidR="008F5E3A">
              <w:rPr>
                <w:rFonts w:ascii="宋体" w:hAnsi="宋体" w:cs="宋体" w:hint="eastAsia"/>
                <w:szCs w:val="21"/>
              </w:rPr>
              <w:t>1</w:t>
            </w:r>
            <w:r w:rsidR="0067069C">
              <w:rPr>
                <w:rFonts w:ascii="宋体" w:hAnsi="宋体" w:cs="宋体" w:hint="eastAsia"/>
                <w:szCs w:val="21"/>
              </w:rPr>
              <w:t>5</w:t>
            </w:r>
            <w:r w:rsidRPr="00FC3A89">
              <w:rPr>
                <w:rFonts w:ascii="宋体" w:hAnsi="宋体" w:cs="宋体" w:hint="eastAsia"/>
                <w:szCs w:val="21"/>
              </w:rPr>
              <w:t>年1月1日至今) 完成过质量合格的类似项目业绩（需提供合同等相关证明材料复印件）</w:t>
            </w:r>
          </w:p>
        </w:tc>
        <w:tc>
          <w:tcPr>
            <w:tcW w:w="1183" w:type="dxa"/>
            <w:vAlign w:val="center"/>
          </w:tcPr>
          <w:p w:rsidR="000B75B2" w:rsidRDefault="000B75B2" w:rsidP="005E4E7C">
            <w:pPr>
              <w:spacing w:line="360" w:lineRule="auto"/>
              <w:rPr>
                <w:rFonts w:ascii="宋体" w:hAnsi="宋体"/>
                <w:b/>
                <w:szCs w:val="21"/>
              </w:rPr>
            </w:pPr>
          </w:p>
        </w:tc>
      </w:tr>
      <w:tr w:rsidR="000B75B2" w:rsidTr="002D14AE">
        <w:trPr>
          <w:trHeight w:val="544"/>
          <w:jc w:val="center"/>
        </w:trPr>
        <w:tc>
          <w:tcPr>
            <w:tcW w:w="652" w:type="dxa"/>
            <w:vAlign w:val="center"/>
          </w:tcPr>
          <w:p w:rsidR="000B75B2" w:rsidRDefault="000B75B2" w:rsidP="005E4E7C">
            <w:pPr>
              <w:rPr>
                <w:rFonts w:ascii="宋体" w:hAnsi="宋体"/>
                <w:bCs/>
                <w:szCs w:val="21"/>
              </w:rPr>
            </w:pPr>
          </w:p>
        </w:tc>
        <w:tc>
          <w:tcPr>
            <w:tcW w:w="6225" w:type="dxa"/>
            <w:vAlign w:val="center"/>
          </w:tcPr>
          <w:p w:rsidR="000B75B2" w:rsidRDefault="000B75B2" w:rsidP="005E4E7C">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183" w:type="dxa"/>
            <w:vAlign w:val="center"/>
          </w:tcPr>
          <w:p w:rsidR="000B75B2" w:rsidRDefault="000B75B2" w:rsidP="005E4E7C">
            <w:pPr>
              <w:spacing w:line="360" w:lineRule="auto"/>
              <w:rPr>
                <w:rFonts w:ascii="宋体" w:hAnsi="宋体"/>
                <w:b/>
                <w:szCs w:val="21"/>
              </w:rPr>
            </w:pPr>
          </w:p>
        </w:tc>
      </w:tr>
    </w:tbl>
    <w:p w:rsidR="000B75B2" w:rsidRDefault="000B75B2" w:rsidP="005E4E7C">
      <w:pPr>
        <w:spacing w:line="400" w:lineRule="exact"/>
        <w:rPr>
          <w:rFonts w:ascii="宋体" w:hAnsi="宋体"/>
          <w:szCs w:val="21"/>
        </w:rPr>
      </w:pPr>
      <w:r>
        <w:rPr>
          <w:rFonts w:ascii="宋体" w:hAnsi="宋体" w:hint="eastAsia"/>
          <w:szCs w:val="21"/>
        </w:rPr>
        <w:t>注：</w:t>
      </w:r>
    </w:p>
    <w:p w:rsidR="000B75B2" w:rsidRDefault="000B75B2" w:rsidP="004F01B0">
      <w:pPr>
        <w:numPr>
          <w:ilvl w:val="0"/>
          <w:numId w:val="5"/>
        </w:numPr>
        <w:adjustRightInd w:val="0"/>
        <w:snapToGrid w:val="0"/>
        <w:spacing w:line="400" w:lineRule="exact"/>
        <w:rPr>
          <w:rFonts w:ascii="宋体" w:hAnsi="宋体"/>
          <w:szCs w:val="21"/>
        </w:rPr>
      </w:pPr>
      <w:r>
        <w:rPr>
          <w:rFonts w:ascii="宋体" w:hAnsi="宋体" w:hint="eastAsia"/>
          <w:szCs w:val="21"/>
        </w:rPr>
        <w:t>投标人分栏中填写“√”表示该项符合招标文件要求，“×”表示该项不符合招标文件要求，“○”表示无该项内容；</w:t>
      </w:r>
    </w:p>
    <w:p w:rsidR="000B75B2" w:rsidRDefault="000B75B2" w:rsidP="004F01B0">
      <w:pPr>
        <w:numPr>
          <w:ilvl w:val="0"/>
          <w:numId w:val="5"/>
        </w:numPr>
        <w:adjustRightInd w:val="0"/>
        <w:snapToGrid w:val="0"/>
        <w:spacing w:line="400" w:lineRule="exact"/>
        <w:rPr>
          <w:rFonts w:ascii="宋体" w:hAnsi="宋体"/>
          <w:szCs w:val="21"/>
        </w:rPr>
      </w:pPr>
      <w:r>
        <w:rPr>
          <w:rFonts w:ascii="宋体" w:hAnsi="宋体" w:hint="eastAsia"/>
          <w:szCs w:val="21"/>
        </w:rPr>
        <w:t>经评标委员会审核后，出现一个“×”的结论为“不通过”，即按废标处理。</w:t>
      </w:r>
    </w:p>
    <w:p w:rsidR="000B75B2" w:rsidRDefault="000B75B2" w:rsidP="004F01B0">
      <w:pPr>
        <w:numPr>
          <w:ilvl w:val="0"/>
          <w:numId w:val="5"/>
        </w:numPr>
        <w:adjustRightInd w:val="0"/>
        <w:snapToGrid w:val="0"/>
        <w:spacing w:line="400" w:lineRule="exact"/>
        <w:rPr>
          <w:rFonts w:ascii="宋体" w:hAnsi="宋体"/>
          <w:szCs w:val="21"/>
        </w:rPr>
      </w:pPr>
      <w:r>
        <w:rPr>
          <w:rFonts w:ascii="宋体" w:hAnsi="宋体" w:hint="eastAsia"/>
          <w:szCs w:val="21"/>
        </w:rPr>
        <w:t>表中全部条件满足为“通过”，同意进入下一阶段评审。</w:t>
      </w:r>
    </w:p>
    <w:p w:rsidR="000B75B2" w:rsidRPr="00870D46" w:rsidRDefault="000B75B2" w:rsidP="004F01B0">
      <w:pPr>
        <w:numPr>
          <w:ilvl w:val="0"/>
          <w:numId w:val="5"/>
        </w:numPr>
        <w:adjustRightInd w:val="0"/>
        <w:snapToGrid w:val="0"/>
        <w:spacing w:line="400" w:lineRule="exact"/>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0B75B2" w:rsidRDefault="000B75B2" w:rsidP="005E4E7C">
      <w:pPr>
        <w:adjustRightInd w:val="0"/>
        <w:snapToGrid w:val="0"/>
        <w:spacing w:line="400" w:lineRule="exact"/>
        <w:rPr>
          <w:rFonts w:ascii="宋体" w:hAnsi="宋体"/>
          <w:szCs w:val="21"/>
        </w:rPr>
      </w:pPr>
    </w:p>
    <w:p w:rsidR="000B75B2" w:rsidRDefault="000B75B2" w:rsidP="005E4E7C">
      <w:pPr>
        <w:spacing w:line="400" w:lineRule="exact"/>
        <w:ind w:left="420"/>
        <w:rPr>
          <w:rFonts w:ascii="宋体" w:hAnsi="宋体"/>
          <w:bCs/>
          <w:szCs w:val="21"/>
        </w:rPr>
      </w:pPr>
      <w:r>
        <w:rPr>
          <w:rFonts w:ascii="宋体" w:hAnsi="宋体" w:hint="eastAsia"/>
          <w:bCs/>
          <w:szCs w:val="21"/>
        </w:rPr>
        <w:t xml:space="preserve">评委签名：    </w:t>
      </w:r>
    </w:p>
    <w:p w:rsidR="000B75B2" w:rsidRDefault="000B75B2" w:rsidP="005E4E7C">
      <w:pPr>
        <w:spacing w:line="400" w:lineRule="exact"/>
        <w:ind w:left="420"/>
        <w:rPr>
          <w:rFonts w:ascii="宋体" w:hAnsi="宋体"/>
          <w:bCs/>
          <w:szCs w:val="21"/>
        </w:rPr>
      </w:pPr>
      <w:r>
        <w:rPr>
          <w:rFonts w:ascii="宋体" w:hAnsi="宋体" w:hint="eastAsia"/>
          <w:bCs/>
          <w:szCs w:val="21"/>
        </w:rPr>
        <w:t xml:space="preserve">                                                                            </w:t>
      </w:r>
    </w:p>
    <w:p w:rsidR="000B75B2" w:rsidRDefault="000B75B2" w:rsidP="005E4E7C">
      <w:pPr>
        <w:spacing w:line="400" w:lineRule="exact"/>
        <w:ind w:left="420"/>
        <w:rPr>
          <w:rFonts w:ascii="宋体" w:hAnsi="宋体"/>
          <w:szCs w:val="21"/>
        </w:rPr>
      </w:pPr>
      <w:r>
        <w:rPr>
          <w:rFonts w:ascii="宋体" w:hAnsi="宋体" w:hint="eastAsia"/>
          <w:bCs/>
          <w:szCs w:val="21"/>
        </w:rPr>
        <w:t>日 期：</w:t>
      </w:r>
      <w:r>
        <w:rPr>
          <w:rFonts w:ascii="宋体" w:hAnsi="宋体" w:hint="eastAsia"/>
          <w:szCs w:val="21"/>
        </w:rPr>
        <w:t xml:space="preserve">    年   月   日</w:t>
      </w:r>
    </w:p>
    <w:p w:rsidR="0026536E" w:rsidRDefault="000B75B2" w:rsidP="00F55632">
      <w:pPr>
        <w:rPr>
          <w:rFonts w:hAnsi="宋体"/>
          <w:szCs w:val="21"/>
        </w:rPr>
      </w:pPr>
      <w:r>
        <w:rPr>
          <w:rFonts w:ascii="仿宋" w:eastAsia="仿宋" w:hAnsi="仿宋" w:cs="仿宋"/>
          <w:szCs w:val="21"/>
        </w:rPr>
        <w:br w:type="page"/>
      </w:r>
      <w:r w:rsidR="0026536E">
        <w:rPr>
          <w:rFonts w:ascii="宋体" w:hAnsi="宋体" w:cs="Arial" w:hint="eastAsia"/>
          <w:color w:val="000000"/>
          <w:sz w:val="30"/>
          <w:szCs w:val="30"/>
        </w:rPr>
        <w:lastRenderedPageBreak/>
        <w:t>附件</w:t>
      </w:r>
      <w:r w:rsidR="00C174A4">
        <w:rPr>
          <w:rFonts w:ascii="宋体" w:hAnsi="宋体" w:cs="Arial" w:hint="eastAsia"/>
          <w:color w:val="000000"/>
          <w:sz w:val="30"/>
          <w:szCs w:val="30"/>
        </w:rPr>
        <w:t>6</w:t>
      </w:r>
    </w:p>
    <w:p w:rsidR="0026536E" w:rsidRDefault="00C174A4" w:rsidP="00C174A4">
      <w:pPr>
        <w:jc w:val="center"/>
        <w:rPr>
          <w:rFonts w:ascii="宋体" w:hAnsi="宋体" w:cs="宋体"/>
          <w:b/>
          <w:bCs/>
          <w:sz w:val="24"/>
        </w:rPr>
      </w:pPr>
      <w:r>
        <w:rPr>
          <w:rFonts w:ascii="宋体" w:hAnsi="宋体" w:cs="宋体" w:hint="eastAsia"/>
          <w:b/>
          <w:bCs/>
          <w:sz w:val="36"/>
          <w:szCs w:val="36"/>
        </w:rPr>
        <w:t>投标文件</w:t>
      </w:r>
      <w:r w:rsidR="0026536E">
        <w:rPr>
          <w:rFonts w:ascii="宋体" w:hAnsi="宋体" w:cs="宋体" w:hint="eastAsia"/>
          <w:b/>
          <w:bCs/>
          <w:sz w:val="36"/>
          <w:szCs w:val="36"/>
        </w:rPr>
        <w:t>有效性审查表</w:t>
      </w:r>
    </w:p>
    <w:p w:rsidR="0026536E" w:rsidRDefault="0026536E" w:rsidP="005E4E7C">
      <w:pPr>
        <w:rPr>
          <w:rFonts w:ascii="宋体" w:hAnsi="宋体"/>
          <w:bCs/>
          <w:szCs w:val="21"/>
        </w:rPr>
      </w:pPr>
    </w:p>
    <w:p w:rsidR="0026536E" w:rsidRDefault="0026536E" w:rsidP="005E4E7C">
      <w:pPr>
        <w:spacing w:line="360" w:lineRule="auto"/>
        <w:rPr>
          <w:rFonts w:ascii="宋体" w:hAnsi="宋体"/>
          <w:bCs/>
          <w:szCs w:val="21"/>
        </w:rPr>
      </w:pPr>
      <w:r>
        <w:rPr>
          <w:rFonts w:ascii="宋体" w:hAnsi="宋体" w:hint="eastAsia"/>
          <w:bCs/>
          <w:szCs w:val="21"/>
        </w:rPr>
        <w:t>项目名称：</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52"/>
        <w:gridCol w:w="6225"/>
        <w:gridCol w:w="1183"/>
      </w:tblGrid>
      <w:tr w:rsidR="0026536E" w:rsidTr="003D6DDA">
        <w:trPr>
          <w:trHeight w:val="544"/>
          <w:jc w:val="center"/>
        </w:trPr>
        <w:tc>
          <w:tcPr>
            <w:tcW w:w="652" w:type="dxa"/>
            <w:vAlign w:val="center"/>
          </w:tcPr>
          <w:p w:rsidR="0026536E" w:rsidRDefault="0026536E" w:rsidP="005E4E7C">
            <w:pPr>
              <w:rPr>
                <w:rFonts w:ascii="宋体" w:hAnsi="宋体"/>
                <w:b/>
                <w:szCs w:val="21"/>
              </w:rPr>
            </w:pPr>
            <w:r>
              <w:rPr>
                <w:rFonts w:ascii="宋体" w:hAnsi="宋体" w:cs="宋体" w:hint="eastAsia"/>
                <w:b/>
                <w:bCs/>
                <w:szCs w:val="21"/>
              </w:rPr>
              <w:t>序号</w:t>
            </w:r>
          </w:p>
        </w:tc>
        <w:tc>
          <w:tcPr>
            <w:tcW w:w="6225" w:type="dxa"/>
            <w:vAlign w:val="center"/>
          </w:tcPr>
          <w:p w:rsidR="0026536E" w:rsidRDefault="0026536E" w:rsidP="005E4E7C">
            <w:pPr>
              <w:rPr>
                <w:rFonts w:ascii="宋体" w:hAnsi="宋体"/>
                <w:b/>
                <w:szCs w:val="21"/>
              </w:rPr>
            </w:pPr>
            <w:r>
              <w:rPr>
                <w:rFonts w:ascii="宋体" w:hAnsi="宋体" w:cs="宋体" w:hint="eastAsia"/>
                <w:b/>
                <w:bCs/>
                <w:szCs w:val="21"/>
              </w:rPr>
              <w:t>评审内容</w:t>
            </w:r>
          </w:p>
        </w:tc>
        <w:tc>
          <w:tcPr>
            <w:tcW w:w="1183" w:type="dxa"/>
            <w:vAlign w:val="center"/>
          </w:tcPr>
          <w:p w:rsidR="0026536E" w:rsidRDefault="0026536E" w:rsidP="005E4E7C">
            <w:pPr>
              <w:rPr>
                <w:rFonts w:ascii="宋体" w:hAnsi="宋体"/>
                <w:b/>
                <w:szCs w:val="21"/>
              </w:rPr>
            </w:pPr>
            <w:r>
              <w:rPr>
                <w:rFonts w:ascii="宋体" w:hAnsi="宋体" w:cs="宋体" w:hint="eastAsia"/>
                <w:b/>
                <w:bCs/>
                <w:szCs w:val="21"/>
              </w:rPr>
              <w:t>投标人</w:t>
            </w:r>
          </w:p>
        </w:tc>
      </w:tr>
      <w:tr w:rsidR="0026536E" w:rsidTr="003D6DDA">
        <w:trPr>
          <w:trHeight w:val="544"/>
          <w:jc w:val="center"/>
        </w:trPr>
        <w:tc>
          <w:tcPr>
            <w:tcW w:w="652" w:type="dxa"/>
            <w:shd w:val="clear" w:color="auto" w:fill="auto"/>
            <w:vAlign w:val="center"/>
          </w:tcPr>
          <w:p w:rsidR="0026536E" w:rsidRDefault="0026536E" w:rsidP="005E4E7C">
            <w:pPr>
              <w:rPr>
                <w:rFonts w:ascii="宋体" w:hAnsi="宋体"/>
                <w:bCs/>
                <w:szCs w:val="21"/>
              </w:rPr>
            </w:pPr>
            <w:r>
              <w:rPr>
                <w:rFonts w:ascii="宋体" w:hAnsi="宋体" w:cs="宋体" w:hint="eastAsia"/>
                <w:szCs w:val="21"/>
              </w:rPr>
              <w:t>1</w:t>
            </w:r>
          </w:p>
        </w:tc>
        <w:tc>
          <w:tcPr>
            <w:tcW w:w="6225" w:type="dxa"/>
            <w:shd w:val="clear" w:color="auto" w:fill="auto"/>
            <w:vAlign w:val="center"/>
          </w:tcPr>
          <w:p w:rsidR="0026536E" w:rsidRDefault="0026536E" w:rsidP="005E4E7C">
            <w:pPr>
              <w:rPr>
                <w:rFonts w:ascii="宋体" w:hAnsi="宋体"/>
                <w:szCs w:val="21"/>
              </w:rPr>
            </w:pPr>
            <w:r>
              <w:rPr>
                <w:rFonts w:ascii="宋体" w:hAnsi="宋体" w:hint="eastAsia"/>
                <w:szCs w:val="21"/>
              </w:rPr>
              <w:t>投标文件未按招标文件的规定密封、盖章和签署；</w:t>
            </w:r>
          </w:p>
        </w:tc>
        <w:tc>
          <w:tcPr>
            <w:tcW w:w="1183" w:type="dxa"/>
            <w:vAlign w:val="center"/>
          </w:tcPr>
          <w:p w:rsidR="0026536E" w:rsidRDefault="0026536E" w:rsidP="005E4E7C">
            <w:pPr>
              <w:spacing w:line="360" w:lineRule="auto"/>
              <w:rPr>
                <w:rFonts w:ascii="宋体" w:hAnsi="宋体"/>
                <w:b/>
                <w:szCs w:val="21"/>
              </w:rPr>
            </w:pPr>
          </w:p>
        </w:tc>
      </w:tr>
      <w:tr w:rsidR="0026536E" w:rsidTr="003D6DDA">
        <w:trPr>
          <w:trHeight w:val="544"/>
          <w:jc w:val="center"/>
        </w:trPr>
        <w:tc>
          <w:tcPr>
            <w:tcW w:w="652" w:type="dxa"/>
            <w:shd w:val="clear" w:color="auto" w:fill="auto"/>
            <w:vAlign w:val="center"/>
          </w:tcPr>
          <w:p w:rsidR="0026536E" w:rsidRDefault="0026536E" w:rsidP="005E4E7C">
            <w:pPr>
              <w:rPr>
                <w:rFonts w:ascii="宋体" w:hAnsi="宋体"/>
                <w:bCs/>
                <w:szCs w:val="21"/>
              </w:rPr>
            </w:pPr>
            <w:r>
              <w:rPr>
                <w:rFonts w:ascii="宋体" w:hAnsi="宋体" w:cs="宋体" w:hint="eastAsia"/>
                <w:szCs w:val="21"/>
              </w:rPr>
              <w:t>2</w:t>
            </w:r>
          </w:p>
        </w:tc>
        <w:tc>
          <w:tcPr>
            <w:tcW w:w="6225" w:type="dxa"/>
            <w:shd w:val="clear" w:color="auto" w:fill="auto"/>
            <w:vAlign w:val="center"/>
          </w:tcPr>
          <w:p w:rsidR="0026536E" w:rsidRDefault="0026536E" w:rsidP="005E4E7C">
            <w:pPr>
              <w:rPr>
                <w:rFonts w:ascii="宋体" w:hAnsi="宋体"/>
                <w:szCs w:val="21"/>
              </w:rPr>
            </w:pPr>
            <w:r>
              <w:rPr>
                <w:rFonts w:ascii="宋体" w:hAnsi="宋体" w:hint="eastAsia"/>
                <w:szCs w:val="21"/>
              </w:rPr>
              <w:t>投标文件未按招标文件规定的格式填写，内容不全或关键字迹模糊、无法辩认；</w:t>
            </w:r>
          </w:p>
        </w:tc>
        <w:tc>
          <w:tcPr>
            <w:tcW w:w="1183" w:type="dxa"/>
            <w:vAlign w:val="center"/>
          </w:tcPr>
          <w:p w:rsidR="0026536E" w:rsidRDefault="0026536E" w:rsidP="005E4E7C">
            <w:pPr>
              <w:spacing w:line="360" w:lineRule="auto"/>
              <w:rPr>
                <w:rFonts w:ascii="宋体" w:hAnsi="宋体"/>
                <w:b/>
                <w:szCs w:val="21"/>
              </w:rPr>
            </w:pPr>
          </w:p>
        </w:tc>
      </w:tr>
      <w:tr w:rsidR="0026536E" w:rsidTr="003D6DDA">
        <w:trPr>
          <w:trHeight w:val="544"/>
          <w:jc w:val="center"/>
        </w:trPr>
        <w:tc>
          <w:tcPr>
            <w:tcW w:w="652" w:type="dxa"/>
            <w:shd w:val="clear" w:color="auto" w:fill="auto"/>
            <w:vAlign w:val="center"/>
          </w:tcPr>
          <w:p w:rsidR="0026536E" w:rsidRDefault="0026536E" w:rsidP="005E4E7C">
            <w:pPr>
              <w:rPr>
                <w:rFonts w:ascii="宋体" w:hAnsi="宋体"/>
                <w:bCs/>
                <w:szCs w:val="21"/>
              </w:rPr>
            </w:pPr>
            <w:r>
              <w:rPr>
                <w:rFonts w:ascii="宋体" w:hAnsi="宋体" w:cs="宋体" w:hint="eastAsia"/>
                <w:szCs w:val="21"/>
              </w:rPr>
              <w:t>3</w:t>
            </w:r>
          </w:p>
        </w:tc>
        <w:tc>
          <w:tcPr>
            <w:tcW w:w="6225" w:type="dxa"/>
            <w:shd w:val="clear" w:color="auto" w:fill="auto"/>
            <w:vAlign w:val="center"/>
          </w:tcPr>
          <w:p w:rsidR="0026536E" w:rsidRDefault="0026536E" w:rsidP="005E4E7C">
            <w:pPr>
              <w:rPr>
                <w:rFonts w:ascii="宋体" w:hAnsi="宋体"/>
                <w:szCs w:val="21"/>
              </w:rPr>
            </w:pPr>
            <w:r>
              <w:rPr>
                <w:rFonts w:ascii="宋体" w:hAnsi="宋体" w:cs="宋体" w:hint="eastAsia"/>
                <w:szCs w:val="21"/>
              </w:rPr>
              <w:t>对同一招标项目出现两个或以上的投标报价，且没声明哪个有效；</w:t>
            </w:r>
          </w:p>
        </w:tc>
        <w:tc>
          <w:tcPr>
            <w:tcW w:w="1183" w:type="dxa"/>
            <w:vAlign w:val="center"/>
          </w:tcPr>
          <w:p w:rsidR="0026536E" w:rsidRDefault="0026536E" w:rsidP="005E4E7C">
            <w:pPr>
              <w:spacing w:line="360" w:lineRule="auto"/>
              <w:rPr>
                <w:rFonts w:ascii="宋体" w:hAnsi="宋体"/>
                <w:b/>
                <w:szCs w:val="21"/>
              </w:rPr>
            </w:pPr>
          </w:p>
        </w:tc>
      </w:tr>
      <w:tr w:rsidR="0026536E" w:rsidTr="003D6DDA">
        <w:trPr>
          <w:trHeight w:val="544"/>
          <w:jc w:val="center"/>
        </w:trPr>
        <w:tc>
          <w:tcPr>
            <w:tcW w:w="652" w:type="dxa"/>
            <w:shd w:val="clear" w:color="auto" w:fill="auto"/>
            <w:vAlign w:val="center"/>
          </w:tcPr>
          <w:p w:rsidR="0026536E" w:rsidRDefault="0026536E" w:rsidP="005E4E7C">
            <w:pPr>
              <w:rPr>
                <w:rFonts w:ascii="宋体" w:hAnsi="宋体"/>
                <w:bCs/>
                <w:szCs w:val="21"/>
              </w:rPr>
            </w:pPr>
            <w:r>
              <w:rPr>
                <w:rFonts w:ascii="宋体" w:hAnsi="宋体" w:cs="宋体" w:hint="eastAsia"/>
                <w:szCs w:val="21"/>
              </w:rPr>
              <w:t>4</w:t>
            </w:r>
          </w:p>
        </w:tc>
        <w:tc>
          <w:tcPr>
            <w:tcW w:w="6225" w:type="dxa"/>
            <w:shd w:val="clear" w:color="auto" w:fill="auto"/>
            <w:vAlign w:val="center"/>
          </w:tcPr>
          <w:p w:rsidR="0026536E" w:rsidRDefault="0026536E" w:rsidP="005E4E7C">
            <w:pPr>
              <w:rPr>
                <w:rFonts w:ascii="宋体" w:hAnsi="宋体"/>
                <w:szCs w:val="21"/>
              </w:rPr>
            </w:pPr>
            <w:r>
              <w:rPr>
                <w:rFonts w:ascii="宋体" w:hAnsi="宋体" w:cs="宋体" w:hint="eastAsia"/>
                <w:szCs w:val="21"/>
              </w:rPr>
              <w:t>投标总报价低于企业自身成本；</w:t>
            </w:r>
          </w:p>
        </w:tc>
        <w:tc>
          <w:tcPr>
            <w:tcW w:w="1183" w:type="dxa"/>
            <w:vAlign w:val="center"/>
          </w:tcPr>
          <w:p w:rsidR="0026536E" w:rsidRDefault="0026536E" w:rsidP="005E4E7C">
            <w:pPr>
              <w:tabs>
                <w:tab w:val="left" w:pos="553"/>
              </w:tabs>
              <w:spacing w:line="360" w:lineRule="auto"/>
              <w:rPr>
                <w:rFonts w:ascii="宋体" w:hAnsi="宋体"/>
                <w:b/>
                <w:szCs w:val="21"/>
              </w:rPr>
            </w:pPr>
          </w:p>
        </w:tc>
      </w:tr>
      <w:tr w:rsidR="0026536E" w:rsidTr="003D6DDA">
        <w:trPr>
          <w:trHeight w:val="544"/>
          <w:jc w:val="center"/>
        </w:trPr>
        <w:tc>
          <w:tcPr>
            <w:tcW w:w="652" w:type="dxa"/>
            <w:shd w:val="clear" w:color="auto" w:fill="auto"/>
            <w:vAlign w:val="center"/>
          </w:tcPr>
          <w:p w:rsidR="0026536E" w:rsidRDefault="0026536E" w:rsidP="005E4E7C">
            <w:pPr>
              <w:rPr>
                <w:rFonts w:ascii="宋体" w:hAnsi="宋体"/>
                <w:bCs/>
                <w:szCs w:val="21"/>
              </w:rPr>
            </w:pPr>
            <w:r>
              <w:rPr>
                <w:rFonts w:ascii="宋体" w:hAnsi="宋体" w:cs="宋体" w:hint="eastAsia"/>
                <w:szCs w:val="21"/>
              </w:rPr>
              <w:t>5</w:t>
            </w:r>
          </w:p>
        </w:tc>
        <w:tc>
          <w:tcPr>
            <w:tcW w:w="6225" w:type="dxa"/>
            <w:shd w:val="clear" w:color="auto" w:fill="auto"/>
            <w:vAlign w:val="center"/>
          </w:tcPr>
          <w:p w:rsidR="0026536E" w:rsidRDefault="0026536E" w:rsidP="005E4E7C">
            <w:pPr>
              <w:rPr>
                <w:rFonts w:ascii="宋体" w:hAnsi="宋体"/>
                <w:szCs w:val="21"/>
              </w:rPr>
            </w:pPr>
            <w:r>
              <w:rPr>
                <w:rFonts w:ascii="宋体" w:hAnsi="宋体" w:cs="宋体" w:hint="eastAsia"/>
                <w:szCs w:val="21"/>
              </w:rPr>
              <w:t>投标报价超过</w:t>
            </w:r>
            <w:r w:rsidR="0084579E">
              <w:rPr>
                <w:rFonts w:ascii="宋体" w:hAnsi="宋体" w:hint="eastAsia"/>
                <w:szCs w:val="21"/>
              </w:rPr>
              <w:t>采购限</w:t>
            </w:r>
            <w:r>
              <w:rPr>
                <w:rFonts w:ascii="宋体" w:hAnsi="宋体" w:hint="eastAsia"/>
                <w:szCs w:val="21"/>
              </w:rPr>
              <w:t>价</w:t>
            </w:r>
            <w:r>
              <w:rPr>
                <w:rFonts w:ascii="宋体" w:hAnsi="宋体" w:cs="宋体" w:hint="eastAsia"/>
                <w:szCs w:val="21"/>
              </w:rPr>
              <w:t>；</w:t>
            </w:r>
          </w:p>
        </w:tc>
        <w:tc>
          <w:tcPr>
            <w:tcW w:w="1183" w:type="dxa"/>
            <w:vAlign w:val="center"/>
          </w:tcPr>
          <w:p w:rsidR="0026536E" w:rsidRDefault="0026536E" w:rsidP="005E4E7C">
            <w:pPr>
              <w:spacing w:line="360" w:lineRule="auto"/>
              <w:rPr>
                <w:rFonts w:ascii="宋体" w:hAnsi="宋体"/>
                <w:b/>
                <w:szCs w:val="21"/>
              </w:rPr>
            </w:pPr>
          </w:p>
        </w:tc>
      </w:tr>
      <w:tr w:rsidR="0026536E" w:rsidTr="003D6DDA">
        <w:trPr>
          <w:trHeight w:val="544"/>
          <w:jc w:val="center"/>
        </w:trPr>
        <w:tc>
          <w:tcPr>
            <w:tcW w:w="652" w:type="dxa"/>
            <w:shd w:val="clear" w:color="auto" w:fill="auto"/>
            <w:vAlign w:val="center"/>
          </w:tcPr>
          <w:p w:rsidR="0026536E" w:rsidRDefault="0026536E" w:rsidP="005E4E7C">
            <w:pPr>
              <w:rPr>
                <w:rFonts w:ascii="宋体" w:hAnsi="宋体"/>
                <w:bCs/>
                <w:szCs w:val="21"/>
              </w:rPr>
            </w:pPr>
            <w:r>
              <w:rPr>
                <w:rFonts w:ascii="宋体" w:hAnsi="宋体" w:cs="宋体" w:hint="eastAsia"/>
                <w:szCs w:val="21"/>
              </w:rPr>
              <w:t>6</w:t>
            </w:r>
          </w:p>
        </w:tc>
        <w:tc>
          <w:tcPr>
            <w:tcW w:w="6225" w:type="dxa"/>
            <w:shd w:val="clear" w:color="auto" w:fill="auto"/>
            <w:vAlign w:val="center"/>
          </w:tcPr>
          <w:p w:rsidR="0026536E" w:rsidRDefault="0026536E" w:rsidP="005E4E7C">
            <w:pPr>
              <w:rPr>
                <w:szCs w:val="21"/>
              </w:rPr>
            </w:pPr>
            <w:r>
              <w:rPr>
                <w:rFonts w:ascii="宋体" w:hAnsi="宋体" w:cs="宋体" w:hint="eastAsia"/>
                <w:szCs w:val="21"/>
              </w:rPr>
              <w:t>工期不满足招标文件要求的；</w:t>
            </w:r>
          </w:p>
        </w:tc>
        <w:tc>
          <w:tcPr>
            <w:tcW w:w="1183" w:type="dxa"/>
            <w:vAlign w:val="center"/>
          </w:tcPr>
          <w:p w:rsidR="0026536E" w:rsidRDefault="0026536E" w:rsidP="005E4E7C">
            <w:pPr>
              <w:spacing w:line="360" w:lineRule="auto"/>
              <w:rPr>
                <w:rFonts w:ascii="宋体" w:hAnsi="宋体"/>
                <w:b/>
                <w:szCs w:val="21"/>
              </w:rPr>
            </w:pPr>
          </w:p>
        </w:tc>
      </w:tr>
      <w:tr w:rsidR="0026536E" w:rsidTr="003D6DDA">
        <w:trPr>
          <w:trHeight w:val="544"/>
          <w:jc w:val="center"/>
        </w:trPr>
        <w:tc>
          <w:tcPr>
            <w:tcW w:w="652" w:type="dxa"/>
            <w:shd w:val="clear" w:color="auto" w:fill="auto"/>
            <w:vAlign w:val="center"/>
          </w:tcPr>
          <w:p w:rsidR="0026536E" w:rsidRDefault="0026536E" w:rsidP="005E4E7C">
            <w:pPr>
              <w:rPr>
                <w:rFonts w:ascii="宋体" w:hAnsi="宋体"/>
                <w:bCs/>
                <w:szCs w:val="21"/>
              </w:rPr>
            </w:pPr>
            <w:r>
              <w:rPr>
                <w:rFonts w:ascii="宋体" w:hAnsi="宋体" w:cs="宋体" w:hint="eastAsia"/>
                <w:szCs w:val="21"/>
              </w:rPr>
              <w:t>7</w:t>
            </w:r>
          </w:p>
        </w:tc>
        <w:tc>
          <w:tcPr>
            <w:tcW w:w="6225" w:type="dxa"/>
            <w:shd w:val="clear" w:color="auto" w:fill="auto"/>
            <w:vAlign w:val="center"/>
          </w:tcPr>
          <w:p w:rsidR="0026536E" w:rsidRDefault="0026536E" w:rsidP="005E4E7C">
            <w:pPr>
              <w:rPr>
                <w:szCs w:val="21"/>
              </w:rPr>
            </w:pPr>
            <w:r>
              <w:rPr>
                <w:rFonts w:ascii="宋体" w:hAnsi="宋体" w:cs="宋体" w:hint="eastAsia"/>
                <w:szCs w:val="21"/>
              </w:rPr>
              <w:t>施工方案或施工组织设计未响应招标文件中已明确必须要作实质性响应的内容；</w:t>
            </w:r>
          </w:p>
        </w:tc>
        <w:tc>
          <w:tcPr>
            <w:tcW w:w="1183" w:type="dxa"/>
            <w:vAlign w:val="center"/>
          </w:tcPr>
          <w:p w:rsidR="0026536E" w:rsidRDefault="0026536E" w:rsidP="005E4E7C">
            <w:pPr>
              <w:spacing w:line="360" w:lineRule="auto"/>
              <w:rPr>
                <w:rFonts w:ascii="宋体" w:hAnsi="宋体"/>
                <w:b/>
                <w:szCs w:val="21"/>
              </w:rPr>
            </w:pPr>
          </w:p>
        </w:tc>
      </w:tr>
      <w:tr w:rsidR="0026536E" w:rsidTr="003D6DDA">
        <w:trPr>
          <w:trHeight w:val="544"/>
          <w:jc w:val="center"/>
        </w:trPr>
        <w:tc>
          <w:tcPr>
            <w:tcW w:w="652" w:type="dxa"/>
            <w:shd w:val="clear" w:color="auto" w:fill="auto"/>
            <w:vAlign w:val="center"/>
          </w:tcPr>
          <w:p w:rsidR="0026536E" w:rsidRDefault="0026536E" w:rsidP="005E4E7C">
            <w:pPr>
              <w:rPr>
                <w:rFonts w:ascii="宋体" w:hAnsi="宋体"/>
                <w:bCs/>
                <w:szCs w:val="21"/>
              </w:rPr>
            </w:pPr>
            <w:r>
              <w:rPr>
                <w:rFonts w:ascii="宋体" w:hAnsi="宋体" w:cs="宋体" w:hint="eastAsia"/>
                <w:szCs w:val="21"/>
              </w:rPr>
              <w:t>8</w:t>
            </w:r>
          </w:p>
        </w:tc>
        <w:tc>
          <w:tcPr>
            <w:tcW w:w="6225" w:type="dxa"/>
            <w:shd w:val="clear" w:color="auto" w:fill="auto"/>
            <w:vAlign w:val="center"/>
          </w:tcPr>
          <w:p w:rsidR="0026536E" w:rsidRDefault="0026536E" w:rsidP="005E4E7C">
            <w:pPr>
              <w:rPr>
                <w:szCs w:val="21"/>
              </w:rPr>
            </w:pPr>
            <w:r>
              <w:rPr>
                <w:rFonts w:ascii="宋体" w:hAnsi="宋体" w:cs="宋体" w:hint="eastAsia"/>
                <w:szCs w:val="21"/>
              </w:rPr>
              <w:t>投标文件附有招标人不能接受的条件；</w:t>
            </w:r>
          </w:p>
        </w:tc>
        <w:tc>
          <w:tcPr>
            <w:tcW w:w="1183" w:type="dxa"/>
            <w:vAlign w:val="center"/>
          </w:tcPr>
          <w:p w:rsidR="0026536E" w:rsidRDefault="0026536E" w:rsidP="005E4E7C">
            <w:pPr>
              <w:spacing w:line="360" w:lineRule="auto"/>
              <w:rPr>
                <w:rFonts w:ascii="宋体" w:hAnsi="宋体"/>
                <w:b/>
                <w:szCs w:val="21"/>
              </w:rPr>
            </w:pPr>
          </w:p>
        </w:tc>
      </w:tr>
      <w:tr w:rsidR="0026536E" w:rsidTr="003D6DDA">
        <w:trPr>
          <w:trHeight w:val="544"/>
          <w:jc w:val="center"/>
        </w:trPr>
        <w:tc>
          <w:tcPr>
            <w:tcW w:w="652" w:type="dxa"/>
            <w:shd w:val="clear" w:color="auto" w:fill="auto"/>
            <w:vAlign w:val="center"/>
          </w:tcPr>
          <w:p w:rsidR="0026536E" w:rsidRDefault="0026536E" w:rsidP="005E4E7C">
            <w:pPr>
              <w:rPr>
                <w:rFonts w:ascii="宋体" w:hAnsi="宋体"/>
                <w:bCs/>
                <w:szCs w:val="21"/>
              </w:rPr>
            </w:pPr>
            <w:r>
              <w:rPr>
                <w:rFonts w:ascii="宋体" w:hAnsi="宋体" w:cs="宋体" w:hint="eastAsia"/>
                <w:szCs w:val="21"/>
              </w:rPr>
              <w:t>9</w:t>
            </w:r>
          </w:p>
        </w:tc>
        <w:tc>
          <w:tcPr>
            <w:tcW w:w="6225" w:type="dxa"/>
            <w:shd w:val="clear" w:color="auto" w:fill="auto"/>
            <w:vAlign w:val="center"/>
          </w:tcPr>
          <w:p w:rsidR="0026536E" w:rsidRDefault="0026536E" w:rsidP="005E4E7C">
            <w:pPr>
              <w:rPr>
                <w:szCs w:val="21"/>
              </w:rPr>
            </w:pPr>
            <w:r>
              <w:rPr>
                <w:rFonts w:ascii="宋体" w:hAnsi="宋体" w:cs="宋体" w:hint="eastAsia"/>
                <w:szCs w:val="21"/>
              </w:rPr>
              <w:t>不符合招标文件中规定的其他实质性要求。</w:t>
            </w:r>
          </w:p>
        </w:tc>
        <w:tc>
          <w:tcPr>
            <w:tcW w:w="1183" w:type="dxa"/>
            <w:vAlign w:val="center"/>
          </w:tcPr>
          <w:p w:rsidR="0026536E" w:rsidRDefault="0026536E" w:rsidP="005E4E7C">
            <w:pPr>
              <w:spacing w:line="360" w:lineRule="auto"/>
              <w:rPr>
                <w:rFonts w:ascii="宋体" w:hAnsi="宋体"/>
                <w:b/>
                <w:szCs w:val="21"/>
              </w:rPr>
            </w:pPr>
          </w:p>
        </w:tc>
      </w:tr>
      <w:tr w:rsidR="0026536E" w:rsidTr="003D6DDA">
        <w:trPr>
          <w:trHeight w:val="544"/>
          <w:jc w:val="center"/>
        </w:trPr>
        <w:tc>
          <w:tcPr>
            <w:tcW w:w="652" w:type="dxa"/>
            <w:vAlign w:val="center"/>
          </w:tcPr>
          <w:p w:rsidR="0026536E" w:rsidRDefault="0026536E" w:rsidP="005E4E7C">
            <w:pPr>
              <w:rPr>
                <w:rFonts w:ascii="宋体" w:hAnsi="宋体"/>
                <w:bCs/>
                <w:szCs w:val="21"/>
              </w:rPr>
            </w:pPr>
          </w:p>
        </w:tc>
        <w:tc>
          <w:tcPr>
            <w:tcW w:w="6225" w:type="dxa"/>
            <w:vAlign w:val="center"/>
          </w:tcPr>
          <w:p w:rsidR="0026536E" w:rsidRDefault="0026536E" w:rsidP="005E4E7C">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183" w:type="dxa"/>
            <w:vAlign w:val="center"/>
          </w:tcPr>
          <w:p w:rsidR="0026536E" w:rsidRDefault="0026536E" w:rsidP="005E4E7C">
            <w:pPr>
              <w:spacing w:line="360" w:lineRule="auto"/>
              <w:rPr>
                <w:rFonts w:ascii="宋体" w:hAnsi="宋体"/>
                <w:b/>
                <w:szCs w:val="21"/>
              </w:rPr>
            </w:pPr>
          </w:p>
        </w:tc>
      </w:tr>
    </w:tbl>
    <w:p w:rsidR="0026536E" w:rsidRDefault="0026536E" w:rsidP="005E4E7C">
      <w:pPr>
        <w:spacing w:line="400" w:lineRule="exact"/>
        <w:rPr>
          <w:rFonts w:ascii="宋体" w:hAnsi="宋体"/>
          <w:szCs w:val="21"/>
        </w:rPr>
      </w:pPr>
      <w:r>
        <w:rPr>
          <w:rFonts w:ascii="宋体" w:hAnsi="宋体" w:hint="eastAsia"/>
          <w:szCs w:val="21"/>
        </w:rPr>
        <w:t>注：</w:t>
      </w:r>
    </w:p>
    <w:p w:rsidR="0026536E" w:rsidRDefault="0026536E" w:rsidP="004F01B0">
      <w:pPr>
        <w:numPr>
          <w:ilvl w:val="0"/>
          <w:numId w:val="5"/>
        </w:numPr>
        <w:adjustRightInd w:val="0"/>
        <w:snapToGrid w:val="0"/>
        <w:spacing w:line="400" w:lineRule="exact"/>
        <w:rPr>
          <w:rFonts w:ascii="宋体" w:hAnsi="宋体"/>
          <w:szCs w:val="21"/>
        </w:rPr>
      </w:pPr>
      <w:r>
        <w:rPr>
          <w:rFonts w:ascii="宋体" w:hAnsi="宋体" w:hint="eastAsia"/>
          <w:szCs w:val="21"/>
        </w:rPr>
        <w:t>投标人分栏中填写“√”表示该项符合招标文件要求，“×”表示该项不符合招标文件要求，“○”表示无该项内容；</w:t>
      </w:r>
    </w:p>
    <w:p w:rsidR="0026536E" w:rsidRDefault="0026536E" w:rsidP="004F01B0">
      <w:pPr>
        <w:numPr>
          <w:ilvl w:val="0"/>
          <w:numId w:val="5"/>
        </w:numPr>
        <w:adjustRightInd w:val="0"/>
        <w:snapToGrid w:val="0"/>
        <w:spacing w:line="400" w:lineRule="exact"/>
        <w:rPr>
          <w:rFonts w:ascii="宋体" w:hAnsi="宋体"/>
          <w:szCs w:val="21"/>
        </w:rPr>
      </w:pPr>
      <w:r>
        <w:rPr>
          <w:rFonts w:ascii="宋体" w:hAnsi="宋体" w:hint="eastAsia"/>
          <w:szCs w:val="21"/>
        </w:rPr>
        <w:t>经评标委员会审核后，出现一个“×”的结论为“不通过”，即按废标处理。</w:t>
      </w:r>
    </w:p>
    <w:p w:rsidR="0026536E" w:rsidRDefault="0026536E" w:rsidP="004F01B0">
      <w:pPr>
        <w:numPr>
          <w:ilvl w:val="0"/>
          <w:numId w:val="5"/>
        </w:numPr>
        <w:adjustRightInd w:val="0"/>
        <w:snapToGrid w:val="0"/>
        <w:spacing w:line="400" w:lineRule="exact"/>
        <w:rPr>
          <w:rFonts w:ascii="宋体" w:hAnsi="宋体"/>
          <w:szCs w:val="21"/>
        </w:rPr>
      </w:pPr>
      <w:r>
        <w:rPr>
          <w:rFonts w:ascii="宋体" w:hAnsi="宋体" w:hint="eastAsia"/>
          <w:szCs w:val="21"/>
        </w:rPr>
        <w:t>表中全部条件满足为“通过”，同意进入下一阶段评审。</w:t>
      </w:r>
    </w:p>
    <w:p w:rsidR="0026536E" w:rsidRDefault="0026536E" w:rsidP="004F01B0">
      <w:pPr>
        <w:numPr>
          <w:ilvl w:val="0"/>
          <w:numId w:val="5"/>
        </w:numPr>
        <w:adjustRightInd w:val="0"/>
        <w:snapToGrid w:val="0"/>
        <w:spacing w:line="400" w:lineRule="exact"/>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A557BE" w:rsidRDefault="00A557BE" w:rsidP="005E4E7C">
      <w:pPr>
        <w:spacing w:line="400" w:lineRule="exact"/>
        <w:ind w:left="420"/>
        <w:rPr>
          <w:rFonts w:ascii="宋体" w:hAnsi="宋体"/>
          <w:bCs/>
          <w:szCs w:val="21"/>
        </w:rPr>
      </w:pPr>
    </w:p>
    <w:p w:rsidR="00637977" w:rsidRDefault="0026536E" w:rsidP="005E4E7C">
      <w:pPr>
        <w:spacing w:line="400" w:lineRule="exact"/>
        <w:ind w:left="420"/>
        <w:rPr>
          <w:rFonts w:ascii="宋体" w:hAnsi="宋体"/>
          <w:bCs/>
          <w:szCs w:val="21"/>
        </w:rPr>
      </w:pPr>
      <w:r>
        <w:rPr>
          <w:rFonts w:ascii="宋体" w:hAnsi="宋体" w:hint="eastAsia"/>
          <w:bCs/>
          <w:szCs w:val="21"/>
        </w:rPr>
        <w:t xml:space="preserve">评委签名：                                                                                </w:t>
      </w:r>
    </w:p>
    <w:p w:rsidR="0026536E" w:rsidRDefault="0026536E" w:rsidP="005E4E7C">
      <w:pPr>
        <w:spacing w:line="400" w:lineRule="exact"/>
        <w:ind w:left="420"/>
        <w:rPr>
          <w:rFonts w:ascii="宋体" w:hAnsi="宋体"/>
          <w:szCs w:val="21"/>
        </w:rPr>
      </w:pPr>
      <w:r>
        <w:rPr>
          <w:rFonts w:ascii="宋体" w:hAnsi="宋体" w:hint="eastAsia"/>
          <w:bCs/>
          <w:szCs w:val="21"/>
        </w:rPr>
        <w:t>日 期：</w:t>
      </w:r>
      <w:r>
        <w:rPr>
          <w:rFonts w:ascii="宋体" w:hAnsi="宋体" w:hint="eastAsia"/>
          <w:szCs w:val="21"/>
        </w:rPr>
        <w:t xml:space="preserve">    年   月   日</w:t>
      </w:r>
    </w:p>
    <w:p w:rsidR="00607731" w:rsidRPr="004F6454" w:rsidRDefault="00607731" w:rsidP="00607731">
      <w:pPr>
        <w:spacing w:line="360" w:lineRule="auto"/>
        <w:rPr>
          <w:rFonts w:ascii="等线" w:hAnsi="等线" w:cs="宋体"/>
          <w:sz w:val="24"/>
        </w:rPr>
      </w:pPr>
      <w:r>
        <w:rPr>
          <w:sz w:val="28"/>
          <w:szCs w:val="28"/>
        </w:rPr>
        <w:br w:type="page"/>
      </w:r>
      <w:r w:rsidRPr="004F6454">
        <w:rPr>
          <w:rFonts w:ascii="宋体" w:hAnsi="宋体" w:hint="eastAsia"/>
          <w:sz w:val="32"/>
          <w:szCs w:val="32"/>
        </w:rPr>
        <w:lastRenderedPageBreak/>
        <w:t>附件</w:t>
      </w:r>
      <w:r>
        <w:rPr>
          <w:rFonts w:ascii="宋体" w:hAnsi="宋体"/>
          <w:sz w:val="32"/>
          <w:szCs w:val="32"/>
        </w:rPr>
        <w:t>7</w:t>
      </w:r>
      <w:r w:rsidRPr="004F6454">
        <w:rPr>
          <w:rFonts w:ascii="宋体" w:hAnsi="宋体" w:hint="eastAsia"/>
          <w:sz w:val="32"/>
          <w:szCs w:val="32"/>
        </w:rPr>
        <w:t>、</w:t>
      </w:r>
      <w:r w:rsidRPr="004F6454">
        <w:rPr>
          <w:rFonts w:ascii="宋体" w:hAnsi="宋体" w:hint="eastAsia"/>
          <w:sz w:val="32"/>
          <w:szCs w:val="32"/>
        </w:rPr>
        <w:tab/>
      </w:r>
    </w:p>
    <w:p w:rsidR="00607731" w:rsidRPr="004F6454" w:rsidRDefault="00607731" w:rsidP="00607731">
      <w:pPr>
        <w:spacing w:line="360" w:lineRule="auto"/>
        <w:jc w:val="center"/>
        <w:rPr>
          <w:rFonts w:ascii="等线" w:hAnsi="等线" w:cs="宋体"/>
          <w:b/>
          <w:sz w:val="30"/>
          <w:szCs w:val="30"/>
        </w:rPr>
      </w:pPr>
      <w:r w:rsidRPr="004F6454">
        <w:rPr>
          <w:rFonts w:ascii="等线" w:hAnsi="等线" w:cs="宋体" w:hint="eastAsia"/>
          <w:b/>
          <w:sz w:val="30"/>
          <w:szCs w:val="30"/>
        </w:rPr>
        <w:t>网上公开</w:t>
      </w:r>
      <w:r w:rsidR="00537B78">
        <w:rPr>
          <w:rFonts w:ascii="等线" w:hAnsi="等线" w:cs="宋体" w:hint="eastAsia"/>
          <w:b/>
          <w:sz w:val="30"/>
          <w:szCs w:val="30"/>
        </w:rPr>
        <w:t>竞选</w:t>
      </w:r>
      <w:r w:rsidRPr="004F6454">
        <w:rPr>
          <w:rFonts w:ascii="等线" w:hAnsi="等线" w:cs="宋体" w:hint="eastAsia"/>
          <w:b/>
          <w:sz w:val="30"/>
          <w:szCs w:val="30"/>
        </w:rPr>
        <w:t>供应商信用评价</w:t>
      </w:r>
    </w:p>
    <w:p w:rsidR="00607731" w:rsidRPr="004F6454" w:rsidRDefault="00607731" w:rsidP="00607731">
      <w:pPr>
        <w:spacing w:line="360" w:lineRule="auto"/>
        <w:rPr>
          <w:rFonts w:ascii="等线" w:hAnsi="等线" w:cs="宋体"/>
          <w:sz w:val="24"/>
        </w:rPr>
      </w:pPr>
    </w:p>
    <w:p w:rsidR="00607731" w:rsidRPr="004F6454" w:rsidRDefault="006A3B53" w:rsidP="006A3B53">
      <w:pPr>
        <w:spacing w:line="360" w:lineRule="auto"/>
        <w:ind w:firstLineChars="200" w:firstLine="480"/>
        <w:rPr>
          <w:rFonts w:ascii="等线" w:hAnsi="等线" w:cs="宋体"/>
          <w:sz w:val="24"/>
        </w:rPr>
      </w:pPr>
      <w:r>
        <w:rPr>
          <w:rFonts w:ascii="等线" w:hAnsi="等线" w:cs="宋体" w:hint="eastAsia"/>
          <w:sz w:val="24"/>
        </w:rPr>
        <w:t>一</w:t>
      </w:r>
      <w:r w:rsidR="00607731" w:rsidRPr="004F6454">
        <w:rPr>
          <w:rFonts w:ascii="等线" w:hAnsi="等线" w:cs="宋体" w:hint="eastAsia"/>
          <w:sz w:val="24"/>
        </w:rPr>
        <w:t>.</w:t>
      </w:r>
      <w:r>
        <w:rPr>
          <w:rFonts w:ascii="等线" w:hAnsi="等线" w:cs="宋体" w:hint="eastAsia"/>
          <w:sz w:val="24"/>
        </w:rPr>
        <w:t>、</w:t>
      </w:r>
      <w:r w:rsidR="00607731" w:rsidRPr="004F6454">
        <w:rPr>
          <w:rFonts w:ascii="等线" w:hAnsi="等线" w:cs="宋体" w:hint="eastAsia"/>
          <w:b/>
          <w:sz w:val="24"/>
        </w:rPr>
        <w:t>信用评价</w:t>
      </w:r>
      <w:r w:rsidR="00607731" w:rsidRPr="004F6454">
        <w:rPr>
          <w:rFonts w:ascii="等线" w:hAnsi="等线" w:cs="宋体" w:hint="eastAsia"/>
          <w:sz w:val="24"/>
        </w:rPr>
        <w:t>，是指</w:t>
      </w:r>
      <w:r w:rsidR="00607731">
        <w:rPr>
          <w:rFonts w:ascii="等线" w:hAnsi="等线" w:cs="宋体" w:hint="eastAsia"/>
          <w:sz w:val="24"/>
        </w:rPr>
        <w:t>采购人</w:t>
      </w:r>
      <w:r w:rsidR="00607731" w:rsidRPr="004F6454">
        <w:rPr>
          <w:rFonts w:ascii="等线" w:hAnsi="等线" w:cs="宋体" w:hint="eastAsia"/>
          <w:sz w:val="24"/>
        </w:rPr>
        <w:t>对参加网上</w:t>
      </w:r>
      <w:r w:rsidR="00537B78">
        <w:rPr>
          <w:rFonts w:ascii="等线" w:hAnsi="等线" w:cs="宋体" w:hint="eastAsia"/>
          <w:sz w:val="24"/>
        </w:rPr>
        <w:t>竞选</w:t>
      </w:r>
      <w:r w:rsidR="00607731" w:rsidRPr="004F6454">
        <w:rPr>
          <w:rFonts w:ascii="等线" w:hAnsi="等线" w:cs="宋体" w:hint="eastAsia"/>
          <w:sz w:val="24"/>
        </w:rPr>
        <w:t>采购的供应商的诚信度和履约进行鉴别和打分。</w:t>
      </w:r>
    </w:p>
    <w:p w:rsidR="00607731" w:rsidRPr="004F6454" w:rsidRDefault="006A3B53" w:rsidP="006A3B53">
      <w:pPr>
        <w:spacing w:line="360" w:lineRule="auto"/>
        <w:ind w:firstLineChars="200" w:firstLine="480"/>
        <w:rPr>
          <w:rFonts w:ascii="等线" w:hAnsi="等线" w:cs="宋体"/>
          <w:sz w:val="24"/>
        </w:rPr>
      </w:pPr>
      <w:r>
        <w:rPr>
          <w:rFonts w:ascii="等线" w:hAnsi="等线" w:cs="宋体" w:hint="eastAsia"/>
          <w:sz w:val="24"/>
        </w:rPr>
        <w:t>二</w:t>
      </w:r>
      <w:r w:rsidR="00607731" w:rsidRPr="004F6454">
        <w:rPr>
          <w:rFonts w:ascii="等线" w:hAnsi="等线" w:cs="宋体"/>
          <w:sz w:val="24"/>
        </w:rPr>
        <w:t>.</w:t>
      </w:r>
      <w:r>
        <w:rPr>
          <w:rFonts w:ascii="等线" w:hAnsi="等线" w:cs="宋体"/>
          <w:sz w:val="24"/>
        </w:rPr>
        <w:t>、</w:t>
      </w:r>
      <w:r w:rsidR="00607731" w:rsidRPr="004F6454">
        <w:rPr>
          <w:rFonts w:ascii="等线" w:hAnsi="等线" w:cs="宋体" w:hint="eastAsia"/>
          <w:b/>
          <w:sz w:val="24"/>
        </w:rPr>
        <w:t>供应商信用评价内容</w:t>
      </w:r>
    </w:p>
    <w:p w:rsidR="00607731" w:rsidRPr="004F6454" w:rsidRDefault="00607731" w:rsidP="006A3B53">
      <w:pPr>
        <w:spacing w:line="360" w:lineRule="auto"/>
        <w:ind w:firstLineChars="200" w:firstLine="480"/>
        <w:rPr>
          <w:rFonts w:ascii="等线" w:hAnsi="等线" w:cs="宋体"/>
          <w:sz w:val="24"/>
        </w:rPr>
      </w:pPr>
      <w:r w:rsidRPr="004F6454">
        <w:rPr>
          <w:rFonts w:ascii="等线" w:hAnsi="等线" w:cs="宋体" w:hint="eastAsia"/>
          <w:sz w:val="24"/>
        </w:rPr>
        <w:t>供应商信用综合评价根据《供应商信用指标和评价标准》（附件</w:t>
      </w:r>
      <w:r>
        <w:rPr>
          <w:rFonts w:ascii="等线" w:hAnsi="等线" w:cs="宋体"/>
          <w:sz w:val="24"/>
        </w:rPr>
        <w:t>8</w:t>
      </w:r>
      <w:r w:rsidRPr="004F6454">
        <w:rPr>
          <w:rFonts w:ascii="等线" w:hAnsi="等线" w:cs="宋体" w:hint="eastAsia"/>
          <w:sz w:val="24"/>
        </w:rPr>
        <w:t>）进行评价。信用综合评价内容为评价年度周期内供应商的信用表现，包括良好行为和不良行为两个方面。</w:t>
      </w:r>
    </w:p>
    <w:p w:rsidR="00607731" w:rsidRPr="004F6454" w:rsidRDefault="006A3B53" w:rsidP="006A3B53">
      <w:pPr>
        <w:spacing w:line="360" w:lineRule="auto"/>
        <w:ind w:firstLineChars="200" w:firstLine="482"/>
        <w:rPr>
          <w:rFonts w:ascii="等线" w:hAnsi="等线" w:cs="宋体"/>
          <w:b/>
          <w:sz w:val="24"/>
        </w:rPr>
      </w:pPr>
      <w:r>
        <w:rPr>
          <w:rFonts w:ascii="等线" w:hAnsi="等线" w:cs="宋体" w:hint="eastAsia"/>
          <w:b/>
          <w:sz w:val="24"/>
        </w:rPr>
        <w:t>三、</w:t>
      </w:r>
      <w:r w:rsidR="00607731" w:rsidRPr="004F6454">
        <w:rPr>
          <w:rFonts w:ascii="等线" w:hAnsi="等线" w:cs="宋体" w:hint="eastAsia"/>
          <w:b/>
          <w:sz w:val="24"/>
        </w:rPr>
        <w:t>评价结果应用</w:t>
      </w:r>
    </w:p>
    <w:p w:rsidR="00607731" w:rsidRPr="004F6454" w:rsidRDefault="006A3B53" w:rsidP="006A3B53">
      <w:pPr>
        <w:spacing w:line="360" w:lineRule="auto"/>
        <w:ind w:firstLineChars="200" w:firstLine="480"/>
        <w:rPr>
          <w:rFonts w:ascii="等线" w:hAnsi="等线" w:cs="宋体"/>
          <w:bCs/>
          <w:sz w:val="24"/>
        </w:rPr>
      </w:pPr>
      <w:r>
        <w:rPr>
          <w:rFonts w:ascii="等线" w:hAnsi="等线" w:cs="宋体" w:hint="eastAsia"/>
          <w:bCs/>
          <w:sz w:val="24"/>
        </w:rPr>
        <w:t>（一）</w:t>
      </w:r>
      <w:r w:rsidR="00607731" w:rsidRPr="004F6454">
        <w:rPr>
          <w:rFonts w:ascii="等线" w:hAnsi="等线" w:cs="宋体" w:hint="eastAsia"/>
          <w:bCs/>
          <w:sz w:val="24"/>
        </w:rPr>
        <w:t>网上</w:t>
      </w:r>
      <w:r w:rsidR="00537B78">
        <w:rPr>
          <w:rFonts w:ascii="等线" w:hAnsi="等线" w:cs="宋体" w:hint="eastAsia"/>
          <w:bCs/>
          <w:sz w:val="24"/>
        </w:rPr>
        <w:t>竞选</w:t>
      </w:r>
      <w:r w:rsidR="00607731" w:rsidRPr="004F6454">
        <w:rPr>
          <w:rFonts w:ascii="等线" w:hAnsi="等线" w:cs="宋体" w:hint="eastAsia"/>
          <w:bCs/>
          <w:sz w:val="24"/>
        </w:rPr>
        <w:t>采购项目可在各评标办法中应用供应商信用评价评标。</w:t>
      </w:r>
    </w:p>
    <w:p w:rsidR="00607731" w:rsidRPr="004F6454" w:rsidRDefault="006A3B53" w:rsidP="006A3B53">
      <w:pPr>
        <w:spacing w:line="360" w:lineRule="auto"/>
        <w:ind w:firstLineChars="200" w:firstLine="480"/>
        <w:rPr>
          <w:rFonts w:ascii="等线" w:hAnsi="等线" w:cs="宋体"/>
          <w:bCs/>
          <w:sz w:val="24"/>
        </w:rPr>
      </w:pPr>
      <w:r>
        <w:rPr>
          <w:rFonts w:ascii="等线" w:hAnsi="等线" w:cs="宋体" w:hint="eastAsia"/>
          <w:bCs/>
          <w:sz w:val="24"/>
        </w:rPr>
        <w:t>（二）</w:t>
      </w:r>
      <w:r w:rsidR="00607731" w:rsidRPr="004F6454">
        <w:rPr>
          <w:rFonts w:ascii="等线" w:hAnsi="等线" w:cs="宋体" w:hint="eastAsia"/>
          <w:bCs/>
          <w:sz w:val="24"/>
        </w:rPr>
        <w:t>采用经评审的最低价中标法评标的，在推荐中标候选人时，应对通过资格和有效性评审的投标人按照评标价进行排序，即：评标价＝有效报价×</w:t>
      </w:r>
      <w:r w:rsidR="00607731" w:rsidRPr="004F6454">
        <w:rPr>
          <w:rFonts w:ascii="等线" w:hAnsi="等线" w:cs="宋体" w:hint="eastAsia"/>
          <w:bCs/>
          <w:sz w:val="24"/>
        </w:rPr>
        <w:t>(1</w:t>
      </w:r>
      <w:r w:rsidR="00607731" w:rsidRPr="004F6454">
        <w:rPr>
          <w:rFonts w:ascii="等线" w:hAnsi="等线" w:cs="宋体" w:hint="eastAsia"/>
          <w:bCs/>
          <w:sz w:val="24"/>
        </w:rPr>
        <w:t>－信用系数），信用系数计取方法见附件</w:t>
      </w:r>
      <w:r w:rsidR="00607731" w:rsidRPr="004F6454">
        <w:rPr>
          <w:rFonts w:ascii="等线" w:hAnsi="等线" w:cs="宋体" w:hint="eastAsia"/>
          <w:bCs/>
          <w:sz w:val="24"/>
        </w:rPr>
        <w:t>1</w:t>
      </w:r>
      <w:r w:rsidR="00607731" w:rsidRPr="004F6454">
        <w:rPr>
          <w:rFonts w:ascii="等线" w:hAnsi="等线" w:cs="宋体" w:hint="eastAsia"/>
          <w:bCs/>
          <w:sz w:val="24"/>
        </w:rPr>
        <w:t>，供应商第一次参与投标的，信用系数按</w:t>
      </w:r>
      <w:r w:rsidR="00607731" w:rsidRPr="004F6454">
        <w:rPr>
          <w:rFonts w:ascii="等线" w:hAnsi="等线" w:cs="宋体" w:hint="eastAsia"/>
          <w:bCs/>
          <w:sz w:val="24"/>
        </w:rPr>
        <w:t>0</w:t>
      </w:r>
      <w:r w:rsidR="00607731" w:rsidRPr="004F6454">
        <w:rPr>
          <w:rFonts w:ascii="等线" w:hAnsi="等线" w:cs="宋体" w:hint="eastAsia"/>
          <w:bCs/>
          <w:sz w:val="24"/>
        </w:rPr>
        <w:t>计算。当出现二个或二个以上投标人的评标价的取值相同时，由评委会随机抽取确定。</w:t>
      </w:r>
    </w:p>
    <w:p w:rsidR="00607731" w:rsidRPr="004F6454" w:rsidRDefault="006A3B53" w:rsidP="006A3B53">
      <w:pPr>
        <w:spacing w:line="360" w:lineRule="auto"/>
        <w:ind w:firstLineChars="200" w:firstLine="480"/>
        <w:rPr>
          <w:rFonts w:ascii="等线" w:hAnsi="等线" w:cs="宋体"/>
          <w:bCs/>
          <w:sz w:val="24"/>
        </w:rPr>
      </w:pPr>
      <w:r>
        <w:rPr>
          <w:rFonts w:ascii="等线" w:hAnsi="等线" w:cs="宋体" w:hint="eastAsia"/>
          <w:bCs/>
          <w:sz w:val="24"/>
        </w:rPr>
        <w:t>（三）</w:t>
      </w:r>
      <w:r w:rsidR="00607731" w:rsidRPr="004F6454">
        <w:rPr>
          <w:rFonts w:ascii="等线" w:hAnsi="等线" w:cs="宋体" w:hint="eastAsia"/>
          <w:bCs/>
          <w:sz w:val="24"/>
        </w:rPr>
        <w:t>综合评分法</w:t>
      </w:r>
    </w:p>
    <w:p w:rsidR="00607731" w:rsidRPr="004F6454" w:rsidRDefault="00607731" w:rsidP="006A3B53">
      <w:pPr>
        <w:spacing w:line="360" w:lineRule="auto"/>
        <w:ind w:firstLineChars="200" w:firstLine="480"/>
        <w:rPr>
          <w:rFonts w:ascii="等线" w:hAnsi="等线" w:cs="宋体"/>
          <w:bCs/>
          <w:sz w:val="24"/>
        </w:rPr>
      </w:pPr>
      <w:r w:rsidRPr="004F6454">
        <w:rPr>
          <w:rFonts w:ascii="等线" w:hAnsi="等线" w:cs="宋体" w:hint="eastAsia"/>
          <w:bCs/>
          <w:sz w:val="24"/>
        </w:rPr>
        <w:t>1</w:t>
      </w:r>
      <w:r w:rsidRPr="004F6454">
        <w:rPr>
          <w:rFonts w:ascii="等线" w:hAnsi="等线" w:cs="宋体" w:hint="eastAsia"/>
          <w:bCs/>
          <w:sz w:val="24"/>
        </w:rPr>
        <w:t>、采用综合评分法评标的，采购项目的评标总分为</w:t>
      </w:r>
      <w:r w:rsidRPr="004F6454">
        <w:rPr>
          <w:rFonts w:ascii="等线" w:hAnsi="等线" w:cs="宋体" w:hint="eastAsia"/>
          <w:bCs/>
          <w:sz w:val="24"/>
        </w:rPr>
        <w:t>100</w:t>
      </w:r>
      <w:r w:rsidRPr="004F6454">
        <w:rPr>
          <w:rFonts w:ascii="等线" w:hAnsi="等线" w:cs="宋体" w:hint="eastAsia"/>
          <w:bCs/>
          <w:sz w:val="24"/>
        </w:rPr>
        <w:t>分，投标供应商得分由商务评分、技术评分、价格评分组成，其中价格评分中的评标价引用信用系数计算确定，即：评标价＝有效报价×</w:t>
      </w:r>
      <w:r w:rsidRPr="004F6454">
        <w:rPr>
          <w:rFonts w:ascii="等线" w:hAnsi="等线" w:cs="宋体" w:hint="eastAsia"/>
          <w:bCs/>
          <w:sz w:val="24"/>
        </w:rPr>
        <w:t>(1</w:t>
      </w:r>
      <w:r w:rsidRPr="004F6454">
        <w:rPr>
          <w:rFonts w:ascii="等线" w:hAnsi="等线" w:cs="宋体" w:hint="eastAsia"/>
          <w:bCs/>
          <w:sz w:val="24"/>
        </w:rPr>
        <w:t>－信用系数），联合体参与投标的，按联合体企业中最低供应商信用系数认定。</w:t>
      </w:r>
    </w:p>
    <w:p w:rsidR="00607731" w:rsidRPr="004F6454" w:rsidRDefault="00607731" w:rsidP="006A3B53">
      <w:pPr>
        <w:spacing w:line="360" w:lineRule="auto"/>
        <w:ind w:firstLineChars="200" w:firstLine="480"/>
        <w:rPr>
          <w:rFonts w:ascii="等线" w:hAnsi="等线" w:cs="宋体"/>
          <w:bCs/>
          <w:sz w:val="24"/>
        </w:rPr>
      </w:pPr>
      <w:r w:rsidRPr="004F6454">
        <w:rPr>
          <w:rFonts w:ascii="等线" w:hAnsi="等线" w:cs="宋体" w:hint="eastAsia"/>
          <w:bCs/>
          <w:sz w:val="24"/>
        </w:rPr>
        <w:t>2</w:t>
      </w:r>
      <w:r w:rsidRPr="004F6454">
        <w:rPr>
          <w:rFonts w:ascii="等线" w:hAnsi="等线" w:cs="宋体" w:hint="eastAsia"/>
          <w:bCs/>
          <w:sz w:val="24"/>
        </w:rPr>
        <w:t>、当出现二个或二个以上投标人的总得分相同时，由评委会随机抽取确定。</w:t>
      </w:r>
    </w:p>
    <w:p w:rsidR="00607731" w:rsidRPr="004F6454" w:rsidRDefault="006A3B53" w:rsidP="006A3B53">
      <w:pPr>
        <w:spacing w:line="360" w:lineRule="auto"/>
        <w:ind w:left="482"/>
        <w:rPr>
          <w:rFonts w:ascii="等线" w:hAnsi="等线" w:cs="宋体"/>
          <w:b/>
          <w:sz w:val="24"/>
        </w:rPr>
      </w:pPr>
      <w:r>
        <w:rPr>
          <w:rFonts w:ascii="等线" w:hAnsi="等线" w:cs="宋体" w:hint="eastAsia"/>
          <w:b/>
          <w:sz w:val="24"/>
        </w:rPr>
        <w:t>四、</w:t>
      </w:r>
      <w:r w:rsidR="00607731" w:rsidRPr="004F6454">
        <w:rPr>
          <w:rFonts w:ascii="等线" w:hAnsi="等线" w:cs="宋体" w:hint="eastAsia"/>
          <w:b/>
          <w:sz w:val="24"/>
        </w:rPr>
        <w:t>违约处理</w:t>
      </w:r>
    </w:p>
    <w:p w:rsidR="00CA74C0" w:rsidRDefault="00CA74C0" w:rsidP="00CA74C0">
      <w:pPr>
        <w:spacing w:line="360" w:lineRule="auto"/>
        <w:ind w:firstLineChars="200" w:firstLine="480"/>
        <w:rPr>
          <w:rFonts w:ascii="等线" w:hAnsi="等线" w:cs="宋体"/>
          <w:sz w:val="24"/>
        </w:rPr>
      </w:pPr>
      <w:r>
        <w:rPr>
          <w:rFonts w:ascii="等线" w:hAnsi="等线" w:cs="宋体" w:hint="eastAsia"/>
          <w:sz w:val="24"/>
        </w:rPr>
        <w:t>（一）</w:t>
      </w:r>
      <w:r>
        <w:rPr>
          <w:rFonts w:ascii="等线" w:hAnsi="等线" w:cs="宋体" w:hint="eastAsia"/>
          <w:sz w:val="24"/>
        </w:rPr>
        <w:tab/>
      </w:r>
      <w:r>
        <w:rPr>
          <w:rFonts w:ascii="等线" w:hAnsi="等线" w:cs="宋体" w:hint="eastAsia"/>
          <w:sz w:val="24"/>
        </w:rPr>
        <w:t>排序第</w:t>
      </w:r>
      <w:r>
        <w:rPr>
          <w:rFonts w:ascii="等线" w:hAnsi="等线" w:cs="宋体" w:hint="eastAsia"/>
          <w:sz w:val="24"/>
        </w:rPr>
        <w:t>1</w:t>
      </w:r>
      <w:r>
        <w:rPr>
          <w:rFonts w:ascii="等线" w:hAnsi="等线" w:cs="宋体" w:hint="eastAsia"/>
          <w:sz w:val="24"/>
        </w:rPr>
        <w:t>位的供应商出现以下情形的，将暂停其公开竞选资格</w:t>
      </w:r>
      <w:r>
        <w:rPr>
          <w:rFonts w:ascii="等线" w:hAnsi="等线" w:cs="宋体" w:hint="eastAsia"/>
          <w:sz w:val="24"/>
        </w:rPr>
        <w:t>6</w:t>
      </w:r>
      <w:r>
        <w:rPr>
          <w:rFonts w:ascii="等线" w:hAnsi="等线" w:cs="宋体" w:hint="eastAsia"/>
          <w:sz w:val="24"/>
        </w:rPr>
        <w:t>个月：中标、确定为合同供方</w:t>
      </w:r>
      <w:r>
        <w:rPr>
          <w:rFonts w:ascii="等线" w:hAnsi="等线" w:cs="宋体" w:hint="eastAsia"/>
          <w:sz w:val="24"/>
        </w:rPr>
        <w:t>/</w:t>
      </w:r>
      <w:r>
        <w:rPr>
          <w:rFonts w:ascii="等线" w:hAnsi="等线" w:cs="宋体" w:hint="eastAsia"/>
          <w:sz w:val="24"/>
        </w:rPr>
        <w:t>承包人后，无正当理由拒绝履行合同和有关承诺的，或擅自变更、中止（终止）合同的。</w:t>
      </w:r>
    </w:p>
    <w:p w:rsidR="00CA74C0" w:rsidRDefault="00CA74C0" w:rsidP="00CA74C0">
      <w:pPr>
        <w:spacing w:line="360" w:lineRule="auto"/>
        <w:ind w:firstLineChars="200" w:firstLine="480"/>
        <w:rPr>
          <w:rFonts w:ascii="等线" w:hAnsi="等线" w:cs="宋体"/>
          <w:sz w:val="24"/>
        </w:rPr>
      </w:pPr>
      <w:r>
        <w:rPr>
          <w:rFonts w:ascii="等线" w:hAnsi="等线" w:cs="宋体" w:hint="eastAsia"/>
          <w:sz w:val="24"/>
        </w:rPr>
        <w:t>（二）供应商出现下列情形之一的，采购人有权暂停其公开竞选资格</w:t>
      </w:r>
      <w:r>
        <w:rPr>
          <w:rFonts w:ascii="等线" w:hAnsi="等线" w:cs="宋体" w:hint="eastAsia"/>
          <w:sz w:val="24"/>
        </w:rPr>
        <w:t>1</w:t>
      </w:r>
      <w:r>
        <w:rPr>
          <w:rFonts w:ascii="等线" w:hAnsi="等线" w:cs="宋体" w:hint="eastAsia"/>
          <w:sz w:val="24"/>
        </w:rPr>
        <w:t>年：</w:t>
      </w:r>
    </w:p>
    <w:p w:rsidR="00CA74C0" w:rsidRDefault="00CA74C0" w:rsidP="00CA74C0">
      <w:pPr>
        <w:spacing w:line="360" w:lineRule="auto"/>
        <w:ind w:firstLineChars="200" w:firstLine="480"/>
        <w:rPr>
          <w:rFonts w:ascii="等线" w:hAnsi="等线" w:cs="宋体"/>
          <w:sz w:val="24"/>
        </w:rPr>
      </w:pPr>
      <w:r>
        <w:rPr>
          <w:rFonts w:ascii="等线" w:hAnsi="等线" w:cs="宋体" w:hint="eastAsia"/>
          <w:sz w:val="24"/>
        </w:rPr>
        <w:lastRenderedPageBreak/>
        <w:t>1</w:t>
      </w:r>
      <w:r>
        <w:rPr>
          <w:rFonts w:ascii="等线" w:hAnsi="等线" w:cs="宋体" w:hint="eastAsia"/>
          <w:sz w:val="24"/>
        </w:rPr>
        <w:t>、实际提供的有关产品性能指标或技术服务能力或施工质量明显低于报价响应时承诺的；</w:t>
      </w:r>
    </w:p>
    <w:p w:rsidR="00CA74C0" w:rsidRDefault="00CA74C0" w:rsidP="00CA74C0">
      <w:pPr>
        <w:spacing w:line="360" w:lineRule="auto"/>
        <w:ind w:firstLineChars="200" w:firstLine="480"/>
        <w:rPr>
          <w:rFonts w:ascii="等线" w:hAnsi="等线" w:cs="宋体"/>
          <w:sz w:val="24"/>
        </w:rPr>
      </w:pPr>
      <w:r>
        <w:rPr>
          <w:rFonts w:ascii="等线" w:hAnsi="等线" w:cs="宋体" w:hint="eastAsia"/>
          <w:sz w:val="24"/>
        </w:rPr>
        <w:t>3</w:t>
      </w:r>
      <w:r>
        <w:rPr>
          <w:rFonts w:ascii="等线" w:hAnsi="等线" w:cs="宋体" w:hint="eastAsia"/>
          <w:sz w:val="24"/>
        </w:rPr>
        <w:t>、一年内供应商在采购项目中累计履约评价为不合格</w:t>
      </w:r>
      <w:r>
        <w:rPr>
          <w:rFonts w:ascii="等线" w:hAnsi="等线" w:cs="宋体" w:hint="eastAsia"/>
          <w:sz w:val="24"/>
        </w:rPr>
        <w:t>2</w:t>
      </w:r>
      <w:r>
        <w:rPr>
          <w:rFonts w:ascii="等线" w:hAnsi="等线" w:cs="宋体" w:hint="eastAsia"/>
          <w:sz w:val="24"/>
        </w:rPr>
        <w:t>次的；</w:t>
      </w:r>
    </w:p>
    <w:p w:rsidR="00CA74C0" w:rsidRDefault="00CA74C0" w:rsidP="00CA74C0">
      <w:pPr>
        <w:spacing w:line="360" w:lineRule="auto"/>
        <w:ind w:firstLineChars="200" w:firstLine="480"/>
        <w:rPr>
          <w:rFonts w:ascii="等线" w:hAnsi="等线" w:cs="宋体"/>
          <w:sz w:val="24"/>
        </w:rPr>
      </w:pPr>
      <w:r>
        <w:rPr>
          <w:rFonts w:ascii="等线" w:hAnsi="等线" w:cs="宋体" w:hint="eastAsia"/>
          <w:sz w:val="24"/>
        </w:rPr>
        <w:t>3</w:t>
      </w:r>
      <w:r>
        <w:rPr>
          <w:rFonts w:ascii="等线" w:hAnsi="等线" w:cs="宋体" w:hint="eastAsia"/>
          <w:sz w:val="24"/>
        </w:rPr>
        <w:t>、供应商提供虚假材料或与其它供应商恶意串通谋取成交的；</w:t>
      </w:r>
    </w:p>
    <w:p w:rsidR="00CA74C0" w:rsidRDefault="00CA74C0" w:rsidP="00CA74C0">
      <w:pPr>
        <w:spacing w:line="360" w:lineRule="auto"/>
        <w:ind w:firstLineChars="200" w:firstLine="480"/>
        <w:rPr>
          <w:rFonts w:ascii="等线" w:hAnsi="等线" w:cs="宋体"/>
          <w:sz w:val="24"/>
        </w:rPr>
      </w:pPr>
      <w:r>
        <w:rPr>
          <w:rFonts w:ascii="等线" w:hAnsi="等线" w:cs="宋体" w:hint="eastAsia"/>
          <w:sz w:val="24"/>
        </w:rPr>
        <w:t>4</w:t>
      </w:r>
      <w:r>
        <w:rPr>
          <w:rFonts w:ascii="等线" w:hAnsi="等线" w:cs="宋体" w:hint="eastAsia"/>
          <w:sz w:val="24"/>
        </w:rPr>
        <w:t>、发生其他违规或违约情况，造成严重损害的；</w:t>
      </w:r>
    </w:p>
    <w:p w:rsidR="00CA74C0" w:rsidRDefault="00CA74C0" w:rsidP="00CA74C0">
      <w:pPr>
        <w:spacing w:line="360" w:lineRule="auto"/>
        <w:ind w:firstLineChars="200" w:firstLine="480"/>
        <w:rPr>
          <w:rFonts w:ascii="等线" w:hAnsi="等线" w:cs="宋体"/>
          <w:sz w:val="24"/>
        </w:rPr>
      </w:pPr>
      <w:r>
        <w:rPr>
          <w:rFonts w:ascii="等线" w:hAnsi="等线" w:cs="宋体" w:hint="eastAsia"/>
          <w:sz w:val="24"/>
        </w:rPr>
        <w:t>5</w:t>
      </w:r>
      <w:r>
        <w:rPr>
          <w:rFonts w:ascii="等线" w:hAnsi="等线" w:cs="宋体" w:hint="eastAsia"/>
          <w:sz w:val="24"/>
        </w:rPr>
        <w:t>、其它经采购人认定的。</w:t>
      </w:r>
    </w:p>
    <w:p w:rsidR="00607731" w:rsidRPr="004F6454" w:rsidRDefault="00607731" w:rsidP="00607731">
      <w:pPr>
        <w:spacing w:line="360" w:lineRule="auto"/>
        <w:rPr>
          <w:rFonts w:ascii="等线" w:hAnsi="等线" w:cs="宋体"/>
          <w:sz w:val="24"/>
        </w:rPr>
      </w:pPr>
      <w:r w:rsidRPr="004F6454">
        <w:rPr>
          <w:rFonts w:ascii="等线" w:hAnsi="等线" w:cs="宋体"/>
          <w:sz w:val="24"/>
        </w:rPr>
        <w:br w:type="page"/>
      </w:r>
    </w:p>
    <w:p w:rsidR="00607731" w:rsidRDefault="00607731" w:rsidP="00607731">
      <w:pPr>
        <w:spacing w:line="360" w:lineRule="auto"/>
        <w:rPr>
          <w:rFonts w:ascii="宋体" w:hAnsi="宋体"/>
          <w:sz w:val="32"/>
          <w:szCs w:val="32"/>
        </w:rPr>
      </w:pPr>
      <w:r w:rsidRPr="004F6454">
        <w:rPr>
          <w:rFonts w:ascii="宋体" w:hAnsi="宋体" w:hint="eastAsia"/>
          <w:sz w:val="32"/>
          <w:szCs w:val="32"/>
        </w:rPr>
        <w:lastRenderedPageBreak/>
        <w:t>附件</w:t>
      </w:r>
      <w:r>
        <w:rPr>
          <w:rFonts w:ascii="宋体" w:hAnsi="宋体"/>
          <w:sz w:val="32"/>
          <w:szCs w:val="32"/>
        </w:rPr>
        <w:t>8</w:t>
      </w:r>
    </w:p>
    <w:p w:rsidR="00607731" w:rsidRDefault="00607731" w:rsidP="00607731">
      <w:pPr>
        <w:jc w:val="center"/>
        <w:rPr>
          <w:rFonts w:ascii="宋体" w:hAnsi="宋体" w:cs="宋体"/>
          <w:b/>
          <w:bCs/>
          <w:sz w:val="30"/>
          <w:szCs w:val="30"/>
        </w:rPr>
      </w:pPr>
      <w:r>
        <w:rPr>
          <w:rFonts w:ascii="宋体" w:hAnsi="宋体" w:cs="宋体"/>
          <w:b/>
          <w:bCs/>
          <w:sz w:val="30"/>
          <w:szCs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6"/>
        <w:gridCol w:w="4175"/>
        <w:gridCol w:w="3812"/>
      </w:tblGrid>
      <w:tr w:rsidR="00607731" w:rsidTr="00585285">
        <w:trPr>
          <w:trHeight w:val="450"/>
          <w:jc w:val="center"/>
        </w:trPr>
        <w:tc>
          <w:tcPr>
            <w:tcW w:w="1246" w:type="dxa"/>
            <w:vAlign w:val="center"/>
          </w:tcPr>
          <w:p w:rsidR="00607731" w:rsidRPr="004F6454" w:rsidRDefault="00607731" w:rsidP="00585285">
            <w:pPr>
              <w:pStyle w:val="11"/>
              <w:widowControl w:val="0"/>
              <w:jc w:val="center"/>
              <w:rPr>
                <w:rFonts w:ascii="宋体" w:eastAsia="宋体" w:hAnsi="宋体" w:cs="宋体"/>
                <w:color w:val="000000"/>
                <w:sz w:val="21"/>
                <w:szCs w:val="21"/>
              </w:rPr>
            </w:pPr>
            <w:r w:rsidRPr="004F6454">
              <w:rPr>
                <w:rFonts w:ascii="宋体" w:eastAsia="宋体" w:hAnsi="宋体" w:cs="宋体" w:hint="eastAsia"/>
                <w:color w:val="000000"/>
                <w:sz w:val="21"/>
                <w:szCs w:val="21"/>
              </w:rPr>
              <w:t>项目</w:t>
            </w:r>
          </w:p>
        </w:tc>
        <w:tc>
          <w:tcPr>
            <w:tcW w:w="4175" w:type="dxa"/>
            <w:vAlign w:val="center"/>
          </w:tcPr>
          <w:p w:rsidR="00607731" w:rsidRPr="004F6454" w:rsidRDefault="00607731" w:rsidP="00585285">
            <w:pPr>
              <w:pStyle w:val="11"/>
              <w:widowControl w:val="0"/>
              <w:jc w:val="center"/>
              <w:rPr>
                <w:rFonts w:ascii="宋体" w:eastAsia="宋体" w:hAnsi="宋体" w:cs="宋体"/>
                <w:color w:val="000000"/>
                <w:sz w:val="21"/>
                <w:szCs w:val="21"/>
              </w:rPr>
            </w:pPr>
            <w:r w:rsidRPr="004F6454">
              <w:rPr>
                <w:rFonts w:ascii="宋体" w:eastAsia="宋体" w:hAnsi="宋体" w:cs="宋体" w:hint="eastAsia"/>
                <w:color w:val="000000"/>
                <w:sz w:val="21"/>
                <w:szCs w:val="21"/>
              </w:rPr>
              <w:t>子项</w:t>
            </w:r>
          </w:p>
        </w:tc>
        <w:tc>
          <w:tcPr>
            <w:tcW w:w="3812" w:type="dxa"/>
            <w:vAlign w:val="center"/>
          </w:tcPr>
          <w:p w:rsidR="00607731" w:rsidRPr="004F6454" w:rsidRDefault="00607731" w:rsidP="00585285">
            <w:pPr>
              <w:pStyle w:val="11"/>
              <w:widowControl w:val="0"/>
              <w:jc w:val="center"/>
              <w:rPr>
                <w:rFonts w:ascii="宋体" w:eastAsia="宋体" w:hAnsi="宋体" w:cs="宋体"/>
                <w:color w:val="000000"/>
                <w:sz w:val="21"/>
                <w:szCs w:val="21"/>
              </w:rPr>
            </w:pPr>
            <w:r w:rsidRPr="004F6454">
              <w:rPr>
                <w:rFonts w:ascii="宋体" w:eastAsia="宋体" w:hAnsi="宋体" w:cs="宋体" w:hint="eastAsia"/>
                <w:color w:val="000000"/>
                <w:sz w:val="21"/>
                <w:szCs w:val="21"/>
              </w:rPr>
              <w:t>评价标准</w:t>
            </w:r>
          </w:p>
        </w:tc>
      </w:tr>
      <w:tr w:rsidR="00607731" w:rsidTr="00585285">
        <w:trPr>
          <w:trHeight w:val="428"/>
          <w:jc w:val="center"/>
        </w:trPr>
        <w:tc>
          <w:tcPr>
            <w:tcW w:w="1246" w:type="dxa"/>
            <w:vAlign w:val="center"/>
          </w:tcPr>
          <w:p w:rsidR="00607731" w:rsidRPr="004F6454" w:rsidRDefault="00607731" w:rsidP="00585285">
            <w:pPr>
              <w:pStyle w:val="11"/>
              <w:widowControl w:val="0"/>
              <w:jc w:val="both"/>
              <w:rPr>
                <w:rFonts w:ascii="宋体" w:eastAsia="宋体" w:hAnsi="宋体" w:cs="宋体"/>
                <w:color w:val="000000"/>
                <w:sz w:val="21"/>
                <w:szCs w:val="21"/>
              </w:rPr>
            </w:pPr>
            <w:r w:rsidRPr="004F6454">
              <w:rPr>
                <w:rFonts w:ascii="宋体" w:eastAsia="宋体" w:hAnsi="宋体" w:cs="宋体" w:hint="eastAsia"/>
                <w:color w:val="000000"/>
                <w:sz w:val="21"/>
                <w:szCs w:val="21"/>
              </w:rPr>
              <w:t>良好行为</w:t>
            </w:r>
          </w:p>
        </w:tc>
        <w:tc>
          <w:tcPr>
            <w:tcW w:w="4175" w:type="dxa"/>
            <w:shd w:val="clear" w:color="auto" w:fill="auto"/>
            <w:vAlign w:val="center"/>
          </w:tcPr>
          <w:p w:rsidR="00607731" w:rsidRDefault="00607731" w:rsidP="00585285">
            <w:pPr>
              <w:widowControl/>
              <w:spacing w:line="260" w:lineRule="exact"/>
              <w:rPr>
                <w:szCs w:val="21"/>
              </w:rPr>
            </w:pPr>
            <w:r>
              <w:rPr>
                <w:szCs w:val="21"/>
              </w:rPr>
              <w:t>供应商按约定履行合同受到奖励的</w:t>
            </w:r>
          </w:p>
        </w:tc>
        <w:tc>
          <w:tcPr>
            <w:tcW w:w="3812" w:type="dxa"/>
            <w:shd w:val="clear" w:color="auto" w:fill="auto"/>
            <w:vAlign w:val="center"/>
          </w:tcPr>
          <w:p w:rsidR="00607731" w:rsidRPr="004F6454" w:rsidRDefault="00607731" w:rsidP="00585285">
            <w:pPr>
              <w:widowControl/>
              <w:spacing w:line="260" w:lineRule="exact"/>
              <w:rPr>
                <w:rFonts w:ascii="宋体" w:hAnsi="宋体" w:cs="宋体"/>
                <w:color w:val="000000"/>
                <w:szCs w:val="21"/>
              </w:rPr>
            </w:pPr>
            <w:r w:rsidRPr="004F6454">
              <w:rPr>
                <w:rFonts w:ascii="宋体" w:hAnsi="宋体" w:cs="宋体"/>
                <w:color w:val="000000"/>
                <w:szCs w:val="21"/>
              </w:rPr>
              <w:t>每发生1次，自认定之日起一年内信用系数加2%，</w:t>
            </w:r>
          </w:p>
        </w:tc>
      </w:tr>
      <w:tr w:rsidR="00607731" w:rsidTr="00585285">
        <w:trPr>
          <w:trHeight w:val="133"/>
          <w:jc w:val="center"/>
        </w:trPr>
        <w:tc>
          <w:tcPr>
            <w:tcW w:w="1246" w:type="dxa"/>
            <w:vMerge w:val="restart"/>
            <w:vAlign w:val="center"/>
          </w:tcPr>
          <w:p w:rsidR="00607731" w:rsidRPr="004F6454" w:rsidRDefault="00607731" w:rsidP="00585285">
            <w:pPr>
              <w:pStyle w:val="11"/>
              <w:widowControl w:val="0"/>
              <w:jc w:val="both"/>
              <w:rPr>
                <w:rFonts w:ascii="宋体" w:eastAsia="宋体" w:hAnsi="宋体" w:cs="宋体"/>
                <w:color w:val="000000"/>
                <w:sz w:val="21"/>
                <w:szCs w:val="21"/>
              </w:rPr>
            </w:pPr>
            <w:r w:rsidRPr="004F6454">
              <w:rPr>
                <w:rFonts w:ascii="宋体" w:eastAsia="宋体" w:hAnsi="宋体" w:cs="宋体" w:hint="eastAsia"/>
                <w:color w:val="000000"/>
                <w:sz w:val="21"/>
                <w:szCs w:val="21"/>
              </w:rPr>
              <w:t>不良行为</w:t>
            </w:r>
          </w:p>
        </w:tc>
        <w:tc>
          <w:tcPr>
            <w:tcW w:w="4175" w:type="dxa"/>
            <w:vAlign w:val="center"/>
          </w:tcPr>
          <w:p w:rsidR="00607731" w:rsidRPr="004F6454" w:rsidRDefault="00607731" w:rsidP="00585285">
            <w:pPr>
              <w:pStyle w:val="11"/>
              <w:widowControl w:val="0"/>
              <w:jc w:val="both"/>
              <w:rPr>
                <w:rFonts w:ascii="宋体" w:eastAsia="宋体" w:hAnsi="宋体" w:cs="宋体"/>
                <w:color w:val="000000"/>
                <w:sz w:val="21"/>
                <w:szCs w:val="21"/>
              </w:rPr>
            </w:pPr>
            <w:r w:rsidRPr="004F6454">
              <w:rPr>
                <w:rFonts w:ascii="宋体" w:eastAsia="宋体" w:hAnsi="宋体" w:cs="宋体" w:hint="eastAsia"/>
                <w:color w:val="000000"/>
                <w:sz w:val="21"/>
                <w:szCs w:val="21"/>
              </w:rPr>
              <w:t>供应商提供虚假材料或与其它供应商恶意串通谋取中标、成交的；</w:t>
            </w:r>
          </w:p>
        </w:tc>
        <w:tc>
          <w:tcPr>
            <w:tcW w:w="3812" w:type="dxa"/>
            <w:vMerge w:val="restart"/>
            <w:vAlign w:val="center"/>
          </w:tcPr>
          <w:p w:rsidR="00607731" w:rsidRPr="004F6454" w:rsidRDefault="00607731" w:rsidP="00585285">
            <w:pPr>
              <w:pStyle w:val="11"/>
              <w:widowControl w:val="0"/>
              <w:jc w:val="both"/>
              <w:rPr>
                <w:rFonts w:ascii="宋体" w:eastAsia="宋体" w:hAnsi="宋体" w:cs="宋体"/>
                <w:color w:val="000000"/>
                <w:sz w:val="21"/>
                <w:szCs w:val="21"/>
              </w:rPr>
            </w:pPr>
            <w:r w:rsidRPr="004F6454">
              <w:rPr>
                <w:rFonts w:ascii="宋体" w:eastAsia="宋体" w:hAnsi="宋体" w:cs="宋体" w:hint="eastAsia"/>
                <w:color w:val="000000"/>
                <w:sz w:val="21"/>
                <w:szCs w:val="21"/>
              </w:rPr>
              <w:t>严重不良行为，每发生1次，自认定之日起一年内信用系数扣5%</w:t>
            </w:r>
          </w:p>
        </w:tc>
      </w:tr>
      <w:tr w:rsidR="00607731" w:rsidTr="00585285">
        <w:trPr>
          <w:trHeight w:val="133"/>
          <w:jc w:val="center"/>
        </w:trPr>
        <w:tc>
          <w:tcPr>
            <w:tcW w:w="1246" w:type="dxa"/>
            <w:vMerge/>
            <w:vAlign w:val="center"/>
          </w:tcPr>
          <w:p w:rsidR="00607731" w:rsidRPr="004F6454" w:rsidRDefault="00607731" w:rsidP="00585285">
            <w:pPr>
              <w:pStyle w:val="11"/>
              <w:widowControl w:val="0"/>
              <w:jc w:val="both"/>
              <w:rPr>
                <w:rFonts w:ascii="宋体" w:eastAsia="宋体" w:hAnsi="宋体" w:cs="宋体"/>
                <w:color w:val="000000"/>
                <w:sz w:val="21"/>
                <w:szCs w:val="21"/>
              </w:rPr>
            </w:pPr>
          </w:p>
        </w:tc>
        <w:tc>
          <w:tcPr>
            <w:tcW w:w="4175" w:type="dxa"/>
            <w:vAlign w:val="center"/>
          </w:tcPr>
          <w:p w:rsidR="00607731" w:rsidRPr="004F6454" w:rsidRDefault="00607731" w:rsidP="00585285">
            <w:pPr>
              <w:pStyle w:val="11"/>
              <w:widowControl w:val="0"/>
              <w:jc w:val="both"/>
              <w:rPr>
                <w:rFonts w:ascii="宋体" w:eastAsia="宋体" w:hAnsi="宋体" w:cs="宋体"/>
                <w:color w:val="000000"/>
                <w:sz w:val="21"/>
                <w:szCs w:val="21"/>
              </w:rPr>
            </w:pPr>
            <w:r w:rsidRPr="004F6454">
              <w:rPr>
                <w:rFonts w:ascii="宋体" w:eastAsia="宋体" w:hAnsi="宋体" w:cs="宋体" w:hint="eastAsia"/>
                <w:color w:val="000000"/>
                <w:sz w:val="21"/>
                <w:szCs w:val="21"/>
              </w:rPr>
              <w:t>中标、确定为合同供方/承包人后，无正当理由拒绝履行合同和有关承诺的，或擅自变更、中止（终止）合同的；</w:t>
            </w:r>
          </w:p>
        </w:tc>
        <w:tc>
          <w:tcPr>
            <w:tcW w:w="3812" w:type="dxa"/>
            <w:vMerge/>
            <w:vAlign w:val="center"/>
          </w:tcPr>
          <w:p w:rsidR="00607731" w:rsidRPr="004F6454" w:rsidRDefault="00607731" w:rsidP="00585285">
            <w:pPr>
              <w:pStyle w:val="11"/>
              <w:widowControl w:val="0"/>
              <w:jc w:val="both"/>
              <w:rPr>
                <w:rFonts w:ascii="宋体" w:eastAsia="宋体" w:hAnsi="宋体" w:cs="宋体"/>
                <w:color w:val="000000"/>
                <w:sz w:val="21"/>
                <w:szCs w:val="21"/>
              </w:rPr>
            </w:pPr>
          </w:p>
        </w:tc>
      </w:tr>
      <w:tr w:rsidR="00607731" w:rsidTr="00585285">
        <w:trPr>
          <w:trHeight w:val="133"/>
          <w:jc w:val="center"/>
        </w:trPr>
        <w:tc>
          <w:tcPr>
            <w:tcW w:w="1246" w:type="dxa"/>
            <w:vMerge/>
            <w:vAlign w:val="center"/>
          </w:tcPr>
          <w:p w:rsidR="00607731" w:rsidRPr="004F6454" w:rsidRDefault="00607731" w:rsidP="00585285">
            <w:pPr>
              <w:pStyle w:val="11"/>
              <w:widowControl w:val="0"/>
              <w:jc w:val="both"/>
              <w:rPr>
                <w:rFonts w:ascii="宋体" w:eastAsia="宋体" w:hAnsi="宋体" w:cs="宋体"/>
                <w:color w:val="000000"/>
                <w:sz w:val="21"/>
                <w:szCs w:val="21"/>
              </w:rPr>
            </w:pPr>
          </w:p>
        </w:tc>
        <w:tc>
          <w:tcPr>
            <w:tcW w:w="4175" w:type="dxa"/>
            <w:vAlign w:val="center"/>
          </w:tcPr>
          <w:p w:rsidR="00607731" w:rsidRPr="004F6454" w:rsidRDefault="00607731" w:rsidP="00585285">
            <w:pPr>
              <w:pStyle w:val="11"/>
              <w:widowControl w:val="0"/>
              <w:jc w:val="both"/>
              <w:rPr>
                <w:rFonts w:ascii="宋体" w:eastAsia="宋体" w:hAnsi="宋体" w:cs="宋体"/>
                <w:color w:val="000000"/>
                <w:sz w:val="21"/>
                <w:szCs w:val="21"/>
              </w:rPr>
            </w:pPr>
            <w:r w:rsidRPr="004F6454">
              <w:rPr>
                <w:rFonts w:ascii="宋体" w:eastAsia="宋体" w:hAnsi="宋体" w:cs="宋体" w:hint="eastAsia"/>
                <w:color w:val="000000"/>
                <w:sz w:val="21"/>
                <w:szCs w:val="21"/>
              </w:rPr>
              <w:t>实际提供的有关产品性能指标和技术服务能力、施工质量明显低于采购响应文件或</w:t>
            </w:r>
            <w:r w:rsidR="00537B78">
              <w:rPr>
                <w:rFonts w:ascii="宋体" w:eastAsia="宋体" w:hAnsi="宋体" w:cs="宋体" w:hint="eastAsia"/>
                <w:color w:val="000000"/>
                <w:sz w:val="21"/>
                <w:szCs w:val="21"/>
              </w:rPr>
              <w:t>竞选</w:t>
            </w:r>
            <w:r w:rsidRPr="004F6454">
              <w:rPr>
                <w:rFonts w:ascii="宋体" w:eastAsia="宋体" w:hAnsi="宋体" w:cs="宋体" w:hint="eastAsia"/>
                <w:color w:val="000000"/>
                <w:sz w:val="21"/>
                <w:szCs w:val="21"/>
              </w:rPr>
              <w:t>时的承诺的；</w:t>
            </w:r>
          </w:p>
        </w:tc>
        <w:tc>
          <w:tcPr>
            <w:tcW w:w="3812" w:type="dxa"/>
            <w:vMerge/>
            <w:vAlign w:val="center"/>
          </w:tcPr>
          <w:p w:rsidR="00607731" w:rsidRPr="004F6454" w:rsidRDefault="00607731" w:rsidP="00585285">
            <w:pPr>
              <w:pStyle w:val="11"/>
              <w:widowControl w:val="0"/>
              <w:jc w:val="both"/>
              <w:rPr>
                <w:rFonts w:ascii="宋体" w:eastAsia="宋体" w:hAnsi="宋体" w:cs="宋体"/>
                <w:color w:val="000000"/>
                <w:sz w:val="21"/>
                <w:szCs w:val="21"/>
              </w:rPr>
            </w:pPr>
          </w:p>
        </w:tc>
      </w:tr>
      <w:tr w:rsidR="00607731" w:rsidTr="00585285">
        <w:trPr>
          <w:trHeight w:val="133"/>
          <w:jc w:val="center"/>
        </w:trPr>
        <w:tc>
          <w:tcPr>
            <w:tcW w:w="1246" w:type="dxa"/>
            <w:vMerge/>
            <w:vAlign w:val="center"/>
          </w:tcPr>
          <w:p w:rsidR="00607731" w:rsidRPr="004F6454" w:rsidRDefault="00607731" w:rsidP="00585285">
            <w:pPr>
              <w:pStyle w:val="11"/>
              <w:widowControl w:val="0"/>
              <w:jc w:val="both"/>
              <w:rPr>
                <w:rFonts w:ascii="宋体" w:eastAsia="宋体" w:hAnsi="宋体" w:cs="宋体"/>
                <w:color w:val="000000"/>
                <w:sz w:val="21"/>
                <w:szCs w:val="21"/>
              </w:rPr>
            </w:pPr>
          </w:p>
        </w:tc>
        <w:tc>
          <w:tcPr>
            <w:tcW w:w="4175" w:type="dxa"/>
            <w:vAlign w:val="center"/>
          </w:tcPr>
          <w:p w:rsidR="00607731" w:rsidRPr="004F6454" w:rsidRDefault="00607731" w:rsidP="00585285">
            <w:pPr>
              <w:pStyle w:val="11"/>
              <w:widowControl w:val="0"/>
              <w:jc w:val="both"/>
              <w:rPr>
                <w:rFonts w:ascii="宋体" w:eastAsia="宋体" w:hAnsi="宋体" w:cs="宋体"/>
                <w:color w:val="000000"/>
                <w:sz w:val="21"/>
                <w:szCs w:val="21"/>
              </w:rPr>
            </w:pPr>
            <w:r w:rsidRPr="004F6454">
              <w:rPr>
                <w:rFonts w:ascii="宋体" w:eastAsia="宋体" w:hAnsi="宋体" w:cs="宋体" w:hint="eastAsia"/>
                <w:color w:val="000000"/>
                <w:sz w:val="21"/>
                <w:szCs w:val="21"/>
              </w:rPr>
              <w:t>中标、成交后，将合同转包给其他供应商的；</w:t>
            </w:r>
          </w:p>
        </w:tc>
        <w:tc>
          <w:tcPr>
            <w:tcW w:w="3812" w:type="dxa"/>
            <w:vMerge/>
            <w:vAlign w:val="center"/>
          </w:tcPr>
          <w:p w:rsidR="00607731" w:rsidRPr="004F6454" w:rsidRDefault="00607731" w:rsidP="00585285">
            <w:pPr>
              <w:pStyle w:val="11"/>
              <w:widowControl w:val="0"/>
              <w:jc w:val="both"/>
              <w:rPr>
                <w:rFonts w:ascii="宋体" w:eastAsia="宋体" w:hAnsi="宋体" w:cs="宋体"/>
                <w:color w:val="000000"/>
                <w:sz w:val="21"/>
                <w:szCs w:val="21"/>
              </w:rPr>
            </w:pPr>
          </w:p>
        </w:tc>
      </w:tr>
      <w:tr w:rsidR="00607731" w:rsidTr="00585285">
        <w:trPr>
          <w:trHeight w:val="705"/>
          <w:jc w:val="center"/>
        </w:trPr>
        <w:tc>
          <w:tcPr>
            <w:tcW w:w="1246" w:type="dxa"/>
            <w:vMerge/>
            <w:vAlign w:val="center"/>
          </w:tcPr>
          <w:p w:rsidR="00607731" w:rsidRPr="004F6454" w:rsidRDefault="00607731" w:rsidP="00585285">
            <w:pPr>
              <w:pStyle w:val="11"/>
              <w:widowControl w:val="0"/>
              <w:jc w:val="both"/>
              <w:rPr>
                <w:rFonts w:ascii="宋体" w:eastAsia="宋体" w:hAnsi="宋体" w:cs="宋体"/>
                <w:color w:val="000000"/>
                <w:sz w:val="21"/>
                <w:szCs w:val="21"/>
              </w:rPr>
            </w:pPr>
          </w:p>
        </w:tc>
        <w:tc>
          <w:tcPr>
            <w:tcW w:w="4175" w:type="dxa"/>
            <w:vAlign w:val="center"/>
          </w:tcPr>
          <w:p w:rsidR="00607731" w:rsidRPr="004F6454" w:rsidRDefault="00607731" w:rsidP="00585285">
            <w:pPr>
              <w:pStyle w:val="11"/>
              <w:widowControl w:val="0"/>
              <w:jc w:val="both"/>
              <w:rPr>
                <w:rFonts w:ascii="宋体" w:eastAsia="宋体" w:hAnsi="宋体" w:cs="宋体"/>
                <w:color w:val="000000"/>
                <w:sz w:val="21"/>
                <w:szCs w:val="21"/>
              </w:rPr>
            </w:pPr>
            <w:r w:rsidRPr="004F6454">
              <w:rPr>
                <w:rFonts w:ascii="宋体" w:eastAsia="宋体" w:hAnsi="宋体" w:cs="宋体" w:hint="eastAsia"/>
                <w:color w:val="000000"/>
                <w:sz w:val="21"/>
                <w:szCs w:val="21"/>
              </w:rPr>
              <w:t>中标、成交后，将合同擅自分包给其他供应商的；</w:t>
            </w:r>
          </w:p>
        </w:tc>
        <w:tc>
          <w:tcPr>
            <w:tcW w:w="3812" w:type="dxa"/>
            <w:vAlign w:val="center"/>
          </w:tcPr>
          <w:p w:rsidR="00607731" w:rsidRPr="004F6454" w:rsidRDefault="00607731" w:rsidP="00585285">
            <w:pPr>
              <w:pStyle w:val="11"/>
              <w:widowControl w:val="0"/>
              <w:jc w:val="both"/>
              <w:rPr>
                <w:rFonts w:ascii="宋体" w:eastAsia="宋体" w:hAnsi="宋体" w:cs="宋体"/>
                <w:color w:val="000000"/>
                <w:sz w:val="21"/>
                <w:szCs w:val="21"/>
              </w:rPr>
            </w:pPr>
            <w:r w:rsidRPr="004F6454">
              <w:rPr>
                <w:rFonts w:ascii="宋体" w:eastAsia="宋体" w:hAnsi="宋体" w:cs="宋体" w:hint="eastAsia"/>
                <w:color w:val="000000"/>
                <w:sz w:val="21"/>
                <w:szCs w:val="21"/>
              </w:rPr>
              <w:t>一般不良行为，每发生1次，自认定之日起一年内信用系数扣2%</w:t>
            </w:r>
          </w:p>
        </w:tc>
      </w:tr>
      <w:tr w:rsidR="00607731" w:rsidTr="00585285">
        <w:trPr>
          <w:trHeight w:val="205"/>
          <w:jc w:val="center"/>
        </w:trPr>
        <w:tc>
          <w:tcPr>
            <w:tcW w:w="1246" w:type="dxa"/>
            <w:vMerge/>
            <w:vAlign w:val="center"/>
          </w:tcPr>
          <w:p w:rsidR="00607731" w:rsidRPr="004F6454" w:rsidRDefault="00607731" w:rsidP="00585285">
            <w:pPr>
              <w:pStyle w:val="11"/>
              <w:widowControl w:val="0"/>
              <w:jc w:val="both"/>
              <w:rPr>
                <w:rFonts w:ascii="宋体" w:eastAsia="宋体" w:hAnsi="宋体" w:cs="宋体"/>
                <w:color w:val="000000"/>
                <w:sz w:val="21"/>
                <w:szCs w:val="21"/>
              </w:rPr>
            </w:pPr>
          </w:p>
        </w:tc>
        <w:tc>
          <w:tcPr>
            <w:tcW w:w="4175" w:type="dxa"/>
            <w:vAlign w:val="center"/>
          </w:tcPr>
          <w:p w:rsidR="00607731" w:rsidRPr="004F6454" w:rsidRDefault="00607731" w:rsidP="00585285">
            <w:pPr>
              <w:pStyle w:val="11"/>
              <w:widowControl w:val="0"/>
              <w:jc w:val="both"/>
              <w:rPr>
                <w:rFonts w:ascii="宋体" w:eastAsia="宋体" w:hAnsi="宋体" w:cs="宋体"/>
                <w:color w:val="000000"/>
                <w:sz w:val="21"/>
                <w:szCs w:val="21"/>
              </w:rPr>
            </w:pPr>
            <w:r w:rsidRPr="004F6454">
              <w:rPr>
                <w:rFonts w:ascii="宋体" w:eastAsia="宋体" w:hAnsi="宋体" w:cs="宋体" w:hint="eastAsia"/>
                <w:color w:val="000000"/>
                <w:sz w:val="21"/>
                <w:szCs w:val="21"/>
              </w:rPr>
              <w:t>开标后擅自撤回采购相应文件，影响采购活动继续进行的；</w:t>
            </w:r>
          </w:p>
        </w:tc>
        <w:tc>
          <w:tcPr>
            <w:tcW w:w="3812" w:type="dxa"/>
            <w:vMerge w:val="restart"/>
            <w:vAlign w:val="center"/>
          </w:tcPr>
          <w:p w:rsidR="00607731" w:rsidRPr="004F6454" w:rsidRDefault="00607731" w:rsidP="00585285">
            <w:pPr>
              <w:pStyle w:val="11"/>
              <w:widowControl w:val="0"/>
              <w:jc w:val="both"/>
              <w:rPr>
                <w:rFonts w:ascii="宋体" w:eastAsia="宋体" w:hAnsi="宋体" w:cs="宋体"/>
                <w:color w:val="000000"/>
                <w:sz w:val="21"/>
                <w:szCs w:val="21"/>
              </w:rPr>
            </w:pPr>
            <w:r w:rsidRPr="004F6454">
              <w:rPr>
                <w:rFonts w:ascii="宋体" w:eastAsia="宋体" w:hAnsi="宋体" w:cs="宋体" w:hint="eastAsia"/>
                <w:color w:val="000000"/>
                <w:sz w:val="21"/>
                <w:szCs w:val="21"/>
              </w:rPr>
              <w:t>轻微不良行为，每发生1次，自认定之日起一年内信用系数扣1.25%</w:t>
            </w:r>
          </w:p>
        </w:tc>
      </w:tr>
      <w:tr w:rsidR="00607731" w:rsidTr="00585285">
        <w:trPr>
          <w:trHeight w:val="205"/>
          <w:jc w:val="center"/>
        </w:trPr>
        <w:tc>
          <w:tcPr>
            <w:tcW w:w="1246" w:type="dxa"/>
            <w:vMerge/>
            <w:vAlign w:val="center"/>
          </w:tcPr>
          <w:p w:rsidR="00607731" w:rsidRPr="004F6454" w:rsidRDefault="00607731" w:rsidP="00585285">
            <w:pPr>
              <w:pStyle w:val="11"/>
              <w:widowControl w:val="0"/>
              <w:jc w:val="both"/>
              <w:rPr>
                <w:rFonts w:ascii="宋体" w:eastAsia="宋体" w:hAnsi="宋体" w:cs="宋体"/>
                <w:color w:val="000000"/>
                <w:sz w:val="21"/>
                <w:szCs w:val="21"/>
              </w:rPr>
            </w:pPr>
          </w:p>
        </w:tc>
        <w:tc>
          <w:tcPr>
            <w:tcW w:w="4175" w:type="dxa"/>
            <w:vAlign w:val="center"/>
          </w:tcPr>
          <w:p w:rsidR="00607731" w:rsidRPr="004F6454" w:rsidRDefault="00607731" w:rsidP="00585285">
            <w:pPr>
              <w:pStyle w:val="11"/>
              <w:widowControl w:val="0"/>
              <w:jc w:val="both"/>
              <w:rPr>
                <w:rFonts w:ascii="宋体" w:eastAsia="宋体" w:hAnsi="宋体" w:cs="宋体"/>
                <w:color w:val="000000"/>
                <w:sz w:val="21"/>
                <w:szCs w:val="21"/>
              </w:rPr>
            </w:pPr>
            <w:r w:rsidRPr="004F6454">
              <w:rPr>
                <w:rFonts w:ascii="宋体" w:eastAsia="宋体" w:hAnsi="宋体" w:cs="宋体" w:hint="eastAsia"/>
                <w:color w:val="000000"/>
                <w:sz w:val="21"/>
                <w:szCs w:val="21"/>
              </w:rPr>
              <w:t>供应商因未按约定履行合同受到违约处罚的。</w:t>
            </w:r>
          </w:p>
        </w:tc>
        <w:tc>
          <w:tcPr>
            <w:tcW w:w="3812" w:type="dxa"/>
            <w:vMerge/>
            <w:vAlign w:val="center"/>
          </w:tcPr>
          <w:p w:rsidR="00607731" w:rsidRPr="004F6454" w:rsidRDefault="00607731" w:rsidP="00585285">
            <w:pPr>
              <w:pStyle w:val="11"/>
              <w:widowControl w:val="0"/>
              <w:jc w:val="both"/>
              <w:rPr>
                <w:rFonts w:ascii="宋体" w:eastAsia="宋体" w:hAnsi="宋体" w:cs="宋体"/>
                <w:color w:val="000000"/>
                <w:sz w:val="21"/>
                <w:szCs w:val="21"/>
              </w:rPr>
            </w:pPr>
          </w:p>
        </w:tc>
      </w:tr>
    </w:tbl>
    <w:p w:rsidR="00607731" w:rsidRDefault="00607731" w:rsidP="00607731">
      <w:pPr>
        <w:widowControl/>
        <w:rPr>
          <w:rFonts w:ascii="宋体" w:hAnsi="宋体" w:cs="宋体"/>
        </w:rPr>
      </w:pPr>
    </w:p>
    <w:p w:rsidR="00607731" w:rsidRDefault="00607731" w:rsidP="00607731">
      <w:pPr>
        <w:spacing w:line="360" w:lineRule="auto"/>
        <w:rPr>
          <w:rFonts w:ascii="宋体" w:hAnsi="宋体" w:cs="宋体"/>
        </w:rPr>
      </w:pPr>
      <w:r>
        <w:rPr>
          <w:rFonts w:ascii="宋体" w:hAnsi="宋体" w:cs="宋体"/>
        </w:rPr>
        <w:t>备注：</w:t>
      </w:r>
    </w:p>
    <w:p w:rsidR="00607731" w:rsidRDefault="00607731" w:rsidP="004F01B0">
      <w:pPr>
        <w:numPr>
          <w:ilvl w:val="0"/>
          <w:numId w:val="6"/>
        </w:numPr>
        <w:spacing w:line="360" w:lineRule="auto"/>
        <w:rPr>
          <w:rFonts w:ascii="宋体" w:hAnsi="宋体" w:cs="宋体"/>
        </w:rPr>
      </w:pPr>
      <w:r>
        <w:rPr>
          <w:rFonts w:ascii="宋体" w:hAnsi="宋体" w:cs="宋体"/>
        </w:rPr>
        <w:t>供应商信用系数每个评价年度周期的初评按0计算。</w:t>
      </w:r>
    </w:p>
    <w:p w:rsidR="00607731" w:rsidRPr="004F6454" w:rsidRDefault="00607731" w:rsidP="004F01B0">
      <w:pPr>
        <w:numPr>
          <w:ilvl w:val="0"/>
          <w:numId w:val="6"/>
        </w:numPr>
        <w:spacing w:line="360" w:lineRule="auto"/>
        <w:rPr>
          <w:rFonts w:ascii="宋体" w:hAnsi="宋体" w:cs="宋体"/>
          <w:color w:val="000000"/>
          <w:szCs w:val="21"/>
        </w:rPr>
      </w:pPr>
      <w:r w:rsidRPr="004F6454">
        <w:rPr>
          <w:rFonts w:ascii="宋体" w:hAnsi="宋体" w:cs="宋体"/>
          <w:color w:val="000000"/>
          <w:szCs w:val="21"/>
        </w:rPr>
        <w:t>经</w:t>
      </w:r>
      <w:r w:rsidRPr="004F6454">
        <w:rPr>
          <w:rFonts w:ascii="宋体" w:hAnsi="宋体" w:cs="宋体" w:hint="eastAsia"/>
          <w:color w:val="000000"/>
          <w:szCs w:val="21"/>
        </w:rPr>
        <w:t>采购人</w:t>
      </w:r>
      <w:r w:rsidRPr="004F6454">
        <w:rPr>
          <w:rFonts w:ascii="宋体" w:hAnsi="宋体" w:cs="宋体"/>
          <w:color w:val="000000"/>
          <w:szCs w:val="21"/>
        </w:rPr>
        <w:t>批准认定的同一供应商良好行为或不良行为，在评价年度周期内信用系数可累加计算。</w:t>
      </w:r>
    </w:p>
    <w:p w:rsidR="0026536E" w:rsidRDefault="00607731" w:rsidP="00607731">
      <w:pPr>
        <w:spacing w:line="360" w:lineRule="auto"/>
        <w:rPr>
          <w:rFonts w:ascii="宋体" w:hAnsi="宋体" w:cs="宋体"/>
          <w:color w:val="000000"/>
          <w:szCs w:val="21"/>
        </w:rPr>
      </w:pPr>
      <w:r w:rsidRPr="004F6454">
        <w:rPr>
          <w:rFonts w:ascii="宋体" w:hAnsi="宋体" w:cs="宋体"/>
          <w:color w:val="000000"/>
          <w:szCs w:val="21"/>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p w:rsidR="00495A67" w:rsidRDefault="00495A67" w:rsidP="00607731">
      <w:pPr>
        <w:spacing w:line="360" w:lineRule="auto"/>
        <w:rPr>
          <w:rFonts w:ascii="宋体" w:hAnsi="宋体" w:cs="宋体"/>
          <w:color w:val="000000"/>
          <w:szCs w:val="21"/>
        </w:rPr>
      </w:pPr>
    </w:p>
    <w:p w:rsidR="00495A67" w:rsidRDefault="00495A67" w:rsidP="00607731">
      <w:pPr>
        <w:spacing w:line="360" w:lineRule="auto"/>
        <w:rPr>
          <w:rFonts w:ascii="宋体" w:hAnsi="宋体" w:cs="宋体"/>
          <w:color w:val="000000"/>
          <w:szCs w:val="21"/>
        </w:rPr>
      </w:pPr>
    </w:p>
    <w:p w:rsidR="00495A67" w:rsidRDefault="00495A67" w:rsidP="00607731">
      <w:pPr>
        <w:spacing w:line="360" w:lineRule="auto"/>
        <w:rPr>
          <w:rFonts w:ascii="宋体" w:hAnsi="宋体" w:cs="宋体"/>
          <w:color w:val="000000"/>
          <w:szCs w:val="21"/>
        </w:rPr>
      </w:pPr>
    </w:p>
    <w:p w:rsidR="00495A67" w:rsidRDefault="00495A67" w:rsidP="00607731">
      <w:pPr>
        <w:spacing w:line="360" w:lineRule="auto"/>
        <w:rPr>
          <w:rFonts w:ascii="宋体" w:hAnsi="宋体" w:cs="宋体"/>
          <w:color w:val="000000"/>
          <w:szCs w:val="21"/>
        </w:rPr>
      </w:pPr>
    </w:p>
    <w:p w:rsidR="00495A67" w:rsidRDefault="00495A67" w:rsidP="00607731">
      <w:pPr>
        <w:spacing w:line="360" w:lineRule="auto"/>
        <w:rPr>
          <w:rFonts w:ascii="宋体" w:hAnsi="宋体" w:cs="宋体"/>
          <w:color w:val="000000"/>
          <w:szCs w:val="21"/>
        </w:rPr>
      </w:pPr>
    </w:p>
    <w:p w:rsidR="00495A67" w:rsidRDefault="00495A67" w:rsidP="00607731">
      <w:pPr>
        <w:spacing w:line="360" w:lineRule="auto"/>
        <w:rPr>
          <w:rFonts w:ascii="宋体" w:hAnsi="宋体" w:cs="宋体"/>
          <w:color w:val="000000"/>
          <w:szCs w:val="21"/>
        </w:rPr>
      </w:pPr>
    </w:p>
    <w:p w:rsidR="00495A67" w:rsidRPr="0026536E" w:rsidRDefault="00495A67" w:rsidP="00607731">
      <w:pPr>
        <w:spacing w:line="360" w:lineRule="auto"/>
        <w:rPr>
          <w:sz w:val="28"/>
          <w:szCs w:val="28"/>
        </w:rPr>
      </w:pPr>
    </w:p>
    <w:sectPr w:rsidR="00495A67" w:rsidRPr="0026536E" w:rsidSect="00206816">
      <w:pgSz w:w="11906" w:h="16838"/>
      <w:pgMar w:top="1134" w:right="1418" w:bottom="1134" w:left="1418"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5327" w:rsidRDefault="002C5327" w:rsidP="001F6D6F">
      <w:r>
        <w:separator/>
      </w:r>
    </w:p>
  </w:endnote>
  <w:endnote w:type="continuationSeparator" w:id="1">
    <w:p w:rsidR="002C5327" w:rsidRDefault="002C5327" w:rsidP="001F6D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977" w:rsidRDefault="00237FC9">
    <w:pPr>
      <w:pStyle w:val="a3"/>
      <w:jc w:val="right"/>
    </w:pPr>
    <w:fldSimple w:instr=" PAGE   \* MERGEFORMAT ">
      <w:r w:rsidR="0020367C" w:rsidRPr="0020367C">
        <w:rPr>
          <w:noProof/>
          <w:lang w:val="zh-CN"/>
        </w:rPr>
        <w:t>1</w:t>
      </w:r>
    </w:fldSimple>
  </w:p>
  <w:p w:rsidR="00637977" w:rsidRDefault="00637977">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5327" w:rsidRDefault="002C5327" w:rsidP="001F6D6F">
      <w:r>
        <w:separator/>
      </w:r>
    </w:p>
  </w:footnote>
  <w:footnote w:type="continuationSeparator" w:id="1">
    <w:p w:rsidR="002C5327" w:rsidRDefault="002C5327" w:rsidP="001F6D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949A34"/>
    <w:multiLevelType w:val="singleLevel"/>
    <w:tmpl w:val="8A949A34"/>
    <w:lvl w:ilvl="0">
      <w:start w:val="1"/>
      <w:numFmt w:val="decimal"/>
      <w:suff w:val="nothing"/>
      <w:lvlText w:val="%1、"/>
      <w:lvlJc w:val="left"/>
    </w:lvl>
  </w:abstractNum>
  <w:abstractNum w:abstractNumId="1">
    <w:nsid w:val="8CA2D2D5"/>
    <w:multiLevelType w:val="singleLevel"/>
    <w:tmpl w:val="8CA2D2D5"/>
    <w:lvl w:ilvl="0">
      <w:start w:val="4"/>
      <w:numFmt w:val="chineseCounting"/>
      <w:suff w:val="nothing"/>
      <w:lvlText w:val="（%1）"/>
      <w:lvlJc w:val="left"/>
      <w:rPr>
        <w:rFonts w:hint="eastAsia"/>
      </w:rPr>
    </w:lvl>
  </w:abstractNum>
  <w:abstractNum w:abstractNumId="2">
    <w:nsid w:val="8E18AF2D"/>
    <w:multiLevelType w:val="singleLevel"/>
    <w:tmpl w:val="8E18AF2D"/>
    <w:lvl w:ilvl="0">
      <w:start w:val="1"/>
      <w:numFmt w:val="decimal"/>
      <w:suff w:val="nothing"/>
      <w:lvlText w:val="%1、"/>
      <w:lvlJc w:val="left"/>
      <w:pPr>
        <w:ind w:left="426" w:firstLine="0"/>
      </w:pPr>
    </w:lvl>
  </w:abstractNum>
  <w:abstractNum w:abstractNumId="3">
    <w:nsid w:val="8EA0C8DC"/>
    <w:multiLevelType w:val="singleLevel"/>
    <w:tmpl w:val="8EA0C8DC"/>
    <w:lvl w:ilvl="0">
      <w:start w:val="1"/>
      <w:numFmt w:val="decimal"/>
      <w:suff w:val="nothing"/>
      <w:lvlText w:val="%1、"/>
      <w:lvlJc w:val="left"/>
    </w:lvl>
  </w:abstractNum>
  <w:abstractNum w:abstractNumId="4">
    <w:nsid w:val="AEAB382F"/>
    <w:multiLevelType w:val="singleLevel"/>
    <w:tmpl w:val="AEAB382F"/>
    <w:lvl w:ilvl="0">
      <w:start w:val="1"/>
      <w:numFmt w:val="decimal"/>
      <w:suff w:val="nothing"/>
      <w:lvlText w:val="%1、"/>
      <w:lvlJc w:val="left"/>
    </w:lvl>
  </w:abstractNum>
  <w:abstractNum w:abstractNumId="5">
    <w:nsid w:val="C228A4A3"/>
    <w:multiLevelType w:val="singleLevel"/>
    <w:tmpl w:val="C228A4A3"/>
    <w:lvl w:ilvl="0">
      <w:start w:val="1"/>
      <w:numFmt w:val="decimal"/>
      <w:suff w:val="nothing"/>
      <w:lvlText w:val="%1、"/>
      <w:lvlJc w:val="left"/>
    </w:lvl>
  </w:abstractNum>
  <w:abstractNum w:abstractNumId="6">
    <w:nsid w:val="C5CFD07E"/>
    <w:multiLevelType w:val="singleLevel"/>
    <w:tmpl w:val="C5CFD07E"/>
    <w:lvl w:ilvl="0">
      <w:start w:val="1"/>
      <w:numFmt w:val="decimal"/>
      <w:suff w:val="nothing"/>
      <w:lvlText w:val="%1、"/>
      <w:lvlJc w:val="left"/>
    </w:lvl>
  </w:abstractNum>
  <w:abstractNum w:abstractNumId="7">
    <w:nsid w:val="CECF6B90"/>
    <w:multiLevelType w:val="singleLevel"/>
    <w:tmpl w:val="CECF6B90"/>
    <w:lvl w:ilvl="0">
      <w:start w:val="1"/>
      <w:numFmt w:val="decimal"/>
      <w:suff w:val="nothing"/>
      <w:lvlText w:val="%1、"/>
      <w:lvlJc w:val="left"/>
    </w:lvl>
  </w:abstractNum>
  <w:abstractNum w:abstractNumId="8">
    <w:nsid w:val="D04CF6B8"/>
    <w:multiLevelType w:val="singleLevel"/>
    <w:tmpl w:val="D04CF6B8"/>
    <w:lvl w:ilvl="0">
      <w:start w:val="1"/>
      <w:numFmt w:val="decimal"/>
      <w:suff w:val="nothing"/>
      <w:lvlText w:val="%1、"/>
      <w:lvlJc w:val="left"/>
    </w:lvl>
  </w:abstractNum>
  <w:abstractNum w:abstractNumId="9">
    <w:nsid w:val="DB8B4E23"/>
    <w:multiLevelType w:val="singleLevel"/>
    <w:tmpl w:val="DB8B4E23"/>
    <w:lvl w:ilvl="0">
      <w:start w:val="1"/>
      <w:numFmt w:val="decimal"/>
      <w:suff w:val="nothing"/>
      <w:lvlText w:val="%1、"/>
      <w:lvlJc w:val="left"/>
    </w:lvl>
  </w:abstractNum>
  <w:abstractNum w:abstractNumId="10">
    <w:nsid w:val="E5D45D21"/>
    <w:multiLevelType w:val="singleLevel"/>
    <w:tmpl w:val="E5D45D21"/>
    <w:lvl w:ilvl="0">
      <w:start w:val="1"/>
      <w:numFmt w:val="decimal"/>
      <w:suff w:val="nothing"/>
      <w:lvlText w:val="%1、"/>
      <w:lvlJc w:val="left"/>
    </w:lvl>
  </w:abstractNum>
  <w:abstractNum w:abstractNumId="11">
    <w:nsid w:val="E6197C9E"/>
    <w:multiLevelType w:val="singleLevel"/>
    <w:tmpl w:val="E6197C9E"/>
    <w:lvl w:ilvl="0">
      <w:start w:val="1"/>
      <w:numFmt w:val="decimal"/>
      <w:suff w:val="nothing"/>
      <w:lvlText w:val="%1、"/>
      <w:lvlJc w:val="left"/>
    </w:lvl>
  </w:abstractNum>
  <w:abstractNum w:abstractNumId="12">
    <w:nsid w:val="E826A77B"/>
    <w:multiLevelType w:val="singleLevel"/>
    <w:tmpl w:val="E826A77B"/>
    <w:lvl w:ilvl="0">
      <w:start w:val="1"/>
      <w:numFmt w:val="decimal"/>
      <w:suff w:val="nothing"/>
      <w:lvlText w:val="%1、"/>
      <w:lvlJc w:val="left"/>
      <w:pPr>
        <w:ind w:left="625" w:firstLine="0"/>
      </w:pPr>
    </w:lvl>
  </w:abstractNum>
  <w:abstractNum w:abstractNumId="13">
    <w:nsid w:val="E8786408"/>
    <w:multiLevelType w:val="singleLevel"/>
    <w:tmpl w:val="E8786408"/>
    <w:lvl w:ilvl="0">
      <w:start w:val="1"/>
      <w:numFmt w:val="decimal"/>
      <w:suff w:val="nothing"/>
      <w:lvlText w:val="%1、"/>
      <w:lvlJc w:val="left"/>
    </w:lvl>
  </w:abstractNum>
  <w:abstractNum w:abstractNumId="14">
    <w:nsid w:val="ED8F9B00"/>
    <w:multiLevelType w:val="singleLevel"/>
    <w:tmpl w:val="ED8F9B00"/>
    <w:lvl w:ilvl="0">
      <w:start w:val="1"/>
      <w:numFmt w:val="decimal"/>
      <w:suff w:val="nothing"/>
      <w:lvlText w:val="%1、"/>
      <w:lvlJc w:val="left"/>
    </w:lvl>
  </w:abstractNum>
  <w:abstractNum w:abstractNumId="15">
    <w:nsid w:val="F19B8F85"/>
    <w:multiLevelType w:val="singleLevel"/>
    <w:tmpl w:val="F19B8F85"/>
    <w:lvl w:ilvl="0">
      <w:start w:val="1"/>
      <w:numFmt w:val="decimal"/>
      <w:suff w:val="nothing"/>
      <w:lvlText w:val="%1、"/>
      <w:lvlJc w:val="left"/>
    </w:lvl>
  </w:abstractNum>
  <w:abstractNum w:abstractNumId="16">
    <w:nsid w:val="F781E215"/>
    <w:multiLevelType w:val="singleLevel"/>
    <w:tmpl w:val="F781E215"/>
    <w:lvl w:ilvl="0">
      <w:start w:val="1"/>
      <w:numFmt w:val="decimal"/>
      <w:suff w:val="nothing"/>
      <w:lvlText w:val="%1、"/>
      <w:lvlJc w:val="left"/>
    </w:lvl>
  </w:abstractNum>
  <w:abstractNum w:abstractNumId="17">
    <w:nsid w:val="FE4426FE"/>
    <w:multiLevelType w:val="singleLevel"/>
    <w:tmpl w:val="FE4426FE"/>
    <w:lvl w:ilvl="0">
      <w:start w:val="1"/>
      <w:numFmt w:val="decimal"/>
      <w:suff w:val="nothing"/>
      <w:lvlText w:val="%1、"/>
      <w:lvlJc w:val="left"/>
    </w:lvl>
  </w:abstractNum>
  <w:abstractNum w:abstractNumId="18">
    <w:nsid w:val="043B7AC1"/>
    <w:multiLevelType w:val="hybridMultilevel"/>
    <w:tmpl w:val="5F7EFBBE"/>
    <w:lvl w:ilvl="0" w:tplc="555C2A7C">
      <w:start w:val="1"/>
      <w:numFmt w:val="decimalEnclosedCircle"/>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nsid w:val="05A839F1"/>
    <w:multiLevelType w:val="multilevel"/>
    <w:tmpl w:val="1C6A8860"/>
    <w:lvl w:ilvl="0">
      <w:start w:val="1"/>
      <w:numFmt w:val="decimal"/>
      <w:lvlText w:val="%1、"/>
      <w:lvlJc w:val="left"/>
      <w:pPr>
        <w:tabs>
          <w:tab w:val="left" w:pos="993"/>
        </w:tabs>
        <w:ind w:left="993" w:hanging="567"/>
      </w:pPr>
      <w:rPr>
        <w:rFonts w:hint="default"/>
      </w:rPr>
    </w:lvl>
    <w:lvl w:ilvl="1" w:tentative="1">
      <w:start w:val="1"/>
      <w:numFmt w:val="lowerLetter"/>
      <w:lvlText w:val="%2)"/>
      <w:lvlJc w:val="left"/>
      <w:pPr>
        <w:tabs>
          <w:tab w:val="left" w:pos="1266"/>
        </w:tabs>
        <w:ind w:left="1266" w:hanging="420"/>
      </w:pPr>
    </w:lvl>
    <w:lvl w:ilvl="2" w:tentative="1">
      <w:start w:val="1"/>
      <w:numFmt w:val="lowerRoman"/>
      <w:lvlText w:val="%3."/>
      <w:lvlJc w:val="right"/>
      <w:pPr>
        <w:tabs>
          <w:tab w:val="left" w:pos="1686"/>
        </w:tabs>
        <w:ind w:left="1686" w:hanging="420"/>
      </w:pPr>
    </w:lvl>
    <w:lvl w:ilvl="3" w:tentative="1">
      <w:start w:val="1"/>
      <w:numFmt w:val="decimal"/>
      <w:lvlText w:val="%4."/>
      <w:lvlJc w:val="left"/>
      <w:pPr>
        <w:tabs>
          <w:tab w:val="left" w:pos="2106"/>
        </w:tabs>
        <w:ind w:left="2106" w:hanging="420"/>
      </w:pPr>
    </w:lvl>
    <w:lvl w:ilvl="4" w:tentative="1">
      <w:start w:val="1"/>
      <w:numFmt w:val="lowerLetter"/>
      <w:lvlText w:val="%5)"/>
      <w:lvlJc w:val="left"/>
      <w:pPr>
        <w:tabs>
          <w:tab w:val="left" w:pos="2526"/>
        </w:tabs>
        <w:ind w:left="2526" w:hanging="420"/>
      </w:pPr>
    </w:lvl>
    <w:lvl w:ilvl="5" w:tentative="1">
      <w:start w:val="1"/>
      <w:numFmt w:val="lowerRoman"/>
      <w:lvlText w:val="%6."/>
      <w:lvlJc w:val="right"/>
      <w:pPr>
        <w:tabs>
          <w:tab w:val="left" w:pos="2946"/>
        </w:tabs>
        <w:ind w:left="2946" w:hanging="420"/>
      </w:pPr>
    </w:lvl>
    <w:lvl w:ilvl="6" w:tentative="1">
      <w:start w:val="1"/>
      <w:numFmt w:val="decimal"/>
      <w:lvlText w:val="%7."/>
      <w:lvlJc w:val="left"/>
      <w:pPr>
        <w:tabs>
          <w:tab w:val="left" w:pos="3366"/>
        </w:tabs>
        <w:ind w:left="3366" w:hanging="420"/>
      </w:pPr>
    </w:lvl>
    <w:lvl w:ilvl="7" w:tentative="1">
      <w:start w:val="1"/>
      <w:numFmt w:val="lowerLetter"/>
      <w:lvlText w:val="%8)"/>
      <w:lvlJc w:val="left"/>
      <w:pPr>
        <w:tabs>
          <w:tab w:val="left" w:pos="3786"/>
        </w:tabs>
        <w:ind w:left="3786" w:hanging="420"/>
      </w:pPr>
    </w:lvl>
    <w:lvl w:ilvl="8" w:tentative="1">
      <w:start w:val="1"/>
      <w:numFmt w:val="lowerRoman"/>
      <w:lvlText w:val="%9."/>
      <w:lvlJc w:val="right"/>
      <w:pPr>
        <w:tabs>
          <w:tab w:val="left" w:pos="4206"/>
        </w:tabs>
        <w:ind w:left="4206" w:hanging="420"/>
      </w:pPr>
    </w:lvl>
  </w:abstractNum>
  <w:abstractNum w:abstractNumId="20">
    <w:nsid w:val="08F00F5D"/>
    <w:multiLevelType w:val="hybridMultilevel"/>
    <w:tmpl w:val="6C00CE9A"/>
    <w:lvl w:ilvl="0" w:tplc="2162097E">
      <w:start w:val="3"/>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1">
    <w:nsid w:val="0EF21182"/>
    <w:multiLevelType w:val="hybridMultilevel"/>
    <w:tmpl w:val="E2CC505C"/>
    <w:lvl w:ilvl="0" w:tplc="D8E0B60E">
      <w:start w:val="3"/>
      <w:numFmt w:val="decimal"/>
      <w:lvlText w:val="（%1）"/>
      <w:lvlJc w:val="left"/>
      <w:pPr>
        <w:ind w:left="1623" w:hanging="780"/>
      </w:pPr>
      <w:rPr>
        <w:rFonts w:ascii="仿宋" w:eastAsia="仿宋" w:hAnsi="仿宋" w:cs="Times New Roman" w:hint="default"/>
        <w:sz w:val="30"/>
      </w:rPr>
    </w:lvl>
    <w:lvl w:ilvl="1" w:tplc="04090019" w:tentative="1">
      <w:start w:val="1"/>
      <w:numFmt w:val="lowerLetter"/>
      <w:lvlText w:val="%2)"/>
      <w:lvlJc w:val="left"/>
      <w:pPr>
        <w:ind w:left="1683" w:hanging="420"/>
      </w:pPr>
    </w:lvl>
    <w:lvl w:ilvl="2" w:tplc="0409001B" w:tentative="1">
      <w:start w:val="1"/>
      <w:numFmt w:val="lowerRoman"/>
      <w:lvlText w:val="%3."/>
      <w:lvlJc w:val="right"/>
      <w:pPr>
        <w:ind w:left="2103" w:hanging="420"/>
      </w:pPr>
    </w:lvl>
    <w:lvl w:ilvl="3" w:tplc="0409000F" w:tentative="1">
      <w:start w:val="1"/>
      <w:numFmt w:val="decimal"/>
      <w:lvlText w:val="%4."/>
      <w:lvlJc w:val="left"/>
      <w:pPr>
        <w:ind w:left="2523" w:hanging="420"/>
      </w:pPr>
    </w:lvl>
    <w:lvl w:ilvl="4" w:tplc="04090019" w:tentative="1">
      <w:start w:val="1"/>
      <w:numFmt w:val="lowerLetter"/>
      <w:lvlText w:val="%5)"/>
      <w:lvlJc w:val="left"/>
      <w:pPr>
        <w:ind w:left="2943" w:hanging="420"/>
      </w:pPr>
    </w:lvl>
    <w:lvl w:ilvl="5" w:tplc="0409001B" w:tentative="1">
      <w:start w:val="1"/>
      <w:numFmt w:val="lowerRoman"/>
      <w:lvlText w:val="%6."/>
      <w:lvlJc w:val="right"/>
      <w:pPr>
        <w:ind w:left="3363" w:hanging="420"/>
      </w:pPr>
    </w:lvl>
    <w:lvl w:ilvl="6" w:tplc="0409000F" w:tentative="1">
      <w:start w:val="1"/>
      <w:numFmt w:val="decimal"/>
      <w:lvlText w:val="%7."/>
      <w:lvlJc w:val="left"/>
      <w:pPr>
        <w:ind w:left="3783" w:hanging="420"/>
      </w:pPr>
    </w:lvl>
    <w:lvl w:ilvl="7" w:tplc="04090019" w:tentative="1">
      <w:start w:val="1"/>
      <w:numFmt w:val="lowerLetter"/>
      <w:lvlText w:val="%8)"/>
      <w:lvlJc w:val="left"/>
      <w:pPr>
        <w:ind w:left="4203" w:hanging="420"/>
      </w:pPr>
    </w:lvl>
    <w:lvl w:ilvl="8" w:tplc="0409001B" w:tentative="1">
      <w:start w:val="1"/>
      <w:numFmt w:val="lowerRoman"/>
      <w:lvlText w:val="%9."/>
      <w:lvlJc w:val="right"/>
      <w:pPr>
        <w:ind w:left="4623" w:hanging="420"/>
      </w:pPr>
    </w:lvl>
  </w:abstractNum>
  <w:abstractNum w:abstractNumId="22">
    <w:nsid w:val="158838E4"/>
    <w:multiLevelType w:val="multilevel"/>
    <w:tmpl w:val="5D88C626"/>
    <w:lvl w:ilvl="0">
      <w:start w:val="1"/>
      <w:numFmt w:val="decimal"/>
      <w:lvlText w:val="%1、"/>
      <w:lvlJc w:val="left"/>
      <w:pPr>
        <w:tabs>
          <w:tab w:val="left" w:pos="993"/>
        </w:tabs>
        <w:ind w:left="993" w:hanging="567"/>
      </w:pPr>
      <w:rPr>
        <w:rFonts w:hint="default"/>
      </w:rPr>
    </w:lvl>
    <w:lvl w:ilvl="1" w:tentative="1">
      <w:start w:val="1"/>
      <w:numFmt w:val="lowerLetter"/>
      <w:lvlText w:val="%2)"/>
      <w:lvlJc w:val="left"/>
      <w:pPr>
        <w:tabs>
          <w:tab w:val="left" w:pos="1266"/>
        </w:tabs>
        <w:ind w:left="1266" w:hanging="420"/>
      </w:pPr>
    </w:lvl>
    <w:lvl w:ilvl="2" w:tentative="1">
      <w:start w:val="1"/>
      <w:numFmt w:val="lowerRoman"/>
      <w:lvlText w:val="%3."/>
      <w:lvlJc w:val="right"/>
      <w:pPr>
        <w:tabs>
          <w:tab w:val="left" w:pos="1686"/>
        </w:tabs>
        <w:ind w:left="1686" w:hanging="420"/>
      </w:pPr>
    </w:lvl>
    <w:lvl w:ilvl="3" w:tentative="1">
      <w:start w:val="1"/>
      <w:numFmt w:val="decimal"/>
      <w:lvlText w:val="%4."/>
      <w:lvlJc w:val="left"/>
      <w:pPr>
        <w:tabs>
          <w:tab w:val="left" w:pos="2106"/>
        </w:tabs>
        <w:ind w:left="2106" w:hanging="420"/>
      </w:pPr>
    </w:lvl>
    <w:lvl w:ilvl="4" w:tentative="1">
      <w:start w:val="1"/>
      <w:numFmt w:val="lowerLetter"/>
      <w:lvlText w:val="%5)"/>
      <w:lvlJc w:val="left"/>
      <w:pPr>
        <w:tabs>
          <w:tab w:val="left" w:pos="2526"/>
        </w:tabs>
        <w:ind w:left="2526" w:hanging="420"/>
      </w:pPr>
    </w:lvl>
    <w:lvl w:ilvl="5" w:tentative="1">
      <w:start w:val="1"/>
      <w:numFmt w:val="lowerRoman"/>
      <w:lvlText w:val="%6."/>
      <w:lvlJc w:val="right"/>
      <w:pPr>
        <w:tabs>
          <w:tab w:val="left" w:pos="2946"/>
        </w:tabs>
        <w:ind w:left="2946" w:hanging="420"/>
      </w:pPr>
    </w:lvl>
    <w:lvl w:ilvl="6" w:tentative="1">
      <w:start w:val="1"/>
      <w:numFmt w:val="decimal"/>
      <w:lvlText w:val="%7."/>
      <w:lvlJc w:val="left"/>
      <w:pPr>
        <w:tabs>
          <w:tab w:val="left" w:pos="3366"/>
        </w:tabs>
        <w:ind w:left="3366" w:hanging="420"/>
      </w:pPr>
    </w:lvl>
    <w:lvl w:ilvl="7" w:tentative="1">
      <w:start w:val="1"/>
      <w:numFmt w:val="lowerLetter"/>
      <w:lvlText w:val="%8)"/>
      <w:lvlJc w:val="left"/>
      <w:pPr>
        <w:tabs>
          <w:tab w:val="left" w:pos="3786"/>
        </w:tabs>
        <w:ind w:left="3786" w:hanging="420"/>
      </w:pPr>
    </w:lvl>
    <w:lvl w:ilvl="8" w:tentative="1">
      <w:start w:val="1"/>
      <w:numFmt w:val="lowerRoman"/>
      <w:lvlText w:val="%9."/>
      <w:lvlJc w:val="right"/>
      <w:pPr>
        <w:tabs>
          <w:tab w:val="left" w:pos="4206"/>
        </w:tabs>
        <w:ind w:left="4206" w:hanging="420"/>
      </w:pPr>
    </w:lvl>
  </w:abstractNum>
  <w:abstractNum w:abstractNumId="23">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4">
    <w:nsid w:val="1C337721"/>
    <w:multiLevelType w:val="singleLevel"/>
    <w:tmpl w:val="1C337721"/>
    <w:lvl w:ilvl="0">
      <w:start w:val="2"/>
      <w:numFmt w:val="decimal"/>
      <w:suff w:val="nothing"/>
      <w:lvlText w:val="%1、"/>
      <w:lvlJc w:val="left"/>
    </w:lvl>
  </w:abstractNum>
  <w:abstractNum w:abstractNumId="25">
    <w:nsid w:val="1D1A1654"/>
    <w:multiLevelType w:val="hybridMultilevel"/>
    <w:tmpl w:val="0F1CF5BE"/>
    <w:lvl w:ilvl="0" w:tplc="04090011">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6">
    <w:nsid w:val="1FABD880"/>
    <w:multiLevelType w:val="singleLevel"/>
    <w:tmpl w:val="1FABD880"/>
    <w:lvl w:ilvl="0">
      <w:start w:val="1"/>
      <w:numFmt w:val="decimal"/>
      <w:suff w:val="nothing"/>
      <w:lvlText w:val="%1、"/>
      <w:lvlJc w:val="left"/>
    </w:lvl>
  </w:abstractNum>
  <w:abstractNum w:abstractNumId="27">
    <w:nsid w:val="21D2323D"/>
    <w:multiLevelType w:val="multilevel"/>
    <w:tmpl w:val="D70C732E"/>
    <w:lvl w:ilvl="0">
      <w:start w:val="1"/>
      <w:numFmt w:val="decimal"/>
      <w:lvlText w:val="%1、"/>
      <w:lvlJc w:val="left"/>
      <w:pPr>
        <w:tabs>
          <w:tab w:val="left" w:pos="993"/>
        </w:tabs>
        <w:ind w:left="993" w:hanging="567"/>
      </w:pPr>
      <w:rPr>
        <w:rFonts w:hint="default"/>
      </w:rPr>
    </w:lvl>
    <w:lvl w:ilvl="1" w:tentative="1">
      <w:start w:val="1"/>
      <w:numFmt w:val="lowerLetter"/>
      <w:lvlText w:val="%2)"/>
      <w:lvlJc w:val="left"/>
      <w:pPr>
        <w:tabs>
          <w:tab w:val="left" w:pos="1266"/>
        </w:tabs>
        <w:ind w:left="1266" w:hanging="420"/>
      </w:pPr>
    </w:lvl>
    <w:lvl w:ilvl="2" w:tentative="1">
      <w:start w:val="1"/>
      <w:numFmt w:val="lowerRoman"/>
      <w:lvlText w:val="%3."/>
      <w:lvlJc w:val="right"/>
      <w:pPr>
        <w:tabs>
          <w:tab w:val="left" w:pos="1686"/>
        </w:tabs>
        <w:ind w:left="1686" w:hanging="420"/>
      </w:pPr>
    </w:lvl>
    <w:lvl w:ilvl="3" w:tentative="1">
      <w:start w:val="1"/>
      <w:numFmt w:val="decimal"/>
      <w:lvlText w:val="%4."/>
      <w:lvlJc w:val="left"/>
      <w:pPr>
        <w:tabs>
          <w:tab w:val="left" w:pos="2106"/>
        </w:tabs>
        <w:ind w:left="2106" w:hanging="420"/>
      </w:pPr>
    </w:lvl>
    <w:lvl w:ilvl="4" w:tentative="1">
      <w:start w:val="1"/>
      <w:numFmt w:val="lowerLetter"/>
      <w:lvlText w:val="%5)"/>
      <w:lvlJc w:val="left"/>
      <w:pPr>
        <w:tabs>
          <w:tab w:val="left" w:pos="2526"/>
        </w:tabs>
        <w:ind w:left="2526" w:hanging="420"/>
      </w:pPr>
    </w:lvl>
    <w:lvl w:ilvl="5" w:tentative="1">
      <w:start w:val="1"/>
      <w:numFmt w:val="lowerRoman"/>
      <w:lvlText w:val="%6."/>
      <w:lvlJc w:val="right"/>
      <w:pPr>
        <w:tabs>
          <w:tab w:val="left" w:pos="2946"/>
        </w:tabs>
        <w:ind w:left="2946" w:hanging="420"/>
      </w:pPr>
    </w:lvl>
    <w:lvl w:ilvl="6" w:tentative="1">
      <w:start w:val="1"/>
      <w:numFmt w:val="decimal"/>
      <w:lvlText w:val="%7."/>
      <w:lvlJc w:val="left"/>
      <w:pPr>
        <w:tabs>
          <w:tab w:val="left" w:pos="3366"/>
        </w:tabs>
        <w:ind w:left="3366" w:hanging="420"/>
      </w:pPr>
    </w:lvl>
    <w:lvl w:ilvl="7" w:tentative="1">
      <w:start w:val="1"/>
      <w:numFmt w:val="lowerLetter"/>
      <w:lvlText w:val="%8)"/>
      <w:lvlJc w:val="left"/>
      <w:pPr>
        <w:tabs>
          <w:tab w:val="left" w:pos="3786"/>
        </w:tabs>
        <w:ind w:left="3786" w:hanging="420"/>
      </w:pPr>
    </w:lvl>
    <w:lvl w:ilvl="8" w:tentative="1">
      <w:start w:val="1"/>
      <w:numFmt w:val="lowerRoman"/>
      <w:lvlText w:val="%9."/>
      <w:lvlJc w:val="right"/>
      <w:pPr>
        <w:tabs>
          <w:tab w:val="left" w:pos="4206"/>
        </w:tabs>
        <w:ind w:left="4206" w:hanging="420"/>
      </w:pPr>
    </w:lvl>
  </w:abstractNum>
  <w:abstractNum w:abstractNumId="28">
    <w:nsid w:val="249B040F"/>
    <w:multiLevelType w:val="hybridMultilevel"/>
    <w:tmpl w:val="C354E2FA"/>
    <w:lvl w:ilvl="0" w:tplc="1DBE7F80">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2A1B13C1"/>
    <w:multiLevelType w:val="hybridMultilevel"/>
    <w:tmpl w:val="8E98D7D2"/>
    <w:lvl w:ilvl="0" w:tplc="A718EBB8">
      <w:start w:val="5"/>
      <w:numFmt w:val="decimal"/>
      <w:lvlText w:val="%1、"/>
      <w:lvlJc w:val="left"/>
      <w:pPr>
        <w:ind w:left="1275" w:hanging="432"/>
      </w:pPr>
      <w:rPr>
        <w:rFonts w:ascii="仿宋" w:eastAsia="仿宋" w:hAnsi="仿宋" w:cs="Times New Roman" w:hint="default"/>
        <w:sz w:val="28"/>
      </w:rPr>
    </w:lvl>
    <w:lvl w:ilvl="1" w:tplc="04090019" w:tentative="1">
      <w:start w:val="1"/>
      <w:numFmt w:val="lowerLetter"/>
      <w:lvlText w:val="%2)"/>
      <w:lvlJc w:val="left"/>
      <w:pPr>
        <w:ind w:left="1683" w:hanging="420"/>
      </w:pPr>
    </w:lvl>
    <w:lvl w:ilvl="2" w:tplc="0409001B" w:tentative="1">
      <w:start w:val="1"/>
      <w:numFmt w:val="lowerRoman"/>
      <w:lvlText w:val="%3."/>
      <w:lvlJc w:val="right"/>
      <w:pPr>
        <w:ind w:left="2103" w:hanging="420"/>
      </w:pPr>
    </w:lvl>
    <w:lvl w:ilvl="3" w:tplc="0409000F" w:tentative="1">
      <w:start w:val="1"/>
      <w:numFmt w:val="decimal"/>
      <w:lvlText w:val="%4."/>
      <w:lvlJc w:val="left"/>
      <w:pPr>
        <w:ind w:left="2523" w:hanging="420"/>
      </w:pPr>
    </w:lvl>
    <w:lvl w:ilvl="4" w:tplc="04090019" w:tentative="1">
      <w:start w:val="1"/>
      <w:numFmt w:val="lowerLetter"/>
      <w:lvlText w:val="%5)"/>
      <w:lvlJc w:val="left"/>
      <w:pPr>
        <w:ind w:left="2943" w:hanging="420"/>
      </w:pPr>
    </w:lvl>
    <w:lvl w:ilvl="5" w:tplc="0409001B" w:tentative="1">
      <w:start w:val="1"/>
      <w:numFmt w:val="lowerRoman"/>
      <w:lvlText w:val="%6."/>
      <w:lvlJc w:val="right"/>
      <w:pPr>
        <w:ind w:left="3363" w:hanging="420"/>
      </w:pPr>
    </w:lvl>
    <w:lvl w:ilvl="6" w:tplc="0409000F" w:tentative="1">
      <w:start w:val="1"/>
      <w:numFmt w:val="decimal"/>
      <w:lvlText w:val="%7."/>
      <w:lvlJc w:val="left"/>
      <w:pPr>
        <w:ind w:left="3783" w:hanging="420"/>
      </w:pPr>
    </w:lvl>
    <w:lvl w:ilvl="7" w:tplc="04090019" w:tentative="1">
      <w:start w:val="1"/>
      <w:numFmt w:val="lowerLetter"/>
      <w:lvlText w:val="%8)"/>
      <w:lvlJc w:val="left"/>
      <w:pPr>
        <w:ind w:left="4203" w:hanging="420"/>
      </w:pPr>
    </w:lvl>
    <w:lvl w:ilvl="8" w:tplc="0409001B" w:tentative="1">
      <w:start w:val="1"/>
      <w:numFmt w:val="lowerRoman"/>
      <w:lvlText w:val="%9."/>
      <w:lvlJc w:val="right"/>
      <w:pPr>
        <w:ind w:left="4623" w:hanging="420"/>
      </w:pPr>
    </w:lvl>
  </w:abstractNum>
  <w:abstractNum w:abstractNumId="30">
    <w:nsid w:val="2B4EC9FA"/>
    <w:multiLevelType w:val="singleLevel"/>
    <w:tmpl w:val="2B4EC9FA"/>
    <w:lvl w:ilvl="0">
      <w:start w:val="1"/>
      <w:numFmt w:val="decimal"/>
      <w:suff w:val="nothing"/>
      <w:lvlText w:val="%1、"/>
      <w:lvlJc w:val="left"/>
    </w:lvl>
  </w:abstractNum>
  <w:abstractNum w:abstractNumId="31">
    <w:nsid w:val="3B5E4B79"/>
    <w:multiLevelType w:val="hybridMultilevel"/>
    <w:tmpl w:val="C784C862"/>
    <w:lvl w:ilvl="0" w:tplc="9B1AAFEE">
      <w:start w:val="2"/>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32">
    <w:nsid w:val="3DBBE73A"/>
    <w:multiLevelType w:val="singleLevel"/>
    <w:tmpl w:val="3DBBE73A"/>
    <w:lvl w:ilvl="0">
      <w:start w:val="1"/>
      <w:numFmt w:val="decimal"/>
      <w:suff w:val="nothing"/>
      <w:lvlText w:val="%1、"/>
      <w:lvlJc w:val="left"/>
    </w:lvl>
  </w:abstractNum>
  <w:abstractNum w:abstractNumId="33">
    <w:nsid w:val="3DEC8B76"/>
    <w:multiLevelType w:val="singleLevel"/>
    <w:tmpl w:val="3DEC8B76"/>
    <w:lvl w:ilvl="0">
      <w:start w:val="1"/>
      <w:numFmt w:val="decimal"/>
      <w:suff w:val="nothing"/>
      <w:lvlText w:val="%1、"/>
      <w:lvlJc w:val="left"/>
    </w:lvl>
  </w:abstractNum>
  <w:abstractNum w:abstractNumId="34">
    <w:nsid w:val="4745717D"/>
    <w:multiLevelType w:val="hybridMultilevel"/>
    <w:tmpl w:val="820A2882"/>
    <w:lvl w:ilvl="0" w:tplc="547CA0E8">
      <w:start w:val="4"/>
      <w:numFmt w:val="japaneseCounting"/>
      <w:lvlText w:val="%1、"/>
      <w:lvlJc w:val="left"/>
      <w:pPr>
        <w:ind w:left="1288" w:hanging="72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35">
    <w:nsid w:val="4B2F1110"/>
    <w:multiLevelType w:val="hybridMultilevel"/>
    <w:tmpl w:val="958C9214"/>
    <w:lvl w:ilvl="0" w:tplc="347249E0">
      <w:start w:val="1"/>
      <w:numFmt w:val="decimalEnclosedCircle"/>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6">
    <w:nsid w:val="4C0C09F9"/>
    <w:multiLevelType w:val="singleLevel"/>
    <w:tmpl w:val="4C0C09F9"/>
    <w:lvl w:ilvl="0">
      <w:start w:val="1"/>
      <w:numFmt w:val="decimal"/>
      <w:suff w:val="nothing"/>
      <w:lvlText w:val="%1、"/>
      <w:lvlJc w:val="left"/>
    </w:lvl>
  </w:abstractNum>
  <w:abstractNum w:abstractNumId="37">
    <w:nsid w:val="572DE5B4"/>
    <w:multiLevelType w:val="singleLevel"/>
    <w:tmpl w:val="572DE5B4"/>
    <w:lvl w:ilvl="0">
      <w:start w:val="1"/>
      <w:numFmt w:val="decimal"/>
      <w:suff w:val="nothing"/>
      <w:lvlText w:val="%1."/>
      <w:lvlJc w:val="left"/>
    </w:lvl>
  </w:abstractNum>
  <w:abstractNum w:abstractNumId="38">
    <w:nsid w:val="57F642E0"/>
    <w:multiLevelType w:val="hybridMultilevel"/>
    <w:tmpl w:val="30DA84EE"/>
    <w:lvl w:ilvl="0" w:tplc="E324973A">
      <w:start w:val="2"/>
      <w:numFmt w:val="japaneseCounting"/>
      <w:lvlText w:val="（%1）"/>
      <w:lvlJc w:val="left"/>
      <w:pPr>
        <w:ind w:left="1388" w:hanging="828"/>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9">
    <w:nsid w:val="5ABA2797"/>
    <w:multiLevelType w:val="singleLevel"/>
    <w:tmpl w:val="5ABA2797"/>
    <w:lvl w:ilvl="0">
      <w:start w:val="1"/>
      <w:numFmt w:val="decimal"/>
      <w:suff w:val="nothing"/>
      <w:lvlText w:val="%1、"/>
      <w:lvlJc w:val="left"/>
    </w:lvl>
  </w:abstractNum>
  <w:abstractNum w:abstractNumId="40">
    <w:nsid w:val="5BCBA174"/>
    <w:multiLevelType w:val="singleLevel"/>
    <w:tmpl w:val="5BCBA174"/>
    <w:lvl w:ilvl="0">
      <w:start w:val="1"/>
      <w:numFmt w:val="decimal"/>
      <w:suff w:val="nothing"/>
      <w:lvlText w:val="%1、"/>
      <w:lvlJc w:val="left"/>
    </w:lvl>
  </w:abstractNum>
  <w:abstractNum w:abstractNumId="41">
    <w:nsid w:val="5C6C6822"/>
    <w:multiLevelType w:val="hybridMultilevel"/>
    <w:tmpl w:val="9122659C"/>
    <w:lvl w:ilvl="0" w:tplc="558C34CA">
      <w:start w:val="1"/>
      <w:numFmt w:val="decimalEnclosedCircle"/>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2">
    <w:nsid w:val="5E12B902"/>
    <w:multiLevelType w:val="singleLevel"/>
    <w:tmpl w:val="5E12B902"/>
    <w:lvl w:ilvl="0">
      <w:start w:val="1"/>
      <w:numFmt w:val="decimal"/>
      <w:suff w:val="nothing"/>
      <w:lvlText w:val="%1、"/>
      <w:lvlJc w:val="left"/>
    </w:lvl>
  </w:abstractNum>
  <w:abstractNum w:abstractNumId="43">
    <w:nsid w:val="5F080A44"/>
    <w:multiLevelType w:val="singleLevel"/>
    <w:tmpl w:val="5F080A44"/>
    <w:lvl w:ilvl="0">
      <w:start w:val="1"/>
      <w:numFmt w:val="decimal"/>
      <w:suff w:val="nothing"/>
      <w:lvlText w:val="%1、"/>
      <w:lvlJc w:val="left"/>
    </w:lvl>
  </w:abstractNum>
  <w:abstractNum w:abstractNumId="44">
    <w:nsid w:val="6819B94E"/>
    <w:multiLevelType w:val="singleLevel"/>
    <w:tmpl w:val="6819B94E"/>
    <w:lvl w:ilvl="0">
      <w:start w:val="1"/>
      <w:numFmt w:val="decimal"/>
      <w:suff w:val="nothing"/>
      <w:lvlText w:val="%1、"/>
      <w:lvlJc w:val="left"/>
    </w:lvl>
  </w:abstractNum>
  <w:abstractNum w:abstractNumId="45">
    <w:nsid w:val="6F86B9EC"/>
    <w:multiLevelType w:val="singleLevel"/>
    <w:tmpl w:val="6F86B9EC"/>
    <w:lvl w:ilvl="0">
      <w:start w:val="1"/>
      <w:numFmt w:val="decimal"/>
      <w:suff w:val="nothing"/>
      <w:lvlText w:val="%1、"/>
      <w:lvlJc w:val="left"/>
    </w:lvl>
  </w:abstractNum>
  <w:abstractNum w:abstractNumId="46">
    <w:nsid w:val="74A52E0E"/>
    <w:multiLevelType w:val="singleLevel"/>
    <w:tmpl w:val="74A52E0E"/>
    <w:lvl w:ilvl="0">
      <w:start w:val="1"/>
      <w:numFmt w:val="decimal"/>
      <w:suff w:val="nothing"/>
      <w:lvlText w:val="%1、"/>
      <w:lvlJc w:val="left"/>
    </w:lvl>
  </w:abstractNum>
  <w:abstractNum w:abstractNumId="47">
    <w:nsid w:val="79C83A90"/>
    <w:multiLevelType w:val="hybridMultilevel"/>
    <w:tmpl w:val="0A5475A2"/>
    <w:lvl w:ilvl="0" w:tplc="54B65AB4">
      <w:start w:val="1"/>
      <w:numFmt w:val="decimal"/>
      <w:lvlText w:val="（%1）"/>
      <w:lvlJc w:val="left"/>
      <w:pPr>
        <w:ind w:left="1921" w:hanging="1080"/>
      </w:pPr>
      <w:rPr>
        <w:rFonts w:hint="default"/>
      </w:rPr>
    </w:lvl>
    <w:lvl w:ilvl="1" w:tplc="04090019" w:tentative="1">
      <w:start w:val="1"/>
      <w:numFmt w:val="lowerLetter"/>
      <w:lvlText w:val="%2)"/>
      <w:lvlJc w:val="left"/>
      <w:pPr>
        <w:ind w:left="1681" w:hanging="420"/>
      </w:pPr>
    </w:lvl>
    <w:lvl w:ilvl="2" w:tplc="0409001B" w:tentative="1">
      <w:start w:val="1"/>
      <w:numFmt w:val="lowerRoman"/>
      <w:lvlText w:val="%3."/>
      <w:lvlJc w:val="right"/>
      <w:pPr>
        <w:ind w:left="2101" w:hanging="420"/>
      </w:pPr>
    </w:lvl>
    <w:lvl w:ilvl="3" w:tplc="0409000F" w:tentative="1">
      <w:start w:val="1"/>
      <w:numFmt w:val="decimal"/>
      <w:lvlText w:val="%4."/>
      <w:lvlJc w:val="left"/>
      <w:pPr>
        <w:ind w:left="2521" w:hanging="420"/>
      </w:pPr>
    </w:lvl>
    <w:lvl w:ilvl="4" w:tplc="04090019" w:tentative="1">
      <w:start w:val="1"/>
      <w:numFmt w:val="lowerLetter"/>
      <w:lvlText w:val="%5)"/>
      <w:lvlJc w:val="left"/>
      <w:pPr>
        <w:ind w:left="2941" w:hanging="420"/>
      </w:pPr>
    </w:lvl>
    <w:lvl w:ilvl="5" w:tplc="0409001B" w:tentative="1">
      <w:start w:val="1"/>
      <w:numFmt w:val="lowerRoman"/>
      <w:lvlText w:val="%6."/>
      <w:lvlJc w:val="right"/>
      <w:pPr>
        <w:ind w:left="3361" w:hanging="420"/>
      </w:pPr>
    </w:lvl>
    <w:lvl w:ilvl="6" w:tplc="0409000F" w:tentative="1">
      <w:start w:val="1"/>
      <w:numFmt w:val="decimal"/>
      <w:lvlText w:val="%7."/>
      <w:lvlJc w:val="left"/>
      <w:pPr>
        <w:ind w:left="3781" w:hanging="420"/>
      </w:pPr>
    </w:lvl>
    <w:lvl w:ilvl="7" w:tplc="04090019" w:tentative="1">
      <w:start w:val="1"/>
      <w:numFmt w:val="lowerLetter"/>
      <w:lvlText w:val="%8)"/>
      <w:lvlJc w:val="left"/>
      <w:pPr>
        <w:ind w:left="4201" w:hanging="420"/>
      </w:pPr>
    </w:lvl>
    <w:lvl w:ilvl="8" w:tplc="0409001B" w:tentative="1">
      <w:start w:val="1"/>
      <w:numFmt w:val="lowerRoman"/>
      <w:lvlText w:val="%9."/>
      <w:lvlJc w:val="right"/>
      <w:pPr>
        <w:ind w:left="4621" w:hanging="420"/>
      </w:pPr>
    </w:lvl>
  </w:abstractNum>
  <w:abstractNum w:abstractNumId="48">
    <w:nsid w:val="7E89D666"/>
    <w:multiLevelType w:val="singleLevel"/>
    <w:tmpl w:val="7E89D666"/>
    <w:lvl w:ilvl="0">
      <w:start w:val="1"/>
      <w:numFmt w:val="decimal"/>
      <w:suff w:val="nothing"/>
      <w:lvlText w:val="%1、"/>
      <w:lvlJc w:val="left"/>
    </w:lvl>
  </w:abstractNum>
  <w:num w:numId="1">
    <w:abstractNumId w:val="28"/>
  </w:num>
  <w:num w:numId="2">
    <w:abstractNumId w:val="19"/>
  </w:num>
  <w:num w:numId="3">
    <w:abstractNumId w:val="27"/>
  </w:num>
  <w:num w:numId="4">
    <w:abstractNumId w:val="22"/>
  </w:num>
  <w:num w:numId="5">
    <w:abstractNumId w:val="37"/>
  </w:num>
  <w:num w:numId="6">
    <w:abstractNumId w:val="23"/>
  </w:num>
  <w:num w:numId="7">
    <w:abstractNumId w:val="24"/>
  </w:num>
  <w:num w:numId="8">
    <w:abstractNumId w:val="18"/>
  </w:num>
  <w:num w:numId="9">
    <w:abstractNumId w:val="41"/>
  </w:num>
  <w:num w:numId="10">
    <w:abstractNumId w:val="35"/>
  </w:num>
  <w:num w:numId="11">
    <w:abstractNumId w:val="25"/>
  </w:num>
  <w:num w:numId="12">
    <w:abstractNumId w:val="34"/>
  </w:num>
  <w:num w:numId="13">
    <w:abstractNumId w:val="38"/>
  </w:num>
  <w:num w:numId="14">
    <w:abstractNumId w:val="13"/>
  </w:num>
  <w:num w:numId="15">
    <w:abstractNumId w:val="2"/>
  </w:num>
  <w:num w:numId="16">
    <w:abstractNumId w:val="12"/>
  </w:num>
  <w:num w:numId="17">
    <w:abstractNumId w:val="1"/>
  </w:num>
  <w:num w:numId="18">
    <w:abstractNumId w:val="20"/>
  </w:num>
  <w:num w:numId="19">
    <w:abstractNumId w:val="31"/>
  </w:num>
  <w:num w:numId="20">
    <w:abstractNumId w:val="47"/>
  </w:num>
  <w:num w:numId="21">
    <w:abstractNumId w:val="21"/>
  </w:num>
  <w:num w:numId="22">
    <w:abstractNumId w:val="29"/>
  </w:num>
  <w:num w:numId="23">
    <w:abstractNumId w:val="15"/>
  </w:num>
  <w:num w:numId="24">
    <w:abstractNumId w:val="17"/>
  </w:num>
  <w:num w:numId="25">
    <w:abstractNumId w:val="7"/>
  </w:num>
  <w:num w:numId="26">
    <w:abstractNumId w:val="8"/>
  </w:num>
  <w:num w:numId="27">
    <w:abstractNumId w:val="45"/>
  </w:num>
  <w:num w:numId="28">
    <w:abstractNumId w:val="30"/>
  </w:num>
  <w:num w:numId="29">
    <w:abstractNumId w:val="6"/>
  </w:num>
  <w:num w:numId="30">
    <w:abstractNumId w:val="0"/>
  </w:num>
  <w:num w:numId="31">
    <w:abstractNumId w:val="43"/>
  </w:num>
  <w:num w:numId="32">
    <w:abstractNumId w:val="3"/>
  </w:num>
  <w:num w:numId="33">
    <w:abstractNumId w:val="10"/>
  </w:num>
  <w:num w:numId="34">
    <w:abstractNumId w:val="26"/>
  </w:num>
  <w:num w:numId="35">
    <w:abstractNumId w:val="5"/>
  </w:num>
  <w:num w:numId="36">
    <w:abstractNumId w:val="40"/>
  </w:num>
  <w:num w:numId="37">
    <w:abstractNumId w:val="39"/>
  </w:num>
  <w:num w:numId="38">
    <w:abstractNumId w:val="42"/>
  </w:num>
  <w:num w:numId="39">
    <w:abstractNumId w:val="4"/>
  </w:num>
  <w:num w:numId="40">
    <w:abstractNumId w:val="32"/>
  </w:num>
  <w:num w:numId="41">
    <w:abstractNumId w:val="16"/>
  </w:num>
  <w:num w:numId="42">
    <w:abstractNumId w:val="36"/>
  </w:num>
  <w:num w:numId="43">
    <w:abstractNumId w:val="14"/>
  </w:num>
  <w:num w:numId="44">
    <w:abstractNumId w:val="46"/>
  </w:num>
  <w:num w:numId="45">
    <w:abstractNumId w:val="48"/>
  </w:num>
  <w:num w:numId="46">
    <w:abstractNumId w:val="33"/>
  </w:num>
  <w:num w:numId="47">
    <w:abstractNumId w:val="9"/>
  </w:num>
  <w:num w:numId="48">
    <w:abstractNumId w:val="44"/>
  </w:num>
  <w:num w:numId="49">
    <w:abstractNumId w:val="1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attachedTemplate r:id="rId1"/>
  <w:stylePaneFormatFilter w:val="3F01"/>
  <w:trackRevisions/>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6EAB"/>
    <w:rsid w:val="000248F2"/>
    <w:rsid w:val="00024DB1"/>
    <w:rsid w:val="000261AC"/>
    <w:rsid w:val="00030CD7"/>
    <w:rsid w:val="00054374"/>
    <w:rsid w:val="00066150"/>
    <w:rsid w:val="00066222"/>
    <w:rsid w:val="00074125"/>
    <w:rsid w:val="00083C77"/>
    <w:rsid w:val="00097540"/>
    <w:rsid w:val="000A00B3"/>
    <w:rsid w:val="000A2487"/>
    <w:rsid w:val="000A2519"/>
    <w:rsid w:val="000A5004"/>
    <w:rsid w:val="000A7436"/>
    <w:rsid w:val="000A75A0"/>
    <w:rsid w:val="000B75B2"/>
    <w:rsid w:val="000C349D"/>
    <w:rsid w:val="000D372E"/>
    <w:rsid w:val="000D4516"/>
    <w:rsid w:val="000D650B"/>
    <w:rsid w:val="000E277D"/>
    <w:rsid w:val="000F516A"/>
    <w:rsid w:val="00100F91"/>
    <w:rsid w:val="001013A8"/>
    <w:rsid w:val="00105509"/>
    <w:rsid w:val="00114A81"/>
    <w:rsid w:val="001300D3"/>
    <w:rsid w:val="00140032"/>
    <w:rsid w:val="0014274C"/>
    <w:rsid w:val="0014633B"/>
    <w:rsid w:val="00155983"/>
    <w:rsid w:val="00172A27"/>
    <w:rsid w:val="0017300E"/>
    <w:rsid w:val="00175224"/>
    <w:rsid w:val="00175957"/>
    <w:rsid w:val="00177EBC"/>
    <w:rsid w:val="00181EB2"/>
    <w:rsid w:val="001873F7"/>
    <w:rsid w:val="0019140D"/>
    <w:rsid w:val="00192143"/>
    <w:rsid w:val="00194365"/>
    <w:rsid w:val="001944F5"/>
    <w:rsid w:val="00195617"/>
    <w:rsid w:val="001B2E16"/>
    <w:rsid w:val="001C0F02"/>
    <w:rsid w:val="001C1A6F"/>
    <w:rsid w:val="001C2F11"/>
    <w:rsid w:val="001C510A"/>
    <w:rsid w:val="001C5C08"/>
    <w:rsid w:val="001C649A"/>
    <w:rsid w:val="001D5517"/>
    <w:rsid w:val="001D769B"/>
    <w:rsid w:val="001E2C21"/>
    <w:rsid w:val="001E7BAB"/>
    <w:rsid w:val="001F6D6F"/>
    <w:rsid w:val="002019F0"/>
    <w:rsid w:val="0020367C"/>
    <w:rsid w:val="00206816"/>
    <w:rsid w:val="002117D0"/>
    <w:rsid w:val="00211BF3"/>
    <w:rsid w:val="0022476E"/>
    <w:rsid w:val="00225251"/>
    <w:rsid w:val="00237E75"/>
    <w:rsid w:val="00237FC9"/>
    <w:rsid w:val="0026122F"/>
    <w:rsid w:val="0026536E"/>
    <w:rsid w:val="00275CA3"/>
    <w:rsid w:val="00280E23"/>
    <w:rsid w:val="0028111F"/>
    <w:rsid w:val="00282390"/>
    <w:rsid w:val="002948E7"/>
    <w:rsid w:val="00295F31"/>
    <w:rsid w:val="002A33B7"/>
    <w:rsid w:val="002A558D"/>
    <w:rsid w:val="002B5368"/>
    <w:rsid w:val="002C4CC9"/>
    <w:rsid w:val="002C5327"/>
    <w:rsid w:val="002D14AE"/>
    <w:rsid w:val="002E0B01"/>
    <w:rsid w:val="002E386F"/>
    <w:rsid w:val="002F0C2C"/>
    <w:rsid w:val="002F3839"/>
    <w:rsid w:val="002F693F"/>
    <w:rsid w:val="002F6943"/>
    <w:rsid w:val="00302F7A"/>
    <w:rsid w:val="00312654"/>
    <w:rsid w:val="0031377C"/>
    <w:rsid w:val="003165B4"/>
    <w:rsid w:val="003202A4"/>
    <w:rsid w:val="00323BDA"/>
    <w:rsid w:val="0032482F"/>
    <w:rsid w:val="0033236B"/>
    <w:rsid w:val="00334C68"/>
    <w:rsid w:val="003370DD"/>
    <w:rsid w:val="00342FB3"/>
    <w:rsid w:val="00350C7A"/>
    <w:rsid w:val="003524A0"/>
    <w:rsid w:val="00353699"/>
    <w:rsid w:val="0036113B"/>
    <w:rsid w:val="0036491C"/>
    <w:rsid w:val="0037781A"/>
    <w:rsid w:val="00380A18"/>
    <w:rsid w:val="0039020F"/>
    <w:rsid w:val="00390634"/>
    <w:rsid w:val="003932F2"/>
    <w:rsid w:val="00394717"/>
    <w:rsid w:val="003954FA"/>
    <w:rsid w:val="00395F03"/>
    <w:rsid w:val="003A070D"/>
    <w:rsid w:val="003A1291"/>
    <w:rsid w:val="003A1B95"/>
    <w:rsid w:val="003A2512"/>
    <w:rsid w:val="003A61B7"/>
    <w:rsid w:val="003A63C6"/>
    <w:rsid w:val="003B6D3A"/>
    <w:rsid w:val="003C7775"/>
    <w:rsid w:val="003D0FFC"/>
    <w:rsid w:val="003D6DDA"/>
    <w:rsid w:val="003F2B4E"/>
    <w:rsid w:val="003F7DD5"/>
    <w:rsid w:val="00407F88"/>
    <w:rsid w:val="00417D28"/>
    <w:rsid w:val="00423068"/>
    <w:rsid w:val="00426155"/>
    <w:rsid w:val="004340F0"/>
    <w:rsid w:val="00446E7E"/>
    <w:rsid w:val="00456BC1"/>
    <w:rsid w:val="00461C19"/>
    <w:rsid w:val="00476BF0"/>
    <w:rsid w:val="00476D50"/>
    <w:rsid w:val="00484F9A"/>
    <w:rsid w:val="00495A67"/>
    <w:rsid w:val="00495FCB"/>
    <w:rsid w:val="004A0372"/>
    <w:rsid w:val="004A1A1D"/>
    <w:rsid w:val="004A4F9A"/>
    <w:rsid w:val="004A6E07"/>
    <w:rsid w:val="004A726A"/>
    <w:rsid w:val="004B6710"/>
    <w:rsid w:val="004D1493"/>
    <w:rsid w:val="004D308D"/>
    <w:rsid w:val="004E320D"/>
    <w:rsid w:val="004E3B04"/>
    <w:rsid w:val="004E3FD8"/>
    <w:rsid w:val="004E5C78"/>
    <w:rsid w:val="004F01B0"/>
    <w:rsid w:val="004F2028"/>
    <w:rsid w:val="005040AA"/>
    <w:rsid w:val="00507BC5"/>
    <w:rsid w:val="00513B75"/>
    <w:rsid w:val="0052246D"/>
    <w:rsid w:val="00526C49"/>
    <w:rsid w:val="00537B78"/>
    <w:rsid w:val="00545D4B"/>
    <w:rsid w:val="00547FA4"/>
    <w:rsid w:val="00552950"/>
    <w:rsid w:val="005566FF"/>
    <w:rsid w:val="00557322"/>
    <w:rsid w:val="00561290"/>
    <w:rsid w:val="00566676"/>
    <w:rsid w:val="0056721A"/>
    <w:rsid w:val="00567DB5"/>
    <w:rsid w:val="00571FA1"/>
    <w:rsid w:val="005772A9"/>
    <w:rsid w:val="00580EC1"/>
    <w:rsid w:val="00582EAC"/>
    <w:rsid w:val="00585285"/>
    <w:rsid w:val="00591053"/>
    <w:rsid w:val="00592951"/>
    <w:rsid w:val="005969FB"/>
    <w:rsid w:val="005B2C4E"/>
    <w:rsid w:val="005B6CEE"/>
    <w:rsid w:val="005D1FDA"/>
    <w:rsid w:val="005E4E7C"/>
    <w:rsid w:val="005F1BDE"/>
    <w:rsid w:val="00604540"/>
    <w:rsid w:val="00607731"/>
    <w:rsid w:val="00611B4E"/>
    <w:rsid w:val="00617D0B"/>
    <w:rsid w:val="00620914"/>
    <w:rsid w:val="00621A9E"/>
    <w:rsid w:val="006363DD"/>
    <w:rsid w:val="00637689"/>
    <w:rsid w:val="00637977"/>
    <w:rsid w:val="0064000A"/>
    <w:rsid w:val="006503EF"/>
    <w:rsid w:val="006703D3"/>
    <w:rsid w:val="0067069C"/>
    <w:rsid w:val="0067114D"/>
    <w:rsid w:val="0067632E"/>
    <w:rsid w:val="00676CE8"/>
    <w:rsid w:val="00684089"/>
    <w:rsid w:val="00690C78"/>
    <w:rsid w:val="006A06B6"/>
    <w:rsid w:val="006A3B53"/>
    <w:rsid w:val="006A7C45"/>
    <w:rsid w:val="006B36E7"/>
    <w:rsid w:val="006B4014"/>
    <w:rsid w:val="006B7955"/>
    <w:rsid w:val="006C50A1"/>
    <w:rsid w:val="006C51CF"/>
    <w:rsid w:val="006C616D"/>
    <w:rsid w:val="006E2C3D"/>
    <w:rsid w:val="006E3E79"/>
    <w:rsid w:val="006E54A2"/>
    <w:rsid w:val="006E7511"/>
    <w:rsid w:val="00706205"/>
    <w:rsid w:val="0070655C"/>
    <w:rsid w:val="0070715B"/>
    <w:rsid w:val="00710486"/>
    <w:rsid w:val="007126A8"/>
    <w:rsid w:val="00714ACD"/>
    <w:rsid w:val="007166D3"/>
    <w:rsid w:val="007216CB"/>
    <w:rsid w:val="00721E97"/>
    <w:rsid w:val="0072216A"/>
    <w:rsid w:val="00742584"/>
    <w:rsid w:val="00743DF1"/>
    <w:rsid w:val="0074706B"/>
    <w:rsid w:val="00753739"/>
    <w:rsid w:val="00754F00"/>
    <w:rsid w:val="00755F47"/>
    <w:rsid w:val="00756F7A"/>
    <w:rsid w:val="00760CEF"/>
    <w:rsid w:val="00763505"/>
    <w:rsid w:val="007672D2"/>
    <w:rsid w:val="00770AEF"/>
    <w:rsid w:val="00786B2B"/>
    <w:rsid w:val="00795AE1"/>
    <w:rsid w:val="007A2D85"/>
    <w:rsid w:val="007A3D04"/>
    <w:rsid w:val="007B1F71"/>
    <w:rsid w:val="007C04CE"/>
    <w:rsid w:val="007C2A4D"/>
    <w:rsid w:val="007C3669"/>
    <w:rsid w:val="007C4F44"/>
    <w:rsid w:val="007C6E70"/>
    <w:rsid w:val="007D79A8"/>
    <w:rsid w:val="007D7DD0"/>
    <w:rsid w:val="007E1331"/>
    <w:rsid w:val="007F42D9"/>
    <w:rsid w:val="007F4CBF"/>
    <w:rsid w:val="007F62C7"/>
    <w:rsid w:val="0080103E"/>
    <w:rsid w:val="00803860"/>
    <w:rsid w:val="00810298"/>
    <w:rsid w:val="00814712"/>
    <w:rsid w:val="00815501"/>
    <w:rsid w:val="0082653F"/>
    <w:rsid w:val="0083224A"/>
    <w:rsid w:val="00834236"/>
    <w:rsid w:val="00834919"/>
    <w:rsid w:val="00834D4B"/>
    <w:rsid w:val="008420F0"/>
    <w:rsid w:val="00844CB5"/>
    <w:rsid w:val="0084579E"/>
    <w:rsid w:val="00846388"/>
    <w:rsid w:val="00854D07"/>
    <w:rsid w:val="00860A31"/>
    <w:rsid w:val="0086286C"/>
    <w:rsid w:val="008638B9"/>
    <w:rsid w:val="00877012"/>
    <w:rsid w:val="008777B0"/>
    <w:rsid w:val="008853E5"/>
    <w:rsid w:val="00885F0E"/>
    <w:rsid w:val="008872F1"/>
    <w:rsid w:val="00887797"/>
    <w:rsid w:val="00891778"/>
    <w:rsid w:val="00894519"/>
    <w:rsid w:val="008958EF"/>
    <w:rsid w:val="008A354E"/>
    <w:rsid w:val="008C3B99"/>
    <w:rsid w:val="008C3D85"/>
    <w:rsid w:val="008C7560"/>
    <w:rsid w:val="008E3344"/>
    <w:rsid w:val="008E49B1"/>
    <w:rsid w:val="008F1F65"/>
    <w:rsid w:val="008F4BC0"/>
    <w:rsid w:val="008F50D8"/>
    <w:rsid w:val="008F5E3A"/>
    <w:rsid w:val="00902C05"/>
    <w:rsid w:val="00904951"/>
    <w:rsid w:val="00911D9D"/>
    <w:rsid w:val="00913989"/>
    <w:rsid w:val="009159D7"/>
    <w:rsid w:val="00921C6A"/>
    <w:rsid w:val="0092589B"/>
    <w:rsid w:val="009513C2"/>
    <w:rsid w:val="00952170"/>
    <w:rsid w:val="00957D4B"/>
    <w:rsid w:val="00962106"/>
    <w:rsid w:val="00973949"/>
    <w:rsid w:val="00974CC6"/>
    <w:rsid w:val="009767C9"/>
    <w:rsid w:val="00977E8F"/>
    <w:rsid w:val="00983A2A"/>
    <w:rsid w:val="00990E1A"/>
    <w:rsid w:val="009914C9"/>
    <w:rsid w:val="00996F1A"/>
    <w:rsid w:val="009A276B"/>
    <w:rsid w:val="009A2776"/>
    <w:rsid w:val="009A4D34"/>
    <w:rsid w:val="009A525E"/>
    <w:rsid w:val="009A5321"/>
    <w:rsid w:val="009A559A"/>
    <w:rsid w:val="009A7720"/>
    <w:rsid w:val="009C0231"/>
    <w:rsid w:val="009C3EE0"/>
    <w:rsid w:val="009C65A2"/>
    <w:rsid w:val="009C6A36"/>
    <w:rsid w:val="009E0993"/>
    <w:rsid w:val="009E0E29"/>
    <w:rsid w:val="009E12D5"/>
    <w:rsid w:val="009E29EF"/>
    <w:rsid w:val="009E359E"/>
    <w:rsid w:val="00A047AA"/>
    <w:rsid w:val="00A05921"/>
    <w:rsid w:val="00A12CA5"/>
    <w:rsid w:val="00A1473D"/>
    <w:rsid w:val="00A20503"/>
    <w:rsid w:val="00A304BB"/>
    <w:rsid w:val="00A32246"/>
    <w:rsid w:val="00A33F6B"/>
    <w:rsid w:val="00A342B4"/>
    <w:rsid w:val="00A42822"/>
    <w:rsid w:val="00A46630"/>
    <w:rsid w:val="00A535CC"/>
    <w:rsid w:val="00A557BE"/>
    <w:rsid w:val="00A614CE"/>
    <w:rsid w:val="00A735C6"/>
    <w:rsid w:val="00A8088E"/>
    <w:rsid w:val="00A81CD4"/>
    <w:rsid w:val="00A850F4"/>
    <w:rsid w:val="00A85201"/>
    <w:rsid w:val="00A93543"/>
    <w:rsid w:val="00AA608D"/>
    <w:rsid w:val="00AA7AB2"/>
    <w:rsid w:val="00AB768F"/>
    <w:rsid w:val="00AB7877"/>
    <w:rsid w:val="00AB7FA5"/>
    <w:rsid w:val="00AC0C9A"/>
    <w:rsid w:val="00AD1FBD"/>
    <w:rsid w:val="00AD75E3"/>
    <w:rsid w:val="00AF360D"/>
    <w:rsid w:val="00B00BE7"/>
    <w:rsid w:val="00B03C03"/>
    <w:rsid w:val="00B04D4D"/>
    <w:rsid w:val="00B13B47"/>
    <w:rsid w:val="00B16657"/>
    <w:rsid w:val="00B17233"/>
    <w:rsid w:val="00B174F0"/>
    <w:rsid w:val="00B27F3C"/>
    <w:rsid w:val="00B36D19"/>
    <w:rsid w:val="00B4028B"/>
    <w:rsid w:val="00B43CD4"/>
    <w:rsid w:val="00B7167D"/>
    <w:rsid w:val="00B726C7"/>
    <w:rsid w:val="00B72889"/>
    <w:rsid w:val="00B76861"/>
    <w:rsid w:val="00B847F9"/>
    <w:rsid w:val="00B859C8"/>
    <w:rsid w:val="00B860C3"/>
    <w:rsid w:val="00B90671"/>
    <w:rsid w:val="00B90B6E"/>
    <w:rsid w:val="00B90E10"/>
    <w:rsid w:val="00B93AE6"/>
    <w:rsid w:val="00B9696C"/>
    <w:rsid w:val="00B96B7C"/>
    <w:rsid w:val="00BA4EFF"/>
    <w:rsid w:val="00BA6A27"/>
    <w:rsid w:val="00BB6D96"/>
    <w:rsid w:val="00BC35DC"/>
    <w:rsid w:val="00BC361B"/>
    <w:rsid w:val="00BD5240"/>
    <w:rsid w:val="00BF55CD"/>
    <w:rsid w:val="00C07BF1"/>
    <w:rsid w:val="00C11059"/>
    <w:rsid w:val="00C14091"/>
    <w:rsid w:val="00C14FC4"/>
    <w:rsid w:val="00C174A4"/>
    <w:rsid w:val="00C2645D"/>
    <w:rsid w:val="00C27FC3"/>
    <w:rsid w:val="00C3119C"/>
    <w:rsid w:val="00C33F87"/>
    <w:rsid w:val="00C471AA"/>
    <w:rsid w:val="00C514A7"/>
    <w:rsid w:val="00C51EF6"/>
    <w:rsid w:val="00C5471F"/>
    <w:rsid w:val="00C706FF"/>
    <w:rsid w:val="00C74CE8"/>
    <w:rsid w:val="00C80AE6"/>
    <w:rsid w:val="00C90657"/>
    <w:rsid w:val="00C9536A"/>
    <w:rsid w:val="00C9591B"/>
    <w:rsid w:val="00CA74C0"/>
    <w:rsid w:val="00CC1B93"/>
    <w:rsid w:val="00CC5843"/>
    <w:rsid w:val="00CD3411"/>
    <w:rsid w:val="00CD43A0"/>
    <w:rsid w:val="00CD7E92"/>
    <w:rsid w:val="00D03706"/>
    <w:rsid w:val="00D04762"/>
    <w:rsid w:val="00D14DB9"/>
    <w:rsid w:val="00D16AC6"/>
    <w:rsid w:val="00D26F60"/>
    <w:rsid w:val="00D274BB"/>
    <w:rsid w:val="00D46350"/>
    <w:rsid w:val="00D51B1D"/>
    <w:rsid w:val="00D57C42"/>
    <w:rsid w:val="00D63ADD"/>
    <w:rsid w:val="00D70E13"/>
    <w:rsid w:val="00D7264C"/>
    <w:rsid w:val="00D812E0"/>
    <w:rsid w:val="00D845E0"/>
    <w:rsid w:val="00D84B90"/>
    <w:rsid w:val="00D87C5C"/>
    <w:rsid w:val="00D87D2D"/>
    <w:rsid w:val="00D9132A"/>
    <w:rsid w:val="00DA71C3"/>
    <w:rsid w:val="00DB26A8"/>
    <w:rsid w:val="00DB6957"/>
    <w:rsid w:val="00DB6E93"/>
    <w:rsid w:val="00DC0A3E"/>
    <w:rsid w:val="00DC1C73"/>
    <w:rsid w:val="00DD0976"/>
    <w:rsid w:val="00DE6AEC"/>
    <w:rsid w:val="00DF4B6D"/>
    <w:rsid w:val="00DF4DF2"/>
    <w:rsid w:val="00DF4F99"/>
    <w:rsid w:val="00E00650"/>
    <w:rsid w:val="00E0379A"/>
    <w:rsid w:val="00E1751F"/>
    <w:rsid w:val="00E354F4"/>
    <w:rsid w:val="00E36D06"/>
    <w:rsid w:val="00E44ACA"/>
    <w:rsid w:val="00E46F26"/>
    <w:rsid w:val="00E47B3B"/>
    <w:rsid w:val="00E52015"/>
    <w:rsid w:val="00E5781E"/>
    <w:rsid w:val="00E60A10"/>
    <w:rsid w:val="00E63138"/>
    <w:rsid w:val="00E65A87"/>
    <w:rsid w:val="00E707B2"/>
    <w:rsid w:val="00E77D87"/>
    <w:rsid w:val="00E831C9"/>
    <w:rsid w:val="00E97A9C"/>
    <w:rsid w:val="00E97ABD"/>
    <w:rsid w:val="00EA10EB"/>
    <w:rsid w:val="00EA3F4C"/>
    <w:rsid w:val="00EA4024"/>
    <w:rsid w:val="00EA4B1F"/>
    <w:rsid w:val="00EB386E"/>
    <w:rsid w:val="00EC07C5"/>
    <w:rsid w:val="00EC0CD3"/>
    <w:rsid w:val="00EC208B"/>
    <w:rsid w:val="00ED07BE"/>
    <w:rsid w:val="00EF085D"/>
    <w:rsid w:val="00EF18C1"/>
    <w:rsid w:val="00EF22C5"/>
    <w:rsid w:val="00EF3A82"/>
    <w:rsid w:val="00EF6121"/>
    <w:rsid w:val="00F00020"/>
    <w:rsid w:val="00F02A17"/>
    <w:rsid w:val="00F05829"/>
    <w:rsid w:val="00F10D1D"/>
    <w:rsid w:val="00F1300D"/>
    <w:rsid w:val="00F13AE0"/>
    <w:rsid w:val="00F22B79"/>
    <w:rsid w:val="00F42B37"/>
    <w:rsid w:val="00F547F7"/>
    <w:rsid w:val="00F55632"/>
    <w:rsid w:val="00F61924"/>
    <w:rsid w:val="00F62E48"/>
    <w:rsid w:val="00F63137"/>
    <w:rsid w:val="00F71114"/>
    <w:rsid w:val="00F71ADB"/>
    <w:rsid w:val="00F74258"/>
    <w:rsid w:val="00F75017"/>
    <w:rsid w:val="00F86779"/>
    <w:rsid w:val="00FA0034"/>
    <w:rsid w:val="00FA3205"/>
    <w:rsid w:val="00FB25F3"/>
    <w:rsid w:val="00FB598E"/>
    <w:rsid w:val="00FC347C"/>
    <w:rsid w:val="00FC3A89"/>
    <w:rsid w:val="00FD16F2"/>
    <w:rsid w:val="00FD50E2"/>
    <w:rsid w:val="00FE2AD3"/>
    <w:rsid w:val="00FF2CF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3A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uiPriority w:val="99"/>
    <w:rsid w:val="00CD43A0"/>
    <w:rPr>
      <w:kern w:val="2"/>
      <w:sz w:val="18"/>
      <w:szCs w:val="18"/>
    </w:rPr>
  </w:style>
  <w:style w:type="character" w:customStyle="1" w:styleId="apple-style-span">
    <w:name w:val="apple-style-span"/>
    <w:basedOn w:val="a0"/>
    <w:rsid w:val="00CD43A0"/>
  </w:style>
  <w:style w:type="character" w:customStyle="1" w:styleId="Char0">
    <w:name w:val="页眉 Char"/>
    <w:link w:val="a4"/>
    <w:rsid w:val="00CD43A0"/>
    <w:rPr>
      <w:kern w:val="2"/>
      <w:sz w:val="18"/>
      <w:szCs w:val="18"/>
    </w:rPr>
  </w:style>
  <w:style w:type="paragraph" w:styleId="a5">
    <w:name w:val="Closing"/>
    <w:basedOn w:val="a"/>
    <w:rsid w:val="00CD43A0"/>
    <w:pPr>
      <w:ind w:leftChars="2100" w:left="100"/>
    </w:pPr>
    <w:rPr>
      <w:rFonts w:ascii="宋体"/>
      <w:sz w:val="24"/>
    </w:rPr>
  </w:style>
  <w:style w:type="paragraph" w:styleId="a3">
    <w:name w:val="footer"/>
    <w:basedOn w:val="a"/>
    <w:link w:val="Char"/>
    <w:uiPriority w:val="99"/>
    <w:rsid w:val="00CD43A0"/>
    <w:pPr>
      <w:tabs>
        <w:tab w:val="center" w:pos="4153"/>
        <w:tab w:val="right" w:pos="8306"/>
      </w:tabs>
      <w:snapToGrid w:val="0"/>
      <w:jc w:val="left"/>
    </w:pPr>
    <w:rPr>
      <w:sz w:val="18"/>
      <w:szCs w:val="18"/>
    </w:rPr>
  </w:style>
  <w:style w:type="paragraph" w:styleId="a6">
    <w:name w:val="Balloon Text"/>
    <w:basedOn w:val="a"/>
    <w:rsid w:val="00CD43A0"/>
    <w:rPr>
      <w:sz w:val="18"/>
      <w:szCs w:val="18"/>
    </w:rPr>
  </w:style>
  <w:style w:type="paragraph" w:styleId="a4">
    <w:name w:val="header"/>
    <w:basedOn w:val="a"/>
    <w:link w:val="Char0"/>
    <w:rsid w:val="00CD43A0"/>
    <w:pPr>
      <w:pBdr>
        <w:bottom w:val="single" w:sz="6" w:space="1" w:color="auto"/>
      </w:pBdr>
      <w:tabs>
        <w:tab w:val="center" w:pos="4153"/>
        <w:tab w:val="right" w:pos="8306"/>
      </w:tabs>
      <w:snapToGrid w:val="0"/>
      <w:jc w:val="center"/>
    </w:pPr>
    <w:rPr>
      <w:sz w:val="18"/>
      <w:szCs w:val="18"/>
    </w:rPr>
  </w:style>
  <w:style w:type="table" w:styleId="a7">
    <w:name w:val="Table Grid"/>
    <w:basedOn w:val="a1"/>
    <w:rsid w:val="00F42B3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1">
    <w:name w:val="style141"/>
    <w:rsid w:val="00476BF0"/>
    <w:rPr>
      <w:rFonts w:ascii="宋体" w:eastAsia="宋体" w:hAnsi="宋体" w:hint="eastAsia"/>
      <w:sz w:val="18"/>
      <w:szCs w:val="18"/>
    </w:rPr>
  </w:style>
  <w:style w:type="paragraph" w:styleId="a8">
    <w:name w:val="Plain Text"/>
    <w:basedOn w:val="a"/>
    <w:link w:val="Char1"/>
    <w:unhideWhenUsed/>
    <w:qFormat/>
    <w:rsid w:val="0026536E"/>
    <w:pPr>
      <w:widowControl/>
      <w:adjustRightInd w:val="0"/>
      <w:snapToGrid w:val="0"/>
      <w:ind w:firstLineChars="200" w:firstLine="200"/>
      <w:jc w:val="left"/>
    </w:pPr>
    <w:rPr>
      <w:rFonts w:ascii="宋体" w:eastAsia="微软雅黑" w:hAnsi="Courier New" w:cs="Courier New"/>
      <w:kern w:val="0"/>
      <w:sz w:val="22"/>
      <w:szCs w:val="21"/>
    </w:rPr>
  </w:style>
  <w:style w:type="character" w:customStyle="1" w:styleId="Char1">
    <w:name w:val="纯文本 Char"/>
    <w:basedOn w:val="a0"/>
    <w:link w:val="a8"/>
    <w:qFormat/>
    <w:rsid w:val="0026536E"/>
    <w:rPr>
      <w:rFonts w:ascii="宋体" w:eastAsia="微软雅黑" w:hAnsi="Courier New" w:cs="Courier New"/>
      <w:sz w:val="22"/>
      <w:szCs w:val="21"/>
    </w:rPr>
  </w:style>
  <w:style w:type="character" w:styleId="a9">
    <w:name w:val="annotation reference"/>
    <w:basedOn w:val="a0"/>
    <w:uiPriority w:val="99"/>
    <w:semiHidden/>
    <w:unhideWhenUsed/>
    <w:rsid w:val="00753739"/>
    <w:rPr>
      <w:sz w:val="21"/>
      <w:szCs w:val="21"/>
    </w:rPr>
  </w:style>
  <w:style w:type="paragraph" w:styleId="aa">
    <w:name w:val="annotation text"/>
    <w:basedOn w:val="a"/>
    <w:link w:val="Char2"/>
    <w:uiPriority w:val="99"/>
    <w:semiHidden/>
    <w:unhideWhenUsed/>
    <w:rsid w:val="00753739"/>
    <w:pPr>
      <w:jc w:val="left"/>
    </w:pPr>
  </w:style>
  <w:style w:type="character" w:customStyle="1" w:styleId="Char2">
    <w:name w:val="批注文字 Char"/>
    <w:basedOn w:val="a0"/>
    <w:link w:val="aa"/>
    <w:uiPriority w:val="99"/>
    <w:semiHidden/>
    <w:rsid w:val="00753739"/>
    <w:rPr>
      <w:kern w:val="2"/>
      <w:sz w:val="21"/>
      <w:szCs w:val="24"/>
    </w:rPr>
  </w:style>
  <w:style w:type="paragraph" w:styleId="ab">
    <w:name w:val="annotation subject"/>
    <w:basedOn w:val="aa"/>
    <w:next w:val="aa"/>
    <w:link w:val="Char3"/>
    <w:uiPriority w:val="99"/>
    <w:semiHidden/>
    <w:unhideWhenUsed/>
    <w:rsid w:val="00753739"/>
    <w:rPr>
      <w:b/>
      <w:bCs/>
    </w:rPr>
  </w:style>
  <w:style w:type="character" w:customStyle="1" w:styleId="Char3">
    <w:name w:val="批注主题 Char"/>
    <w:basedOn w:val="Char2"/>
    <w:link w:val="ab"/>
    <w:uiPriority w:val="99"/>
    <w:semiHidden/>
    <w:rsid w:val="00753739"/>
    <w:rPr>
      <w:b/>
      <w:bCs/>
    </w:rPr>
  </w:style>
  <w:style w:type="paragraph" w:customStyle="1" w:styleId="1">
    <w:name w:val="纯文本1"/>
    <w:basedOn w:val="a"/>
    <w:qFormat/>
    <w:rsid w:val="00456BC1"/>
    <w:pPr>
      <w:widowControl/>
      <w:jc w:val="left"/>
    </w:pPr>
    <w:rPr>
      <w:rFonts w:ascii="宋体" w:eastAsia="微软雅黑" w:hAnsi="Courier New"/>
      <w:kern w:val="0"/>
      <w:sz w:val="20"/>
      <w:szCs w:val="21"/>
    </w:rPr>
  </w:style>
  <w:style w:type="paragraph" w:customStyle="1" w:styleId="10">
    <w:name w:val="1_0"/>
    <w:basedOn w:val="a"/>
    <w:next w:val="1"/>
    <w:qFormat/>
    <w:rsid w:val="00456BC1"/>
    <w:rPr>
      <w:rFonts w:ascii="宋体" w:hAnsi="Courier New"/>
      <w:szCs w:val="22"/>
    </w:rPr>
  </w:style>
  <w:style w:type="paragraph" w:customStyle="1" w:styleId="11">
    <w:name w:val="无间隔1"/>
    <w:uiPriority w:val="99"/>
    <w:qFormat/>
    <w:rsid w:val="00607731"/>
    <w:pPr>
      <w:adjustRightInd w:val="0"/>
      <w:snapToGrid w:val="0"/>
    </w:pPr>
    <w:rPr>
      <w:rFonts w:ascii="Tahoma" w:eastAsia="微软雅黑" w:hAnsi="Tahoma"/>
      <w:sz w:val="22"/>
      <w:szCs w:val="22"/>
    </w:rPr>
  </w:style>
  <w:style w:type="character" w:styleId="ac">
    <w:name w:val="Hyperlink"/>
    <w:basedOn w:val="a0"/>
    <w:uiPriority w:val="99"/>
    <w:unhideWhenUsed/>
    <w:rsid w:val="005B6CEE"/>
    <w:rPr>
      <w:color w:val="0000FF"/>
      <w:u w:val="single"/>
    </w:rPr>
  </w:style>
  <w:style w:type="paragraph" w:styleId="ad">
    <w:name w:val="Normal (Web)"/>
    <w:basedOn w:val="a"/>
    <w:uiPriority w:val="99"/>
    <w:unhideWhenUsed/>
    <w:rsid w:val="00282390"/>
    <w:pPr>
      <w:spacing w:before="100" w:beforeAutospacing="1" w:after="100" w:afterAutospacing="1"/>
      <w:jc w:val="left"/>
    </w:pPr>
    <w:rPr>
      <w:rFonts w:ascii="Calibri" w:hAnsi="Calibri"/>
      <w:kern w:val="0"/>
      <w:sz w:val="24"/>
      <w:szCs w:val="22"/>
    </w:rPr>
  </w:style>
  <w:style w:type="paragraph" w:styleId="ae">
    <w:name w:val="Body Text"/>
    <w:basedOn w:val="a"/>
    <w:link w:val="Char4"/>
    <w:rsid w:val="004F2028"/>
    <w:pPr>
      <w:widowControl/>
      <w:spacing w:after="120"/>
      <w:jc w:val="left"/>
    </w:pPr>
    <w:rPr>
      <w:kern w:val="0"/>
      <w:szCs w:val="20"/>
    </w:rPr>
  </w:style>
  <w:style w:type="character" w:customStyle="1" w:styleId="Char4">
    <w:name w:val="正文文本 Char"/>
    <w:basedOn w:val="a0"/>
    <w:link w:val="ae"/>
    <w:rsid w:val="004F2028"/>
    <w:rPr>
      <w:sz w:val="21"/>
    </w:rPr>
  </w:style>
  <w:style w:type="paragraph" w:styleId="af">
    <w:name w:val="Revision"/>
    <w:hidden/>
    <w:uiPriority w:val="99"/>
    <w:semiHidden/>
    <w:rsid w:val="0092589B"/>
    <w:rPr>
      <w:kern w:val="2"/>
      <w:sz w:val="21"/>
      <w:szCs w:val="24"/>
    </w:rPr>
  </w:style>
  <w:style w:type="character" w:styleId="af0">
    <w:name w:val="Emphasis"/>
    <w:uiPriority w:val="20"/>
    <w:qFormat/>
    <w:rsid w:val="0067114D"/>
    <w:rPr>
      <w:i/>
      <w:iCs/>
    </w:rPr>
  </w:style>
</w:styles>
</file>

<file path=word/webSettings.xml><?xml version="1.0" encoding="utf-8"?>
<w:webSettings xmlns:r="http://schemas.openxmlformats.org/officeDocument/2006/relationships" xmlns:w="http://schemas.openxmlformats.org/wordprocessingml/2006/main">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gdzbtb.gov.cn/"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list.jd.com/list.html?cat=9855,9860,9931&amp;ev=exbrand_298142"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njx\Documents\Normal.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67F29-1F23-4320-9A4A-8674DB4FA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Template>
  <TotalTime>16</TotalTime>
  <Pages>24</Pages>
  <Words>1614</Words>
  <Characters>9201</Characters>
  <Application>Microsoft Office Word</Application>
  <DocSecurity>0</DocSecurity>
  <PresentationFormat/>
  <Lines>76</Lines>
  <Paragraphs>21</Paragraphs>
  <Slides>0</Slides>
  <Notes>0</Notes>
  <HiddenSlides>0</HiddenSlides>
  <MMClips>0</MMClips>
  <ScaleCrop>false</ScaleCrop>
  <Company>aaa</Company>
  <LinksUpToDate>false</LinksUpToDate>
  <CharactersWithSpaces>10794</CharactersWithSpaces>
  <SharedDoc>false</SharedDoc>
  <HLinks>
    <vt:vector size="12" baseType="variant">
      <vt:variant>
        <vt:i4>4390982</vt:i4>
      </vt:variant>
      <vt:variant>
        <vt:i4>3</vt:i4>
      </vt:variant>
      <vt:variant>
        <vt:i4>0</vt:i4>
      </vt:variant>
      <vt:variant>
        <vt:i4>5</vt:i4>
      </vt:variant>
      <vt:variant>
        <vt:lpwstr>http://www.gdzbtb.gov.cn/</vt:lpwstr>
      </vt:variant>
      <vt:variant>
        <vt:lpwstr/>
      </vt:variant>
      <vt:variant>
        <vt:i4>786539</vt:i4>
      </vt:variant>
      <vt:variant>
        <vt:i4>0</vt:i4>
      </vt:variant>
      <vt:variant>
        <vt:i4>0</vt:i4>
      </vt:variant>
      <vt:variant>
        <vt:i4>5</vt:i4>
      </vt:variant>
      <vt:variant>
        <vt:lpwstr>https://list.jd.com/list.html?cat=9855,9860,9931&amp;ev=exbrand_298142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陈洁霞</cp:lastModifiedBy>
  <cp:revision>7</cp:revision>
  <cp:lastPrinted>2018-11-07T07:13:00Z</cp:lastPrinted>
  <dcterms:created xsi:type="dcterms:W3CDTF">2018-11-19T03:21:00Z</dcterms:created>
  <dcterms:modified xsi:type="dcterms:W3CDTF">2018-12-18T01:34:00Z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2052-8.1.0.3526</vt:lpwstr>
  </property>
</Properties>
</file>