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F4503" w14:textId="77777777" w:rsidR="00140734" w:rsidRDefault="007F328E">
      <w:pPr>
        <w:jc w:val="center"/>
        <w:rPr>
          <w:b/>
          <w:sz w:val="28"/>
          <w:szCs w:val="28"/>
        </w:rPr>
      </w:pPr>
      <w:bookmarkStart w:id="0" w:name="_Hlk536798894"/>
      <w:r>
        <w:rPr>
          <w:rFonts w:hint="eastAsia"/>
          <w:b/>
          <w:sz w:val="28"/>
          <w:szCs w:val="28"/>
        </w:rPr>
        <w:t>广州大学城投资经营管理有限公司</w:t>
      </w:r>
      <w:bookmarkEnd w:id="0"/>
    </w:p>
    <w:p w14:paraId="459F4504" w14:textId="77777777" w:rsidR="00140734" w:rsidRDefault="00481A2A">
      <w:pPr>
        <w:jc w:val="center"/>
        <w:rPr>
          <w:b/>
          <w:sz w:val="28"/>
          <w:szCs w:val="28"/>
        </w:rPr>
      </w:pPr>
      <w:proofErr w:type="gramStart"/>
      <w:r>
        <w:rPr>
          <w:rFonts w:hint="eastAsia"/>
          <w:b/>
          <w:sz w:val="28"/>
          <w:szCs w:val="28"/>
        </w:rPr>
        <w:t>冷站</w:t>
      </w:r>
      <w:r w:rsidR="008D5380" w:rsidRPr="008D5380">
        <w:rPr>
          <w:rFonts w:hint="eastAsia"/>
          <w:b/>
          <w:sz w:val="28"/>
          <w:szCs w:val="28"/>
        </w:rPr>
        <w:t>主机</w:t>
      </w:r>
      <w:proofErr w:type="gramEnd"/>
      <w:r w:rsidR="008D5380" w:rsidRPr="008D5380">
        <w:rPr>
          <w:rFonts w:hint="eastAsia"/>
          <w:b/>
          <w:sz w:val="28"/>
          <w:szCs w:val="28"/>
        </w:rPr>
        <w:t>显示屏维修</w:t>
      </w:r>
      <w:r w:rsidR="00D91C44">
        <w:rPr>
          <w:rFonts w:hint="eastAsia"/>
          <w:b/>
          <w:sz w:val="28"/>
          <w:szCs w:val="28"/>
        </w:rPr>
        <w:t>竞选公告</w:t>
      </w:r>
    </w:p>
    <w:p w14:paraId="459F4505" w14:textId="77777777" w:rsidR="00140734" w:rsidRDefault="00140734">
      <w:pPr>
        <w:pStyle w:val="1"/>
        <w:spacing w:line="360" w:lineRule="auto"/>
        <w:ind w:left="420" w:firstLineChars="100" w:firstLine="240"/>
        <w:rPr>
          <w:rFonts w:ascii="宋体" w:eastAsia="宋体" w:hAnsi="宋体" w:cs="宋体"/>
          <w:sz w:val="24"/>
          <w:szCs w:val="24"/>
        </w:rPr>
      </w:pPr>
    </w:p>
    <w:p w14:paraId="459F4506" w14:textId="77777777" w:rsidR="00140734" w:rsidRDefault="00D91C44">
      <w:pPr>
        <w:pStyle w:val="1"/>
        <w:spacing w:line="360" w:lineRule="auto"/>
        <w:ind w:firstLine="480"/>
      </w:pPr>
      <w:r>
        <w:rPr>
          <w:rFonts w:ascii="宋体" w:eastAsia="宋体" w:hAnsi="宋体" w:cs="宋体" w:hint="eastAsia"/>
          <w:sz w:val="24"/>
          <w:szCs w:val="24"/>
        </w:rPr>
        <w:t>我司开展</w:t>
      </w:r>
      <w:proofErr w:type="gramStart"/>
      <w:r w:rsidR="001031BB">
        <w:rPr>
          <w:rFonts w:ascii="宋体" w:eastAsia="宋体" w:hAnsi="宋体" w:cs="宋体" w:hint="eastAsia"/>
          <w:sz w:val="24"/>
          <w:szCs w:val="24"/>
        </w:rPr>
        <w:t>冷站</w:t>
      </w:r>
      <w:r w:rsidR="008D5380" w:rsidRPr="008D5380">
        <w:rPr>
          <w:rFonts w:ascii="宋体" w:eastAsia="宋体" w:hAnsi="宋体" w:cs="宋体" w:hint="eastAsia"/>
          <w:sz w:val="24"/>
          <w:szCs w:val="24"/>
        </w:rPr>
        <w:t>主机</w:t>
      </w:r>
      <w:proofErr w:type="gramEnd"/>
      <w:r w:rsidR="008D5380" w:rsidRPr="008D5380">
        <w:rPr>
          <w:rFonts w:ascii="宋体" w:eastAsia="宋体" w:hAnsi="宋体" w:cs="宋体" w:hint="eastAsia"/>
          <w:sz w:val="24"/>
          <w:szCs w:val="24"/>
        </w:rPr>
        <w:t>显示屏维修</w:t>
      </w:r>
      <w:r>
        <w:rPr>
          <w:rFonts w:ascii="宋体" w:eastAsia="宋体" w:hAnsi="宋体" w:cs="宋体" w:hint="eastAsia"/>
          <w:sz w:val="24"/>
          <w:szCs w:val="24"/>
        </w:rPr>
        <w:t>采购，现进行公开竞选，有关事项公告如下：</w:t>
      </w:r>
    </w:p>
    <w:p w14:paraId="459F4507" w14:textId="77777777"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14:paraId="459F4508" w14:textId="77777777"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（一）项目名称：</w:t>
      </w:r>
      <w:bookmarkStart w:id="1" w:name="_Hlk536798904"/>
      <w:proofErr w:type="gramStart"/>
      <w:r w:rsidR="00481A2A">
        <w:rPr>
          <w:rFonts w:ascii="宋体" w:eastAsia="宋体" w:hAnsi="宋体" w:cs="宋体" w:hint="eastAsia"/>
          <w:sz w:val="24"/>
          <w:szCs w:val="24"/>
        </w:rPr>
        <w:t>冷站</w:t>
      </w:r>
      <w:r w:rsidR="008D5380" w:rsidRPr="008D5380">
        <w:rPr>
          <w:rFonts w:ascii="宋体" w:eastAsia="宋体" w:hAnsi="宋体" w:cs="宋体" w:hint="eastAsia"/>
          <w:sz w:val="24"/>
          <w:szCs w:val="24"/>
        </w:rPr>
        <w:t>主机</w:t>
      </w:r>
      <w:proofErr w:type="gramEnd"/>
      <w:r w:rsidR="008D5380" w:rsidRPr="008D5380">
        <w:rPr>
          <w:rFonts w:ascii="宋体" w:eastAsia="宋体" w:hAnsi="宋体" w:cs="宋体" w:hint="eastAsia"/>
          <w:sz w:val="24"/>
          <w:szCs w:val="24"/>
        </w:rPr>
        <w:t>显示屏维修</w:t>
      </w:r>
      <w:bookmarkEnd w:id="1"/>
    </w:p>
    <w:p w14:paraId="459F4509" w14:textId="77777777"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（二）项目类别：服务类</w:t>
      </w:r>
    </w:p>
    <w:p w14:paraId="459F450A" w14:textId="1E634313"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（三）采购限价：人民币</w:t>
      </w:r>
      <w:r w:rsidR="00131591">
        <w:rPr>
          <w:rFonts w:ascii="宋体" w:eastAsia="宋体" w:hAnsi="宋体" w:cs="宋体"/>
          <w:sz w:val="24"/>
          <w:szCs w:val="24"/>
        </w:rPr>
        <w:t>8</w:t>
      </w:r>
      <w:r w:rsidR="00F66090">
        <w:rPr>
          <w:rFonts w:ascii="宋体" w:eastAsia="宋体" w:hAnsi="宋体" w:cs="宋体" w:hint="eastAsia"/>
          <w:sz w:val="24"/>
          <w:szCs w:val="24"/>
        </w:rPr>
        <w:t>万</w:t>
      </w:r>
      <w:r>
        <w:rPr>
          <w:rFonts w:ascii="宋体" w:eastAsia="宋体" w:hAnsi="宋体" w:cs="宋体" w:hint="eastAsia"/>
          <w:sz w:val="24"/>
          <w:szCs w:val="24"/>
        </w:rPr>
        <w:t>元。</w:t>
      </w:r>
    </w:p>
    <w:p w14:paraId="459F450B" w14:textId="77777777" w:rsidR="00140734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（四）服务范围：</w:t>
      </w:r>
      <w:r w:rsidR="008A0215" w:rsidRPr="008A0215">
        <w:rPr>
          <w:rFonts w:ascii="宋体" w:eastAsia="宋体" w:hAnsi="宋体" w:cs="宋体" w:hint="eastAsia"/>
          <w:sz w:val="24"/>
          <w:szCs w:val="24"/>
        </w:rPr>
        <w:t>为保证</w:t>
      </w:r>
      <w:proofErr w:type="gramStart"/>
      <w:r w:rsidR="008A0215" w:rsidRPr="008A0215">
        <w:rPr>
          <w:rFonts w:ascii="宋体" w:eastAsia="宋体" w:hAnsi="宋体" w:cs="宋体" w:hint="eastAsia"/>
          <w:sz w:val="24"/>
          <w:szCs w:val="24"/>
        </w:rPr>
        <w:t>冷站主机</w:t>
      </w:r>
      <w:proofErr w:type="gramEnd"/>
      <w:r w:rsidR="008A0215" w:rsidRPr="008A0215">
        <w:rPr>
          <w:rFonts w:ascii="宋体" w:eastAsia="宋体" w:hAnsi="宋体" w:cs="宋体" w:hint="eastAsia"/>
          <w:sz w:val="24"/>
          <w:szCs w:val="24"/>
        </w:rPr>
        <w:t>屏幕发生故障时能够及时更换备件，有必要对目前已经损坏的显示屏进行维修，具体详见附件1本项目“采购需求”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459F450C" w14:textId="77777777" w:rsidR="00140734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14:paraId="459F450D" w14:textId="77777777"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、合格</w:t>
      </w:r>
      <w:r w:rsidR="00D607B5">
        <w:rPr>
          <w:rFonts w:ascii="宋体" w:eastAsia="宋体" w:hAnsi="宋体" w:cs="宋体" w:hint="eastAsia"/>
          <w:b/>
          <w:sz w:val="24"/>
          <w:szCs w:val="24"/>
        </w:rPr>
        <w:t>供应商</w:t>
      </w:r>
      <w:r>
        <w:rPr>
          <w:rFonts w:ascii="宋体" w:eastAsia="宋体" w:hAnsi="宋体" w:cs="宋体" w:hint="eastAsia"/>
          <w:b/>
          <w:sz w:val="24"/>
          <w:szCs w:val="24"/>
        </w:rPr>
        <w:t>资格要求</w:t>
      </w:r>
      <w:bookmarkStart w:id="2" w:name="_GoBack"/>
      <w:bookmarkEnd w:id="2"/>
    </w:p>
    <w:p w14:paraId="459F450E" w14:textId="77777777"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 w14:paraId="459F450F" w14:textId="77777777"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（二）已办理合法税务登记，具有开具相应增值税专用发票资格；</w:t>
      </w:r>
    </w:p>
    <w:p w14:paraId="459F4510" w14:textId="77777777" w:rsidR="00140734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</w:t>
      </w:r>
      <w:r w:rsidR="00E135C9">
        <w:rPr>
          <w:rFonts w:ascii="宋体" w:eastAsia="宋体" w:hAnsi="宋体" w:cs="宋体" w:hint="eastAsia"/>
          <w:sz w:val="24"/>
          <w:szCs w:val="24"/>
        </w:rPr>
        <w:t>具有拟维修主机显示屏原生产制造商</w:t>
      </w:r>
      <w:r w:rsidR="00E135C9" w:rsidRPr="0082584D">
        <w:rPr>
          <w:rFonts w:ascii="宋体" w:hAnsi="宋体" w:hint="eastAsia"/>
          <w:sz w:val="24"/>
        </w:rPr>
        <w:t>约克公司针对本项目的中文授权证</w:t>
      </w:r>
      <w:r w:rsidR="00E135C9">
        <w:rPr>
          <w:rFonts w:ascii="宋体" w:hAnsi="宋体" w:hint="eastAsia"/>
          <w:sz w:val="24"/>
        </w:rPr>
        <w:t>明</w:t>
      </w:r>
      <w:r w:rsidR="00E135C9" w:rsidRPr="0082584D">
        <w:rPr>
          <w:rFonts w:ascii="宋体" w:hAnsi="宋体" w:hint="eastAsia"/>
          <w:sz w:val="24"/>
        </w:rPr>
        <w:t>，投标时提交授权证</w:t>
      </w:r>
      <w:r w:rsidR="00E135C9">
        <w:rPr>
          <w:rFonts w:ascii="宋体" w:hAnsi="宋体" w:hint="eastAsia"/>
          <w:sz w:val="24"/>
        </w:rPr>
        <w:t>明</w:t>
      </w:r>
      <w:r w:rsidR="00E135C9" w:rsidRPr="0082584D">
        <w:rPr>
          <w:rFonts w:ascii="宋体" w:hAnsi="宋体" w:hint="eastAsia"/>
          <w:sz w:val="24"/>
        </w:rPr>
        <w:t>复印件并加盖公章</w:t>
      </w:r>
      <w:r w:rsidR="00E135C9">
        <w:rPr>
          <w:rFonts w:ascii="宋体" w:hAnsi="宋体" w:hint="eastAsia"/>
          <w:sz w:val="24"/>
        </w:rPr>
        <w:t>。</w:t>
      </w:r>
    </w:p>
    <w:p w14:paraId="459F4511" w14:textId="77777777" w:rsidR="008A0215" w:rsidRDefault="008A0215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（四）</w:t>
      </w:r>
      <w:r w:rsidR="00E135C9">
        <w:rPr>
          <w:rFonts w:ascii="宋体" w:eastAsia="宋体" w:hAnsi="宋体" w:cs="宋体" w:hint="eastAsia"/>
          <w:sz w:val="24"/>
          <w:szCs w:val="24"/>
        </w:rPr>
        <w:t>不接受联合体报价。</w:t>
      </w:r>
    </w:p>
    <w:p w14:paraId="459F4512" w14:textId="77777777"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14:paraId="459F4513" w14:textId="5BD7D33B"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本项目的竞选公告及相关信息</w:t>
      </w:r>
      <w:r>
        <w:rPr>
          <w:rFonts w:ascii="宋体" w:eastAsia="宋体" w:hAnsi="宋体" w:cs="宋体" w:hint="eastAsia"/>
          <w:sz w:val="24"/>
          <w:szCs w:val="24"/>
        </w:rPr>
        <w:t>公示时间：</w:t>
      </w:r>
      <w:r w:rsidR="002B6E3A">
        <w:rPr>
          <w:rFonts w:ascii="宋体" w:eastAsia="宋体" w:hAnsi="宋体" w:cs="宋体"/>
          <w:sz w:val="24"/>
          <w:szCs w:val="24"/>
        </w:rPr>
        <w:t>20</w:t>
      </w:r>
      <w:r w:rsidR="00131591">
        <w:rPr>
          <w:rFonts w:ascii="宋体" w:eastAsia="宋体" w:hAnsi="宋体" w:cs="宋体"/>
          <w:sz w:val="24"/>
          <w:szCs w:val="24"/>
        </w:rPr>
        <w:t>19</w:t>
      </w:r>
      <w:r>
        <w:rPr>
          <w:rFonts w:ascii="宋体" w:eastAsia="宋体" w:hAnsi="宋体" w:cs="宋体"/>
          <w:sz w:val="24"/>
          <w:szCs w:val="24"/>
        </w:rPr>
        <w:t>年</w:t>
      </w:r>
      <w:r w:rsidR="00131591"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/>
          <w:sz w:val="24"/>
          <w:szCs w:val="24"/>
        </w:rPr>
        <w:t>月</w:t>
      </w:r>
      <w:r w:rsidR="00131591">
        <w:rPr>
          <w:rFonts w:ascii="宋体" w:eastAsia="宋体" w:hAnsi="宋体" w:cs="宋体" w:hint="eastAsia"/>
          <w:sz w:val="24"/>
          <w:szCs w:val="24"/>
        </w:rPr>
        <w:t>1</w:t>
      </w:r>
      <w:r w:rsidR="00131591">
        <w:rPr>
          <w:rFonts w:ascii="宋体" w:eastAsia="宋体" w:hAnsi="宋体" w:cs="宋体"/>
          <w:sz w:val="24"/>
          <w:szCs w:val="24"/>
        </w:rPr>
        <w:t>8</w:t>
      </w:r>
      <w:r>
        <w:rPr>
          <w:rFonts w:ascii="宋体" w:eastAsia="宋体" w:hAnsi="宋体" w:cs="宋体" w:hint="eastAsia"/>
          <w:sz w:val="24"/>
          <w:szCs w:val="24"/>
        </w:rPr>
        <w:t>日至</w:t>
      </w:r>
      <w:r w:rsidR="002B6E3A">
        <w:rPr>
          <w:rFonts w:ascii="宋体" w:eastAsia="宋体" w:hAnsi="宋体" w:cs="宋体"/>
          <w:sz w:val="24"/>
          <w:szCs w:val="24"/>
        </w:rPr>
        <w:t>20</w:t>
      </w:r>
      <w:r>
        <w:rPr>
          <w:rFonts w:ascii="宋体" w:eastAsia="宋体" w:hAnsi="宋体" w:cs="宋体" w:hint="eastAsia"/>
          <w:sz w:val="24"/>
          <w:szCs w:val="24"/>
        </w:rPr>
        <w:t>年</w:t>
      </w:r>
      <w:r w:rsidR="00131591"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/>
          <w:sz w:val="24"/>
          <w:szCs w:val="24"/>
        </w:rPr>
        <w:t>月</w:t>
      </w:r>
      <w:r w:rsidR="00131591">
        <w:rPr>
          <w:rFonts w:ascii="宋体" w:eastAsia="宋体" w:hAnsi="宋体" w:cs="宋体" w:hint="eastAsia"/>
          <w:sz w:val="24"/>
          <w:szCs w:val="24"/>
        </w:rPr>
        <w:t>2</w:t>
      </w:r>
      <w:r w:rsidR="00131591">
        <w:rPr>
          <w:rFonts w:ascii="宋体" w:eastAsia="宋体" w:hAnsi="宋体" w:cs="宋体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日，同时</w:t>
      </w:r>
      <w:r>
        <w:rPr>
          <w:rFonts w:hint="eastAsia"/>
          <w:sz w:val="24"/>
          <w:szCs w:val="24"/>
        </w:rPr>
        <w:t>在广东省招标投标监管网（网址：</w:t>
      </w:r>
      <w:r>
        <w:rPr>
          <w:sz w:val="24"/>
          <w:szCs w:val="24"/>
        </w:rPr>
        <w:t>www.gdzbtb.gov.cn</w:t>
      </w:r>
      <w:r>
        <w:rPr>
          <w:rFonts w:hint="eastAsia"/>
          <w:sz w:val="24"/>
          <w:szCs w:val="24"/>
        </w:rPr>
        <w:t>）、广东建设信息网（网址：</w:t>
      </w:r>
      <w:r>
        <w:rPr>
          <w:sz w:val="24"/>
          <w:szCs w:val="24"/>
        </w:rPr>
        <w:t>www.gdcic.net</w:t>
      </w:r>
      <w:r>
        <w:rPr>
          <w:rFonts w:hint="eastAsia"/>
          <w:sz w:val="24"/>
          <w:szCs w:val="24"/>
        </w:rPr>
        <w:t>）、</w:t>
      </w:r>
      <w:r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网站（网址：</w:t>
      </w:r>
      <w:r>
        <w:rPr>
          <w:sz w:val="24"/>
          <w:szCs w:val="24"/>
        </w:rPr>
        <w:t>www.gzuci.com</w:t>
      </w:r>
      <w:r>
        <w:rPr>
          <w:rFonts w:hint="eastAsia"/>
          <w:sz w:val="24"/>
          <w:szCs w:val="24"/>
        </w:rPr>
        <w:t>）上发布，并视为有效送达。本公告的修改、补充，在</w:t>
      </w:r>
      <w:r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网站发布的文本为准。项目相关竞选文件等资料请自行在网站下载（如有）。</w:t>
      </w:r>
    </w:p>
    <w:p w14:paraId="459F4514" w14:textId="77777777"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、获取竞选文件</w:t>
      </w:r>
    </w:p>
    <w:p w14:paraId="459F4515" w14:textId="77777777" w:rsidR="00140734" w:rsidRDefault="00D91C44" w:rsidP="00255806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获取竞选文件方式：在公示有效期内，工作日（北京时间，下同）上午9:00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至12:00，下午14:00至17:00，可联系采购人获取该项目竞选文件或自行在网站下载（如有）。</w:t>
      </w:r>
    </w:p>
    <w:p w14:paraId="459F4516" w14:textId="77777777"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14:paraId="459F4517" w14:textId="630C153A"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（一）投标文件递交截止时间：</w:t>
      </w:r>
      <w:r w:rsidR="002B6E3A">
        <w:rPr>
          <w:rFonts w:ascii="宋体" w:eastAsia="宋体" w:hAnsi="宋体" w:cs="宋体" w:hint="eastAsia"/>
          <w:sz w:val="24"/>
          <w:szCs w:val="24"/>
        </w:rPr>
        <w:t>2</w:t>
      </w:r>
      <w:r w:rsidR="002B6E3A">
        <w:rPr>
          <w:rFonts w:ascii="宋体" w:eastAsia="宋体" w:hAnsi="宋体" w:cs="宋体"/>
          <w:sz w:val="24"/>
          <w:szCs w:val="24"/>
        </w:rPr>
        <w:t>0</w:t>
      </w:r>
      <w:r w:rsidR="00131591">
        <w:rPr>
          <w:rFonts w:ascii="宋体" w:eastAsia="宋体" w:hAnsi="宋体" w:cs="宋体"/>
          <w:sz w:val="24"/>
          <w:szCs w:val="24"/>
        </w:rPr>
        <w:t>19</w:t>
      </w:r>
      <w:r>
        <w:rPr>
          <w:rFonts w:ascii="宋体" w:eastAsia="宋体" w:hAnsi="宋体" w:cs="宋体"/>
          <w:sz w:val="24"/>
          <w:szCs w:val="24"/>
        </w:rPr>
        <w:t>年</w:t>
      </w:r>
      <w:r w:rsidR="00131591"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/>
          <w:sz w:val="24"/>
          <w:szCs w:val="24"/>
        </w:rPr>
        <w:t>月</w:t>
      </w:r>
      <w:r w:rsidR="00131591">
        <w:rPr>
          <w:rFonts w:ascii="宋体" w:eastAsia="宋体" w:hAnsi="宋体" w:cs="宋体" w:hint="eastAsia"/>
          <w:sz w:val="24"/>
          <w:szCs w:val="24"/>
        </w:rPr>
        <w:t>2</w:t>
      </w:r>
      <w:r w:rsidR="00131591">
        <w:rPr>
          <w:rFonts w:ascii="宋体" w:eastAsia="宋体" w:hAnsi="宋体" w:cs="宋体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日</w:t>
      </w:r>
      <w:r w:rsidR="00131591">
        <w:rPr>
          <w:rFonts w:ascii="宋体" w:eastAsia="宋体" w:hAnsi="宋体" w:cs="宋体" w:hint="eastAsia"/>
          <w:sz w:val="24"/>
          <w:szCs w:val="24"/>
        </w:rPr>
        <w:t>1</w:t>
      </w:r>
      <w:r w:rsidR="00131591">
        <w:rPr>
          <w:rFonts w:ascii="宋体" w:eastAsia="宋体" w:hAnsi="宋体" w:cs="宋体"/>
          <w:sz w:val="24"/>
          <w:szCs w:val="24"/>
        </w:rPr>
        <w:t>5</w:t>
      </w:r>
      <w:r>
        <w:rPr>
          <w:rFonts w:ascii="宋体" w:eastAsia="宋体" w:hAnsi="宋体" w:cs="宋体"/>
          <w:sz w:val="24"/>
          <w:szCs w:val="24"/>
        </w:rPr>
        <w:t>时</w:t>
      </w:r>
      <w:r w:rsidR="00131591">
        <w:rPr>
          <w:rFonts w:ascii="宋体" w:eastAsia="宋体" w:hAnsi="宋体" w:cs="宋体"/>
          <w:sz w:val="24"/>
          <w:szCs w:val="24"/>
        </w:rPr>
        <w:t>0</w:t>
      </w:r>
      <w:r>
        <w:rPr>
          <w:rFonts w:ascii="宋体" w:eastAsia="宋体" w:hAnsi="宋体" w:cs="宋体" w:hint="eastAsia"/>
          <w:sz w:val="24"/>
          <w:szCs w:val="24"/>
        </w:rPr>
        <w:t>分前。以密封的形式提供投标文件到：广州市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番禺区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大学城明志街1号信息枢纽楼9楼</w:t>
      </w:r>
      <w:r w:rsidR="00D607B5">
        <w:rPr>
          <w:rFonts w:ascii="宋体" w:eastAsia="宋体" w:hAnsi="宋体" w:cs="宋体" w:hint="eastAsia"/>
          <w:sz w:val="24"/>
          <w:szCs w:val="24"/>
        </w:rPr>
        <w:t>前台</w:t>
      </w:r>
      <w:r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投标文件信封或外包装上应当注明采购项目名称、投标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名称和“在（竞选文件中规定的开标日期）之前不得启封”的字样，封口处应加盖投标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印章。</w:t>
      </w:r>
      <w:r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采用邮寄方式的，应在邮寄外包装袋上注明“</w:t>
      </w:r>
      <w:r w:rsidR="00481A2A">
        <w:rPr>
          <w:rFonts w:ascii="宋体" w:eastAsia="宋体" w:hAnsi="宋体" w:cs="宋体" w:hint="eastAsia"/>
          <w:sz w:val="24"/>
          <w:szCs w:val="24"/>
        </w:rPr>
        <w:t>冷站</w:t>
      </w:r>
      <w:r w:rsidR="00E135C9" w:rsidRPr="008D5380">
        <w:rPr>
          <w:rFonts w:ascii="宋体" w:eastAsia="宋体" w:hAnsi="宋体" w:cs="宋体" w:hint="eastAsia"/>
          <w:sz w:val="24"/>
          <w:szCs w:val="24"/>
        </w:rPr>
        <w:t>主机显示屏维修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项目投标文件”字样。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递交投标文件后，请联系采购人确认。</w:t>
      </w:r>
    </w:p>
    <w:p w14:paraId="459F4518" w14:textId="77777777"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（二）投标</w:t>
      </w:r>
      <w:r>
        <w:rPr>
          <w:rFonts w:hint="eastAsia"/>
          <w:sz w:val="24"/>
          <w:szCs w:val="24"/>
        </w:rPr>
        <w:t>文件</w:t>
      </w:r>
      <w:r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>
        <w:rPr>
          <w:rFonts w:hint="eastAsia"/>
          <w:sz w:val="24"/>
          <w:szCs w:val="24"/>
        </w:rPr>
        <w:t>未按要求密封的，</w:t>
      </w:r>
      <w:r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14:paraId="459F4519" w14:textId="77777777"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14:paraId="459F451A" w14:textId="77777777"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E135C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14:paraId="459F451B" w14:textId="77777777"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（二）联系地址：广州市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番禺区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大学城明志街1号信息枢纽楼9楼</w:t>
      </w:r>
    </w:p>
    <w:p w14:paraId="459F451C" w14:textId="77777777"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（三）联系人：</w:t>
      </w:r>
      <w:r w:rsidR="00255806">
        <w:rPr>
          <w:rFonts w:ascii="宋体" w:eastAsia="宋体" w:hAnsi="宋体" w:cs="宋体" w:hint="eastAsia"/>
          <w:sz w:val="24"/>
          <w:szCs w:val="24"/>
        </w:rPr>
        <w:t>廖先生</w:t>
      </w:r>
      <w:r>
        <w:rPr>
          <w:rFonts w:ascii="宋体" w:eastAsia="宋体" w:hAnsi="宋体" w:cs="宋体" w:hint="eastAsia"/>
          <w:sz w:val="24"/>
          <w:szCs w:val="24"/>
        </w:rPr>
        <w:t>，联系电话：020-</w:t>
      </w:r>
      <w:r w:rsidR="00255806">
        <w:rPr>
          <w:rFonts w:ascii="宋体" w:eastAsia="宋体" w:hAnsi="宋体" w:cs="宋体"/>
          <w:sz w:val="24"/>
          <w:szCs w:val="24"/>
        </w:rPr>
        <w:t>39302079</w:t>
      </w:r>
      <w:r>
        <w:rPr>
          <w:rFonts w:ascii="宋体" w:eastAsia="宋体" w:hAnsi="宋体" w:cs="宋体" w:hint="eastAsia"/>
          <w:sz w:val="24"/>
          <w:szCs w:val="24"/>
        </w:rPr>
        <w:t xml:space="preserve">，电子邮件： </w:t>
      </w:r>
      <w:r w:rsidR="00255806">
        <w:rPr>
          <w:rFonts w:ascii="宋体" w:eastAsia="宋体" w:hAnsi="宋体" w:cs="宋体"/>
          <w:sz w:val="24"/>
          <w:szCs w:val="24"/>
        </w:rPr>
        <w:t>2229889034</w:t>
      </w:r>
      <w:r w:rsidR="00255806">
        <w:rPr>
          <w:rFonts w:ascii="宋体" w:eastAsia="宋体" w:hAnsi="宋体" w:cs="宋体" w:hint="eastAsia"/>
          <w:sz w:val="24"/>
          <w:szCs w:val="24"/>
        </w:rPr>
        <w:t>@qq</w:t>
      </w:r>
      <w:r w:rsidR="00255806">
        <w:rPr>
          <w:rFonts w:ascii="宋体" w:eastAsia="宋体" w:hAnsi="宋体" w:cs="宋体"/>
          <w:sz w:val="24"/>
          <w:szCs w:val="24"/>
        </w:rPr>
        <w:t>.com</w:t>
      </w:r>
    </w:p>
    <w:p w14:paraId="459F451D" w14:textId="77777777"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459F451E" w14:textId="77777777" w:rsidR="00140734" w:rsidRDefault="00D91C44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255806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14:paraId="459F451F" w14:textId="432CB0E6" w:rsidR="00140734" w:rsidRDefault="002B6E3A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</w:t>
      </w:r>
      <w:r w:rsidR="00131591">
        <w:rPr>
          <w:rFonts w:ascii="宋体" w:eastAsia="宋体" w:hAnsi="宋体" w:cs="宋体"/>
          <w:sz w:val="24"/>
          <w:szCs w:val="24"/>
        </w:rPr>
        <w:t>19</w:t>
      </w:r>
      <w:r w:rsidR="00D91C44">
        <w:rPr>
          <w:rFonts w:ascii="宋体" w:eastAsia="宋体" w:hAnsi="宋体" w:cs="宋体" w:hint="eastAsia"/>
          <w:sz w:val="24"/>
          <w:szCs w:val="24"/>
        </w:rPr>
        <w:t>年</w:t>
      </w:r>
      <w:r w:rsidR="00131591">
        <w:rPr>
          <w:rFonts w:ascii="宋体" w:eastAsia="宋体" w:hAnsi="宋体" w:cs="宋体" w:hint="eastAsia"/>
          <w:sz w:val="24"/>
          <w:szCs w:val="24"/>
        </w:rPr>
        <w:t>2</w:t>
      </w:r>
      <w:r w:rsidR="00D91C44">
        <w:rPr>
          <w:rFonts w:ascii="宋体" w:eastAsia="宋体" w:hAnsi="宋体" w:cs="宋体" w:hint="eastAsia"/>
          <w:sz w:val="24"/>
          <w:szCs w:val="24"/>
        </w:rPr>
        <w:t>月</w:t>
      </w:r>
      <w:r w:rsidR="00131591">
        <w:rPr>
          <w:rFonts w:ascii="宋体" w:eastAsia="宋体" w:hAnsi="宋体" w:cs="宋体" w:hint="eastAsia"/>
          <w:sz w:val="24"/>
          <w:szCs w:val="24"/>
        </w:rPr>
        <w:t>1</w:t>
      </w:r>
      <w:r w:rsidR="00131591">
        <w:rPr>
          <w:rFonts w:ascii="宋体" w:eastAsia="宋体" w:hAnsi="宋体" w:cs="宋体"/>
          <w:sz w:val="24"/>
          <w:szCs w:val="24"/>
        </w:rPr>
        <w:t>8</w:t>
      </w:r>
      <w:r w:rsidR="00D91C44">
        <w:rPr>
          <w:rFonts w:ascii="宋体" w:eastAsia="宋体" w:hAnsi="宋体" w:cs="宋体" w:hint="eastAsia"/>
          <w:sz w:val="24"/>
          <w:szCs w:val="24"/>
        </w:rPr>
        <w:t>日</w:t>
      </w:r>
    </w:p>
    <w:p w14:paraId="459F4520" w14:textId="77777777"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459F4521" w14:textId="77777777"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459F4522" w14:textId="77777777" w:rsidR="00140734" w:rsidRDefault="001407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F4525" w14:textId="77777777" w:rsidR="00EA3913" w:rsidRDefault="00EA3913" w:rsidP="002B6E3A">
      <w:r>
        <w:separator/>
      </w:r>
    </w:p>
  </w:endnote>
  <w:endnote w:type="continuationSeparator" w:id="0">
    <w:p w14:paraId="459F4526" w14:textId="77777777" w:rsidR="00EA3913" w:rsidRDefault="00EA3913" w:rsidP="002B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F4523" w14:textId="77777777" w:rsidR="00EA3913" w:rsidRDefault="00EA3913" w:rsidP="002B6E3A">
      <w:r>
        <w:separator/>
      </w:r>
    </w:p>
  </w:footnote>
  <w:footnote w:type="continuationSeparator" w:id="0">
    <w:p w14:paraId="459F4524" w14:textId="77777777" w:rsidR="00EA3913" w:rsidRDefault="00EA3913" w:rsidP="002B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A6BFE"/>
    <w:multiLevelType w:val="multilevel"/>
    <w:tmpl w:val="48AA6BF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CB2"/>
    <w:rsid w:val="00031973"/>
    <w:rsid w:val="0003253D"/>
    <w:rsid w:val="000404E4"/>
    <w:rsid w:val="00045622"/>
    <w:rsid w:val="00060DCE"/>
    <w:rsid w:val="0006470E"/>
    <w:rsid w:val="00092DCD"/>
    <w:rsid w:val="00094DD1"/>
    <w:rsid w:val="000A601E"/>
    <w:rsid w:val="000B15E9"/>
    <w:rsid w:val="000C3C94"/>
    <w:rsid w:val="000C7125"/>
    <w:rsid w:val="001031BB"/>
    <w:rsid w:val="00117A36"/>
    <w:rsid w:val="00131591"/>
    <w:rsid w:val="00140734"/>
    <w:rsid w:val="00143FF4"/>
    <w:rsid w:val="00153C0B"/>
    <w:rsid w:val="00162C9C"/>
    <w:rsid w:val="00177E25"/>
    <w:rsid w:val="00196A0C"/>
    <w:rsid w:val="001F56EB"/>
    <w:rsid w:val="00204154"/>
    <w:rsid w:val="00213101"/>
    <w:rsid w:val="00213D9D"/>
    <w:rsid w:val="00225926"/>
    <w:rsid w:val="00231D3E"/>
    <w:rsid w:val="0024028A"/>
    <w:rsid w:val="002422C3"/>
    <w:rsid w:val="00252258"/>
    <w:rsid w:val="00255806"/>
    <w:rsid w:val="00274942"/>
    <w:rsid w:val="002B3CD6"/>
    <w:rsid w:val="002B6E3A"/>
    <w:rsid w:val="002C1173"/>
    <w:rsid w:val="002C3E0D"/>
    <w:rsid w:val="002E1E3C"/>
    <w:rsid w:val="002E3FDA"/>
    <w:rsid w:val="002F0569"/>
    <w:rsid w:val="00312613"/>
    <w:rsid w:val="0031389F"/>
    <w:rsid w:val="00334DCB"/>
    <w:rsid w:val="00353DF8"/>
    <w:rsid w:val="00367AA7"/>
    <w:rsid w:val="003751A5"/>
    <w:rsid w:val="00375955"/>
    <w:rsid w:val="003C16E7"/>
    <w:rsid w:val="003D2F13"/>
    <w:rsid w:val="003F0653"/>
    <w:rsid w:val="003F63DF"/>
    <w:rsid w:val="00414435"/>
    <w:rsid w:val="0042292A"/>
    <w:rsid w:val="00475F8D"/>
    <w:rsid w:val="00481A2A"/>
    <w:rsid w:val="00482597"/>
    <w:rsid w:val="00483E9D"/>
    <w:rsid w:val="00486C65"/>
    <w:rsid w:val="0049340C"/>
    <w:rsid w:val="004A1B26"/>
    <w:rsid w:val="004A2E77"/>
    <w:rsid w:val="004B2B7B"/>
    <w:rsid w:val="004B4BF8"/>
    <w:rsid w:val="004D3600"/>
    <w:rsid w:val="0051241C"/>
    <w:rsid w:val="005209A7"/>
    <w:rsid w:val="00532133"/>
    <w:rsid w:val="005334E6"/>
    <w:rsid w:val="005351A6"/>
    <w:rsid w:val="00546693"/>
    <w:rsid w:val="00555DB0"/>
    <w:rsid w:val="00573418"/>
    <w:rsid w:val="005863AA"/>
    <w:rsid w:val="005A7F05"/>
    <w:rsid w:val="005B793E"/>
    <w:rsid w:val="005F1C5D"/>
    <w:rsid w:val="005F76CC"/>
    <w:rsid w:val="006130E7"/>
    <w:rsid w:val="00622B9A"/>
    <w:rsid w:val="0063465A"/>
    <w:rsid w:val="00641F0E"/>
    <w:rsid w:val="006469D9"/>
    <w:rsid w:val="00657EC0"/>
    <w:rsid w:val="0066184A"/>
    <w:rsid w:val="00673D25"/>
    <w:rsid w:val="00694B13"/>
    <w:rsid w:val="006A5C21"/>
    <w:rsid w:val="006D4706"/>
    <w:rsid w:val="006D6B16"/>
    <w:rsid w:val="006F2BB0"/>
    <w:rsid w:val="00705606"/>
    <w:rsid w:val="00711AE7"/>
    <w:rsid w:val="00715B53"/>
    <w:rsid w:val="007171CC"/>
    <w:rsid w:val="007362A4"/>
    <w:rsid w:val="00742376"/>
    <w:rsid w:val="00777B9B"/>
    <w:rsid w:val="00784640"/>
    <w:rsid w:val="00796257"/>
    <w:rsid w:val="007A583A"/>
    <w:rsid w:val="007B2A1D"/>
    <w:rsid w:val="007D03A9"/>
    <w:rsid w:val="007D7CD1"/>
    <w:rsid w:val="007D7F7D"/>
    <w:rsid w:val="007E2561"/>
    <w:rsid w:val="007E32E9"/>
    <w:rsid w:val="007F18C0"/>
    <w:rsid w:val="007F31E8"/>
    <w:rsid w:val="007F328E"/>
    <w:rsid w:val="00821023"/>
    <w:rsid w:val="0086347B"/>
    <w:rsid w:val="008640B2"/>
    <w:rsid w:val="00867A80"/>
    <w:rsid w:val="008A0215"/>
    <w:rsid w:val="008B1CB7"/>
    <w:rsid w:val="008B459C"/>
    <w:rsid w:val="008C3999"/>
    <w:rsid w:val="008C4AE3"/>
    <w:rsid w:val="008C61C2"/>
    <w:rsid w:val="008D3E17"/>
    <w:rsid w:val="008D5380"/>
    <w:rsid w:val="008E4F92"/>
    <w:rsid w:val="00901CB2"/>
    <w:rsid w:val="0092097C"/>
    <w:rsid w:val="00924FA3"/>
    <w:rsid w:val="00940834"/>
    <w:rsid w:val="00946083"/>
    <w:rsid w:val="00947500"/>
    <w:rsid w:val="009644E6"/>
    <w:rsid w:val="00965853"/>
    <w:rsid w:val="009A7CB4"/>
    <w:rsid w:val="009E0649"/>
    <w:rsid w:val="009E1DA8"/>
    <w:rsid w:val="009F51B1"/>
    <w:rsid w:val="00A04482"/>
    <w:rsid w:val="00A131AF"/>
    <w:rsid w:val="00A14E54"/>
    <w:rsid w:val="00A32E58"/>
    <w:rsid w:val="00A402E9"/>
    <w:rsid w:val="00A41C87"/>
    <w:rsid w:val="00A54D23"/>
    <w:rsid w:val="00A77B23"/>
    <w:rsid w:val="00A842F7"/>
    <w:rsid w:val="00AA2AAA"/>
    <w:rsid w:val="00AB00E0"/>
    <w:rsid w:val="00AC7F8C"/>
    <w:rsid w:val="00AF0D50"/>
    <w:rsid w:val="00B061BF"/>
    <w:rsid w:val="00B27DE8"/>
    <w:rsid w:val="00B33952"/>
    <w:rsid w:val="00B52884"/>
    <w:rsid w:val="00B57E94"/>
    <w:rsid w:val="00B761E3"/>
    <w:rsid w:val="00B85D7B"/>
    <w:rsid w:val="00B90E8F"/>
    <w:rsid w:val="00B95C0B"/>
    <w:rsid w:val="00B96DFA"/>
    <w:rsid w:val="00B97D48"/>
    <w:rsid w:val="00BC1DAE"/>
    <w:rsid w:val="00BD0949"/>
    <w:rsid w:val="00BD2912"/>
    <w:rsid w:val="00BE1DBC"/>
    <w:rsid w:val="00C021B4"/>
    <w:rsid w:val="00C51043"/>
    <w:rsid w:val="00C65264"/>
    <w:rsid w:val="00C853D5"/>
    <w:rsid w:val="00C93EA1"/>
    <w:rsid w:val="00CB0EA8"/>
    <w:rsid w:val="00CC3549"/>
    <w:rsid w:val="00CE19ED"/>
    <w:rsid w:val="00CE2852"/>
    <w:rsid w:val="00D52DE1"/>
    <w:rsid w:val="00D53615"/>
    <w:rsid w:val="00D607B5"/>
    <w:rsid w:val="00D67624"/>
    <w:rsid w:val="00D86432"/>
    <w:rsid w:val="00D91C44"/>
    <w:rsid w:val="00D9648A"/>
    <w:rsid w:val="00DA1D11"/>
    <w:rsid w:val="00DA631E"/>
    <w:rsid w:val="00DB22D3"/>
    <w:rsid w:val="00DC3A0C"/>
    <w:rsid w:val="00DD1D2E"/>
    <w:rsid w:val="00DD2499"/>
    <w:rsid w:val="00DE04DF"/>
    <w:rsid w:val="00E0590B"/>
    <w:rsid w:val="00E135C9"/>
    <w:rsid w:val="00E66364"/>
    <w:rsid w:val="00E81C7D"/>
    <w:rsid w:val="00E94AD4"/>
    <w:rsid w:val="00E95FDA"/>
    <w:rsid w:val="00EA3913"/>
    <w:rsid w:val="00EB0C33"/>
    <w:rsid w:val="00EC223C"/>
    <w:rsid w:val="00EC22C8"/>
    <w:rsid w:val="00EE7F05"/>
    <w:rsid w:val="00F0040E"/>
    <w:rsid w:val="00F046B5"/>
    <w:rsid w:val="00F30EBF"/>
    <w:rsid w:val="00F36E22"/>
    <w:rsid w:val="00F535EB"/>
    <w:rsid w:val="00F66090"/>
    <w:rsid w:val="00F87642"/>
    <w:rsid w:val="00FC683A"/>
    <w:rsid w:val="00FD6CF5"/>
    <w:rsid w:val="00FE76DB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9F4503"/>
  <w15:docId w15:val="{77A639A2-07BA-45E4-970E-5EC1EA9C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1407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a">
    <w:name w:val="Table Grid"/>
    <w:basedOn w:val="a1"/>
    <w:qFormat/>
    <w:rsid w:val="00140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14073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059973-2007-43A0-B333-E2F890215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180</Words>
  <Characters>1029</Characters>
  <Application>Microsoft Office Word</Application>
  <DocSecurity>0</DocSecurity>
  <Lines>8</Lines>
  <Paragraphs>2</Paragraphs>
  <ScaleCrop>false</ScaleCrop>
  <Company>dxc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廖焰伦</cp:lastModifiedBy>
  <cp:revision>20</cp:revision>
  <dcterms:created xsi:type="dcterms:W3CDTF">2018-10-29T04:42:00Z</dcterms:created>
  <dcterms:modified xsi:type="dcterms:W3CDTF">2019-02-18T07:37:00Z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