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5E250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5E250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广州大学城过江隧道监控系统工程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Default="000B399F">
      <w:pPr>
        <w:ind w:firstLineChars="202" w:firstLine="56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我司现就</w:t>
      </w:r>
      <w:r w:rsidR="005E2502">
        <w:rPr>
          <w:rFonts w:ascii="宋体" w:hAnsi="宋体" w:hint="eastAsia"/>
          <w:sz w:val="28"/>
          <w:szCs w:val="28"/>
        </w:rPr>
        <w:t>广州大学城过江隧道监控系统工程</w:t>
      </w:r>
      <w:r>
        <w:rPr>
          <w:rFonts w:ascii="宋体" w:hAnsi="宋体" w:hint="eastAsia"/>
          <w:sz w:val="28"/>
          <w:szCs w:val="28"/>
        </w:rPr>
        <w:t>进行公开竞选，</w:t>
      </w:r>
      <w:r>
        <w:rPr>
          <w:sz w:val="28"/>
          <w:szCs w:val="28"/>
        </w:rPr>
        <w:t>有关事项公告如下：</w:t>
      </w:r>
    </w:p>
    <w:p w:rsidR="00445711" w:rsidRDefault="000B399F">
      <w:pPr>
        <w:pStyle w:val="a8"/>
        <w:numPr>
          <w:ilvl w:val="0"/>
          <w:numId w:val="1"/>
        </w:numPr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项目名称及竞选内容</w:t>
      </w:r>
    </w:p>
    <w:p w:rsidR="00445711" w:rsidRDefault="000B399F" w:rsidP="0024503A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5E2502">
        <w:rPr>
          <w:rFonts w:hint="eastAsia"/>
          <w:sz w:val="28"/>
          <w:szCs w:val="28"/>
        </w:rPr>
        <w:t>广州大学城过江隧道监控系统工程</w:t>
      </w:r>
    </w:p>
    <w:p w:rsidR="00445711" w:rsidRPr="0024503A" w:rsidRDefault="000B399F" w:rsidP="0024503A">
      <w:pPr>
        <w:numPr>
          <w:ilvl w:val="0"/>
          <w:numId w:val="3"/>
        </w:numPr>
        <w:rPr>
          <w:sz w:val="28"/>
          <w:szCs w:val="28"/>
        </w:rPr>
      </w:pPr>
      <w:r w:rsidRPr="0024503A">
        <w:rPr>
          <w:rFonts w:hint="eastAsia"/>
          <w:sz w:val="28"/>
          <w:szCs w:val="28"/>
        </w:rPr>
        <w:t>项目内容</w:t>
      </w:r>
    </w:p>
    <w:p w:rsidR="00445711" w:rsidRDefault="005E250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按采购人提供的竞选文件、工程量清单</w:t>
      </w:r>
      <w:r w:rsidR="000B399F">
        <w:rPr>
          <w:rFonts w:hint="eastAsia"/>
          <w:sz w:val="28"/>
          <w:szCs w:val="28"/>
        </w:rPr>
        <w:t>等资料，承包</w:t>
      </w:r>
      <w:r>
        <w:rPr>
          <w:rFonts w:ascii="宋体" w:hAnsi="宋体" w:hint="eastAsia"/>
          <w:sz w:val="28"/>
          <w:szCs w:val="28"/>
        </w:rPr>
        <w:t>广州大学城过江隧道监控系统工程</w:t>
      </w:r>
      <w:r w:rsidR="000B399F">
        <w:rPr>
          <w:rFonts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合格投标人资格要求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（三）已办理合法税务登记，具有开具相应增值税专用发票资格；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882DCA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）投标人近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年内</w:t>
      </w:r>
      <w:r>
        <w:rPr>
          <w:rFonts w:hint="eastAsia"/>
          <w:sz w:val="28"/>
          <w:szCs w:val="28"/>
        </w:rPr>
        <w:t>(20</w:t>
      </w:r>
      <w:r>
        <w:rPr>
          <w:sz w:val="28"/>
          <w:szCs w:val="28"/>
        </w:rPr>
        <w:t>1</w:t>
      </w:r>
      <w:r w:rsidR="005E2502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日至今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完成过质量合格的类似</w:t>
      </w:r>
      <w:r w:rsidR="00884D2D">
        <w:rPr>
          <w:rFonts w:hint="eastAsia"/>
          <w:sz w:val="28"/>
          <w:szCs w:val="28"/>
        </w:rPr>
        <w:t>工程</w:t>
      </w:r>
      <w:r>
        <w:rPr>
          <w:rFonts w:hint="eastAsia"/>
          <w:sz w:val="28"/>
          <w:szCs w:val="28"/>
        </w:rPr>
        <w:t>项目业绩（需提供合同和验收报告等相关证明材料复印件）；</w:t>
      </w:r>
    </w:p>
    <w:p w:rsidR="00445711" w:rsidRDefault="00882DCA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（五</w:t>
      </w:r>
      <w:r w:rsidR="000B399F">
        <w:rPr>
          <w:rFonts w:hint="eastAsia"/>
          <w:sz w:val="28"/>
          <w:szCs w:val="28"/>
        </w:rPr>
        <w:t>）不接受联合体报价。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竞选文件公示</w:t>
      </w:r>
    </w:p>
    <w:p w:rsidR="00445711" w:rsidRDefault="000B399F" w:rsidP="00527B3C">
      <w:pPr>
        <w:ind w:leftChars="100" w:left="210" w:firstLineChars="75" w:firstLine="21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本项目的竞选公告及相关信息公示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>201</w:t>
      </w:r>
      <w:r w:rsidR="005E2502">
        <w:rPr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年</w:t>
      </w:r>
      <w:r w:rsidR="00A46891">
        <w:rPr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  <w:u w:val="single"/>
        </w:rPr>
        <w:t>月</w:t>
      </w:r>
      <w:r w:rsidR="00A46891">
        <w:rPr>
          <w:sz w:val="28"/>
          <w:szCs w:val="28"/>
          <w:u w:val="single"/>
        </w:rPr>
        <w:t>21</w:t>
      </w:r>
      <w:r>
        <w:rPr>
          <w:rFonts w:hint="eastAsia"/>
          <w:sz w:val="28"/>
          <w:szCs w:val="28"/>
          <w:u w:val="single"/>
        </w:rPr>
        <w:t>日至</w:t>
      </w:r>
      <w:r>
        <w:rPr>
          <w:rFonts w:hint="eastAsia"/>
          <w:sz w:val="28"/>
          <w:szCs w:val="28"/>
          <w:u w:val="single"/>
        </w:rPr>
        <w:t>201</w:t>
      </w:r>
      <w:r w:rsidR="005E2502">
        <w:rPr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年</w:t>
      </w:r>
      <w:r w:rsidR="00A46891">
        <w:rPr>
          <w:sz w:val="28"/>
          <w:szCs w:val="28"/>
          <w:u w:val="single"/>
        </w:rPr>
        <w:lastRenderedPageBreak/>
        <w:t>11</w:t>
      </w:r>
      <w:r>
        <w:rPr>
          <w:rFonts w:hint="eastAsia"/>
          <w:sz w:val="28"/>
          <w:szCs w:val="28"/>
          <w:u w:val="single"/>
        </w:rPr>
        <w:t>月</w:t>
      </w:r>
      <w:r w:rsidR="00A46891"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r w:rsidR="00527B3C" w:rsidRPr="00527B3C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 w:rsidR="005E2502">
        <w:rPr>
          <w:rFonts w:ascii="宋体" w:eastAsia="宋体" w:hAnsi="宋体" w:cs="宋体" w:hint="eastAsia"/>
          <w:color w:val="000000"/>
          <w:sz w:val="28"/>
          <w:szCs w:val="28"/>
        </w:rPr>
        <w:t>广州大学城能源发展有限公司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5E2502">
        <w:rPr>
          <w:rFonts w:ascii="宋体" w:eastAsia="宋体" w:hAnsi="宋体" w:cs="宋体" w:hint="eastAsia"/>
          <w:color w:val="000000"/>
          <w:sz w:val="28"/>
          <w:szCs w:val="28"/>
        </w:rPr>
        <w:t>广州大学城能源发展有限公司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5E2502">
        <w:rPr>
          <w:rFonts w:ascii="宋体" w:hAnsi="宋体" w:hint="eastAsia"/>
          <w:sz w:val="28"/>
          <w:szCs w:val="28"/>
        </w:rPr>
        <w:t>广州大学城能源发展有限公司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获取竞选文件</w:t>
      </w:r>
    </w:p>
    <w:p w:rsidR="00445711" w:rsidRDefault="000B399F" w:rsidP="0024503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获取竞选文件方式：在公示有效期内，工作日北京时间上午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，下午</w:t>
      </w:r>
      <w:r>
        <w:rPr>
          <w:rFonts w:hint="eastAsia"/>
          <w:sz w:val="28"/>
          <w:szCs w:val="28"/>
        </w:rPr>
        <w:t>14:00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，可联系采购人获取该项目竞选文件或自行在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>
        <w:rPr>
          <w:rFonts w:hint="eastAsia"/>
          <w:sz w:val="28"/>
          <w:szCs w:val="28"/>
        </w:rPr>
        <w:t>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递交投标文件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（一）递交投标文件地点：</w:t>
      </w:r>
      <w:r>
        <w:rPr>
          <w:sz w:val="28"/>
          <w:szCs w:val="28"/>
        </w:rPr>
        <w:t>投标</w:t>
      </w:r>
      <w:r>
        <w:rPr>
          <w:rFonts w:hint="eastAsia"/>
          <w:sz w:val="28"/>
          <w:szCs w:val="28"/>
        </w:rPr>
        <w:t>单位以</w:t>
      </w:r>
      <w:r>
        <w:rPr>
          <w:sz w:val="28"/>
          <w:szCs w:val="28"/>
        </w:rPr>
        <w:t>密封的</w:t>
      </w:r>
      <w:r>
        <w:rPr>
          <w:rFonts w:hint="eastAsia"/>
          <w:sz w:val="28"/>
          <w:szCs w:val="28"/>
        </w:rPr>
        <w:t>形式提供投标文件到：广州市番禺区大学城明志街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楼采购合同部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采购人接受现场递交或邮寄两种方式。</w:t>
      </w:r>
    </w:p>
    <w:p w:rsidR="00445711" w:rsidRPr="0024503A" w:rsidRDefault="000B399F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（二）投标文件递交截止时间：</w:t>
      </w:r>
      <w:r>
        <w:rPr>
          <w:rFonts w:hint="eastAsia"/>
          <w:sz w:val="28"/>
          <w:szCs w:val="28"/>
          <w:u w:val="single"/>
        </w:rPr>
        <w:t>201</w:t>
      </w:r>
      <w:r w:rsidR="005E2502">
        <w:rPr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年</w:t>
      </w:r>
      <w:r w:rsidR="00A46891">
        <w:rPr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  <w:u w:val="single"/>
        </w:rPr>
        <w:t>月</w:t>
      </w:r>
      <w:r w:rsidR="00A46891">
        <w:rPr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北京时间时分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投标文</w:t>
      </w: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>信封未密封，或未在骑缝处盖章或签字，或逾期送达的</w:t>
      </w:r>
      <w:r>
        <w:rPr>
          <w:rFonts w:hint="eastAsia"/>
          <w:sz w:val="28"/>
          <w:szCs w:val="28"/>
        </w:rPr>
        <w:t>采购人有权不予受理</w:t>
      </w:r>
      <w:r>
        <w:rPr>
          <w:sz w:val="28"/>
          <w:szCs w:val="28"/>
        </w:rPr>
        <w:t>。</w:t>
      </w:r>
    </w:p>
    <w:p w:rsidR="00445711" w:rsidRPr="0024503A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采购人</w:t>
      </w:r>
      <w:r w:rsidRPr="0024503A">
        <w:rPr>
          <w:rFonts w:hint="eastAsia"/>
          <w:b/>
          <w:sz w:val="28"/>
          <w:szCs w:val="28"/>
        </w:rPr>
        <w:t>联系方式：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（一）采购单位：</w:t>
      </w:r>
      <w:r w:rsidR="005E2502">
        <w:rPr>
          <w:rFonts w:hint="eastAsia"/>
          <w:sz w:val="28"/>
          <w:szCs w:val="28"/>
        </w:rPr>
        <w:t>广州大学城能源发展有限公司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>联系地址：</w:t>
      </w:r>
      <w:r>
        <w:rPr>
          <w:rFonts w:hint="eastAsia"/>
          <w:sz w:val="28"/>
          <w:szCs w:val="28"/>
        </w:rPr>
        <w:t>广州市番禺区大学城明志街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楼，</w:t>
      </w:r>
    </w:p>
    <w:p w:rsidR="00445711" w:rsidRDefault="000B399F" w:rsidP="005E250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联系人：李工</w:t>
      </w:r>
      <w:r w:rsidR="003105D9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20-39302078</w:t>
      </w:r>
      <w:r w:rsidR="003105D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电子邮件：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390208</w:t>
      </w:r>
      <w:r>
        <w:rPr>
          <w:rFonts w:hint="eastAsia"/>
          <w:sz w:val="28"/>
          <w:szCs w:val="28"/>
        </w:rPr>
        <w:t>@</w:t>
      </w:r>
      <w:r>
        <w:rPr>
          <w:sz w:val="28"/>
          <w:szCs w:val="28"/>
        </w:rPr>
        <w:t>qq.com</w:t>
      </w:r>
      <w:r>
        <w:rPr>
          <w:rFonts w:hint="eastAsia"/>
          <w:sz w:val="28"/>
          <w:szCs w:val="28"/>
        </w:rPr>
        <w:t>。</w:t>
      </w:r>
    </w:p>
    <w:p w:rsidR="00445711" w:rsidRDefault="00445711">
      <w:pPr>
        <w:ind w:firstLine="200"/>
        <w:rPr>
          <w:sz w:val="28"/>
          <w:szCs w:val="28"/>
        </w:rPr>
      </w:pPr>
    </w:p>
    <w:p w:rsidR="00445711" w:rsidRPr="000B399F" w:rsidRDefault="00445711" w:rsidP="005E2502">
      <w:pPr>
        <w:rPr>
          <w:sz w:val="28"/>
          <w:szCs w:val="28"/>
        </w:rPr>
      </w:pPr>
    </w:p>
    <w:p w:rsidR="00445711" w:rsidRDefault="000B399F" w:rsidP="005E2502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5E2502">
        <w:rPr>
          <w:rFonts w:hint="eastAsia"/>
          <w:sz w:val="28"/>
          <w:szCs w:val="28"/>
        </w:rPr>
        <w:t>广州大学城能源发展有限公司</w:t>
      </w:r>
    </w:p>
    <w:p w:rsidR="00445711" w:rsidRDefault="000B399F" w:rsidP="005E2502">
      <w:pPr>
        <w:ind w:firstLineChars="1921" w:firstLine="537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5E2502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A46891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A46891"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445711" w:rsidRDefault="00445711">
      <w:pPr>
        <w:ind w:firstLineChars="1600" w:firstLine="4480"/>
        <w:rPr>
          <w:sz w:val="28"/>
          <w:szCs w:val="28"/>
        </w:rPr>
      </w:pPr>
    </w:p>
    <w:p w:rsidR="00445711" w:rsidRDefault="00445711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:rsidR="00445711" w:rsidRDefault="00445711">
      <w:pPr>
        <w:rPr>
          <w:sz w:val="24"/>
          <w:szCs w:val="24"/>
        </w:rPr>
      </w:pPr>
    </w:p>
    <w:sectPr w:rsidR="00445711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4C" w:rsidRDefault="008F2C4C" w:rsidP="00D84151">
      <w:r>
        <w:separator/>
      </w:r>
    </w:p>
  </w:endnote>
  <w:endnote w:type="continuationSeparator" w:id="0">
    <w:p w:rsidR="008F2C4C" w:rsidRDefault="008F2C4C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4C" w:rsidRDefault="008F2C4C" w:rsidP="00D84151">
      <w:r>
        <w:separator/>
      </w:r>
    </w:p>
  </w:footnote>
  <w:footnote w:type="continuationSeparator" w:id="0">
    <w:p w:rsidR="008F2C4C" w:rsidRDefault="008F2C4C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B68"/>
    <w:rsid w:val="002E23FD"/>
    <w:rsid w:val="002F096A"/>
    <w:rsid w:val="002F5129"/>
    <w:rsid w:val="0030493A"/>
    <w:rsid w:val="003105D9"/>
    <w:rsid w:val="00312B0B"/>
    <w:rsid w:val="00317D0D"/>
    <w:rsid w:val="00323793"/>
    <w:rsid w:val="00357F42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5711"/>
    <w:rsid w:val="00451AA5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226F8"/>
    <w:rsid w:val="00527B3C"/>
    <w:rsid w:val="00530C14"/>
    <w:rsid w:val="005369FB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6569"/>
    <w:rsid w:val="005E2502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2DCA"/>
    <w:rsid w:val="00884D2D"/>
    <w:rsid w:val="0088639D"/>
    <w:rsid w:val="008863AD"/>
    <w:rsid w:val="00890EA3"/>
    <w:rsid w:val="00893B61"/>
    <w:rsid w:val="008F2C4C"/>
    <w:rsid w:val="0090090E"/>
    <w:rsid w:val="009044C4"/>
    <w:rsid w:val="00917347"/>
    <w:rsid w:val="00921548"/>
    <w:rsid w:val="009216DE"/>
    <w:rsid w:val="00923196"/>
    <w:rsid w:val="00940EA9"/>
    <w:rsid w:val="00943CD8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46891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3776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B3F53"/>
    <w:rsid w:val="00DB3F7E"/>
    <w:rsid w:val="00DC1CD2"/>
    <w:rsid w:val="00DD602D"/>
    <w:rsid w:val="00DE06A2"/>
    <w:rsid w:val="00DE4880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5A55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7BCE9D-99D5-4A0A-8D35-911FF819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149</Words>
  <Characters>852</Characters>
  <Application>Microsoft Office Word</Application>
  <DocSecurity>0</DocSecurity>
  <Lines>7</Lines>
  <Paragraphs>1</Paragraphs>
  <ScaleCrop>false</ScaleCrop>
  <Company>dxc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25</cp:revision>
  <dcterms:created xsi:type="dcterms:W3CDTF">2018-09-05T02:59:00Z</dcterms:created>
  <dcterms:modified xsi:type="dcterms:W3CDTF">2019-10-21T02:48:00Z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