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FB" w:rsidRPr="00DD5742" w:rsidRDefault="00D35C86" w:rsidP="00510EEA">
      <w:pPr>
        <w:tabs>
          <w:tab w:val="left" w:pos="720"/>
        </w:tabs>
        <w:spacing w:line="360" w:lineRule="auto"/>
        <w:jc w:val="center"/>
        <w:rPr>
          <w:b/>
          <w:sz w:val="36"/>
          <w:szCs w:val="36"/>
        </w:rPr>
      </w:pPr>
      <w:r w:rsidRPr="00DD5742">
        <w:rPr>
          <w:rFonts w:hint="eastAsia"/>
          <w:b/>
          <w:sz w:val="36"/>
          <w:szCs w:val="36"/>
        </w:rPr>
        <w:t>广州大学城投资经营管理有限公司</w:t>
      </w:r>
    </w:p>
    <w:p w:rsidR="00F022BF" w:rsidRDefault="00F022BF" w:rsidP="004023FB">
      <w:pPr>
        <w:tabs>
          <w:tab w:val="left" w:pos="720"/>
        </w:tabs>
        <w:spacing w:line="360" w:lineRule="auto"/>
        <w:jc w:val="center"/>
        <w:rPr>
          <w:b/>
          <w:sz w:val="36"/>
          <w:szCs w:val="36"/>
        </w:rPr>
      </w:pPr>
      <w:r>
        <w:rPr>
          <w:rFonts w:hint="eastAsia"/>
          <w:b/>
          <w:sz w:val="36"/>
          <w:szCs w:val="36"/>
        </w:rPr>
        <w:t>广州大学城信息枢纽楼电梯日常维护保养</w:t>
      </w:r>
    </w:p>
    <w:p w:rsidR="00CA1AC9" w:rsidRPr="00DD5742" w:rsidRDefault="00B67EFF" w:rsidP="004023FB">
      <w:pPr>
        <w:tabs>
          <w:tab w:val="left" w:pos="720"/>
        </w:tabs>
        <w:spacing w:line="360" w:lineRule="auto"/>
        <w:jc w:val="center"/>
        <w:rPr>
          <w:b/>
          <w:sz w:val="36"/>
          <w:szCs w:val="36"/>
        </w:rPr>
      </w:pPr>
      <w:r w:rsidRPr="00DD5742">
        <w:rPr>
          <w:rFonts w:hint="eastAsia"/>
          <w:b/>
          <w:sz w:val="36"/>
          <w:szCs w:val="36"/>
        </w:rPr>
        <w:t>竞选文件</w:t>
      </w:r>
    </w:p>
    <w:p w:rsidR="00CA1AC9" w:rsidRDefault="00B67EFF" w:rsidP="008979DF">
      <w:pPr>
        <w:numPr>
          <w:ilvl w:val="0"/>
          <w:numId w:val="6"/>
        </w:numPr>
        <w:tabs>
          <w:tab w:val="left" w:pos="540"/>
          <w:tab w:val="left" w:pos="720"/>
        </w:tabs>
        <w:spacing w:beforeLines="50" w:afterLines="50" w:line="360" w:lineRule="auto"/>
        <w:rPr>
          <w:b/>
          <w:sz w:val="28"/>
          <w:szCs w:val="28"/>
        </w:rPr>
      </w:pPr>
      <w:r>
        <w:rPr>
          <w:rFonts w:hint="eastAsia"/>
          <w:b/>
          <w:sz w:val="28"/>
          <w:szCs w:val="28"/>
        </w:rPr>
        <w:t>项目基本情况</w:t>
      </w:r>
    </w:p>
    <w:p w:rsidR="00CA1AC9" w:rsidRDefault="00B67EFF" w:rsidP="008979DF">
      <w:pPr>
        <w:numPr>
          <w:ilvl w:val="0"/>
          <w:numId w:val="7"/>
        </w:numPr>
        <w:spacing w:beforeLines="50" w:afterLines="50" w:line="360" w:lineRule="auto"/>
        <w:ind w:left="0" w:firstLineChars="354" w:firstLine="991"/>
        <w:rPr>
          <w:sz w:val="28"/>
          <w:szCs w:val="28"/>
        </w:rPr>
      </w:pPr>
      <w:r>
        <w:rPr>
          <w:rFonts w:hint="eastAsia"/>
          <w:sz w:val="28"/>
          <w:szCs w:val="28"/>
        </w:rPr>
        <w:t>项目名称：</w:t>
      </w:r>
      <w:r w:rsidR="00F022BF">
        <w:rPr>
          <w:rFonts w:hint="eastAsia"/>
          <w:sz w:val="28"/>
          <w:szCs w:val="28"/>
        </w:rPr>
        <w:t>广州大学城信息枢纽楼电梯日常维护保养</w:t>
      </w:r>
    </w:p>
    <w:p w:rsidR="00CA1AC9" w:rsidRDefault="00B67EFF" w:rsidP="008979DF">
      <w:pPr>
        <w:numPr>
          <w:ilvl w:val="0"/>
          <w:numId w:val="7"/>
        </w:numPr>
        <w:spacing w:beforeLines="50" w:afterLines="50" w:line="360" w:lineRule="auto"/>
        <w:ind w:left="0" w:firstLineChars="354" w:firstLine="991"/>
        <w:rPr>
          <w:sz w:val="28"/>
          <w:szCs w:val="28"/>
        </w:rPr>
      </w:pPr>
      <w:r>
        <w:rPr>
          <w:rFonts w:hint="eastAsia"/>
          <w:sz w:val="28"/>
          <w:szCs w:val="28"/>
        </w:rPr>
        <w:t>项目地点：</w:t>
      </w:r>
      <w:r w:rsidR="00DE738F">
        <w:rPr>
          <w:rFonts w:hint="eastAsia"/>
          <w:sz w:val="28"/>
          <w:szCs w:val="28"/>
        </w:rPr>
        <w:t>广州大学城</w:t>
      </w:r>
      <w:r w:rsidR="00825F55">
        <w:rPr>
          <w:rFonts w:hint="eastAsia"/>
          <w:sz w:val="28"/>
          <w:szCs w:val="28"/>
        </w:rPr>
        <w:t>枢纽楼</w:t>
      </w:r>
    </w:p>
    <w:p w:rsidR="00CA1AC9" w:rsidRDefault="00B67EFF" w:rsidP="008979DF">
      <w:pPr>
        <w:numPr>
          <w:ilvl w:val="0"/>
          <w:numId w:val="7"/>
        </w:numPr>
        <w:spacing w:beforeLines="50" w:afterLines="50" w:line="360" w:lineRule="auto"/>
        <w:ind w:left="0" w:firstLineChars="354" w:firstLine="991"/>
        <w:rPr>
          <w:sz w:val="28"/>
          <w:szCs w:val="28"/>
        </w:rPr>
      </w:pPr>
      <w:r w:rsidRPr="00A475AB">
        <w:rPr>
          <w:rFonts w:hint="eastAsia"/>
          <w:sz w:val="28"/>
          <w:szCs w:val="28"/>
        </w:rPr>
        <w:t>采购限价：人民币</w:t>
      </w:r>
      <w:r w:rsidR="0012121A">
        <w:rPr>
          <w:sz w:val="28"/>
          <w:szCs w:val="28"/>
        </w:rPr>
        <w:t>1</w:t>
      </w:r>
      <w:r w:rsidR="00F022BF">
        <w:rPr>
          <w:rFonts w:hint="eastAsia"/>
          <w:sz w:val="28"/>
          <w:szCs w:val="28"/>
        </w:rPr>
        <w:t>0</w:t>
      </w:r>
      <w:r w:rsidR="006A7A3B" w:rsidRPr="00A475AB">
        <w:rPr>
          <w:rFonts w:hint="eastAsia"/>
          <w:sz w:val="28"/>
          <w:szCs w:val="28"/>
        </w:rPr>
        <w:t>万</w:t>
      </w:r>
      <w:r w:rsidRPr="00A475AB">
        <w:rPr>
          <w:rFonts w:hint="eastAsia"/>
          <w:sz w:val="28"/>
          <w:szCs w:val="28"/>
        </w:rPr>
        <w:t>元（投标报价超过采购限价为无效投标）。</w:t>
      </w:r>
    </w:p>
    <w:p w:rsidR="00F022BF" w:rsidRPr="000B7349" w:rsidRDefault="00B67EFF" w:rsidP="008979DF">
      <w:pPr>
        <w:numPr>
          <w:ilvl w:val="0"/>
          <w:numId w:val="7"/>
        </w:numPr>
        <w:spacing w:beforeLines="50" w:afterLines="50" w:line="360" w:lineRule="auto"/>
        <w:ind w:left="0" w:firstLineChars="354" w:firstLine="991"/>
        <w:rPr>
          <w:sz w:val="28"/>
          <w:szCs w:val="28"/>
        </w:rPr>
      </w:pPr>
      <w:r w:rsidRPr="00F86D7B">
        <w:rPr>
          <w:rFonts w:hint="eastAsia"/>
          <w:sz w:val="28"/>
          <w:szCs w:val="28"/>
        </w:rPr>
        <w:t>项目概况</w:t>
      </w:r>
      <w:r w:rsidR="000B7349">
        <w:rPr>
          <w:rFonts w:hint="eastAsia"/>
          <w:sz w:val="28"/>
          <w:szCs w:val="28"/>
        </w:rPr>
        <w:t>：</w:t>
      </w:r>
      <w:r w:rsidR="00F022BF" w:rsidRPr="000B7349">
        <w:rPr>
          <w:rFonts w:hint="eastAsia"/>
          <w:sz w:val="28"/>
          <w:szCs w:val="28"/>
        </w:rPr>
        <w:t>对广州大学城信息枢纽楼电梯共</w:t>
      </w:r>
      <w:r w:rsidR="00F022BF" w:rsidRPr="000B7349">
        <w:rPr>
          <w:rFonts w:hint="eastAsia"/>
          <w:sz w:val="28"/>
          <w:szCs w:val="28"/>
        </w:rPr>
        <w:t>7</w:t>
      </w:r>
      <w:r w:rsidR="00F022BF" w:rsidRPr="000B7349">
        <w:rPr>
          <w:rFonts w:hint="eastAsia"/>
          <w:sz w:val="28"/>
          <w:szCs w:val="28"/>
        </w:rPr>
        <w:t>台垂直电梯进行维护保养工作，具体包括电梯及其附属设施的工作及维保范围内电梯的年度安全检验。</w:t>
      </w:r>
    </w:p>
    <w:p w:rsidR="00CA1AC9" w:rsidRDefault="00B67EFF" w:rsidP="008979DF">
      <w:pPr>
        <w:spacing w:beforeLines="50" w:afterLines="50" w:line="360" w:lineRule="auto"/>
        <w:ind w:left="425" w:firstLineChars="200" w:firstLine="560"/>
        <w:rPr>
          <w:sz w:val="28"/>
          <w:szCs w:val="28"/>
        </w:rPr>
      </w:pPr>
      <w:r>
        <w:rPr>
          <w:sz w:val="28"/>
          <w:szCs w:val="28"/>
        </w:rPr>
        <w:t>注：</w:t>
      </w:r>
      <w:r>
        <w:rPr>
          <w:rFonts w:hint="eastAsia"/>
          <w:sz w:val="28"/>
          <w:szCs w:val="28"/>
        </w:rPr>
        <w:t>本文件中甲方特指采购人，乙方特指中标单位。</w:t>
      </w:r>
    </w:p>
    <w:p w:rsidR="00CA1AC9" w:rsidRDefault="00B67EFF" w:rsidP="008979DF">
      <w:pPr>
        <w:numPr>
          <w:ilvl w:val="0"/>
          <w:numId w:val="6"/>
        </w:numPr>
        <w:tabs>
          <w:tab w:val="left" w:pos="540"/>
          <w:tab w:val="left" w:pos="720"/>
        </w:tabs>
        <w:spacing w:beforeLines="50" w:afterLines="50" w:line="360" w:lineRule="auto"/>
        <w:rPr>
          <w:b/>
          <w:sz w:val="28"/>
          <w:szCs w:val="28"/>
        </w:rPr>
      </w:pPr>
      <w:r>
        <w:rPr>
          <w:rFonts w:hint="eastAsia"/>
          <w:b/>
          <w:sz w:val="28"/>
          <w:szCs w:val="28"/>
        </w:rPr>
        <w:t>合格投</w:t>
      </w:r>
      <w:r w:rsidRPr="000B7349">
        <w:rPr>
          <w:rFonts w:hint="eastAsia"/>
          <w:b/>
          <w:sz w:val="28"/>
          <w:szCs w:val="28"/>
        </w:rPr>
        <w:t>标</w:t>
      </w:r>
      <w:r>
        <w:rPr>
          <w:rFonts w:hint="eastAsia"/>
          <w:b/>
          <w:sz w:val="28"/>
          <w:szCs w:val="28"/>
        </w:rPr>
        <w:t>人资格要求</w:t>
      </w:r>
    </w:p>
    <w:p w:rsidR="00CA1AC9" w:rsidRDefault="00B67EFF" w:rsidP="008979DF">
      <w:pPr>
        <w:numPr>
          <w:ilvl w:val="0"/>
          <w:numId w:val="8"/>
        </w:numPr>
        <w:spacing w:beforeLines="50" w:afterLines="50" w:line="360" w:lineRule="auto"/>
        <w:ind w:left="0" w:firstLineChars="202" w:firstLine="566"/>
        <w:rPr>
          <w:sz w:val="28"/>
          <w:szCs w:val="28"/>
        </w:rPr>
      </w:pPr>
      <w:r>
        <w:rPr>
          <w:rFonts w:hint="eastAsia"/>
          <w:kern w:val="0"/>
          <w:sz w:val="28"/>
          <w:szCs w:val="28"/>
        </w:rPr>
        <w:t>必须是具</w:t>
      </w:r>
      <w:r w:rsidRPr="003A4070">
        <w:rPr>
          <w:rFonts w:hint="eastAsia"/>
          <w:sz w:val="28"/>
          <w:szCs w:val="28"/>
        </w:rPr>
        <w:t>有独立承担民事责任能力、</w:t>
      </w:r>
      <w:r>
        <w:rPr>
          <w:rFonts w:hint="eastAsia"/>
          <w:sz w:val="28"/>
          <w:szCs w:val="28"/>
        </w:rPr>
        <w:t>在中华人民共和国境内注册的法人，按国家法律经营</w:t>
      </w:r>
      <w:r w:rsidR="00431C89">
        <w:rPr>
          <w:rFonts w:hint="eastAsia"/>
          <w:sz w:val="28"/>
          <w:szCs w:val="28"/>
        </w:rPr>
        <w:t>。</w:t>
      </w:r>
    </w:p>
    <w:p w:rsidR="00CA1AC9" w:rsidRDefault="00B67EFF" w:rsidP="008979DF">
      <w:pPr>
        <w:numPr>
          <w:ilvl w:val="0"/>
          <w:numId w:val="8"/>
        </w:numPr>
        <w:spacing w:beforeLines="50" w:afterLines="50" w:line="360" w:lineRule="auto"/>
        <w:ind w:left="0" w:firstLineChars="202" w:firstLine="566"/>
        <w:rPr>
          <w:sz w:val="28"/>
          <w:szCs w:val="28"/>
        </w:rPr>
      </w:pPr>
      <w:r>
        <w:rPr>
          <w:rFonts w:hint="eastAsia"/>
          <w:sz w:val="28"/>
          <w:szCs w:val="28"/>
        </w:rPr>
        <w:t>具备有效的工商营业执照、企业法人组织机构代码证书、税务登记证书（或三证合一）</w:t>
      </w:r>
      <w:r w:rsidR="00431C89">
        <w:rPr>
          <w:rFonts w:hint="eastAsia"/>
          <w:sz w:val="28"/>
          <w:szCs w:val="28"/>
        </w:rPr>
        <w:t>。</w:t>
      </w:r>
    </w:p>
    <w:p w:rsidR="00CA1AC9" w:rsidRDefault="00B67EFF" w:rsidP="008979DF">
      <w:pPr>
        <w:numPr>
          <w:ilvl w:val="0"/>
          <w:numId w:val="8"/>
        </w:numPr>
        <w:spacing w:beforeLines="50" w:afterLines="50" w:line="360" w:lineRule="auto"/>
        <w:ind w:left="0" w:firstLineChars="202" w:firstLine="566"/>
        <w:rPr>
          <w:sz w:val="28"/>
          <w:szCs w:val="28"/>
        </w:rPr>
      </w:pPr>
      <w:r>
        <w:rPr>
          <w:sz w:val="28"/>
          <w:szCs w:val="28"/>
        </w:rPr>
        <w:t>已办理合法税务登记，具有开具相应增值税专用发票资格</w:t>
      </w:r>
      <w:r w:rsidR="00431C89">
        <w:rPr>
          <w:rFonts w:hint="eastAsia"/>
          <w:sz w:val="28"/>
          <w:szCs w:val="28"/>
        </w:rPr>
        <w:t>。</w:t>
      </w:r>
    </w:p>
    <w:p w:rsidR="00F022BF" w:rsidRDefault="00C72423" w:rsidP="008979DF">
      <w:pPr>
        <w:numPr>
          <w:ilvl w:val="0"/>
          <w:numId w:val="8"/>
        </w:numPr>
        <w:spacing w:beforeLines="50" w:afterLines="50" w:line="360" w:lineRule="auto"/>
        <w:ind w:left="0" w:firstLineChars="202" w:firstLine="566"/>
        <w:rPr>
          <w:sz w:val="28"/>
          <w:szCs w:val="28"/>
        </w:rPr>
      </w:pPr>
      <w:r w:rsidRPr="00C57176">
        <w:rPr>
          <w:rFonts w:ascii="宋体" w:hAnsi="宋体" w:cs="宋体" w:hint="eastAsia"/>
          <w:color w:val="000000"/>
          <w:sz w:val="28"/>
          <w:szCs w:val="28"/>
        </w:rPr>
        <w:t>具备特种设备安全监督管理部门核发的电梯C</w:t>
      </w:r>
      <w:r>
        <w:rPr>
          <w:rFonts w:ascii="宋体" w:hAnsi="宋体" w:cs="宋体" w:hint="eastAsia"/>
          <w:color w:val="000000"/>
          <w:sz w:val="28"/>
          <w:szCs w:val="28"/>
        </w:rPr>
        <w:t>级或以上</w:t>
      </w:r>
      <w:r w:rsidRPr="00C57176">
        <w:rPr>
          <w:rFonts w:ascii="宋体" w:hAnsi="宋体" w:cs="宋体" w:hint="eastAsia"/>
          <w:color w:val="000000"/>
          <w:sz w:val="28"/>
          <w:szCs w:val="28"/>
        </w:rPr>
        <w:t>的《特种设备安装改造维修许可证》</w:t>
      </w:r>
      <w:r>
        <w:rPr>
          <w:rFonts w:ascii="宋体" w:hAnsi="宋体" w:hint="eastAsia"/>
          <w:szCs w:val="21"/>
        </w:rPr>
        <w:t>。</w:t>
      </w:r>
    </w:p>
    <w:p w:rsidR="00CA1AC9" w:rsidRDefault="00B67EFF" w:rsidP="008979DF">
      <w:pPr>
        <w:numPr>
          <w:ilvl w:val="0"/>
          <w:numId w:val="8"/>
        </w:numPr>
        <w:spacing w:beforeLines="50" w:afterLines="50" w:line="360" w:lineRule="auto"/>
        <w:ind w:left="0" w:firstLineChars="202" w:firstLine="566"/>
        <w:rPr>
          <w:sz w:val="28"/>
          <w:szCs w:val="28"/>
        </w:rPr>
      </w:pPr>
      <w:r>
        <w:rPr>
          <w:rFonts w:hint="eastAsia"/>
          <w:sz w:val="28"/>
          <w:szCs w:val="28"/>
        </w:rPr>
        <w:t>投标人近</w:t>
      </w:r>
      <w:r>
        <w:rPr>
          <w:rFonts w:hint="eastAsia"/>
          <w:sz w:val="28"/>
          <w:szCs w:val="28"/>
        </w:rPr>
        <w:t>3</w:t>
      </w:r>
      <w:r>
        <w:rPr>
          <w:rFonts w:hint="eastAsia"/>
          <w:sz w:val="28"/>
          <w:szCs w:val="28"/>
        </w:rPr>
        <w:t>年内</w:t>
      </w:r>
      <w:r>
        <w:rPr>
          <w:rFonts w:hint="eastAsia"/>
          <w:sz w:val="28"/>
          <w:szCs w:val="28"/>
        </w:rPr>
        <w:t>(20</w:t>
      </w:r>
      <w:r w:rsidR="00AB392A">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完成过质量合格的类似项目业绩（需提供合同</w:t>
      </w:r>
      <w:r w:rsidR="00390BBA">
        <w:rPr>
          <w:rFonts w:hint="eastAsia"/>
          <w:sz w:val="28"/>
          <w:szCs w:val="28"/>
        </w:rPr>
        <w:t>、业主评价</w:t>
      </w:r>
      <w:r>
        <w:rPr>
          <w:rFonts w:hint="eastAsia"/>
          <w:sz w:val="28"/>
          <w:szCs w:val="28"/>
        </w:rPr>
        <w:t>等相关证明材料复印件）</w:t>
      </w:r>
      <w:r w:rsidR="00431C89">
        <w:rPr>
          <w:rFonts w:hint="eastAsia"/>
          <w:sz w:val="28"/>
          <w:szCs w:val="28"/>
        </w:rPr>
        <w:t>。</w:t>
      </w:r>
    </w:p>
    <w:p w:rsidR="00CA1AC9" w:rsidRDefault="00B67EFF" w:rsidP="008979DF">
      <w:pPr>
        <w:numPr>
          <w:ilvl w:val="0"/>
          <w:numId w:val="8"/>
        </w:numPr>
        <w:spacing w:beforeLines="50" w:afterLines="50" w:line="360" w:lineRule="auto"/>
        <w:ind w:left="0" w:firstLineChars="202" w:firstLine="566"/>
        <w:rPr>
          <w:sz w:val="28"/>
          <w:szCs w:val="28"/>
        </w:rPr>
      </w:pPr>
      <w:r>
        <w:rPr>
          <w:rFonts w:hint="eastAsia"/>
          <w:sz w:val="28"/>
          <w:szCs w:val="28"/>
        </w:rPr>
        <w:lastRenderedPageBreak/>
        <w:t>不接受联合体报价。</w:t>
      </w:r>
    </w:p>
    <w:p w:rsidR="00787409" w:rsidRDefault="00B67EFF" w:rsidP="008979DF">
      <w:pPr>
        <w:numPr>
          <w:ilvl w:val="0"/>
          <w:numId w:val="6"/>
        </w:numPr>
        <w:tabs>
          <w:tab w:val="left" w:pos="540"/>
          <w:tab w:val="left" w:pos="720"/>
        </w:tabs>
        <w:spacing w:beforeLines="50" w:afterLines="50" w:line="360" w:lineRule="auto"/>
        <w:rPr>
          <w:b/>
          <w:sz w:val="28"/>
          <w:szCs w:val="28"/>
        </w:rPr>
      </w:pPr>
      <w:r>
        <w:rPr>
          <w:rFonts w:ascii="宋体" w:hAnsi="宋体" w:hint="eastAsia"/>
          <w:b/>
          <w:sz w:val="28"/>
          <w:szCs w:val="28"/>
        </w:rPr>
        <w:t>项目</w:t>
      </w:r>
      <w:r>
        <w:rPr>
          <w:rFonts w:hint="eastAsia"/>
          <w:b/>
          <w:sz w:val="28"/>
          <w:szCs w:val="28"/>
        </w:rPr>
        <w:t>内容及</w:t>
      </w:r>
      <w:r w:rsidR="00F022BF">
        <w:rPr>
          <w:rFonts w:hint="eastAsia"/>
          <w:b/>
          <w:sz w:val="28"/>
          <w:szCs w:val="28"/>
        </w:rPr>
        <w:t>技术</w:t>
      </w:r>
      <w:r>
        <w:rPr>
          <w:rFonts w:hint="eastAsia"/>
          <w:b/>
          <w:sz w:val="28"/>
          <w:szCs w:val="28"/>
        </w:rPr>
        <w:t>要求</w:t>
      </w:r>
    </w:p>
    <w:p w:rsidR="00787409" w:rsidRPr="00787409" w:rsidRDefault="00787409" w:rsidP="008979DF">
      <w:pPr>
        <w:tabs>
          <w:tab w:val="left" w:pos="540"/>
          <w:tab w:val="left" w:pos="720"/>
        </w:tabs>
        <w:spacing w:beforeLines="50" w:afterLines="50" w:line="360" w:lineRule="auto"/>
        <w:ind w:firstLineChars="202" w:firstLine="566"/>
        <w:rPr>
          <w:b/>
          <w:sz w:val="28"/>
          <w:szCs w:val="28"/>
        </w:rPr>
      </w:pPr>
      <w:r>
        <w:rPr>
          <w:rFonts w:hint="eastAsia"/>
          <w:sz w:val="28"/>
          <w:szCs w:val="28"/>
        </w:rPr>
        <w:t>项目内容为对</w:t>
      </w:r>
      <w:r w:rsidRPr="00787409">
        <w:rPr>
          <w:rFonts w:hint="eastAsia"/>
          <w:sz w:val="28"/>
          <w:szCs w:val="28"/>
        </w:rPr>
        <w:t>广州大学城信息枢纽楼电梯共</w:t>
      </w:r>
      <w:r w:rsidRPr="00787409">
        <w:rPr>
          <w:rFonts w:hint="eastAsia"/>
          <w:sz w:val="28"/>
          <w:szCs w:val="28"/>
        </w:rPr>
        <w:t>7</w:t>
      </w:r>
      <w:r w:rsidRPr="00787409">
        <w:rPr>
          <w:rFonts w:hint="eastAsia"/>
          <w:sz w:val="28"/>
          <w:szCs w:val="28"/>
        </w:rPr>
        <w:t>台垂直电梯进行维护保养工作，具体包括电梯及其附属设施的维保工作及维保范围内电梯的年度安全检验。</w:t>
      </w:r>
    </w:p>
    <w:p w:rsidR="00787409" w:rsidRPr="00D16B40" w:rsidRDefault="00787409" w:rsidP="00C6493E">
      <w:pPr>
        <w:numPr>
          <w:ilvl w:val="0"/>
          <w:numId w:val="9"/>
        </w:numPr>
        <w:spacing w:line="360" w:lineRule="auto"/>
        <w:ind w:rightChars="29" w:right="61"/>
        <w:rPr>
          <w:rFonts w:ascii="宋体" w:hAnsi="宋体" w:cs="宋体"/>
          <w:b/>
          <w:color w:val="000000"/>
          <w:sz w:val="28"/>
          <w:szCs w:val="28"/>
        </w:rPr>
      </w:pPr>
      <w:r w:rsidRPr="00D16B40">
        <w:rPr>
          <w:rFonts w:ascii="宋体" w:hAnsi="宋体" w:cs="宋体" w:hint="eastAsia"/>
          <w:b/>
          <w:color w:val="000000"/>
          <w:sz w:val="28"/>
          <w:szCs w:val="28"/>
        </w:rPr>
        <w:t>需维保电梯规格型号及数量清单：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175"/>
        <w:gridCol w:w="1276"/>
        <w:gridCol w:w="709"/>
        <w:gridCol w:w="2835"/>
        <w:gridCol w:w="1684"/>
      </w:tblGrid>
      <w:tr w:rsidR="00787409" w:rsidTr="00E14F24">
        <w:trPr>
          <w:cantSplit/>
          <w:jc w:val="center"/>
        </w:trPr>
        <w:tc>
          <w:tcPr>
            <w:tcW w:w="1080" w:type="dxa"/>
            <w:vMerge w:val="restart"/>
            <w:vAlign w:val="center"/>
          </w:tcPr>
          <w:p w:rsidR="00787409" w:rsidRDefault="00787409" w:rsidP="002D04B9">
            <w:pPr>
              <w:spacing w:line="400" w:lineRule="exact"/>
              <w:jc w:val="center"/>
              <w:rPr>
                <w:rFonts w:ascii="宋体" w:hAnsi="宋体" w:cs="宋体"/>
                <w:color w:val="000000"/>
                <w:szCs w:val="21"/>
              </w:rPr>
            </w:pPr>
            <w:r>
              <w:rPr>
                <w:rFonts w:ascii="宋体" w:hAnsi="宋体" w:cs="宋体" w:hint="eastAsia"/>
                <w:color w:val="000000"/>
                <w:szCs w:val="21"/>
              </w:rPr>
              <w:t>电梯品牌</w:t>
            </w:r>
          </w:p>
        </w:tc>
        <w:tc>
          <w:tcPr>
            <w:tcW w:w="1175" w:type="dxa"/>
            <w:vMerge w:val="restart"/>
            <w:vAlign w:val="center"/>
          </w:tcPr>
          <w:p w:rsidR="00787409" w:rsidRDefault="00787409" w:rsidP="002D04B9">
            <w:pPr>
              <w:spacing w:line="400" w:lineRule="exact"/>
              <w:jc w:val="center"/>
              <w:rPr>
                <w:rFonts w:ascii="宋体" w:hAnsi="宋体" w:cs="宋体"/>
                <w:color w:val="000000"/>
                <w:szCs w:val="21"/>
              </w:rPr>
            </w:pPr>
            <w:r>
              <w:rPr>
                <w:rFonts w:ascii="宋体" w:hAnsi="宋体" w:cs="宋体" w:hint="eastAsia"/>
                <w:color w:val="000000"/>
                <w:szCs w:val="21"/>
              </w:rPr>
              <w:t>型号规格</w:t>
            </w:r>
          </w:p>
        </w:tc>
        <w:tc>
          <w:tcPr>
            <w:tcW w:w="1276" w:type="dxa"/>
            <w:vAlign w:val="center"/>
          </w:tcPr>
          <w:p w:rsidR="00787409" w:rsidRDefault="00787409" w:rsidP="002D04B9">
            <w:pPr>
              <w:spacing w:line="400" w:lineRule="exact"/>
              <w:jc w:val="center"/>
              <w:rPr>
                <w:rFonts w:ascii="宋体" w:hAnsi="宋体" w:cs="宋体"/>
                <w:color w:val="000000"/>
                <w:szCs w:val="21"/>
              </w:rPr>
            </w:pPr>
            <w:r>
              <w:rPr>
                <w:rFonts w:ascii="宋体" w:hAnsi="宋体" w:cs="宋体" w:hint="eastAsia"/>
                <w:color w:val="000000"/>
                <w:szCs w:val="21"/>
              </w:rPr>
              <w:t>层/站/门</w:t>
            </w:r>
          </w:p>
        </w:tc>
        <w:tc>
          <w:tcPr>
            <w:tcW w:w="709" w:type="dxa"/>
            <w:vMerge w:val="restart"/>
            <w:vAlign w:val="center"/>
          </w:tcPr>
          <w:p w:rsidR="00787409" w:rsidRDefault="00787409" w:rsidP="002D04B9">
            <w:pPr>
              <w:spacing w:line="400" w:lineRule="exact"/>
              <w:jc w:val="center"/>
              <w:rPr>
                <w:rFonts w:ascii="宋体" w:hAnsi="宋体" w:cs="宋体"/>
                <w:color w:val="000000"/>
                <w:szCs w:val="21"/>
              </w:rPr>
            </w:pPr>
            <w:r>
              <w:rPr>
                <w:rFonts w:ascii="宋体" w:hAnsi="宋体" w:cs="宋体" w:hint="eastAsia"/>
                <w:color w:val="000000"/>
                <w:szCs w:val="21"/>
              </w:rPr>
              <w:t>台数</w:t>
            </w:r>
          </w:p>
        </w:tc>
        <w:tc>
          <w:tcPr>
            <w:tcW w:w="2835" w:type="dxa"/>
            <w:vMerge w:val="restart"/>
            <w:vAlign w:val="center"/>
          </w:tcPr>
          <w:p w:rsidR="00787409" w:rsidRDefault="00787409" w:rsidP="002D04B9">
            <w:pPr>
              <w:spacing w:line="400" w:lineRule="exact"/>
              <w:jc w:val="center"/>
              <w:rPr>
                <w:rFonts w:ascii="宋体" w:hAnsi="宋体" w:cs="宋体"/>
                <w:color w:val="000000"/>
                <w:szCs w:val="21"/>
              </w:rPr>
            </w:pPr>
            <w:r>
              <w:rPr>
                <w:rFonts w:ascii="宋体" w:hAnsi="宋体" w:cs="宋体" w:hint="eastAsia"/>
                <w:color w:val="000000"/>
                <w:szCs w:val="21"/>
              </w:rPr>
              <w:t>设备注册代码</w:t>
            </w:r>
          </w:p>
        </w:tc>
        <w:tc>
          <w:tcPr>
            <w:tcW w:w="1684" w:type="dxa"/>
            <w:vMerge w:val="restart"/>
            <w:vAlign w:val="center"/>
          </w:tcPr>
          <w:p w:rsidR="00787409" w:rsidRDefault="00787409" w:rsidP="002D04B9">
            <w:pPr>
              <w:spacing w:line="400" w:lineRule="exact"/>
              <w:jc w:val="center"/>
              <w:rPr>
                <w:rFonts w:ascii="宋体" w:hAnsi="宋体" w:cs="宋体"/>
                <w:color w:val="000000"/>
                <w:szCs w:val="21"/>
              </w:rPr>
            </w:pPr>
            <w:r>
              <w:rPr>
                <w:rFonts w:ascii="宋体" w:hAnsi="宋体" w:cs="宋体" w:hint="eastAsia"/>
                <w:color w:val="000000"/>
                <w:szCs w:val="21"/>
              </w:rPr>
              <w:t>使用登记证</w:t>
            </w:r>
          </w:p>
        </w:tc>
      </w:tr>
      <w:tr w:rsidR="00787409" w:rsidTr="00E14F24">
        <w:trPr>
          <w:cantSplit/>
          <w:trHeight w:val="346"/>
          <w:jc w:val="center"/>
        </w:trPr>
        <w:tc>
          <w:tcPr>
            <w:tcW w:w="1080" w:type="dxa"/>
            <w:vMerge/>
            <w:vAlign w:val="center"/>
          </w:tcPr>
          <w:p w:rsidR="00787409" w:rsidRDefault="00787409" w:rsidP="002D04B9">
            <w:pPr>
              <w:spacing w:line="400" w:lineRule="exact"/>
              <w:jc w:val="center"/>
              <w:rPr>
                <w:rFonts w:ascii="宋体" w:hAnsi="宋体" w:cs="宋体"/>
                <w:color w:val="000000"/>
                <w:szCs w:val="21"/>
              </w:rPr>
            </w:pPr>
          </w:p>
        </w:tc>
        <w:tc>
          <w:tcPr>
            <w:tcW w:w="1175" w:type="dxa"/>
            <w:vMerge/>
            <w:vAlign w:val="center"/>
          </w:tcPr>
          <w:p w:rsidR="00787409" w:rsidRDefault="00787409" w:rsidP="002D04B9">
            <w:pPr>
              <w:spacing w:line="400" w:lineRule="exact"/>
              <w:jc w:val="center"/>
              <w:rPr>
                <w:rFonts w:ascii="宋体" w:hAnsi="宋体" w:cs="宋体"/>
                <w:color w:val="000000"/>
                <w:szCs w:val="21"/>
              </w:rPr>
            </w:pPr>
          </w:p>
        </w:tc>
        <w:tc>
          <w:tcPr>
            <w:tcW w:w="1276" w:type="dxa"/>
            <w:vAlign w:val="center"/>
          </w:tcPr>
          <w:p w:rsidR="00787409" w:rsidRDefault="00787409" w:rsidP="002D04B9">
            <w:pPr>
              <w:spacing w:line="400" w:lineRule="exact"/>
              <w:jc w:val="center"/>
              <w:rPr>
                <w:rFonts w:ascii="宋体" w:hAnsi="宋体" w:cs="宋体"/>
                <w:color w:val="000000"/>
                <w:szCs w:val="21"/>
              </w:rPr>
            </w:pPr>
            <w:r>
              <w:rPr>
                <w:rFonts w:ascii="宋体" w:hAnsi="宋体" w:cs="宋体" w:hint="eastAsia"/>
                <w:color w:val="000000"/>
                <w:szCs w:val="21"/>
              </w:rPr>
              <w:t>提升高度</w:t>
            </w:r>
          </w:p>
        </w:tc>
        <w:tc>
          <w:tcPr>
            <w:tcW w:w="709" w:type="dxa"/>
            <w:vMerge/>
            <w:vAlign w:val="center"/>
          </w:tcPr>
          <w:p w:rsidR="00787409" w:rsidRDefault="00787409" w:rsidP="002D04B9">
            <w:pPr>
              <w:spacing w:line="400" w:lineRule="exact"/>
              <w:jc w:val="center"/>
              <w:rPr>
                <w:rFonts w:ascii="宋体" w:hAnsi="宋体" w:cs="宋体"/>
                <w:color w:val="000000"/>
                <w:szCs w:val="21"/>
              </w:rPr>
            </w:pPr>
          </w:p>
        </w:tc>
        <w:tc>
          <w:tcPr>
            <w:tcW w:w="2835" w:type="dxa"/>
            <w:vMerge/>
            <w:vAlign w:val="center"/>
          </w:tcPr>
          <w:p w:rsidR="00787409" w:rsidRDefault="00787409" w:rsidP="002D04B9">
            <w:pPr>
              <w:spacing w:line="400" w:lineRule="exact"/>
              <w:jc w:val="center"/>
              <w:rPr>
                <w:rFonts w:ascii="宋体" w:hAnsi="宋体" w:cs="宋体"/>
                <w:color w:val="000000"/>
                <w:szCs w:val="21"/>
              </w:rPr>
            </w:pPr>
          </w:p>
        </w:tc>
        <w:tc>
          <w:tcPr>
            <w:tcW w:w="1684" w:type="dxa"/>
            <w:vMerge/>
            <w:vAlign w:val="center"/>
          </w:tcPr>
          <w:p w:rsidR="00787409" w:rsidRDefault="00787409" w:rsidP="002D04B9">
            <w:pPr>
              <w:spacing w:line="400" w:lineRule="exact"/>
              <w:jc w:val="center"/>
              <w:rPr>
                <w:rFonts w:ascii="宋体" w:hAnsi="宋体" w:cs="宋体"/>
                <w:color w:val="000000"/>
                <w:szCs w:val="21"/>
              </w:rPr>
            </w:pPr>
          </w:p>
        </w:tc>
      </w:tr>
      <w:tr w:rsidR="00787409" w:rsidTr="00E14F24">
        <w:trPr>
          <w:cantSplit/>
          <w:trHeight w:val="346"/>
          <w:jc w:val="center"/>
        </w:trPr>
        <w:tc>
          <w:tcPr>
            <w:tcW w:w="1080"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广日电梯</w:t>
            </w:r>
          </w:p>
        </w:tc>
        <w:tc>
          <w:tcPr>
            <w:tcW w:w="1175"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G.Wiz</w:t>
            </w:r>
          </w:p>
        </w:tc>
        <w:tc>
          <w:tcPr>
            <w:tcW w:w="1276" w:type="dxa"/>
            <w:vAlign w:val="center"/>
          </w:tcPr>
          <w:p w:rsidR="00787409" w:rsidRDefault="00787409" w:rsidP="002D04B9">
            <w:pPr>
              <w:widowControl/>
              <w:spacing w:line="400" w:lineRule="exact"/>
              <w:jc w:val="center"/>
              <w:textAlignment w:val="center"/>
              <w:rPr>
                <w:rFonts w:ascii="宋体" w:hAnsi="宋体" w:cs="宋体"/>
                <w:szCs w:val="21"/>
              </w:rPr>
            </w:pPr>
            <w:smartTag w:uri="urn:schemas-microsoft-com:office:smarttags" w:element="chsdate">
              <w:smartTagPr>
                <w:attr w:name="IsROCDate" w:val="False"/>
                <w:attr w:name="IsLunarDate" w:val="False"/>
                <w:attr w:name="Day" w:val="11"/>
                <w:attr w:name="Month" w:val="11"/>
                <w:attr w:name="Year" w:val="2011"/>
              </w:smartTagPr>
              <w:r>
                <w:rPr>
                  <w:rFonts w:ascii="宋体" w:hAnsi="宋体" w:cs="宋体" w:hint="eastAsia"/>
                  <w:color w:val="000000"/>
                  <w:szCs w:val="21"/>
                </w:rPr>
                <w:t>11/11/11</w:t>
              </w:r>
            </w:smartTag>
          </w:p>
        </w:tc>
        <w:tc>
          <w:tcPr>
            <w:tcW w:w="709"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1</w:t>
            </w:r>
          </w:p>
        </w:tc>
        <w:tc>
          <w:tcPr>
            <w:tcW w:w="2835" w:type="dxa"/>
            <w:vAlign w:val="center"/>
          </w:tcPr>
          <w:p w:rsidR="00787409" w:rsidRDefault="00787409" w:rsidP="002D04B9">
            <w:pPr>
              <w:widowControl/>
              <w:spacing w:line="400" w:lineRule="exact"/>
              <w:jc w:val="center"/>
              <w:textAlignment w:val="center"/>
              <w:rPr>
                <w:rFonts w:ascii="宋体" w:hAnsi="宋体" w:cs="宋体"/>
                <w:color w:val="000000"/>
                <w:szCs w:val="21"/>
              </w:rPr>
            </w:pPr>
            <w:r>
              <w:rPr>
                <w:rFonts w:ascii="宋体" w:hAnsi="宋体" w:cs="宋体" w:hint="eastAsia"/>
                <w:color w:val="000000"/>
                <w:szCs w:val="21"/>
              </w:rPr>
              <w:t>3110-440113-201712-0003</w:t>
            </w:r>
          </w:p>
        </w:tc>
        <w:tc>
          <w:tcPr>
            <w:tcW w:w="1684" w:type="dxa"/>
            <w:vAlign w:val="center"/>
          </w:tcPr>
          <w:p w:rsidR="00787409" w:rsidRDefault="00787409" w:rsidP="002D04B9">
            <w:pPr>
              <w:widowControl/>
              <w:spacing w:line="400" w:lineRule="exact"/>
              <w:jc w:val="center"/>
              <w:textAlignment w:val="center"/>
              <w:rPr>
                <w:rFonts w:ascii="宋体" w:hAnsi="宋体" w:cs="宋体"/>
                <w:color w:val="000000"/>
                <w:szCs w:val="21"/>
              </w:rPr>
            </w:pPr>
            <w:r>
              <w:rPr>
                <w:rFonts w:ascii="宋体" w:hAnsi="宋体" w:cs="宋体" w:hint="eastAsia"/>
                <w:color w:val="000000"/>
                <w:szCs w:val="21"/>
              </w:rPr>
              <w:t>粤A500093262</w:t>
            </w:r>
          </w:p>
        </w:tc>
      </w:tr>
      <w:tr w:rsidR="00787409" w:rsidTr="00E14F24">
        <w:trPr>
          <w:cantSplit/>
          <w:trHeight w:val="346"/>
          <w:jc w:val="center"/>
        </w:trPr>
        <w:tc>
          <w:tcPr>
            <w:tcW w:w="1080"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广日电梯</w:t>
            </w:r>
          </w:p>
        </w:tc>
        <w:tc>
          <w:tcPr>
            <w:tcW w:w="1175"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G.Wiz</w:t>
            </w:r>
          </w:p>
        </w:tc>
        <w:tc>
          <w:tcPr>
            <w:tcW w:w="1276" w:type="dxa"/>
            <w:vAlign w:val="center"/>
          </w:tcPr>
          <w:p w:rsidR="00787409" w:rsidRDefault="00787409" w:rsidP="002D04B9">
            <w:pPr>
              <w:widowControl/>
              <w:spacing w:line="400" w:lineRule="exact"/>
              <w:jc w:val="center"/>
              <w:textAlignment w:val="center"/>
              <w:rPr>
                <w:rFonts w:ascii="宋体" w:hAnsi="宋体" w:cs="宋体"/>
                <w:szCs w:val="21"/>
              </w:rPr>
            </w:pPr>
            <w:smartTag w:uri="urn:schemas-microsoft-com:office:smarttags" w:element="chsdate">
              <w:smartTagPr>
                <w:attr w:name="IsROCDate" w:val="False"/>
                <w:attr w:name="IsLunarDate" w:val="False"/>
                <w:attr w:name="Day" w:val="10"/>
                <w:attr w:name="Month" w:val="10"/>
                <w:attr w:name="Year" w:val="2010"/>
              </w:smartTagPr>
              <w:r>
                <w:rPr>
                  <w:rFonts w:ascii="宋体" w:hAnsi="宋体" w:cs="宋体" w:hint="eastAsia"/>
                  <w:color w:val="000000"/>
                  <w:szCs w:val="21"/>
                </w:rPr>
                <w:t>10/10/10</w:t>
              </w:r>
            </w:smartTag>
          </w:p>
        </w:tc>
        <w:tc>
          <w:tcPr>
            <w:tcW w:w="709"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1</w:t>
            </w:r>
          </w:p>
        </w:tc>
        <w:tc>
          <w:tcPr>
            <w:tcW w:w="2835"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3110-440113-201712-0004</w:t>
            </w:r>
          </w:p>
        </w:tc>
        <w:tc>
          <w:tcPr>
            <w:tcW w:w="1684" w:type="dxa"/>
            <w:vAlign w:val="center"/>
          </w:tcPr>
          <w:p w:rsidR="00787409" w:rsidRDefault="00787409" w:rsidP="002D04B9">
            <w:pPr>
              <w:widowControl/>
              <w:spacing w:line="400" w:lineRule="exact"/>
              <w:jc w:val="center"/>
              <w:textAlignment w:val="center"/>
              <w:rPr>
                <w:rFonts w:ascii="宋体" w:hAnsi="宋体" w:cs="宋体"/>
                <w:color w:val="000000"/>
                <w:szCs w:val="21"/>
              </w:rPr>
            </w:pPr>
            <w:r>
              <w:rPr>
                <w:rFonts w:ascii="宋体" w:hAnsi="宋体" w:cs="宋体" w:hint="eastAsia"/>
                <w:color w:val="000000"/>
                <w:szCs w:val="21"/>
              </w:rPr>
              <w:t>粤A500093263</w:t>
            </w:r>
          </w:p>
        </w:tc>
      </w:tr>
      <w:tr w:rsidR="00787409" w:rsidTr="00E14F24">
        <w:trPr>
          <w:cantSplit/>
          <w:trHeight w:val="346"/>
          <w:jc w:val="center"/>
        </w:trPr>
        <w:tc>
          <w:tcPr>
            <w:tcW w:w="1080"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广日电梯</w:t>
            </w:r>
          </w:p>
        </w:tc>
        <w:tc>
          <w:tcPr>
            <w:tcW w:w="1175"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G.Wiz</w:t>
            </w:r>
          </w:p>
        </w:tc>
        <w:tc>
          <w:tcPr>
            <w:tcW w:w="1276" w:type="dxa"/>
            <w:vAlign w:val="center"/>
          </w:tcPr>
          <w:p w:rsidR="00787409" w:rsidRDefault="00787409" w:rsidP="002D04B9">
            <w:pPr>
              <w:widowControl/>
              <w:spacing w:line="400" w:lineRule="exact"/>
              <w:jc w:val="center"/>
              <w:textAlignment w:val="center"/>
              <w:rPr>
                <w:rFonts w:ascii="宋体" w:hAnsi="宋体" w:cs="宋体"/>
                <w:szCs w:val="21"/>
              </w:rPr>
            </w:pPr>
            <w:smartTag w:uri="urn:schemas-microsoft-com:office:smarttags" w:element="chsdate">
              <w:smartTagPr>
                <w:attr w:name="IsROCDate" w:val="False"/>
                <w:attr w:name="IsLunarDate" w:val="False"/>
                <w:attr w:name="Day" w:val="10"/>
                <w:attr w:name="Month" w:val="10"/>
                <w:attr w:name="Year" w:val="2010"/>
              </w:smartTagPr>
              <w:r>
                <w:rPr>
                  <w:rFonts w:ascii="宋体" w:hAnsi="宋体" w:cs="宋体" w:hint="eastAsia"/>
                  <w:color w:val="000000"/>
                  <w:szCs w:val="21"/>
                </w:rPr>
                <w:t>10/10/10</w:t>
              </w:r>
            </w:smartTag>
          </w:p>
        </w:tc>
        <w:tc>
          <w:tcPr>
            <w:tcW w:w="709"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1</w:t>
            </w:r>
          </w:p>
        </w:tc>
        <w:tc>
          <w:tcPr>
            <w:tcW w:w="2835"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3110-440113-201712-0005</w:t>
            </w:r>
          </w:p>
        </w:tc>
        <w:tc>
          <w:tcPr>
            <w:tcW w:w="1684" w:type="dxa"/>
            <w:vAlign w:val="center"/>
          </w:tcPr>
          <w:p w:rsidR="00787409" w:rsidRDefault="00787409" w:rsidP="002D04B9">
            <w:pPr>
              <w:widowControl/>
              <w:spacing w:line="400" w:lineRule="exact"/>
              <w:jc w:val="center"/>
              <w:textAlignment w:val="center"/>
              <w:rPr>
                <w:rFonts w:ascii="宋体" w:hAnsi="宋体" w:cs="宋体"/>
                <w:color w:val="000000"/>
                <w:szCs w:val="21"/>
              </w:rPr>
            </w:pPr>
            <w:r>
              <w:rPr>
                <w:rFonts w:ascii="宋体" w:hAnsi="宋体" w:cs="宋体" w:hint="eastAsia"/>
                <w:color w:val="000000"/>
                <w:szCs w:val="21"/>
              </w:rPr>
              <w:t>粤A500093264</w:t>
            </w:r>
          </w:p>
        </w:tc>
      </w:tr>
      <w:tr w:rsidR="00787409" w:rsidTr="00E14F24">
        <w:trPr>
          <w:cantSplit/>
          <w:trHeight w:val="346"/>
          <w:jc w:val="center"/>
        </w:trPr>
        <w:tc>
          <w:tcPr>
            <w:tcW w:w="1080"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广日电梯</w:t>
            </w:r>
          </w:p>
        </w:tc>
        <w:tc>
          <w:tcPr>
            <w:tcW w:w="1175"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G.Wiz</w:t>
            </w:r>
          </w:p>
        </w:tc>
        <w:tc>
          <w:tcPr>
            <w:tcW w:w="1276" w:type="dxa"/>
            <w:vAlign w:val="center"/>
          </w:tcPr>
          <w:p w:rsidR="00787409" w:rsidRDefault="00787409" w:rsidP="002D04B9">
            <w:pPr>
              <w:widowControl/>
              <w:spacing w:line="400" w:lineRule="exact"/>
              <w:jc w:val="center"/>
              <w:textAlignment w:val="center"/>
              <w:rPr>
                <w:rFonts w:ascii="宋体" w:hAnsi="宋体" w:cs="宋体"/>
                <w:szCs w:val="21"/>
              </w:rPr>
            </w:pPr>
            <w:smartTag w:uri="urn:schemas-microsoft-com:office:smarttags" w:element="chsdate">
              <w:smartTagPr>
                <w:attr w:name="IsROCDate" w:val="False"/>
                <w:attr w:name="IsLunarDate" w:val="False"/>
                <w:attr w:name="Day" w:val="4"/>
                <w:attr w:name="Month" w:val="4"/>
                <w:attr w:name="Year" w:val="2004"/>
              </w:smartTagPr>
              <w:r>
                <w:rPr>
                  <w:rFonts w:ascii="宋体" w:hAnsi="宋体" w:cs="宋体" w:hint="eastAsia"/>
                  <w:color w:val="000000"/>
                  <w:szCs w:val="21"/>
                </w:rPr>
                <w:t>4/4/4</w:t>
              </w:r>
            </w:smartTag>
          </w:p>
        </w:tc>
        <w:tc>
          <w:tcPr>
            <w:tcW w:w="709"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1</w:t>
            </w:r>
          </w:p>
        </w:tc>
        <w:tc>
          <w:tcPr>
            <w:tcW w:w="2835"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3110-440113-201712-0006</w:t>
            </w:r>
          </w:p>
        </w:tc>
        <w:tc>
          <w:tcPr>
            <w:tcW w:w="1684" w:type="dxa"/>
            <w:vAlign w:val="center"/>
          </w:tcPr>
          <w:p w:rsidR="00787409" w:rsidRDefault="00787409" w:rsidP="002D04B9">
            <w:pPr>
              <w:widowControl/>
              <w:spacing w:line="400" w:lineRule="exact"/>
              <w:jc w:val="center"/>
              <w:textAlignment w:val="center"/>
              <w:rPr>
                <w:rFonts w:ascii="宋体" w:hAnsi="宋体" w:cs="宋体"/>
                <w:color w:val="000000"/>
                <w:szCs w:val="21"/>
              </w:rPr>
            </w:pPr>
            <w:r>
              <w:rPr>
                <w:rFonts w:ascii="宋体" w:hAnsi="宋体" w:cs="宋体" w:hint="eastAsia"/>
                <w:color w:val="000000"/>
                <w:szCs w:val="21"/>
              </w:rPr>
              <w:t>粤A500093265</w:t>
            </w:r>
          </w:p>
        </w:tc>
      </w:tr>
      <w:tr w:rsidR="00787409" w:rsidTr="00E14F24">
        <w:trPr>
          <w:cantSplit/>
          <w:trHeight w:val="346"/>
          <w:jc w:val="center"/>
        </w:trPr>
        <w:tc>
          <w:tcPr>
            <w:tcW w:w="1080"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广日电梯</w:t>
            </w:r>
          </w:p>
        </w:tc>
        <w:tc>
          <w:tcPr>
            <w:tcW w:w="1175"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G.Wiz</w:t>
            </w:r>
          </w:p>
        </w:tc>
        <w:tc>
          <w:tcPr>
            <w:tcW w:w="1276" w:type="dxa"/>
            <w:vAlign w:val="center"/>
          </w:tcPr>
          <w:p w:rsidR="00787409" w:rsidRDefault="00787409" w:rsidP="002D04B9">
            <w:pPr>
              <w:widowControl/>
              <w:spacing w:line="400" w:lineRule="exact"/>
              <w:jc w:val="center"/>
              <w:textAlignment w:val="center"/>
              <w:rPr>
                <w:rFonts w:ascii="宋体" w:hAnsi="宋体" w:cs="宋体"/>
                <w:szCs w:val="21"/>
              </w:rPr>
            </w:pPr>
            <w:smartTag w:uri="urn:schemas-microsoft-com:office:smarttags" w:element="chsdate">
              <w:smartTagPr>
                <w:attr w:name="IsROCDate" w:val="False"/>
                <w:attr w:name="IsLunarDate" w:val="False"/>
                <w:attr w:name="Day" w:val="11"/>
                <w:attr w:name="Month" w:val="11"/>
                <w:attr w:name="Year" w:val="2011"/>
              </w:smartTagPr>
              <w:r>
                <w:rPr>
                  <w:rFonts w:ascii="宋体" w:hAnsi="宋体" w:cs="宋体" w:hint="eastAsia"/>
                  <w:color w:val="000000"/>
                  <w:szCs w:val="21"/>
                </w:rPr>
                <w:t>11/11/11</w:t>
              </w:r>
            </w:smartTag>
          </w:p>
        </w:tc>
        <w:tc>
          <w:tcPr>
            <w:tcW w:w="709"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1</w:t>
            </w:r>
          </w:p>
        </w:tc>
        <w:tc>
          <w:tcPr>
            <w:tcW w:w="2835"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3110-440113-201830-0012</w:t>
            </w:r>
          </w:p>
        </w:tc>
        <w:tc>
          <w:tcPr>
            <w:tcW w:w="1684" w:type="dxa"/>
            <w:vAlign w:val="center"/>
          </w:tcPr>
          <w:p w:rsidR="00787409" w:rsidRDefault="00787409" w:rsidP="002D04B9">
            <w:pPr>
              <w:widowControl/>
              <w:spacing w:line="400" w:lineRule="exact"/>
              <w:jc w:val="center"/>
              <w:textAlignment w:val="center"/>
              <w:rPr>
                <w:rFonts w:ascii="宋体" w:hAnsi="宋体" w:cs="宋体"/>
                <w:color w:val="000000"/>
                <w:szCs w:val="21"/>
              </w:rPr>
            </w:pPr>
            <w:r>
              <w:rPr>
                <w:rFonts w:ascii="宋体" w:hAnsi="宋体" w:cs="宋体" w:hint="eastAsia"/>
                <w:color w:val="000000"/>
                <w:szCs w:val="21"/>
              </w:rPr>
              <w:t>粤A500097163</w:t>
            </w:r>
          </w:p>
        </w:tc>
      </w:tr>
      <w:tr w:rsidR="00787409" w:rsidTr="00E14F24">
        <w:trPr>
          <w:cantSplit/>
          <w:trHeight w:val="346"/>
          <w:jc w:val="center"/>
        </w:trPr>
        <w:tc>
          <w:tcPr>
            <w:tcW w:w="1080"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广日电梯</w:t>
            </w:r>
          </w:p>
        </w:tc>
        <w:tc>
          <w:tcPr>
            <w:tcW w:w="1175"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G.Wiz</w:t>
            </w:r>
          </w:p>
        </w:tc>
        <w:tc>
          <w:tcPr>
            <w:tcW w:w="1276" w:type="dxa"/>
            <w:vAlign w:val="center"/>
          </w:tcPr>
          <w:p w:rsidR="00787409" w:rsidRDefault="00787409" w:rsidP="002D04B9">
            <w:pPr>
              <w:widowControl/>
              <w:spacing w:line="400" w:lineRule="exact"/>
              <w:jc w:val="center"/>
              <w:textAlignment w:val="center"/>
              <w:rPr>
                <w:rFonts w:ascii="宋体" w:hAnsi="宋体" w:cs="宋体"/>
                <w:szCs w:val="21"/>
              </w:rPr>
            </w:pPr>
            <w:smartTag w:uri="urn:schemas-microsoft-com:office:smarttags" w:element="chsdate">
              <w:smartTagPr>
                <w:attr w:name="IsROCDate" w:val="False"/>
                <w:attr w:name="IsLunarDate" w:val="False"/>
                <w:attr w:name="Day" w:val="10"/>
                <w:attr w:name="Month" w:val="10"/>
                <w:attr w:name="Year" w:val="2010"/>
              </w:smartTagPr>
              <w:r>
                <w:rPr>
                  <w:rFonts w:ascii="宋体" w:hAnsi="宋体" w:cs="宋体" w:hint="eastAsia"/>
                  <w:color w:val="000000"/>
                  <w:szCs w:val="21"/>
                </w:rPr>
                <w:t>10/10/10</w:t>
              </w:r>
            </w:smartTag>
          </w:p>
        </w:tc>
        <w:tc>
          <w:tcPr>
            <w:tcW w:w="709"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1</w:t>
            </w:r>
          </w:p>
        </w:tc>
        <w:tc>
          <w:tcPr>
            <w:tcW w:w="2835"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3110-440113-201803-0013</w:t>
            </w:r>
          </w:p>
        </w:tc>
        <w:tc>
          <w:tcPr>
            <w:tcW w:w="1684" w:type="dxa"/>
            <w:vAlign w:val="center"/>
          </w:tcPr>
          <w:p w:rsidR="00787409" w:rsidRDefault="00787409" w:rsidP="002D04B9">
            <w:pPr>
              <w:widowControl/>
              <w:spacing w:line="400" w:lineRule="exact"/>
              <w:jc w:val="center"/>
              <w:textAlignment w:val="center"/>
              <w:rPr>
                <w:rFonts w:ascii="宋体" w:hAnsi="宋体" w:cs="宋体"/>
                <w:color w:val="000000"/>
                <w:szCs w:val="21"/>
              </w:rPr>
            </w:pPr>
            <w:r>
              <w:rPr>
                <w:rFonts w:ascii="宋体" w:hAnsi="宋体" w:cs="宋体" w:hint="eastAsia"/>
                <w:color w:val="000000"/>
                <w:szCs w:val="21"/>
              </w:rPr>
              <w:t>粤A500097164</w:t>
            </w:r>
          </w:p>
        </w:tc>
      </w:tr>
      <w:tr w:rsidR="00787409" w:rsidTr="00E14F24">
        <w:trPr>
          <w:cantSplit/>
          <w:trHeight w:val="346"/>
          <w:jc w:val="center"/>
        </w:trPr>
        <w:tc>
          <w:tcPr>
            <w:tcW w:w="1080"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广日电梯</w:t>
            </w:r>
          </w:p>
        </w:tc>
        <w:tc>
          <w:tcPr>
            <w:tcW w:w="1175"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G.Wiz</w:t>
            </w:r>
          </w:p>
        </w:tc>
        <w:tc>
          <w:tcPr>
            <w:tcW w:w="1276" w:type="dxa"/>
            <w:vAlign w:val="center"/>
          </w:tcPr>
          <w:p w:rsidR="00787409" w:rsidRDefault="00787409" w:rsidP="002D04B9">
            <w:pPr>
              <w:widowControl/>
              <w:spacing w:line="400" w:lineRule="exact"/>
              <w:jc w:val="center"/>
              <w:textAlignment w:val="center"/>
              <w:rPr>
                <w:rFonts w:ascii="宋体" w:hAnsi="宋体" w:cs="宋体"/>
                <w:szCs w:val="21"/>
              </w:rPr>
            </w:pPr>
            <w:smartTag w:uri="urn:schemas-microsoft-com:office:smarttags" w:element="chsdate">
              <w:smartTagPr>
                <w:attr w:name="IsROCDate" w:val="False"/>
                <w:attr w:name="IsLunarDate" w:val="False"/>
                <w:attr w:name="Day" w:val="10"/>
                <w:attr w:name="Month" w:val="10"/>
                <w:attr w:name="Year" w:val="2010"/>
              </w:smartTagPr>
              <w:r>
                <w:rPr>
                  <w:rFonts w:ascii="宋体" w:hAnsi="宋体" w:cs="宋体" w:hint="eastAsia"/>
                  <w:color w:val="000000"/>
                  <w:szCs w:val="21"/>
                </w:rPr>
                <w:t>10/10/10</w:t>
              </w:r>
            </w:smartTag>
          </w:p>
        </w:tc>
        <w:tc>
          <w:tcPr>
            <w:tcW w:w="709" w:type="dxa"/>
            <w:vAlign w:val="center"/>
          </w:tcPr>
          <w:p w:rsidR="00787409" w:rsidRDefault="00787409" w:rsidP="002D04B9">
            <w:pPr>
              <w:spacing w:line="400" w:lineRule="exact"/>
              <w:jc w:val="center"/>
              <w:rPr>
                <w:rFonts w:ascii="宋体" w:hAnsi="宋体" w:cs="宋体"/>
                <w:szCs w:val="21"/>
              </w:rPr>
            </w:pPr>
            <w:r>
              <w:rPr>
                <w:rFonts w:ascii="宋体" w:hAnsi="宋体" w:cs="宋体" w:hint="eastAsia"/>
                <w:szCs w:val="21"/>
              </w:rPr>
              <w:t>1</w:t>
            </w:r>
          </w:p>
        </w:tc>
        <w:tc>
          <w:tcPr>
            <w:tcW w:w="2835" w:type="dxa"/>
            <w:vAlign w:val="center"/>
          </w:tcPr>
          <w:p w:rsidR="00787409" w:rsidRDefault="00787409" w:rsidP="002D04B9">
            <w:pPr>
              <w:widowControl/>
              <w:spacing w:line="400" w:lineRule="exact"/>
              <w:jc w:val="center"/>
              <w:textAlignment w:val="center"/>
              <w:rPr>
                <w:rFonts w:ascii="宋体" w:hAnsi="宋体" w:cs="宋体"/>
                <w:szCs w:val="21"/>
              </w:rPr>
            </w:pPr>
            <w:r>
              <w:rPr>
                <w:rFonts w:ascii="宋体" w:hAnsi="宋体" w:cs="宋体" w:hint="eastAsia"/>
                <w:color w:val="000000"/>
                <w:szCs w:val="21"/>
              </w:rPr>
              <w:t>3110-440113-201803-0014</w:t>
            </w:r>
          </w:p>
        </w:tc>
        <w:tc>
          <w:tcPr>
            <w:tcW w:w="1684" w:type="dxa"/>
            <w:vAlign w:val="center"/>
          </w:tcPr>
          <w:p w:rsidR="00787409" w:rsidRDefault="00787409" w:rsidP="002D04B9">
            <w:pPr>
              <w:widowControl/>
              <w:spacing w:line="400" w:lineRule="exact"/>
              <w:jc w:val="center"/>
              <w:textAlignment w:val="center"/>
              <w:rPr>
                <w:rFonts w:ascii="宋体" w:hAnsi="宋体" w:cs="宋体"/>
                <w:color w:val="000000"/>
                <w:szCs w:val="21"/>
              </w:rPr>
            </w:pPr>
            <w:r>
              <w:rPr>
                <w:rFonts w:ascii="宋体" w:hAnsi="宋体" w:cs="宋体" w:hint="eastAsia"/>
                <w:color w:val="000000"/>
                <w:szCs w:val="21"/>
              </w:rPr>
              <w:t>粤A500097165</w:t>
            </w:r>
          </w:p>
        </w:tc>
      </w:tr>
    </w:tbl>
    <w:p w:rsidR="00787409" w:rsidRPr="00D16B40" w:rsidRDefault="00787409" w:rsidP="00C6493E">
      <w:pPr>
        <w:numPr>
          <w:ilvl w:val="0"/>
          <w:numId w:val="9"/>
        </w:numPr>
        <w:spacing w:line="360" w:lineRule="auto"/>
        <w:ind w:rightChars="29" w:right="61"/>
        <w:rPr>
          <w:rFonts w:ascii="宋体" w:hAnsi="宋体" w:cs="宋体"/>
          <w:b/>
          <w:color w:val="000000"/>
          <w:sz w:val="28"/>
          <w:szCs w:val="28"/>
        </w:rPr>
      </w:pPr>
      <w:r w:rsidRPr="00D16B40">
        <w:rPr>
          <w:rFonts w:ascii="宋体" w:hAnsi="宋体" w:cs="宋体" w:hint="eastAsia"/>
          <w:b/>
          <w:color w:val="000000"/>
          <w:sz w:val="28"/>
          <w:szCs w:val="28"/>
        </w:rPr>
        <w:t>人员要求：</w:t>
      </w:r>
    </w:p>
    <w:p w:rsidR="00787409" w:rsidRPr="00D16B40" w:rsidRDefault="00787409" w:rsidP="00787409">
      <w:pPr>
        <w:spacing w:line="360" w:lineRule="auto"/>
        <w:ind w:rightChars="29" w:right="61" w:firstLineChars="225" w:firstLine="630"/>
        <w:rPr>
          <w:rFonts w:ascii="宋体" w:hAnsi="宋体" w:cs="宋体"/>
          <w:color w:val="000000"/>
          <w:sz w:val="28"/>
          <w:szCs w:val="28"/>
        </w:rPr>
      </w:pPr>
      <w:r w:rsidRPr="00D16B40">
        <w:rPr>
          <w:rFonts w:ascii="宋体" w:hAnsi="宋体" w:cs="宋体" w:hint="eastAsia"/>
          <w:color w:val="000000"/>
          <w:sz w:val="28"/>
          <w:szCs w:val="28"/>
        </w:rPr>
        <w:t>现场作业人员不得少于两人，并已购买人身意外保险，且应当取得相应的《特种设备作业人员证》。不要求维保人员驻场。</w:t>
      </w:r>
    </w:p>
    <w:p w:rsidR="00787409" w:rsidRPr="00D16B40" w:rsidRDefault="00787409" w:rsidP="00C6493E">
      <w:pPr>
        <w:numPr>
          <w:ilvl w:val="0"/>
          <w:numId w:val="9"/>
        </w:numPr>
        <w:spacing w:line="360" w:lineRule="auto"/>
        <w:ind w:rightChars="29" w:right="61"/>
        <w:rPr>
          <w:rFonts w:ascii="宋体" w:hAnsi="宋体" w:cs="宋体"/>
          <w:b/>
          <w:color w:val="000000"/>
          <w:sz w:val="28"/>
          <w:szCs w:val="28"/>
        </w:rPr>
      </w:pPr>
      <w:r w:rsidRPr="00D16B40">
        <w:rPr>
          <w:rFonts w:ascii="宋体" w:hAnsi="宋体" w:cs="宋体" w:hint="eastAsia"/>
          <w:b/>
          <w:color w:val="000000"/>
          <w:sz w:val="28"/>
          <w:szCs w:val="28"/>
        </w:rPr>
        <w:t>日常维护保养内容及要求：</w:t>
      </w:r>
    </w:p>
    <w:p w:rsidR="00787409" w:rsidRPr="00D16B40" w:rsidRDefault="00787409" w:rsidP="00787409">
      <w:pPr>
        <w:spacing w:line="360" w:lineRule="auto"/>
        <w:ind w:rightChars="29" w:right="61" w:firstLineChars="225" w:firstLine="630"/>
        <w:rPr>
          <w:rFonts w:ascii="宋体" w:hAnsi="宋体" w:cs="宋体"/>
          <w:color w:val="000000"/>
          <w:sz w:val="28"/>
          <w:szCs w:val="28"/>
        </w:rPr>
      </w:pPr>
      <w:r w:rsidRPr="00D16B40">
        <w:rPr>
          <w:rFonts w:ascii="宋体" w:hAnsi="宋体" w:cs="宋体" w:hint="eastAsia"/>
          <w:color w:val="000000"/>
          <w:sz w:val="28"/>
          <w:szCs w:val="28"/>
        </w:rPr>
        <w:t>1、对电梯进行清洁、润滑、调整和检查等日常维护或保养性工作。其中清洁、润滑不包括部件的解体，调整只限于不会改变任何安全性能参数的调整。</w:t>
      </w:r>
    </w:p>
    <w:p w:rsidR="00787409" w:rsidRPr="00D16B40" w:rsidRDefault="00787409" w:rsidP="00787409">
      <w:pPr>
        <w:spacing w:line="360" w:lineRule="auto"/>
        <w:ind w:rightChars="29" w:right="61" w:firstLineChars="225" w:firstLine="630"/>
        <w:rPr>
          <w:rFonts w:ascii="宋体" w:hAnsi="宋体" w:cs="宋体"/>
          <w:sz w:val="28"/>
          <w:szCs w:val="28"/>
        </w:rPr>
      </w:pPr>
      <w:r w:rsidRPr="00D16B40">
        <w:rPr>
          <w:rFonts w:ascii="宋体" w:hAnsi="宋体" w:cs="宋体" w:hint="eastAsia"/>
          <w:color w:val="000000"/>
          <w:sz w:val="28"/>
          <w:szCs w:val="28"/>
        </w:rPr>
        <w:t>2、</w:t>
      </w:r>
      <w:r w:rsidRPr="00D16B40">
        <w:rPr>
          <w:rFonts w:ascii="宋体" w:hAnsi="宋体" w:cs="宋体" w:hint="eastAsia"/>
          <w:sz w:val="28"/>
          <w:szCs w:val="28"/>
        </w:rPr>
        <w:t>乙方应当按照《电梯使用管理与维护保养规则》（TSG T5001-2009）的规定和本合同的要求完成半月、月、季度、半年、年保养项目，并做好维护保养记录。详细维保内容和要求见附件</w:t>
      </w:r>
      <w:r w:rsidR="00E14F24">
        <w:rPr>
          <w:rFonts w:ascii="宋体" w:hAnsi="宋体" w:cs="宋体" w:hint="eastAsia"/>
          <w:sz w:val="28"/>
          <w:szCs w:val="28"/>
        </w:rPr>
        <w:t>10</w:t>
      </w:r>
      <w:r w:rsidRPr="00D16B40">
        <w:rPr>
          <w:rFonts w:ascii="宋体" w:hAnsi="宋体" w:cs="宋体" w:hint="eastAsia"/>
          <w:sz w:val="28"/>
          <w:szCs w:val="28"/>
        </w:rPr>
        <w:t>：《</w:t>
      </w:r>
      <w:r w:rsidRPr="00D16B40">
        <w:rPr>
          <w:rFonts w:ascii="宋体" w:hAnsi="宋体" w:cs="宋体" w:hint="eastAsia"/>
          <w:bCs/>
          <w:color w:val="000000"/>
          <w:sz w:val="28"/>
          <w:szCs w:val="28"/>
        </w:rPr>
        <w:t>电梯日常维护保养项目（内容）和要求》。</w:t>
      </w:r>
    </w:p>
    <w:p w:rsidR="00787409" w:rsidRPr="00D16B40" w:rsidRDefault="00787409" w:rsidP="00787409">
      <w:pPr>
        <w:spacing w:line="360" w:lineRule="auto"/>
        <w:ind w:rightChars="29" w:right="61" w:firstLineChars="225" w:firstLine="630"/>
        <w:rPr>
          <w:rFonts w:ascii="宋体" w:hAnsi="宋体" w:cs="宋体"/>
          <w:color w:val="000000"/>
          <w:sz w:val="28"/>
          <w:szCs w:val="28"/>
        </w:rPr>
      </w:pPr>
      <w:r w:rsidRPr="00D16B40">
        <w:rPr>
          <w:rFonts w:ascii="宋体" w:hAnsi="宋体" w:cs="宋体" w:hint="eastAsia"/>
          <w:color w:val="000000"/>
          <w:sz w:val="28"/>
          <w:szCs w:val="28"/>
        </w:rPr>
        <w:t>3、电梯日常维修和故障处理。</w:t>
      </w:r>
    </w:p>
    <w:p w:rsidR="00787409" w:rsidRPr="00D16B40" w:rsidRDefault="00787409" w:rsidP="00787409">
      <w:pPr>
        <w:spacing w:line="360" w:lineRule="auto"/>
        <w:ind w:rightChars="29" w:right="61" w:firstLineChars="225" w:firstLine="630"/>
        <w:rPr>
          <w:rFonts w:ascii="宋体" w:hAnsi="宋体" w:cs="宋体"/>
          <w:color w:val="000000"/>
          <w:sz w:val="28"/>
          <w:szCs w:val="28"/>
        </w:rPr>
      </w:pPr>
      <w:r w:rsidRPr="00D16B40">
        <w:rPr>
          <w:rFonts w:ascii="宋体" w:hAnsi="宋体" w:cs="宋体" w:hint="eastAsia"/>
          <w:color w:val="000000"/>
          <w:sz w:val="28"/>
          <w:szCs w:val="28"/>
        </w:rPr>
        <w:t>4、由乙方购买电梯责任保险。</w:t>
      </w:r>
    </w:p>
    <w:p w:rsidR="00787409" w:rsidRPr="00D16B40" w:rsidRDefault="00787409" w:rsidP="00787409">
      <w:pPr>
        <w:spacing w:line="360" w:lineRule="auto"/>
        <w:ind w:rightChars="29" w:right="61" w:firstLineChars="225" w:firstLine="630"/>
        <w:rPr>
          <w:rFonts w:ascii="宋体" w:hAnsi="宋体" w:cs="宋体"/>
          <w:bCs/>
          <w:color w:val="000000"/>
          <w:sz w:val="28"/>
          <w:szCs w:val="28"/>
        </w:rPr>
      </w:pPr>
      <w:r w:rsidRPr="00D16B40">
        <w:rPr>
          <w:rFonts w:ascii="宋体" w:hAnsi="宋体" w:cs="宋体" w:hint="eastAsia"/>
          <w:color w:val="000000"/>
          <w:sz w:val="28"/>
          <w:szCs w:val="28"/>
        </w:rPr>
        <w:lastRenderedPageBreak/>
        <w:t>5、</w:t>
      </w:r>
      <w:r w:rsidRPr="00D16B40">
        <w:rPr>
          <w:rFonts w:ascii="宋体" w:hAnsi="宋体" w:cs="宋体" w:hint="eastAsia"/>
          <w:bCs/>
          <w:color w:val="000000"/>
          <w:sz w:val="28"/>
          <w:szCs w:val="28"/>
        </w:rPr>
        <w:t>接到故障通知后，应当在</w:t>
      </w:r>
      <w:r w:rsidRPr="00250B9C">
        <w:rPr>
          <w:rFonts w:ascii="宋体" w:hAnsi="宋体" w:cs="宋体" w:hint="eastAsia"/>
          <w:b/>
          <w:bCs/>
          <w:color w:val="000000"/>
          <w:sz w:val="28"/>
          <w:szCs w:val="28"/>
        </w:rPr>
        <w:t>1小时</w:t>
      </w:r>
      <w:r w:rsidRPr="00D16B40">
        <w:rPr>
          <w:rFonts w:ascii="宋体" w:hAnsi="宋体" w:cs="宋体" w:hint="eastAsia"/>
          <w:bCs/>
          <w:color w:val="000000"/>
          <w:sz w:val="28"/>
          <w:szCs w:val="28"/>
        </w:rPr>
        <w:t>内抵达现场进行处理，24小时未能处理故障的，应马上另派更高层次技术人员进场，甚至最高技术支持人员进场，直至故障处理完成，中途不能停止检修工作；发生电梯困人故障时，由维修点派员在</w:t>
      </w:r>
      <w:r w:rsidRPr="00250B9C">
        <w:rPr>
          <w:rFonts w:ascii="宋体" w:hAnsi="宋体" w:cs="宋体" w:hint="eastAsia"/>
          <w:b/>
          <w:bCs/>
          <w:color w:val="000000"/>
          <w:sz w:val="28"/>
          <w:szCs w:val="28"/>
        </w:rPr>
        <w:t>30分钟</w:t>
      </w:r>
      <w:r w:rsidRPr="00D16B40">
        <w:rPr>
          <w:rFonts w:ascii="宋体" w:hAnsi="宋体" w:cs="宋体" w:hint="eastAsia"/>
          <w:bCs/>
          <w:color w:val="000000"/>
          <w:sz w:val="28"/>
          <w:szCs w:val="28"/>
        </w:rPr>
        <w:t>内赶赴现场处理实施救援。事后向甲方提交书面故障情况报告及检修记录。</w:t>
      </w:r>
    </w:p>
    <w:p w:rsidR="00787409" w:rsidRPr="00D16B40" w:rsidRDefault="00787409" w:rsidP="00787409">
      <w:pPr>
        <w:spacing w:line="360" w:lineRule="auto"/>
        <w:ind w:rightChars="29" w:right="61" w:firstLineChars="225" w:firstLine="630"/>
        <w:rPr>
          <w:rFonts w:ascii="宋体" w:hAnsi="宋体"/>
          <w:color w:val="000000"/>
          <w:sz w:val="28"/>
          <w:szCs w:val="28"/>
        </w:rPr>
      </w:pPr>
      <w:r w:rsidRPr="00D16B40">
        <w:rPr>
          <w:rFonts w:ascii="宋体" w:hAnsi="宋体" w:cs="宋体" w:hint="eastAsia"/>
          <w:bCs/>
          <w:color w:val="000000"/>
          <w:sz w:val="28"/>
          <w:szCs w:val="28"/>
        </w:rPr>
        <w:t>6、</w:t>
      </w:r>
      <w:r w:rsidRPr="00D16B40">
        <w:rPr>
          <w:rFonts w:ascii="宋体" w:hAnsi="宋体" w:cs="宋体" w:hint="eastAsia"/>
          <w:color w:val="000000"/>
          <w:sz w:val="28"/>
          <w:szCs w:val="28"/>
        </w:rPr>
        <w:t>配合电梯检验检测机构对电梯的定期检验，积极配合甲方开展电梯事故应急救援演练，并</w:t>
      </w:r>
      <w:r w:rsidRPr="00D16B40">
        <w:rPr>
          <w:rFonts w:ascii="宋体" w:hAnsi="宋体" w:hint="eastAsia"/>
          <w:color w:val="000000"/>
          <w:sz w:val="28"/>
          <w:szCs w:val="28"/>
        </w:rPr>
        <w:t>参与电梯安全管理活动。</w:t>
      </w:r>
    </w:p>
    <w:p w:rsidR="00787409" w:rsidRPr="00D16B40" w:rsidRDefault="00787409" w:rsidP="00787409">
      <w:pPr>
        <w:spacing w:line="360" w:lineRule="auto"/>
        <w:ind w:firstLineChars="192" w:firstLine="538"/>
        <w:rPr>
          <w:rFonts w:ascii="宋体" w:hAnsi="宋体" w:cs="宋体"/>
          <w:bCs/>
          <w:color w:val="000000"/>
          <w:sz w:val="28"/>
          <w:szCs w:val="28"/>
        </w:rPr>
      </w:pPr>
      <w:r w:rsidRPr="00D16B40">
        <w:rPr>
          <w:rFonts w:ascii="宋体" w:hAnsi="宋体" w:hint="eastAsia"/>
          <w:color w:val="000000"/>
          <w:sz w:val="28"/>
          <w:szCs w:val="28"/>
        </w:rPr>
        <w:t>7、</w:t>
      </w:r>
      <w:r w:rsidRPr="00D16B40">
        <w:rPr>
          <w:rFonts w:ascii="宋体" w:hAnsi="宋体" w:cs="宋体" w:hint="eastAsia"/>
          <w:bCs/>
          <w:color w:val="000000"/>
          <w:sz w:val="28"/>
          <w:szCs w:val="28"/>
        </w:rPr>
        <w:t>配合甲方物业管理单位的不定期检查，检查中发现由于乙方原因造成的不合格项，甲方有权提出每次处罚100-500元（具体金额由甲方确定），乙方还须立即安排整改并在甲方要求的时间内按甲方要求完成整改。</w:t>
      </w:r>
    </w:p>
    <w:p w:rsidR="00787409" w:rsidRPr="00D16B40" w:rsidRDefault="00787409" w:rsidP="00787409">
      <w:pPr>
        <w:spacing w:line="360" w:lineRule="auto"/>
        <w:ind w:firstLineChars="192" w:firstLine="538"/>
        <w:rPr>
          <w:rFonts w:ascii="宋体" w:hAnsi="宋体" w:cs="宋体"/>
          <w:bCs/>
          <w:color w:val="000000"/>
          <w:sz w:val="28"/>
          <w:szCs w:val="28"/>
        </w:rPr>
      </w:pPr>
      <w:r w:rsidRPr="00D16B40">
        <w:rPr>
          <w:rFonts w:ascii="宋体" w:hAnsi="宋体" w:cs="宋体" w:hint="eastAsia"/>
          <w:bCs/>
          <w:color w:val="000000"/>
          <w:sz w:val="28"/>
          <w:szCs w:val="28"/>
        </w:rPr>
        <w:t>8、电梯维保使用的物品（工具、材料、零部件）、废件等须及时清理，齐备张贴相关的安全标识。</w:t>
      </w:r>
    </w:p>
    <w:p w:rsidR="00787409" w:rsidRPr="00D16B40" w:rsidRDefault="00787409" w:rsidP="00787409">
      <w:pPr>
        <w:spacing w:line="360" w:lineRule="auto"/>
        <w:ind w:firstLineChars="192" w:firstLine="538"/>
        <w:rPr>
          <w:rFonts w:ascii="宋体" w:hAnsi="宋体" w:cs="宋体"/>
          <w:bCs/>
          <w:color w:val="000000"/>
          <w:sz w:val="28"/>
          <w:szCs w:val="28"/>
        </w:rPr>
      </w:pPr>
      <w:r w:rsidRPr="00D16B40">
        <w:rPr>
          <w:rFonts w:ascii="宋体" w:hAnsi="宋体" w:cs="宋体" w:hint="eastAsia"/>
          <w:bCs/>
          <w:color w:val="000000"/>
          <w:sz w:val="28"/>
          <w:szCs w:val="28"/>
        </w:rPr>
        <w:t>9、在电梯安全检验合格有效期届满前一个月，向特种设备安全监督管理部门提出电梯年检申请，并承担年检及限速器检测费用。</w:t>
      </w:r>
    </w:p>
    <w:p w:rsidR="00787409" w:rsidRPr="00D16B40" w:rsidRDefault="00787409" w:rsidP="00787409">
      <w:pPr>
        <w:spacing w:line="360" w:lineRule="auto"/>
        <w:ind w:firstLineChars="192" w:firstLine="538"/>
        <w:rPr>
          <w:rFonts w:ascii="宋体" w:hAnsi="宋体" w:cs="宋体"/>
          <w:bCs/>
          <w:color w:val="000000"/>
          <w:sz w:val="28"/>
          <w:szCs w:val="28"/>
        </w:rPr>
      </w:pPr>
      <w:r w:rsidRPr="00D16B40">
        <w:rPr>
          <w:rFonts w:ascii="宋体" w:hAnsi="宋体" w:cs="宋体" w:hint="eastAsia"/>
          <w:bCs/>
          <w:color w:val="000000"/>
          <w:sz w:val="28"/>
          <w:szCs w:val="28"/>
        </w:rPr>
        <w:t>10、</w:t>
      </w:r>
      <w:r w:rsidRPr="00D16B40">
        <w:rPr>
          <w:rFonts w:ascii="宋体" w:hAnsi="宋体" w:hint="eastAsia"/>
          <w:color w:val="000000"/>
          <w:sz w:val="28"/>
          <w:szCs w:val="28"/>
        </w:rPr>
        <w:t>因乙方维护保养原因导致电梯检验检测不合格的，乙方须承担电梯复验费用，并按照每台电梯500元标准支付违约金。</w:t>
      </w:r>
    </w:p>
    <w:p w:rsidR="00787409" w:rsidRPr="00D16B40" w:rsidRDefault="00787409" w:rsidP="00787409">
      <w:pPr>
        <w:spacing w:line="360" w:lineRule="auto"/>
        <w:ind w:firstLineChars="192" w:firstLine="538"/>
        <w:rPr>
          <w:rFonts w:ascii="宋体" w:hAnsi="宋体" w:cs="宋体"/>
          <w:bCs/>
          <w:color w:val="000000"/>
          <w:sz w:val="28"/>
          <w:szCs w:val="28"/>
        </w:rPr>
      </w:pPr>
      <w:r w:rsidRPr="00D16B40">
        <w:rPr>
          <w:rFonts w:ascii="宋体" w:hAnsi="宋体" w:cs="宋体" w:hint="eastAsia"/>
          <w:bCs/>
          <w:color w:val="000000"/>
          <w:sz w:val="28"/>
          <w:szCs w:val="28"/>
        </w:rPr>
        <w:t>11、因保养不良造成甲方电梯故障，乙方应负责免费修复。</w:t>
      </w:r>
    </w:p>
    <w:p w:rsidR="00787409" w:rsidRPr="00D16B40" w:rsidRDefault="00787409" w:rsidP="00787409">
      <w:pPr>
        <w:spacing w:line="360" w:lineRule="auto"/>
        <w:ind w:firstLineChars="192" w:firstLine="538"/>
        <w:rPr>
          <w:rFonts w:ascii="宋体" w:hAnsi="宋体" w:cs="宋体"/>
          <w:color w:val="000000"/>
          <w:sz w:val="28"/>
          <w:szCs w:val="28"/>
        </w:rPr>
      </w:pPr>
      <w:r w:rsidRPr="00D16B40">
        <w:rPr>
          <w:rFonts w:ascii="宋体" w:hAnsi="宋体" w:cs="宋体" w:hint="eastAsia"/>
          <w:bCs/>
          <w:color w:val="000000"/>
          <w:sz w:val="28"/>
          <w:szCs w:val="28"/>
        </w:rPr>
        <w:t>12、</w:t>
      </w:r>
      <w:r w:rsidRPr="00D16B40">
        <w:rPr>
          <w:rFonts w:ascii="宋体" w:hAnsi="宋体" w:cs="宋体" w:hint="eastAsia"/>
          <w:color w:val="000000"/>
          <w:sz w:val="28"/>
          <w:szCs w:val="28"/>
        </w:rPr>
        <w:t>作业中应当负责落实现场安全防护措施，保证作业安全，如因此导致人身伤亡或财产损失，由乙方承担所有责任。</w:t>
      </w:r>
    </w:p>
    <w:p w:rsidR="00787409" w:rsidRPr="00D16B40" w:rsidRDefault="00787409" w:rsidP="00787409">
      <w:pPr>
        <w:spacing w:line="360" w:lineRule="auto"/>
        <w:ind w:firstLineChars="192" w:firstLine="538"/>
        <w:rPr>
          <w:rFonts w:ascii="宋体" w:hAnsi="宋体" w:cs="宋体"/>
          <w:bCs/>
          <w:color w:val="000000"/>
          <w:sz w:val="28"/>
          <w:szCs w:val="28"/>
        </w:rPr>
      </w:pPr>
      <w:r w:rsidRPr="00D16B40">
        <w:rPr>
          <w:rFonts w:ascii="宋体" w:hAnsi="宋体" w:cs="宋体" w:hint="eastAsia"/>
          <w:color w:val="000000"/>
          <w:sz w:val="28"/>
          <w:szCs w:val="28"/>
        </w:rPr>
        <w:t>13、对所维护保养电梯的安全运行负责，保障设备整机及零部件完整无损，如因乙方疏忽导致人身伤亡或财产损失，由乙方承担所有责任。</w:t>
      </w:r>
    </w:p>
    <w:p w:rsidR="00787409" w:rsidRPr="00D16B40" w:rsidRDefault="00787409" w:rsidP="00787409">
      <w:pPr>
        <w:spacing w:line="360" w:lineRule="auto"/>
        <w:ind w:rightChars="29" w:right="61" w:firstLineChars="200" w:firstLine="560"/>
        <w:rPr>
          <w:rFonts w:ascii="宋体" w:hAnsi="宋体"/>
          <w:color w:val="000000"/>
          <w:sz w:val="28"/>
          <w:szCs w:val="28"/>
        </w:rPr>
      </w:pPr>
      <w:r w:rsidRPr="00D16B40">
        <w:rPr>
          <w:rFonts w:ascii="宋体" w:hAnsi="宋体" w:hint="eastAsia"/>
          <w:color w:val="000000"/>
          <w:sz w:val="28"/>
          <w:szCs w:val="28"/>
        </w:rPr>
        <w:t>14、不得以任何形式分包、转包。</w:t>
      </w:r>
    </w:p>
    <w:p w:rsidR="00787409" w:rsidRPr="00D16B40" w:rsidRDefault="00787409" w:rsidP="00C6493E">
      <w:pPr>
        <w:numPr>
          <w:ilvl w:val="0"/>
          <w:numId w:val="9"/>
        </w:numPr>
        <w:spacing w:line="360" w:lineRule="auto"/>
        <w:ind w:rightChars="29" w:right="61"/>
        <w:rPr>
          <w:rFonts w:ascii="宋体" w:hAnsi="宋体" w:cs="宋体"/>
          <w:b/>
          <w:color w:val="000000"/>
          <w:sz w:val="28"/>
          <w:szCs w:val="28"/>
        </w:rPr>
      </w:pPr>
      <w:r w:rsidRPr="00787409">
        <w:rPr>
          <w:rFonts w:ascii="宋体" w:hAnsi="宋体" w:cs="宋体" w:hint="eastAsia"/>
          <w:b/>
          <w:color w:val="000000"/>
          <w:sz w:val="28"/>
          <w:szCs w:val="28"/>
        </w:rPr>
        <w:t>日常维护保养标准：</w:t>
      </w:r>
    </w:p>
    <w:p w:rsidR="00787409" w:rsidRPr="00D16B40" w:rsidRDefault="00787409" w:rsidP="00787409">
      <w:pPr>
        <w:spacing w:line="360" w:lineRule="auto"/>
        <w:ind w:rightChars="29" w:right="61" w:firstLineChars="225" w:firstLine="630"/>
        <w:rPr>
          <w:rFonts w:ascii="宋体" w:hAnsi="宋体"/>
          <w:sz w:val="28"/>
          <w:szCs w:val="28"/>
        </w:rPr>
      </w:pPr>
      <w:r w:rsidRPr="00D16B40">
        <w:rPr>
          <w:rFonts w:ascii="宋体" w:hAnsi="宋体" w:cs="宋体" w:hint="eastAsia"/>
          <w:sz w:val="28"/>
          <w:szCs w:val="28"/>
        </w:rPr>
        <w:t>实施日常维护保养后的电梯应当符合《电梯维修规范》（GB/T18775）、《电梯制造与安装安全规范》（</w:t>
      </w:r>
      <w:r w:rsidRPr="00D16B40">
        <w:rPr>
          <w:rFonts w:ascii="宋体" w:hAnsi="宋体" w:hint="eastAsia"/>
          <w:sz w:val="28"/>
          <w:szCs w:val="28"/>
        </w:rPr>
        <w:t>GB 7588）</w:t>
      </w:r>
      <w:r w:rsidRPr="00D16B40">
        <w:rPr>
          <w:rFonts w:ascii="宋体" w:hAnsi="宋体" w:cs="宋体" w:hint="eastAsia"/>
          <w:sz w:val="28"/>
          <w:szCs w:val="28"/>
        </w:rPr>
        <w:t>和《自动扶梯和自动人行道的制造与安装安全规范》（</w:t>
      </w:r>
      <w:r w:rsidRPr="00D16B40">
        <w:rPr>
          <w:rFonts w:ascii="宋体" w:hAnsi="宋体" w:hint="eastAsia"/>
          <w:sz w:val="28"/>
          <w:szCs w:val="28"/>
        </w:rPr>
        <w:t>GB 16899）</w:t>
      </w:r>
      <w:r w:rsidRPr="00D16B40">
        <w:rPr>
          <w:rFonts w:ascii="宋体" w:hAnsi="宋体" w:cs="宋体" w:hint="eastAsia"/>
          <w:sz w:val="28"/>
          <w:szCs w:val="28"/>
        </w:rPr>
        <w:t>的相关规定，如国家或行业颁发更高的标</w:t>
      </w:r>
      <w:r w:rsidRPr="00D16B40">
        <w:rPr>
          <w:rFonts w:ascii="宋体" w:hAnsi="宋体" w:cs="宋体" w:hint="eastAsia"/>
          <w:sz w:val="28"/>
          <w:szCs w:val="28"/>
        </w:rPr>
        <w:lastRenderedPageBreak/>
        <w:t>准，应遵守新的标准。</w:t>
      </w:r>
      <w:r w:rsidRPr="00D16B40">
        <w:rPr>
          <w:rFonts w:ascii="宋体" w:hAnsi="宋体" w:hint="eastAsia"/>
          <w:sz w:val="28"/>
          <w:szCs w:val="28"/>
        </w:rPr>
        <w:t>乙方应本着认真、负责的态度对电梯进行维护、保养、抢修，保证电梯的正常运行。</w:t>
      </w:r>
    </w:p>
    <w:p w:rsidR="00787409" w:rsidRPr="00D16B40" w:rsidRDefault="00787409" w:rsidP="00E14F24">
      <w:pPr>
        <w:numPr>
          <w:ilvl w:val="0"/>
          <w:numId w:val="9"/>
        </w:numPr>
        <w:spacing w:line="360" w:lineRule="auto"/>
        <w:ind w:rightChars="29" w:right="61"/>
        <w:rPr>
          <w:rFonts w:ascii="宋体" w:hAnsi="宋体" w:cs="宋体"/>
          <w:b/>
          <w:color w:val="000000"/>
          <w:sz w:val="28"/>
          <w:szCs w:val="28"/>
        </w:rPr>
      </w:pPr>
      <w:r w:rsidRPr="00E14F24">
        <w:rPr>
          <w:rFonts w:ascii="宋体" w:hAnsi="宋体" w:cs="宋体" w:hint="eastAsia"/>
          <w:b/>
          <w:color w:val="000000"/>
          <w:sz w:val="28"/>
          <w:szCs w:val="28"/>
        </w:rPr>
        <w:t xml:space="preserve">日常维护保养方式：    □清包     </w:t>
      </w:r>
      <w:r w:rsidRPr="00E14F24">
        <w:rPr>
          <w:rFonts w:ascii="宋体" w:hAnsi="宋体" w:cs="宋体" w:hint="eastAsia"/>
          <w:b/>
          <w:color w:val="000000"/>
          <w:sz w:val="28"/>
          <w:szCs w:val="28"/>
        </w:rPr>
        <w:sym w:font="Wingdings" w:char="F0FE"/>
      </w:r>
      <w:r w:rsidRPr="00E14F24">
        <w:rPr>
          <w:rFonts w:ascii="宋体" w:hAnsi="宋体" w:cs="宋体" w:hint="eastAsia"/>
          <w:b/>
          <w:color w:val="000000"/>
          <w:sz w:val="28"/>
          <w:szCs w:val="28"/>
        </w:rPr>
        <w:t xml:space="preserve">半包    </w:t>
      </w:r>
      <w:r w:rsidR="00E14F24">
        <w:rPr>
          <w:rFonts w:ascii="宋体" w:hAnsi="宋体" w:cs="宋体" w:hint="eastAsia"/>
          <w:b/>
          <w:color w:val="000000"/>
          <w:sz w:val="28"/>
          <w:szCs w:val="28"/>
        </w:rPr>
        <w:t>□大包</w:t>
      </w:r>
    </w:p>
    <w:p w:rsidR="00787409" w:rsidRPr="00D16B40" w:rsidRDefault="00787409" w:rsidP="00787409">
      <w:pPr>
        <w:spacing w:line="360" w:lineRule="auto"/>
        <w:ind w:rightChars="29" w:right="61" w:firstLineChars="225" w:firstLine="630"/>
        <w:rPr>
          <w:rFonts w:ascii="宋体" w:hAnsi="宋体"/>
          <w:sz w:val="28"/>
          <w:szCs w:val="28"/>
        </w:rPr>
      </w:pPr>
      <w:r w:rsidRPr="00D16B40">
        <w:rPr>
          <w:rFonts w:ascii="宋体" w:hAnsi="宋体" w:hint="eastAsia"/>
          <w:sz w:val="28"/>
          <w:szCs w:val="28"/>
        </w:rPr>
        <w:t>1、包含电梯的维护保养、维修和应急抢修及更换零部件工作中除单件价格100元以上零配件主材费外的人工、材料、机械、措施等全部的费用。半包维保中更换零部件单件价格在100元以下（含100元）由乙方负责免费提供；单件价格100元以上的零部件由甲方提供或经甲方同意后由乙方供货，乙方免费负责零部件的更换和安装调试。</w:t>
      </w:r>
    </w:p>
    <w:p w:rsidR="00787409" w:rsidRPr="00D16B40" w:rsidRDefault="00787409" w:rsidP="00787409">
      <w:pPr>
        <w:spacing w:line="360" w:lineRule="auto"/>
        <w:ind w:rightChars="29" w:right="61" w:firstLineChars="225" w:firstLine="630"/>
        <w:rPr>
          <w:rFonts w:ascii="宋体" w:hAnsi="宋体"/>
          <w:sz w:val="28"/>
          <w:szCs w:val="28"/>
        </w:rPr>
      </w:pPr>
      <w:r w:rsidRPr="00D16B40">
        <w:rPr>
          <w:rFonts w:ascii="宋体" w:hAnsi="宋体" w:hint="eastAsia"/>
          <w:sz w:val="28"/>
          <w:szCs w:val="28"/>
        </w:rPr>
        <w:t>2、电梯电气类元件大修人工费已包含在日常维护费用里面，乙方不得另外收取。</w:t>
      </w:r>
    </w:p>
    <w:p w:rsidR="00787409" w:rsidRPr="000B7349" w:rsidRDefault="00787409" w:rsidP="00787409">
      <w:pPr>
        <w:spacing w:line="360" w:lineRule="auto"/>
        <w:ind w:rightChars="29" w:right="61" w:firstLineChars="225" w:firstLine="630"/>
        <w:rPr>
          <w:rFonts w:ascii="宋体" w:hAnsi="宋体"/>
          <w:b/>
          <w:sz w:val="28"/>
          <w:szCs w:val="28"/>
        </w:rPr>
      </w:pPr>
      <w:r w:rsidRPr="00D16B40">
        <w:rPr>
          <w:rFonts w:ascii="宋体" w:hAnsi="宋体" w:hint="eastAsia"/>
          <w:sz w:val="28"/>
          <w:szCs w:val="28"/>
        </w:rPr>
        <w:t>3、</w:t>
      </w:r>
      <w:r w:rsidRPr="000B7349">
        <w:rPr>
          <w:rFonts w:ascii="宋体" w:hAnsi="宋体" w:hint="eastAsia"/>
          <w:b/>
          <w:sz w:val="28"/>
          <w:szCs w:val="28"/>
        </w:rPr>
        <w:t>乙方需列报单件价格在100元以上的配件清单价目表。</w:t>
      </w:r>
    </w:p>
    <w:p w:rsidR="00787409" w:rsidRPr="00E14F24" w:rsidRDefault="00787409" w:rsidP="00E14F24">
      <w:pPr>
        <w:numPr>
          <w:ilvl w:val="0"/>
          <w:numId w:val="9"/>
        </w:numPr>
        <w:spacing w:line="360" w:lineRule="auto"/>
        <w:ind w:rightChars="29" w:right="61"/>
        <w:rPr>
          <w:rFonts w:ascii="宋体" w:hAnsi="宋体" w:cs="宋体"/>
          <w:b/>
          <w:color w:val="000000"/>
          <w:sz w:val="28"/>
          <w:szCs w:val="28"/>
        </w:rPr>
      </w:pPr>
      <w:r w:rsidRPr="00E14F24">
        <w:rPr>
          <w:rFonts w:ascii="宋体" w:hAnsi="宋体" w:cs="宋体" w:hint="eastAsia"/>
          <w:b/>
          <w:color w:val="000000"/>
          <w:sz w:val="28"/>
          <w:szCs w:val="28"/>
        </w:rPr>
        <w:t>合同期：2</w:t>
      </w:r>
      <w:r w:rsidR="00E14F24">
        <w:rPr>
          <w:rFonts w:ascii="宋体" w:hAnsi="宋体" w:cs="宋体" w:hint="eastAsia"/>
          <w:b/>
          <w:color w:val="000000"/>
          <w:sz w:val="28"/>
          <w:szCs w:val="28"/>
        </w:rPr>
        <w:t>年</w:t>
      </w:r>
    </w:p>
    <w:p w:rsidR="00787409" w:rsidRDefault="00787409" w:rsidP="00787409">
      <w:pPr>
        <w:spacing w:line="360" w:lineRule="auto"/>
        <w:ind w:rightChars="29" w:right="61" w:firstLineChars="224" w:firstLine="627"/>
        <w:rPr>
          <w:rFonts w:ascii="宋体" w:hAnsi="宋体" w:cs="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w:t>
      </w:r>
      <w:r>
        <w:rPr>
          <w:rFonts w:ascii="宋体" w:hAnsi="宋体" w:cs="宋体"/>
          <w:color w:val="000000"/>
          <w:sz w:val="28"/>
          <w:szCs w:val="28"/>
        </w:rPr>
        <w:t>5#</w:t>
      </w:r>
      <w:r>
        <w:rPr>
          <w:rFonts w:ascii="宋体" w:hAnsi="宋体" w:cs="宋体" w:hint="eastAsia"/>
          <w:color w:val="000000"/>
          <w:sz w:val="28"/>
          <w:szCs w:val="28"/>
        </w:rPr>
        <w:t>、</w:t>
      </w:r>
      <w:r>
        <w:rPr>
          <w:rFonts w:ascii="宋体" w:hAnsi="宋体" w:cs="宋体"/>
          <w:color w:val="000000"/>
          <w:sz w:val="28"/>
          <w:szCs w:val="28"/>
        </w:rPr>
        <w:t>6#</w:t>
      </w:r>
      <w:r>
        <w:rPr>
          <w:rFonts w:ascii="宋体" w:hAnsi="宋体" w:cs="宋体" w:hint="eastAsia"/>
          <w:color w:val="000000"/>
          <w:sz w:val="28"/>
          <w:szCs w:val="28"/>
        </w:rPr>
        <w:t>、</w:t>
      </w:r>
      <w:r w:rsidRPr="004E6E65">
        <w:rPr>
          <w:rFonts w:ascii="宋体" w:hAnsi="宋体" w:cs="宋体"/>
          <w:color w:val="000000"/>
          <w:sz w:val="28"/>
          <w:szCs w:val="28"/>
        </w:rPr>
        <w:t>7#</w:t>
      </w:r>
      <w:r>
        <w:rPr>
          <w:rFonts w:ascii="宋体" w:hAnsi="宋体" w:cs="宋体"/>
          <w:color w:val="000000"/>
          <w:sz w:val="28"/>
          <w:szCs w:val="28"/>
        </w:rPr>
        <w:t>电梯维保合同自</w:t>
      </w:r>
      <w:smartTag w:uri="urn:schemas-microsoft-com:office:smarttags" w:element="chsdate">
        <w:smartTagPr>
          <w:attr w:name="IsROCDate" w:val="False"/>
          <w:attr w:name="IsLunarDate" w:val="False"/>
          <w:attr w:name="Day" w:val="1"/>
          <w:attr w:name="Month" w:val="2"/>
          <w:attr w:name="Year" w:val="2020"/>
        </w:smartTagPr>
        <w:r>
          <w:rPr>
            <w:rFonts w:ascii="宋体" w:hAnsi="宋体" w:cs="宋体" w:hint="eastAsia"/>
            <w:color w:val="000000"/>
            <w:sz w:val="28"/>
            <w:szCs w:val="28"/>
          </w:rPr>
          <w:t>2020年2月1日</w:t>
        </w:r>
      </w:smartTag>
      <w:r>
        <w:rPr>
          <w:rFonts w:ascii="宋体" w:hAnsi="宋体" w:cs="宋体" w:hint="eastAsia"/>
          <w:color w:val="000000"/>
          <w:sz w:val="28"/>
          <w:szCs w:val="28"/>
        </w:rPr>
        <w:t>起至</w:t>
      </w:r>
      <w:smartTag w:uri="urn:schemas-microsoft-com:office:smarttags" w:element="chsdate">
        <w:smartTagPr>
          <w:attr w:name="IsROCDate" w:val="False"/>
          <w:attr w:name="IsLunarDate" w:val="False"/>
          <w:attr w:name="Day" w:val="31"/>
          <w:attr w:name="Month" w:val="1"/>
          <w:attr w:name="Year" w:val="2022"/>
        </w:smartTagPr>
        <w:r>
          <w:rPr>
            <w:rFonts w:ascii="宋体" w:hAnsi="宋体" w:cs="宋体" w:hint="eastAsia"/>
            <w:color w:val="000000"/>
            <w:sz w:val="28"/>
            <w:szCs w:val="28"/>
          </w:rPr>
          <w:t>2022年1月31日</w:t>
        </w:r>
      </w:smartTag>
      <w:r>
        <w:rPr>
          <w:rFonts w:ascii="宋体" w:hAnsi="宋体" w:cs="宋体" w:hint="eastAsia"/>
          <w:color w:val="000000"/>
          <w:sz w:val="28"/>
          <w:szCs w:val="28"/>
        </w:rPr>
        <w:t>止。</w:t>
      </w:r>
    </w:p>
    <w:p w:rsidR="00787409" w:rsidRPr="00D16B40" w:rsidRDefault="00787409" w:rsidP="00787409">
      <w:pPr>
        <w:spacing w:line="360" w:lineRule="auto"/>
        <w:ind w:rightChars="29" w:right="61" w:firstLineChars="224" w:firstLine="627"/>
        <w:rPr>
          <w:rFonts w:ascii="宋体" w:hAnsi="宋体"/>
          <w:b/>
          <w:sz w:val="28"/>
          <w:szCs w:val="28"/>
        </w:rPr>
      </w:pPr>
      <w:r>
        <w:rPr>
          <w:rFonts w:ascii="宋体" w:hAnsi="宋体" w:cs="宋体" w:hint="eastAsia"/>
          <w:color w:val="000000"/>
          <w:sz w:val="28"/>
          <w:szCs w:val="28"/>
        </w:rPr>
        <w:t>1</w:t>
      </w:r>
      <w:r>
        <w:rPr>
          <w:rFonts w:ascii="宋体" w:hAnsi="宋体" w:cs="宋体"/>
          <w:color w:val="000000"/>
          <w:sz w:val="28"/>
          <w:szCs w:val="28"/>
        </w:rPr>
        <w:t>#</w:t>
      </w:r>
      <w:r>
        <w:rPr>
          <w:rFonts w:ascii="宋体" w:hAnsi="宋体" w:cs="宋体" w:hint="eastAsia"/>
          <w:color w:val="000000"/>
          <w:sz w:val="28"/>
          <w:szCs w:val="28"/>
        </w:rPr>
        <w:t>、3</w:t>
      </w:r>
      <w:r>
        <w:rPr>
          <w:rFonts w:ascii="宋体" w:hAnsi="宋体" w:cs="宋体"/>
          <w:color w:val="000000"/>
          <w:sz w:val="28"/>
          <w:szCs w:val="28"/>
        </w:rPr>
        <w:t>#</w:t>
      </w:r>
      <w:r>
        <w:rPr>
          <w:rFonts w:ascii="宋体" w:hAnsi="宋体" w:cs="宋体" w:hint="eastAsia"/>
          <w:color w:val="000000"/>
          <w:sz w:val="28"/>
          <w:szCs w:val="28"/>
        </w:rPr>
        <w:t>、4</w:t>
      </w:r>
      <w:r w:rsidRPr="004E6E65">
        <w:rPr>
          <w:rFonts w:ascii="宋体" w:hAnsi="宋体" w:cs="宋体"/>
          <w:color w:val="000000"/>
          <w:sz w:val="28"/>
          <w:szCs w:val="28"/>
        </w:rPr>
        <w:t>#</w:t>
      </w:r>
      <w:r>
        <w:rPr>
          <w:rFonts w:ascii="宋体" w:hAnsi="宋体" w:cs="宋体"/>
          <w:color w:val="000000"/>
          <w:sz w:val="28"/>
          <w:szCs w:val="28"/>
        </w:rPr>
        <w:t>电梯维保合同自</w:t>
      </w:r>
      <w:smartTag w:uri="urn:schemas-microsoft-com:office:smarttags" w:element="chsdate">
        <w:smartTagPr>
          <w:attr w:name="IsROCDate" w:val="False"/>
          <w:attr w:name="IsLunarDate" w:val="False"/>
          <w:attr w:name="Day" w:val="1"/>
          <w:attr w:name="Month" w:val="6"/>
          <w:attr w:name="Year" w:val="2020"/>
        </w:smartTagPr>
        <w:r>
          <w:rPr>
            <w:rFonts w:ascii="宋体" w:hAnsi="宋体" w:cs="宋体" w:hint="eastAsia"/>
            <w:color w:val="000000"/>
            <w:sz w:val="28"/>
            <w:szCs w:val="28"/>
          </w:rPr>
          <w:t>2020年6月1日</w:t>
        </w:r>
      </w:smartTag>
      <w:r>
        <w:rPr>
          <w:rFonts w:ascii="宋体" w:hAnsi="宋体" w:cs="宋体" w:hint="eastAsia"/>
          <w:color w:val="000000"/>
          <w:sz w:val="28"/>
          <w:szCs w:val="28"/>
        </w:rPr>
        <w:t>起至</w:t>
      </w:r>
      <w:smartTag w:uri="urn:schemas-microsoft-com:office:smarttags" w:element="chsdate">
        <w:smartTagPr>
          <w:attr w:name="IsROCDate" w:val="False"/>
          <w:attr w:name="IsLunarDate" w:val="False"/>
          <w:attr w:name="Day" w:val="31"/>
          <w:attr w:name="Month" w:val="1"/>
          <w:attr w:name="Year" w:val="2022"/>
        </w:smartTagPr>
        <w:r>
          <w:rPr>
            <w:rFonts w:ascii="宋体" w:hAnsi="宋体" w:cs="宋体" w:hint="eastAsia"/>
            <w:color w:val="000000"/>
            <w:sz w:val="28"/>
            <w:szCs w:val="28"/>
          </w:rPr>
          <w:t>2022年1月31日</w:t>
        </w:r>
      </w:smartTag>
      <w:r>
        <w:rPr>
          <w:rFonts w:ascii="宋体" w:hAnsi="宋体" w:cs="宋体" w:hint="eastAsia"/>
          <w:color w:val="000000"/>
          <w:sz w:val="28"/>
          <w:szCs w:val="28"/>
        </w:rPr>
        <w:t>止。</w:t>
      </w:r>
    </w:p>
    <w:p w:rsidR="00787409" w:rsidRPr="00E14F24" w:rsidRDefault="00787409" w:rsidP="00E14F24">
      <w:pPr>
        <w:numPr>
          <w:ilvl w:val="0"/>
          <w:numId w:val="9"/>
        </w:numPr>
        <w:spacing w:line="360" w:lineRule="auto"/>
        <w:ind w:left="0" w:rightChars="29" w:right="61" w:firstLine="632"/>
        <w:rPr>
          <w:rFonts w:ascii="宋体" w:hAnsi="宋体" w:cs="宋体"/>
          <w:color w:val="000000"/>
          <w:sz w:val="28"/>
          <w:szCs w:val="28"/>
        </w:rPr>
      </w:pPr>
      <w:r w:rsidRPr="00E14F24">
        <w:rPr>
          <w:rFonts w:ascii="宋体" w:hAnsi="宋体" w:cs="宋体" w:hint="eastAsia"/>
          <w:color w:val="000000"/>
          <w:sz w:val="28"/>
          <w:szCs w:val="28"/>
        </w:rPr>
        <w:t>枢纽楼</w:t>
      </w:r>
      <w:r w:rsidRPr="00E14F24">
        <w:rPr>
          <w:rFonts w:ascii="宋体" w:hAnsi="宋体" w:cs="宋体"/>
          <w:color w:val="000000"/>
          <w:sz w:val="28"/>
          <w:szCs w:val="28"/>
        </w:rPr>
        <w:t>2#</w:t>
      </w:r>
      <w:r w:rsidRPr="00E14F24">
        <w:rPr>
          <w:rFonts w:ascii="宋体" w:hAnsi="宋体" w:cs="宋体" w:hint="eastAsia"/>
          <w:color w:val="000000"/>
          <w:sz w:val="28"/>
          <w:szCs w:val="28"/>
        </w:rPr>
        <w:t>、</w:t>
      </w:r>
      <w:r w:rsidRPr="00E14F24">
        <w:rPr>
          <w:rFonts w:ascii="宋体" w:hAnsi="宋体" w:cs="宋体"/>
          <w:color w:val="000000"/>
          <w:sz w:val="28"/>
          <w:szCs w:val="28"/>
        </w:rPr>
        <w:t>5#</w:t>
      </w:r>
      <w:r w:rsidRPr="00E14F24">
        <w:rPr>
          <w:rFonts w:ascii="宋体" w:hAnsi="宋体" w:cs="宋体" w:hint="eastAsia"/>
          <w:color w:val="000000"/>
          <w:sz w:val="28"/>
          <w:szCs w:val="28"/>
        </w:rPr>
        <w:t>、</w:t>
      </w:r>
      <w:r w:rsidRPr="00E14F24">
        <w:rPr>
          <w:rFonts w:ascii="宋体" w:hAnsi="宋体" w:cs="宋体"/>
          <w:color w:val="000000"/>
          <w:sz w:val="28"/>
          <w:szCs w:val="28"/>
        </w:rPr>
        <w:t>6#</w:t>
      </w:r>
      <w:r w:rsidRPr="00E14F24">
        <w:rPr>
          <w:rFonts w:ascii="宋体" w:hAnsi="宋体" w:cs="宋体" w:hint="eastAsia"/>
          <w:color w:val="000000"/>
          <w:sz w:val="28"/>
          <w:szCs w:val="28"/>
        </w:rPr>
        <w:t>、</w:t>
      </w:r>
      <w:r w:rsidRPr="00E14F24">
        <w:rPr>
          <w:rFonts w:ascii="宋体" w:hAnsi="宋体" w:cs="宋体"/>
          <w:color w:val="000000"/>
          <w:sz w:val="28"/>
          <w:szCs w:val="28"/>
        </w:rPr>
        <w:t>7#</w:t>
      </w:r>
      <w:r w:rsidRPr="00E14F24">
        <w:rPr>
          <w:rFonts w:ascii="宋体" w:hAnsi="宋体" w:cs="宋体" w:hint="eastAsia"/>
          <w:color w:val="000000"/>
          <w:sz w:val="28"/>
          <w:szCs w:val="28"/>
        </w:rPr>
        <w:t>电梯年审期限为</w:t>
      </w:r>
      <w:smartTag w:uri="urn:schemas-microsoft-com:office:smarttags" w:element="chsdate">
        <w:smartTagPr>
          <w:attr w:name="IsROCDate" w:val="False"/>
          <w:attr w:name="IsLunarDate" w:val="False"/>
          <w:attr w:name="Day" w:val="31"/>
          <w:attr w:name="Month" w:val="1"/>
          <w:attr w:name="Year" w:val="2020"/>
        </w:smartTagPr>
        <w:r w:rsidRPr="00E14F24">
          <w:rPr>
            <w:rFonts w:ascii="宋体" w:hAnsi="宋体" w:cs="宋体" w:hint="eastAsia"/>
            <w:color w:val="000000"/>
            <w:sz w:val="28"/>
            <w:szCs w:val="28"/>
          </w:rPr>
          <w:t>2020年1月31日</w:t>
        </w:r>
      </w:smartTag>
      <w:r w:rsidRPr="00E14F24">
        <w:rPr>
          <w:rFonts w:ascii="宋体" w:hAnsi="宋体" w:cs="宋体" w:hint="eastAsia"/>
          <w:color w:val="000000"/>
          <w:sz w:val="28"/>
          <w:szCs w:val="28"/>
        </w:rPr>
        <w:t>，按相关规定，维保单位需提前凭签订的电梯维保合同前往广州市质量技术监督局进行预约年审事宜。</w:t>
      </w:r>
    </w:p>
    <w:p w:rsidR="00CA1AC9" w:rsidRPr="00E14F24" w:rsidRDefault="00296ED2" w:rsidP="008979DF">
      <w:pPr>
        <w:numPr>
          <w:ilvl w:val="0"/>
          <w:numId w:val="6"/>
        </w:numPr>
        <w:tabs>
          <w:tab w:val="left" w:pos="540"/>
          <w:tab w:val="left" w:pos="720"/>
        </w:tabs>
        <w:spacing w:beforeLines="50" w:afterLines="50" w:line="360" w:lineRule="auto"/>
        <w:rPr>
          <w:rFonts w:ascii="宋体" w:hAnsi="宋体"/>
          <w:b/>
          <w:sz w:val="28"/>
          <w:szCs w:val="28"/>
        </w:rPr>
      </w:pPr>
      <w:r w:rsidRPr="00E14F24">
        <w:rPr>
          <w:rFonts w:ascii="宋体" w:hAnsi="宋体" w:hint="eastAsia"/>
          <w:b/>
          <w:sz w:val="28"/>
          <w:szCs w:val="28"/>
        </w:rPr>
        <w:t>项目</w:t>
      </w:r>
      <w:r w:rsidR="00B67EFF" w:rsidRPr="00E14F24">
        <w:rPr>
          <w:rFonts w:ascii="宋体" w:hAnsi="宋体" w:hint="eastAsia"/>
          <w:b/>
          <w:sz w:val="28"/>
          <w:szCs w:val="28"/>
        </w:rPr>
        <w:t>费用及支付方式</w:t>
      </w:r>
    </w:p>
    <w:p w:rsidR="00CA1AC9" w:rsidRDefault="00595858" w:rsidP="008979DF">
      <w:pPr>
        <w:numPr>
          <w:ilvl w:val="0"/>
          <w:numId w:val="10"/>
        </w:numPr>
        <w:spacing w:beforeLines="50" w:afterLines="50" w:line="360" w:lineRule="auto"/>
        <w:ind w:left="0" w:firstLine="709"/>
        <w:rPr>
          <w:sz w:val="28"/>
          <w:szCs w:val="28"/>
        </w:rPr>
      </w:pPr>
      <w:r w:rsidRPr="00595858">
        <w:rPr>
          <w:rFonts w:hint="eastAsia"/>
          <w:sz w:val="28"/>
          <w:szCs w:val="28"/>
        </w:rPr>
        <w:t>本</w:t>
      </w:r>
      <w:r>
        <w:rPr>
          <w:rFonts w:hint="eastAsia"/>
          <w:sz w:val="28"/>
          <w:szCs w:val="28"/>
        </w:rPr>
        <w:t>项目</w:t>
      </w:r>
      <w:r w:rsidRPr="00595858">
        <w:rPr>
          <w:rFonts w:hint="eastAsia"/>
          <w:sz w:val="28"/>
          <w:szCs w:val="28"/>
        </w:rPr>
        <w:t>采用总价包干，包工、包料、包工期、包质量、包安全生产、包文明施工、包验收、包调试、包结算、包资料整理、包综合治理、包风险、包利润和管理费等完成本项目的全部费用。乙方已对现场状况作出了解及预计，乙方的报价已根据现场状况及</w:t>
      </w:r>
      <w:r>
        <w:rPr>
          <w:rFonts w:hint="eastAsia"/>
          <w:sz w:val="28"/>
          <w:szCs w:val="28"/>
        </w:rPr>
        <w:t>维保</w:t>
      </w:r>
      <w:r w:rsidRPr="00595858">
        <w:rPr>
          <w:rFonts w:hint="eastAsia"/>
          <w:sz w:val="28"/>
          <w:szCs w:val="28"/>
        </w:rPr>
        <w:t>范围按甲方的要求合理预计，</w:t>
      </w:r>
      <w:r w:rsidR="00390BBA">
        <w:rPr>
          <w:rFonts w:hint="eastAsia"/>
          <w:sz w:val="28"/>
          <w:szCs w:val="28"/>
        </w:rPr>
        <w:t>甲方的</w:t>
      </w:r>
      <w:r>
        <w:rPr>
          <w:rFonts w:hint="eastAsia"/>
          <w:sz w:val="28"/>
          <w:szCs w:val="28"/>
        </w:rPr>
        <w:t>技术需求</w:t>
      </w:r>
      <w:r w:rsidRPr="00595858">
        <w:rPr>
          <w:rFonts w:hint="eastAsia"/>
          <w:sz w:val="28"/>
          <w:szCs w:val="28"/>
        </w:rPr>
        <w:t>和承包范围内的报价如有漏计或漏项的，视为乙方单方面作出的让利，费用不另行增加。费用应包括按现状</w:t>
      </w:r>
      <w:r>
        <w:rPr>
          <w:rFonts w:hint="eastAsia"/>
          <w:sz w:val="28"/>
          <w:szCs w:val="28"/>
        </w:rPr>
        <w:t>开始维保</w:t>
      </w:r>
      <w:r w:rsidRPr="00595858">
        <w:rPr>
          <w:rFonts w:hint="eastAsia"/>
          <w:sz w:val="28"/>
          <w:szCs w:val="28"/>
        </w:rPr>
        <w:t>达</w:t>
      </w:r>
      <w:r w:rsidRPr="00595858">
        <w:rPr>
          <w:rFonts w:hint="eastAsia"/>
          <w:sz w:val="28"/>
          <w:szCs w:val="28"/>
        </w:rPr>
        <w:lastRenderedPageBreak/>
        <w:t>到合同约定目的的全部工作。</w:t>
      </w:r>
    </w:p>
    <w:p w:rsidR="00595858" w:rsidRPr="006F3C9C" w:rsidRDefault="006F3C9C" w:rsidP="008979DF">
      <w:pPr>
        <w:numPr>
          <w:ilvl w:val="0"/>
          <w:numId w:val="10"/>
        </w:numPr>
        <w:spacing w:beforeLines="50" w:afterLines="50" w:line="360" w:lineRule="auto"/>
        <w:ind w:left="0" w:firstLine="709"/>
        <w:rPr>
          <w:sz w:val="28"/>
          <w:szCs w:val="28"/>
        </w:rPr>
      </w:pPr>
      <w:r>
        <w:rPr>
          <w:rFonts w:hint="eastAsia"/>
          <w:sz w:val="28"/>
          <w:szCs w:val="28"/>
        </w:rPr>
        <w:t>电梯维保</w:t>
      </w:r>
      <w:r w:rsidR="00595858" w:rsidRPr="006F3C9C">
        <w:rPr>
          <w:rFonts w:hint="eastAsia"/>
          <w:sz w:val="28"/>
          <w:szCs w:val="28"/>
        </w:rPr>
        <w:t>费按月结算，在乙方通过甲方月度考核的基础上，乙方于每月</w:t>
      </w:r>
      <w:r w:rsidR="00595858" w:rsidRPr="006F3C9C">
        <w:rPr>
          <w:rFonts w:hint="eastAsia"/>
          <w:sz w:val="28"/>
          <w:szCs w:val="28"/>
        </w:rPr>
        <w:t xml:space="preserve">15 </w:t>
      </w:r>
      <w:r w:rsidR="00595858" w:rsidRPr="006F3C9C">
        <w:rPr>
          <w:rFonts w:hint="eastAsia"/>
          <w:sz w:val="28"/>
          <w:szCs w:val="28"/>
        </w:rPr>
        <w:t>日前（如遇节假日顺延至第一个工作日）向甲方提交申请资料，甲方审核后向乙方支付上月</w:t>
      </w:r>
      <w:r>
        <w:rPr>
          <w:rFonts w:hint="eastAsia"/>
          <w:sz w:val="28"/>
          <w:szCs w:val="28"/>
        </w:rPr>
        <w:t>维保</w:t>
      </w:r>
      <w:r w:rsidR="00595858" w:rsidRPr="006F3C9C">
        <w:rPr>
          <w:rFonts w:hint="eastAsia"/>
          <w:sz w:val="28"/>
          <w:szCs w:val="28"/>
        </w:rPr>
        <w:t>费，如乙方提供</w:t>
      </w:r>
      <w:r>
        <w:rPr>
          <w:rFonts w:hint="eastAsia"/>
          <w:sz w:val="28"/>
          <w:szCs w:val="28"/>
        </w:rPr>
        <w:t>维保服务</w:t>
      </w:r>
      <w:r w:rsidR="00595858" w:rsidRPr="006F3C9C">
        <w:rPr>
          <w:rFonts w:hint="eastAsia"/>
          <w:sz w:val="28"/>
          <w:szCs w:val="28"/>
        </w:rPr>
        <w:t>不足一个月时按日计算。乙方须在甲方办理支付手续前</w:t>
      </w:r>
      <w:r w:rsidR="00595858" w:rsidRPr="006F3C9C">
        <w:rPr>
          <w:rFonts w:hint="eastAsia"/>
          <w:sz w:val="28"/>
          <w:szCs w:val="28"/>
        </w:rPr>
        <w:t xml:space="preserve"> 5 </w:t>
      </w:r>
      <w:r w:rsidR="00595858" w:rsidRPr="006F3C9C">
        <w:rPr>
          <w:rFonts w:hint="eastAsia"/>
          <w:sz w:val="28"/>
          <w:szCs w:val="28"/>
        </w:rPr>
        <w:t>个工作日内，提供等额的增值税专用发票给甲方，以便甲方及时办理支付手续。</w:t>
      </w:r>
    </w:p>
    <w:p w:rsidR="00CA1AC9" w:rsidRDefault="00B67EFF" w:rsidP="008979DF">
      <w:pPr>
        <w:spacing w:beforeLines="50" w:afterLines="50" w:line="360" w:lineRule="auto"/>
        <w:ind w:firstLineChars="200" w:firstLine="562"/>
        <w:rPr>
          <w:b/>
          <w:sz w:val="28"/>
          <w:szCs w:val="28"/>
        </w:rPr>
      </w:pPr>
      <w:r>
        <w:rPr>
          <w:rFonts w:hint="eastAsia"/>
          <w:b/>
          <w:sz w:val="28"/>
          <w:szCs w:val="28"/>
        </w:rPr>
        <w:t>七、投标文件</w:t>
      </w:r>
    </w:p>
    <w:p w:rsidR="00CA1AC9" w:rsidRDefault="00B67EFF" w:rsidP="008979DF">
      <w:pPr>
        <w:spacing w:beforeLines="50" w:afterLines="50" w:line="360" w:lineRule="auto"/>
        <w:ind w:firstLineChars="200" w:firstLine="560"/>
        <w:rPr>
          <w:sz w:val="28"/>
          <w:szCs w:val="28"/>
        </w:rPr>
      </w:pPr>
      <w:r>
        <w:rPr>
          <w:rFonts w:hint="eastAsia"/>
          <w:sz w:val="28"/>
          <w:szCs w:val="28"/>
        </w:rPr>
        <w:t>根据采购人要求的投标文件格式，进行密封报价（盖章）。投标文件应包含以下内容：</w:t>
      </w:r>
    </w:p>
    <w:p w:rsidR="00CA1AC9" w:rsidRDefault="00B67EFF" w:rsidP="008979DF">
      <w:pPr>
        <w:spacing w:beforeLines="50" w:afterLines="50" w:line="360" w:lineRule="auto"/>
        <w:ind w:firstLineChars="200" w:firstLine="560"/>
        <w:rPr>
          <w:sz w:val="28"/>
          <w:szCs w:val="28"/>
        </w:rPr>
      </w:pPr>
      <w:r>
        <w:rPr>
          <w:rFonts w:hint="eastAsia"/>
          <w:sz w:val="28"/>
          <w:szCs w:val="28"/>
        </w:rPr>
        <w:t>（一）商务部分（提供复印件，并加盖公章）</w:t>
      </w:r>
    </w:p>
    <w:p w:rsidR="00CA1AC9" w:rsidRDefault="00B67EFF" w:rsidP="008979DF">
      <w:pPr>
        <w:numPr>
          <w:ilvl w:val="0"/>
          <w:numId w:val="1"/>
        </w:numPr>
        <w:spacing w:beforeLines="50" w:afterLines="50" w:line="360" w:lineRule="auto"/>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C57176" w:rsidRPr="00C57176" w:rsidRDefault="00C57176" w:rsidP="008979DF">
      <w:pPr>
        <w:numPr>
          <w:ilvl w:val="0"/>
          <w:numId w:val="1"/>
        </w:numPr>
        <w:spacing w:beforeLines="50" w:afterLines="50" w:line="360" w:lineRule="auto"/>
        <w:ind w:left="0" w:firstLineChars="200" w:firstLine="560"/>
        <w:rPr>
          <w:rFonts w:ascii="宋体" w:hAnsi="宋体"/>
          <w:sz w:val="28"/>
          <w:szCs w:val="28"/>
        </w:rPr>
      </w:pPr>
      <w:r w:rsidRPr="00C57176">
        <w:rPr>
          <w:rFonts w:ascii="宋体" w:hAnsi="宋体" w:cs="宋体" w:hint="eastAsia"/>
          <w:color w:val="000000"/>
          <w:sz w:val="28"/>
          <w:szCs w:val="28"/>
        </w:rPr>
        <w:t>具备特种设备安全监督管理部门核发的电梯C</w:t>
      </w:r>
      <w:r>
        <w:rPr>
          <w:rFonts w:ascii="宋体" w:hAnsi="宋体" w:cs="宋体" w:hint="eastAsia"/>
          <w:color w:val="000000"/>
          <w:sz w:val="28"/>
          <w:szCs w:val="28"/>
        </w:rPr>
        <w:t>级或以上</w:t>
      </w:r>
      <w:r w:rsidRPr="00C57176">
        <w:rPr>
          <w:rFonts w:ascii="宋体" w:hAnsi="宋体" w:cs="宋体" w:hint="eastAsia"/>
          <w:color w:val="000000"/>
          <w:sz w:val="28"/>
          <w:szCs w:val="28"/>
        </w:rPr>
        <w:t>的《特种设备安装改造维修许可证》</w:t>
      </w:r>
      <w:r>
        <w:rPr>
          <w:rFonts w:ascii="宋体" w:hAnsi="宋体" w:hint="eastAsia"/>
          <w:szCs w:val="21"/>
        </w:rPr>
        <w:t>。</w:t>
      </w:r>
    </w:p>
    <w:p w:rsidR="00CA1AC9" w:rsidRDefault="00B67EFF" w:rsidP="008979DF">
      <w:pPr>
        <w:numPr>
          <w:ilvl w:val="0"/>
          <w:numId w:val="1"/>
        </w:numPr>
        <w:spacing w:beforeLines="50" w:afterLines="50" w:line="360" w:lineRule="auto"/>
        <w:ind w:left="0" w:firstLineChars="200" w:firstLine="560"/>
        <w:rPr>
          <w:rFonts w:ascii="宋体" w:hAnsi="宋体"/>
          <w:sz w:val="28"/>
          <w:szCs w:val="28"/>
        </w:rPr>
      </w:pPr>
      <w:r w:rsidRPr="00C57176">
        <w:rPr>
          <w:rFonts w:ascii="宋体" w:hAnsi="宋体" w:hint="eastAsia"/>
          <w:sz w:val="28"/>
          <w:szCs w:val="28"/>
        </w:rPr>
        <w:t>供应商调查表（格式见附件2）</w:t>
      </w:r>
    </w:p>
    <w:p w:rsidR="00CA1AC9" w:rsidRDefault="00B67EFF" w:rsidP="008979DF">
      <w:pPr>
        <w:numPr>
          <w:ilvl w:val="0"/>
          <w:numId w:val="1"/>
        </w:numPr>
        <w:spacing w:beforeLines="50" w:afterLines="50" w:line="360" w:lineRule="auto"/>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CA1AC9" w:rsidRDefault="00B67EFF" w:rsidP="008979DF">
      <w:pPr>
        <w:numPr>
          <w:ilvl w:val="0"/>
          <w:numId w:val="1"/>
        </w:numPr>
        <w:spacing w:beforeLines="50" w:afterLines="50" w:line="360" w:lineRule="auto"/>
        <w:ind w:left="0" w:firstLineChars="200" w:firstLine="560"/>
        <w:rPr>
          <w:rFonts w:ascii="宋体" w:hAnsi="宋体"/>
          <w:sz w:val="28"/>
          <w:szCs w:val="28"/>
        </w:rPr>
      </w:pPr>
      <w:r>
        <w:rPr>
          <w:rFonts w:ascii="宋体" w:hAnsi="宋体" w:hint="eastAsia"/>
          <w:sz w:val="28"/>
          <w:szCs w:val="28"/>
        </w:rPr>
        <w:t>本</w:t>
      </w:r>
      <w:r w:rsidR="000301C6">
        <w:rPr>
          <w:rFonts w:ascii="宋体" w:hAnsi="宋体" w:hint="eastAsia"/>
          <w:sz w:val="28"/>
          <w:szCs w:val="28"/>
        </w:rPr>
        <w:t>项目</w:t>
      </w:r>
      <w:r>
        <w:rPr>
          <w:rFonts w:ascii="宋体" w:hAnsi="宋体" w:hint="eastAsia"/>
          <w:sz w:val="28"/>
          <w:szCs w:val="28"/>
        </w:rPr>
        <w:t>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CA1AC9" w:rsidRDefault="00B67EFF" w:rsidP="008979DF">
      <w:pPr>
        <w:numPr>
          <w:ilvl w:val="0"/>
          <w:numId w:val="1"/>
        </w:numPr>
        <w:spacing w:beforeLines="50" w:afterLines="50" w:line="360" w:lineRule="auto"/>
        <w:ind w:left="0" w:firstLineChars="200" w:firstLine="560"/>
        <w:rPr>
          <w:rFonts w:ascii="宋体" w:hAnsi="宋体"/>
          <w:sz w:val="28"/>
          <w:szCs w:val="28"/>
        </w:rPr>
      </w:pPr>
      <w:r>
        <w:rPr>
          <w:rFonts w:ascii="宋体" w:hAnsi="宋体" w:hint="eastAsia"/>
          <w:sz w:val="28"/>
          <w:szCs w:val="28"/>
        </w:rPr>
        <w:t>近</w:t>
      </w:r>
      <w:r>
        <w:rPr>
          <w:rFonts w:hint="eastAsia"/>
          <w:sz w:val="28"/>
          <w:szCs w:val="28"/>
        </w:rPr>
        <w:t>3</w:t>
      </w:r>
      <w:r>
        <w:rPr>
          <w:rFonts w:hint="eastAsia"/>
          <w:sz w:val="28"/>
          <w:szCs w:val="28"/>
        </w:rPr>
        <w:t>年内</w:t>
      </w:r>
      <w:r>
        <w:rPr>
          <w:rFonts w:hint="eastAsia"/>
          <w:sz w:val="28"/>
          <w:szCs w:val="28"/>
        </w:rPr>
        <w:t>(20</w:t>
      </w:r>
      <w:r w:rsidR="006B10D1">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完成过质量合格的类似项目业绩（需提供合同</w:t>
      </w:r>
      <w:r w:rsidR="007F1979">
        <w:rPr>
          <w:rFonts w:hint="eastAsia"/>
          <w:sz w:val="28"/>
          <w:szCs w:val="28"/>
        </w:rPr>
        <w:t>、业主评价</w:t>
      </w:r>
      <w:r>
        <w:rPr>
          <w:rFonts w:hint="eastAsia"/>
          <w:sz w:val="28"/>
          <w:szCs w:val="28"/>
        </w:rPr>
        <w:t>等相关证明材料复印件）；</w:t>
      </w:r>
    </w:p>
    <w:p w:rsidR="00CA1AC9" w:rsidRDefault="00B67EFF" w:rsidP="008979DF">
      <w:pPr>
        <w:numPr>
          <w:ilvl w:val="0"/>
          <w:numId w:val="1"/>
        </w:numPr>
        <w:spacing w:beforeLines="50" w:afterLines="50" w:line="360" w:lineRule="auto"/>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认为有必要的其他材料复印件。</w:t>
      </w:r>
    </w:p>
    <w:p w:rsidR="00CA1AC9" w:rsidRDefault="00B67EFF" w:rsidP="008979DF">
      <w:pPr>
        <w:spacing w:beforeLines="50" w:afterLines="50" w:line="360" w:lineRule="auto"/>
        <w:ind w:firstLineChars="200" w:firstLine="560"/>
        <w:rPr>
          <w:sz w:val="28"/>
          <w:szCs w:val="28"/>
        </w:rPr>
      </w:pPr>
      <w:r>
        <w:rPr>
          <w:rFonts w:hint="eastAsia"/>
          <w:sz w:val="28"/>
          <w:szCs w:val="28"/>
        </w:rPr>
        <w:lastRenderedPageBreak/>
        <w:t>（二）技术部分（格式自定，加盖公章）</w:t>
      </w:r>
    </w:p>
    <w:p w:rsidR="00CA1AC9" w:rsidRDefault="007F1979" w:rsidP="008979DF">
      <w:pPr>
        <w:spacing w:beforeLines="50" w:afterLines="50" w:line="360" w:lineRule="auto"/>
        <w:ind w:firstLineChars="200" w:firstLine="560"/>
        <w:rPr>
          <w:sz w:val="28"/>
          <w:szCs w:val="28"/>
        </w:rPr>
      </w:pPr>
      <w:r>
        <w:rPr>
          <w:rFonts w:hint="eastAsia"/>
          <w:sz w:val="28"/>
          <w:szCs w:val="28"/>
        </w:rPr>
        <w:t>维保</w:t>
      </w:r>
      <w:r w:rsidR="00B67EFF">
        <w:rPr>
          <w:rFonts w:hint="eastAsia"/>
          <w:sz w:val="28"/>
          <w:szCs w:val="28"/>
        </w:rPr>
        <w:t>方案：</w:t>
      </w:r>
      <w:r>
        <w:rPr>
          <w:rFonts w:hint="eastAsia"/>
          <w:b/>
          <w:sz w:val="28"/>
          <w:szCs w:val="28"/>
        </w:rPr>
        <w:t>维保</w:t>
      </w:r>
      <w:r w:rsidR="00B67EFF">
        <w:rPr>
          <w:rFonts w:hint="eastAsia"/>
          <w:b/>
          <w:sz w:val="28"/>
          <w:szCs w:val="28"/>
        </w:rPr>
        <w:t>单位应充分了解现场条件，并针对本项目制定切实可行的</w:t>
      </w:r>
      <w:r>
        <w:rPr>
          <w:rFonts w:hint="eastAsia"/>
          <w:b/>
          <w:sz w:val="28"/>
          <w:szCs w:val="28"/>
          <w:u w:val="double"/>
        </w:rPr>
        <w:t>维保</w:t>
      </w:r>
      <w:r w:rsidR="00B67EFF">
        <w:rPr>
          <w:rFonts w:hint="eastAsia"/>
          <w:b/>
          <w:sz w:val="28"/>
          <w:szCs w:val="28"/>
          <w:u w:val="double"/>
        </w:rPr>
        <w:t>方案</w:t>
      </w:r>
      <w:r w:rsidR="00B67EFF">
        <w:rPr>
          <w:rFonts w:hint="eastAsia"/>
          <w:sz w:val="28"/>
          <w:szCs w:val="28"/>
        </w:rPr>
        <w:t>，包括但不限于：</w:t>
      </w:r>
    </w:p>
    <w:p w:rsidR="00CA1AC9" w:rsidRDefault="00B67EFF" w:rsidP="008979DF">
      <w:pPr>
        <w:widowControl/>
        <w:numPr>
          <w:ilvl w:val="0"/>
          <w:numId w:val="2"/>
        </w:numPr>
        <w:spacing w:beforeLines="50" w:afterLines="5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CA1AC9" w:rsidRDefault="00B67EFF" w:rsidP="008979DF">
      <w:pPr>
        <w:widowControl/>
        <w:numPr>
          <w:ilvl w:val="0"/>
          <w:numId w:val="2"/>
        </w:numPr>
        <w:spacing w:beforeLines="50" w:afterLines="5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CA1AC9" w:rsidRDefault="00B67EFF" w:rsidP="008979DF">
      <w:pPr>
        <w:widowControl/>
        <w:numPr>
          <w:ilvl w:val="0"/>
          <w:numId w:val="2"/>
        </w:numPr>
        <w:spacing w:beforeLines="50" w:afterLines="5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CA1AC9" w:rsidRDefault="00B67EFF" w:rsidP="008979DF">
      <w:pPr>
        <w:widowControl/>
        <w:numPr>
          <w:ilvl w:val="0"/>
          <w:numId w:val="2"/>
        </w:numPr>
        <w:spacing w:beforeLines="50" w:afterLines="5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CA1AC9" w:rsidRDefault="00B67EFF" w:rsidP="008979DF">
      <w:pPr>
        <w:widowControl/>
        <w:numPr>
          <w:ilvl w:val="0"/>
          <w:numId w:val="2"/>
        </w:numPr>
        <w:spacing w:beforeLines="50" w:afterLines="50" w:line="360" w:lineRule="auto"/>
        <w:ind w:left="0" w:firstLineChars="200" w:firstLine="560"/>
        <w:rPr>
          <w:sz w:val="28"/>
          <w:szCs w:val="28"/>
        </w:rPr>
      </w:pPr>
      <w:r>
        <w:rPr>
          <w:rFonts w:ascii="宋体" w:hAnsi="宋体" w:cs="Arial" w:hint="eastAsia"/>
          <w:color w:val="000000"/>
          <w:sz w:val="28"/>
          <w:szCs w:val="28"/>
        </w:rPr>
        <w:t>投标人认为其它需要说明的文字。</w:t>
      </w:r>
    </w:p>
    <w:p w:rsidR="00CA1AC9" w:rsidRDefault="00B67EFF" w:rsidP="008979DF">
      <w:pPr>
        <w:spacing w:beforeLines="50" w:afterLines="50" w:line="360" w:lineRule="auto"/>
        <w:ind w:firstLineChars="200" w:firstLine="560"/>
        <w:rPr>
          <w:sz w:val="28"/>
          <w:szCs w:val="28"/>
        </w:rPr>
      </w:pPr>
      <w:r>
        <w:rPr>
          <w:rFonts w:hint="eastAsia"/>
          <w:sz w:val="28"/>
          <w:szCs w:val="28"/>
        </w:rPr>
        <w:t>（三）价格文件（加盖公章）</w:t>
      </w:r>
    </w:p>
    <w:p w:rsidR="00CA1AC9" w:rsidRDefault="00B67EFF" w:rsidP="008979DF">
      <w:pPr>
        <w:numPr>
          <w:ilvl w:val="0"/>
          <w:numId w:val="3"/>
        </w:numPr>
        <w:spacing w:beforeLines="50" w:afterLines="5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CA1AC9" w:rsidRDefault="00B67EFF" w:rsidP="008979DF">
      <w:pPr>
        <w:spacing w:beforeLines="50" w:afterLines="50" w:line="360" w:lineRule="auto"/>
        <w:ind w:firstLineChars="200" w:firstLine="562"/>
        <w:rPr>
          <w:b/>
          <w:sz w:val="28"/>
          <w:szCs w:val="28"/>
        </w:rPr>
      </w:pPr>
      <w:r>
        <w:rPr>
          <w:rFonts w:hint="eastAsia"/>
          <w:b/>
          <w:sz w:val="28"/>
          <w:szCs w:val="28"/>
        </w:rPr>
        <w:t>八、评标方法</w:t>
      </w:r>
    </w:p>
    <w:p w:rsidR="00CA1AC9" w:rsidRPr="001816A3" w:rsidRDefault="00B67EFF" w:rsidP="008979DF">
      <w:pPr>
        <w:spacing w:beforeLines="50" w:afterLines="50" w:line="360" w:lineRule="auto"/>
        <w:ind w:firstLineChars="200" w:firstLine="560"/>
        <w:rPr>
          <w:sz w:val="28"/>
          <w:szCs w:val="28"/>
        </w:rPr>
      </w:pPr>
      <w:r>
        <w:rPr>
          <w:rFonts w:hint="eastAsia"/>
          <w:sz w:val="28"/>
          <w:szCs w:val="28"/>
        </w:rPr>
        <w:t>本项目采用</w:t>
      </w:r>
      <w:r w:rsidR="001816A3">
        <w:rPr>
          <w:rFonts w:hint="eastAsia"/>
          <w:sz w:val="28"/>
          <w:szCs w:val="28"/>
        </w:rPr>
        <w:t>综合评分法</w:t>
      </w:r>
      <w:r w:rsidR="001816A3" w:rsidRPr="001816A3">
        <w:rPr>
          <w:rFonts w:hint="eastAsia"/>
          <w:sz w:val="28"/>
          <w:szCs w:val="28"/>
        </w:rPr>
        <w:t>（具体评分细则见附件</w:t>
      </w:r>
      <w:r w:rsidR="001816A3" w:rsidRPr="001816A3">
        <w:rPr>
          <w:rFonts w:hint="eastAsia"/>
          <w:sz w:val="28"/>
          <w:szCs w:val="28"/>
        </w:rPr>
        <w:t>9</w:t>
      </w:r>
      <w:r w:rsidR="001816A3" w:rsidRPr="001816A3">
        <w:rPr>
          <w:rFonts w:hint="eastAsia"/>
          <w:sz w:val="28"/>
          <w:szCs w:val="28"/>
        </w:rPr>
        <w:t>）</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w:t>
      </w:r>
      <w:r w:rsidR="001816A3">
        <w:rPr>
          <w:rFonts w:hint="eastAsia"/>
          <w:sz w:val="28"/>
          <w:szCs w:val="28"/>
        </w:rPr>
        <w:t>评标总得分</w:t>
      </w:r>
      <w:r>
        <w:rPr>
          <w:rFonts w:hint="eastAsia"/>
          <w:sz w:val="28"/>
          <w:szCs w:val="28"/>
        </w:rPr>
        <w:t>由</w:t>
      </w:r>
      <w:r w:rsidR="001816A3">
        <w:rPr>
          <w:rFonts w:hint="eastAsia"/>
          <w:sz w:val="28"/>
          <w:szCs w:val="28"/>
        </w:rPr>
        <w:t>高</w:t>
      </w:r>
      <w:r>
        <w:rPr>
          <w:rFonts w:hint="eastAsia"/>
          <w:sz w:val="28"/>
          <w:szCs w:val="28"/>
        </w:rPr>
        <w:t>至</w:t>
      </w:r>
      <w:r w:rsidR="001816A3">
        <w:rPr>
          <w:rFonts w:hint="eastAsia"/>
          <w:sz w:val="28"/>
          <w:szCs w:val="28"/>
        </w:rPr>
        <w:t>低</w:t>
      </w:r>
      <w:r>
        <w:rPr>
          <w:rFonts w:hint="eastAsia"/>
          <w:sz w:val="28"/>
          <w:szCs w:val="28"/>
        </w:rPr>
        <w:t>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rsidR="00CA1AC9" w:rsidRDefault="00B67EFF" w:rsidP="008979DF">
      <w:pPr>
        <w:spacing w:beforeLines="50" w:afterLines="5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九、勘踏现场</w:t>
      </w:r>
    </w:p>
    <w:p w:rsidR="00CA1AC9" w:rsidRDefault="00B67EFF" w:rsidP="008979DF">
      <w:pPr>
        <w:spacing w:beforeLines="50" w:afterLines="50" w:line="360" w:lineRule="auto"/>
        <w:ind w:firstLineChars="200" w:firstLine="560"/>
        <w:rPr>
          <w:sz w:val="28"/>
          <w:szCs w:val="28"/>
        </w:rPr>
      </w:pPr>
      <w:r>
        <w:rPr>
          <w:rFonts w:hint="eastAsia"/>
          <w:sz w:val="28"/>
          <w:szCs w:val="28"/>
        </w:rPr>
        <w:t>投标人有必要勘踏现场，充分了解清楚</w:t>
      </w:r>
      <w:r w:rsidR="007F1979">
        <w:rPr>
          <w:rFonts w:hint="eastAsia"/>
          <w:sz w:val="28"/>
          <w:szCs w:val="28"/>
        </w:rPr>
        <w:t>维保</w:t>
      </w:r>
      <w:r>
        <w:rPr>
          <w:rFonts w:hint="eastAsia"/>
          <w:sz w:val="28"/>
          <w:szCs w:val="28"/>
        </w:rPr>
        <w:t>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155A34">
        <w:rPr>
          <w:rFonts w:hint="eastAsia"/>
          <w:sz w:val="28"/>
          <w:szCs w:val="28"/>
        </w:rPr>
        <w:t>9</w:t>
      </w:r>
      <w:r>
        <w:rPr>
          <w:rFonts w:hint="eastAsia"/>
          <w:sz w:val="28"/>
          <w:szCs w:val="28"/>
        </w:rPr>
        <w:t>年</w:t>
      </w:r>
      <w:r w:rsidR="008979DF">
        <w:rPr>
          <w:rFonts w:hint="eastAsia"/>
          <w:sz w:val="28"/>
          <w:szCs w:val="28"/>
        </w:rPr>
        <w:t>11</w:t>
      </w:r>
      <w:r>
        <w:rPr>
          <w:rFonts w:hint="eastAsia"/>
          <w:sz w:val="28"/>
          <w:szCs w:val="28"/>
        </w:rPr>
        <w:t>月</w:t>
      </w:r>
      <w:r w:rsidR="008979DF">
        <w:rPr>
          <w:rFonts w:hint="eastAsia"/>
          <w:sz w:val="28"/>
          <w:szCs w:val="28"/>
        </w:rPr>
        <w:t>12</w:t>
      </w:r>
      <w:r>
        <w:rPr>
          <w:rFonts w:hint="eastAsia"/>
          <w:sz w:val="28"/>
          <w:szCs w:val="28"/>
        </w:rPr>
        <w:t>日</w:t>
      </w:r>
      <w:r w:rsidR="008979DF">
        <w:rPr>
          <w:rFonts w:hint="eastAsia"/>
          <w:sz w:val="28"/>
          <w:szCs w:val="28"/>
        </w:rPr>
        <w:t>10</w:t>
      </w:r>
      <w:r>
        <w:rPr>
          <w:rFonts w:hint="eastAsia"/>
          <w:sz w:val="28"/>
          <w:szCs w:val="28"/>
        </w:rPr>
        <w:t>时</w:t>
      </w:r>
      <w:r w:rsidR="00B675B1">
        <w:rPr>
          <w:rFonts w:hint="eastAsia"/>
          <w:sz w:val="28"/>
          <w:szCs w:val="28"/>
        </w:rPr>
        <w:t>3</w:t>
      </w:r>
      <w:r w:rsidR="007A4834">
        <w:rPr>
          <w:sz w:val="28"/>
          <w:szCs w:val="28"/>
        </w:rPr>
        <w:t>0</w:t>
      </w:r>
      <w:r w:rsidR="00DF719C">
        <w:rPr>
          <w:rFonts w:hint="eastAsia"/>
          <w:sz w:val="28"/>
          <w:szCs w:val="28"/>
        </w:rPr>
        <w:t>分</w:t>
      </w:r>
      <w:r>
        <w:rPr>
          <w:rFonts w:hint="eastAsia"/>
          <w:sz w:val="28"/>
          <w:szCs w:val="28"/>
        </w:rPr>
        <w:t>，集中地点：广州市番禺区大学城明志街</w:t>
      </w:r>
      <w:r>
        <w:rPr>
          <w:rFonts w:hint="eastAsia"/>
          <w:sz w:val="28"/>
          <w:szCs w:val="28"/>
        </w:rPr>
        <w:t>1</w:t>
      </w:r>
      <w:r>
        <w:rPr>
          <w:rFonts w:hint="eastAsia"/>
          <w:sz w:val="28"/>
          <w:szCs w:val="28"/>
        </w:rPr>
        <w:t>号信息枢纽楼</w:t>
      </w:r>
      <w:r w:rsidR="001816A3">
        <w:rPr>
          <w:rFonts w:hint="eastAsia"/>
          <w:sz w:val="28"/>
          <w:szCs w:val="28"/>
        </w:rPr>
        <w:t>9</w:t>
      </w:r>
      <w:r>
        <w:rPr>
          <w:rFonts w:hint="eastAsia"/>
          <w:sz w:val="28"/>
          <w:szCs w:val="28"/>
        </w:rPr>
        <w:t>楼</w:t>
      </w:r>
      <w:r w:rsidR="001816A3">
        <w:rPr>
          <w:rFonts w:hint="eastAsia"/>
          <w:sz w:val="28"/>
          <w:szCs w:val="28"/>
        </w:rPr>
        <w:t xml:space="preserve"> </w:t>
      </w:r>
      <w:r>
        <w:rPr>
          <w:rFonts w:hint="eastAsia"/>
          <w:sz w:val="28"/>
          <w:szCs w:val="28"/>
        </w:rPr>
        <w:t>。勘踏现场联系人</w:t>
      </w:r>
      <w:r w:rsidR="00217443">
        <w:rPr>
          <w:rFonts w:hint="eastAsia"/>
          <w:sz w:val="28"/>
          <w:szCs w:val="28"/>
        </w:rPr>
        <w:t>安全办钟工</w:t>
      </w:r>
      <w:r>
        <w:rPr>
          <w:rFonts w:hint="eastAsia"/>
          <w:sz w:val="28"/>
          <w:szCs w:val="28"/>
        </w:rPr>
        <w:t>，</w:t>
      </w:r>
      <w:r w:rsidRPr="008D1A59">
        <w:rPr>
          <w:rFonts w:hint="eastAsia"/>
          <w:sz w:val="28"/>
          <w:szCs w:val="28"/>
        </w:rPr>
        <w:t>联系电话：</w:t>
      </w:r>
      <w:r w:rsidR="00155A34" w:rsidRPr="008D1A59">
        <w:rPr>
          <w:rFonts w:hint="eastAsia"/>
          <w:sz w:val="28"/>
          <w:szCs w:val="28"/>
        </w:rPr>
        <w:t>020-</w:t>
      </w:r>
      <w:r w:rsidR="00217443" w:rsidRPr="00217443">
        <w:rPr>
          <w:sz w:val="28"/>
          <w:szCs w:val="28"/>
        </w:rPr>
        <w:t>39302071</w:t>
      </w:r>
      <w:r>
        <w:rPr>
          <w:rFonts w:hint="eastAsia"/>
          <w:sz w:val="28"/>
          <w:szCs w:val="28"/>
        </w:rPr>
        <w:t>。投标人未在规定时间勘踏</w:t>
      </w:r>
      <w:r>
        <w:rPr>
          <w:rFonts w:hint="eastAsia"/>
          <w:sz w:val="28"/>
          <w:szCs w:val="28"/>
        </w:rPr>
        <w:lastRenderedPageBreak/>
        <w:t>现场的，采购人不再另行组织，由投标人自行前往勘踏。</w:t>
      </w:r>
    </w:p>
    <w:p w:rsidR="00CA1AC9" w:rsidRDefault="00B67EFF" w:rsidP="008979DF">
      <w:pPr>
        <w:spacing w:beforeLines="50" w:afterLines="5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十、递交投标文件</w:t>
      </w: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（一）投标文件递交截止时间：20</w:t>
      </w:r>
      <w:r w:rsidR="00155A34">
        <w:rPr>
          <w:rFonts w:ascii="宋体" w:hAnsi="宋体" w:cs="Arial" w:hint="eastAsia"/>
          <w:color w:val="000000"/>
          <w:sz w:val="28"/>
          <w:szCs w:val="28"/>
        </w:rPr>
        <w:t>19</w:t>
      </w:r>
      <w:r>
        <w:rPr>
          <w:rFonts w:ascii="宋体" w:hAnsi="宋体" w:cs="Arial" w:hint="eastAsia"/>
          <w:color w:val="000000"/>
          <w:sz w:val="28"/>
          <w:szCs w:val="28"/>
        </w:rPr>
        <w:t>年</w:t>
      </w:r>
      <w:r w:rsidR="008979DF">
        <w:rPr>
          <w:rFonts w:ascii="宋体" w:hAnsi="宋体" w:cs="Arial" w:hint="eastAsia"/>
          <w:color w:val="000000"/>
          <w:sz w:val="28"/>
          <w:szCs w:val="28"/>
        </w:rPr>
        <w:t>11</w:t>
      </w:r>
      <w:r>
        <w:rPr>
          <w:rFonts w:ascii="宋体" w:hAnsi="宋体" w:cs="Arial" w:hint="eastAsia"/>
          <w:color w:val="000000"/>
          <w:sz w:val="28"/>
          <w:szCs w:val="28"/>
        </w:rPr>
        <w:t>月</w:t>
      </w:r>
      <w:r w:rsidR="008979DF">
        <w:rPr>
          <w:rFonts w:ascii="宋体" w:hAnsi="宋体" w:cs="Arial" w:hint="eastAsia"/>
          <w:color w:val="000000"/>
          <w:sz w:val="28"/>
          <w:szCs w:val="28"/>
        </w:rPr>
        <w:t>18</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以密封的形式提供投标文件到：广州市番禺区大学城明志街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F022BF">
        <w:rPr>
          <w:rFonts w:ascii="宋体" w:hAnsi="宋体" w:cs="Arial" w:hint="eastAsia"/>
          <w:color w:val="000000"/>
          <w:kern w:val="0"/>
          <w:sz w:val="28"/>
          <w:szCs w:val="28"/>
        </w:rPr>
        <w:t>广州大学城信息枢纽楼电梯日常维护保养</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Pr>
          <w:sz w:val="28"/>
          <w:szCs w:val="28"/>
        </w:rPr>
        <w:t>投标文</w:t>
      </w:r>
      <w:r>
        <w:rPr>
          <w:rFonts w:hint="eastAsia"/>
          <w:sz w:val="28"/>
          <w:szCs w:val="28"/>
        </w:rPr>
        <w:t>件逾期递交、未送达指定地点的、或未按要求密封的，采购人有权不予受理</w:t>
      </w:r>
      <w:r>
        <w:rPr>
          <w:sz w:val="28"/>
          <w:szCs w:val="28"/>
        </w:rPr>
        <w:t>。</w:t>
      </w:r>
    </w:p>
    <w:p w:rsidR="00CA1AC9" w:rsidRDefault="00B67EFF" w:rsidP="008979DF">
      <w:pPr>
        <w:spacing w:beforeLines="50" w:afterLines="50" w:line="360" w:lineRule="auto"/>
        <w:ind w:firstLineChars="200" w:firstLine="562"/>
        <w:rPr>
          <w:rFonts w:ascii="宋体" w:hAnsi="宋体" w:cs="Arial"/>
          <w:b/>
          <w:color w:val="000000"/>
          <w:sz w:val="28"/>
          <w:szCs w:val="28"/>
        </w:rPr>
      </w:pPr>
      <w:r>
        <w:rPr>
          <w:rFonts w:ascii="宋体" w:hAnsi="宋体" w:cs="Arial"/>
          <w:b/>
          <w:color w:val="000000"/>
          <w:sz w:val="28"/>
          <w:szCs w:val="28"/>
        </w:rPr>
        <w:t>十一</w:t>
      </w:r>
      <w:r>
        <w:rPr>
          <w:rFonts w:ascii="宋体" w:hAnsi="宋体" w:cs="Arial" w:hint="eastAsia"/>
          <w:b/>
          <w:color w:val="000000"/>
          <w:sz w:val="28"/>
          <w:szCs w:val="28"/>
        </w:rPr>
        <w:t>、</w:t>
      </w:r>
      <w:r>
        <w:rPr>
          <w:rFonts w:ascii="宋体" w:hAnsi="宋体" w:cs="Arial" w:hint="eastAsia"/>
          <w:color w:val="000000"/>
          <w:sz w:val="28"/>
          <w:szCs w:val="28"/>
        </w:rPr>
        <w:t>本竞选文件在广东省招标投标监管网（网址：</w:t>
      </w:r>
      <w:hyperlink r:id="rId8" w:history="1">
        <w:r>
          <w:rPr>
            <w:rStyle w:val="aa"/>
            <w:rFonts w:ascii="宋体" w:hAnsi="宋体" w:cs="Arial"/>
            <w:sz w:val="28"/>
            <w:szCs w:val="28"/>
          </w:rPr>
          <w:t>http://www.gdzbtb.gov.cn/</w:t>
        </w:r>
      </w:hyperlink>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CA1AC9" w:rsidRDefault="00B67EFF" w:rsidP="008979DF">
      <w:pPr>
        <w:spacing w:beforeLines="50" w:afterLines="5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十二、采购人地址和联系方式</w:t>
      </w: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6B10D1">
        <w:rPr>
          <w:rFonts w:ascii="宋体" w:hAnsi="宋体" w:cs="Arial" w:hint="eastAsia"/>
          <w:color w:val="000000"/>
          <w:sz w:val="28"/>
          <w:szCs w:val="28"/>
        </w:rPr>
        <w:t>广州大学城投资经营管理有限公司</w:t>
      </w: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CA1AC9" w:rsidRDefault="00B67EFF" w:rsidP="008979DF">
      <w:pPr>
        <w:spacing w:beforeLines="50" w:afterLines="5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w:t>
      </w:r>
      <w:r w:rsidR="001E5DC0">
        <w:rPr>
          <w:rFonts w:ascii="宋体" w:hAnsi="宋体" w:cs="Arial" w:hint="eastAsia"/>
          <w:color w:val="000000"/>
          <w:sz w:val="28"/>
          <w:szCs w:val="28"/>
        </w:rPr>
        <w:t>何小姐</w:t>
      </w:r>
    </w:p>
    <w:p w:rsidR="00CA1AC9" w:rsidRDefault="00B67EFF" w:rsidP="008979DF">
      <w:pPr>
        <w:spacing w:beforeLines="50" w:afterLines="5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w:t>
      </w:r>
      <w:r w:rsidR="001816A3">
        <w:rPr>
          <w:rFonts w:ascii="宋体" w:hAnsi="宋体" w:cs="Arial" w:hint="eastAsia"/>
          <w:color w:val="000000"/>
          <w:sz w:val="28"/>
          <w:szCs w:val="28"/>
        </w:rPr>
        <w:t>302076</w:t>
      </w:r>
    </w:p>
    <w:p w:rsidR="00CA1AC9" w:rsidRDefault="00CA1AC9" w:rsidP="008979DF">
      <w:pPr>
        <w:spacing w:beforeLines="50" w:afterLines="50" w:line="360" w:lineRule="auto"/>
        <w:ind w:firstLineChars="200" w:firstLine="560"/>
        <w:rPr>
          <w:rFonts w:ascii="Arial" w:hAnsi="Arial" w:cs="Arial"/>
          <w:color w:val="000000"/>
          <w:sz w:val="28"/>
          <w:szCs w:val="28"/>
        </w:rPr>
      </w:pP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lastRenderedPageBreak/>
        <w:t>附件3：法定代表人身份证明书</w:t>
      </w: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rsidR="00CA1AC9" w:rsidRDefault="00B67EFF" w:rsidP="008979DF">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rsidR="001816A3" w:rsidRDefault="001816A3" w:rsidP="008979DF">
      <w:pPr>
        <w:spacing w:beforeLines="50" w:afterLines="50" w:line="360" w:lineRule="auto"/>
        <w:ind w:firstLineChars="200" w:firstLine="560"/>
        <w:rPr>
          <w:sz w:val="28"/>
          <w:szCs w:val="28"/>
        </w:rPr>
      </w:pPr>
      <w:r>
        <w:rPr>
          <w:rFonts w:ascii="宋体" w:hAnsi="宋体" w:cs="Arial" w:hint="eastAsia"/>
          <w:color w:val="000000"/>
          <w:sz w:val="28"/>
          <w:szCs w:val="28"/>
        </w:rPr>
        <w:t>附件9：</w:t>
      </w:r>
      <w:r w:rsidRPr="001816A3">
        <w:rPr>
          <w:rFonts w:hint="eastAsia"/>
          <w:sz w:val="28"/>
          <w:szCs w:val="28"/>
        </w:rPr>
        <w:t>评分细则</w:t>
      </w:r>
    </w:p>
    <w:p w:rsidR="001816A3" w:rsidRDefault="001816A3" w:rsidP="008979DF">
      <w:pPr>
        <w:spacing w:beforeLines="50" w:afterLines="50" w:line="360" w:lineRule="auto"/>
        <w:ind w:firstLineChars="200" w:firstLine="560"/>
        <w:rPr>
          <w:rFonts w:ascii="宋体" w:hAnsi="宋体" w:cs="Arial"/>
          <w:color w:val="000000"/>
          <w:sz w:val="28"/>
          <w:szCs w:val="28"/>
        </w:rPr>
      </w:pPr>
      <w:r>
        <w:rPr>
          <w:rFonts w:hint="eastAsia"/>
          <w:sz w:val="28"/>
          <w:szCs w:val="28"/>
        </w:rPr>
        <w:t>附件</w:t>
      </w:r>
      <w:r>
        <w:rPr>
          <w:rFonts w:hint="eastAsia"/>
          <w:sz w:val="28"/>
          <w:szCs w:val="28"/>
        </w:rPr>
        <w:t>10</w:t>
      </w:r>
      <w:r>
        <w:rPr>
          <w:rFonts w:hint="eastAsia"/>
          <w:sz w:val="28"/>
          <w:szCs w:val="28"/>
        </w:rPr>
        <w:t>：</w:t>
      </w:r>
      <w:r w:rsidRPr="00D16B40">
        <w:rPr>
          <w:rFonts w:ascii="宋体" w:hAnsi="宋体" w:cs="宋体" w:hint="eastAsia"/>
          <w:sz w:val="28"/>
          <w:szCs w:val="28"/>
        </w:rPr>
        <w:t>《</w:t>
      </w:r>
      <w:r w:rsidRPr="00D16B40">
        <w:rPr>
          <w:rFonts w:ascii="宋体" w:hAnsi="宋体" w:cs="宋体" w:hint="eastAsia"/>
          <w:bCs/>
          <w:color w:val="000000"/>
          <w:sz w:val="28"/>
          <w:szCs w:val="28"/>
        </w:rPr>
        <w:t>电梯日常维护保养项目（内容）和要求》</w:t>
      </w:r>
    </w:p>
    <w:p w:rsidR="00CA1AC9" w:rsidRDefault="00CA1AC9" w:rsidP="008979DF">
      <w:pPr>
        <w:pStyle w:val="a5"/>
        <w:spacing w:beforeLines="50" w:afterLines="50" w:line="360" w:lineRule="auto"/>
        <w:ind w:leftChars="0" w:left="0" w:firstLineChars="200" w:firstLine="560"/>
        <w:rPr>
          <w:sz w:val="28"/>
          <w:szCs w:val="28"/>
        </w:rPr>
      </w:pPr>
    </w:p>
    <w:p w:rsidR="001816A3" w:rsidRDefault="001816A3" w:rsidP="008979DF">
      <w:pPr>
        <w:pStyle w:val="a5"/>
        <w:spacing w:beforeLines="50" w:afterLines="50" w:line="360" w:lineRule="auto"/>
        <w:ind w:leftChars="0" w:left="0" w:firstLineChars="200" w:firstLine="560"/>
        <w:rPr>
          <w:sz w:val="28"/>
          <w:szCs w:val="28"/>
        </w:rPr>
      </w:pPr>
    </w:p>
    <w:p w:rsidR="001816A3" w:rsidRDefault="001816A3" w:rsidP="008979DF">
      <w:pPr>
        <w:pStyle w:val="a5"/>
        <w:spacing w:beforeLines="50" w:afterLines="50" w:line="360" w:lineRule="auto"/>
        <w:ind w:leftChars="0" w:left="0" w:firstLineChars="200" w:firstLine="560"/>
        <w:rPr>
          <w:sz w:val="28"/>
          <w:szCs w:val="28"/>
        </w:rPr>
      </w:pPr>
    </w:p>
    <w:p w:rsidR="001816A3" w:rsidRDefault="001816A3" w:rsidP="008979DF">
      <w:pPr>
        <w:pStyle w:val="a5"/>
        <w:spacing w:beforeLines="50" w:afterLines="50" w:line="360" w:lineRule="auto"/>
        <w:ind w:leftChars="0" w:left="0" w:firstLineChars="200" w:firstLine="560"/>
        <w:rPr>
          <w:sz w:val="28"/>
          <w:szCs w:val="28"/>
        </w:rPr>
      </w:pPr>
    </w:p>
    <w:p w:rsidR="00CA1AC9" w:rsidRDefault="002E5AFA" w:rsidP="008979DF">
      <w:pPr>
        <w:pStyle w:val="a5"/>
        <w:spacing w:beforeLines="50" w:afterLines="50" w:line="360" w:lineRule="auto"/>
        <w:ind w:leftChars="0" w:left="5180" w:right="560" w:hangingChars="1850" w:hanging="5180"/>
        <w:jc w:val="left"/>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r>
        <w:rPr>
          <w:rFonts w:hint="eastAsia"/>
          <w:sz w:val="28"/>
          <w:szCs w:val="28"/>
        </w:rPr>
        <w:t xml:space="preserve"> </w:t>
      </w:r>
      <w:r w:rsidR="00B67EFF">
        <w:rPr>
          <w:rFonts w:hint="eastAsia"/>
          <w:sz w:val="28"/>
          <w:szCs w:val="28"/>
        </w:rPr>
        <w:t>20</w:t>
      </w:r>
      <w:r w:rsidR="006B10D1">
        <w:rPr>
          <w:sz w:val="28"/>
          <w:szCs w:val="28"/>
        </w:rPr>
        <w:t>19</w:t>
      </w:r>
      <w:r w:rsidR="00B67EFF">
        <w:rPr>
          <w:rFonts w:hint="eastAsia"/>
          <w:sz w:val="28"/>
          <w:szCs w:val="28"/>
        </w:rPr>
        <w:t>年</w:t>
      </w:r>
      <w:r w:rsidR="008979DF">
        <w:rPr>
          <w:rFonts w:hint="eastAsia"/>
          <w:sz w:val="28"/>
          <w:szCs w:val="28"/>
        </w:rPr>
        <w:t>11</w:t>
      </w:r>
      <w:r w:rsidR="00B67EFF">
        <w:rPr>
          <w:rFonts w:hint="eastAsia"/>
          <w:sz w:val="28"/>
          <w:szCs w:val="28"/>
        </w:rPr>
        <w:t>月</w:t>
      </w:r>
      <w:r w:rsidR="008979DF">
        <w:rPr>
          <w:rFonts w:hint="eastAsia"/>
          <w:sz w:val="28"/>
          <w:szCs w:val="28"/>
        </w:rPr>
        <w:t>7</w:t>
      </w:r>
      <w:r w:rsidR="00B67EFF">
        <w:rPr>
          <w:rFonts w:hint="eastAsia"/>
          <w:sz w:val="28"/>
          <w:szCs w:val="28"/>
        </w:rPr>
        <w:t>日</w:t>
      </w:r>
    </w:p>
    <w:p w:rsidR="00CA1AC9" w:rsidRDefault="00B67EFF" w:rsidP="008979DF">
      <w:pPr>
        <w:spacing w:beforeLines="50" w:afterLines="5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rsidR="00CA1AC9" w:rsidRDefault="00B67EFF">
      <w:pPr>
        <w:pStyle w:val="a6"/>
        <w:ind w:firstLineChars="0" w:firstLine="0"/>
        <w:jc w:val="center"/>
        <w:rPr>
          <w:rFonts w:hAnsi="宋体"/>
          <w:b/>
          <w:sz w:val="28"/>
          <w:szCs w:val="28"/>
        </w:rPr>
      </w:pPr>
      <w:r>
        <w:rPr>
          <w:rFonts w:hAnsi="宋体"/>
          <w:b/>
          <w:sz w:val="28"/>
          <w:szCs w:val="28"/>
        </w:rPr>
        <w:t>报价一览表</w:t>
      </w:r>
    </w:p>
    <w:p w:rsidR="00A538DB" w:rsidRDefault="00A538DB">
      <w:pPr>
        <w:pStyle w:val="a6"/>
        <w:ind w:firstLineChars="0" w:firstLine="0"/>
        <w:jc w:val="center"/>
        <w:rPr>
          <w:rFonts w:hAnsi="宋体"/>
          <w:b/>
          <w:sz w:val="28"/>
          <w:szCs w:val="28"/>
        </w:rPr>
      </w:pPr>
    </w:p>
    <w:p w:rsidR="00CA1AC9" w:rsidRPr="007E302E" w:rsidRDefault="00B67EFF">
      <w:pPr>
        <w:spacing w:line="360" w:lineRule="auto"/>
        <w:rPr>
          <w:rFonts w:hAnsi="宋体"/>
          <w:sz w:val="24"/>
        </w:rPr>
      </w:pPr>
      <w:r w:rsidRPr="007E302E">
        <w:rPr>
          <w:rFonts w:hAnsi="宋体" w:hint="eastAsia"/>
          <w:sz w:val="24"/>
        </w:rPr>
        <w:t>项目名称：</w:t>
      </w:r>
      <w:r w:rsidR="00F022BF">
        <w:rPr>
          <w:rFonts w:hAnsi="宋体" w:hint="eastAsia"/>
          <w:sz w:val="24"/>
        </w:rPr>
        <w:t>广州大学城信息枢纽楼电梯日常维护保养</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594"/>
        <w:gridCol w:w="1276"/>
        <w:gridCol w:w="4321"/>
      </w:tblGrid>
      <w:tr w:rsidR="00CA1AC9" w:rsidTr="00910E92">
        <w:trPr>
          <w:trHeight w:val="711"/>
          <w:jc w:val="center"/>
        </w:trPr>
        <w:tc>
          <w:tcPr>
            <w:tcW w:w="737" w:type="dxa"/>
            <w:vAlign w:val="center"/>
          </w:tcPr>
          <w:p w:rsidR="00CA1AC9" w:rsidRDefault="00B67EFF" w:rsidP="00386C70">
            <w:pPr>
              <w:jc w:val="center"/>
              <w:rPr>
                <w:rFonts w:hAnsi="宋体"/>
                <w:bCs/>
                <w:sz w:val="24"/>
              </w:rPr>
            </w:pPr>
            <w:r>
              <w:rPr>
                <w:rFonts w:hAnsi="宋体" w:hint="eastAsia"/>
                <w:bCs/>
                <w:sz w:val="24"/>
              </w:rPr>
              <w:t>序号</w:t>
            </w:r>
          </w:p>
        </w:tc>
        <w:tc>
          <w:tcPr>
            <w:tcW w:w="2594" w:type="dxa"/>
            <w:vAlign w:val="center"/>
          </w:tcPr>
          <w:p w:rsidR="00CA1AC9" w:rsidRDefault="00B67EFF" w:rsidP="00386C70">
            <w:pPr>
              <w:jc w:val="center"/>
              <w:rPr>
                <w:rFonts w:hAnsi="宋体"/>
                <w:bCs/>
                <w:sz w:val="24"/>
              </w:rPr>
            </w:pPr>
            <w:r>
              <w:rPr>
                <w:rFonts w:hAnsi="宋体" w:hint="eastAsia"/>
                <w:bCs/>
                <w:sz w:val="24"/>
              </w:rPr>
              <w:t>项目名称</w:t>
            </w:r>
          </w:p>
        </w:tc>
        <w:tc>
          <w:tcPr>
            <w:tcW w:w="5597" w:type="dxa"/>
            <w:gridSpan w:val="2"/>
            <w:vAlign w:val="center"/>
          </w:tcPr>
          <w:p w:rsidR="00CA1AC9" w:rsidRDefault="00B67EFF">
            <w:pPr>
              <w:rPr>
                <w:rFonts w:hAnsi="宋体"/>
                <w:bCs/>
                <w:sz w:val="24"/>
              </w:rPr>
            </w:pPr>
            <w:r>
              <w:rPr>
                <w:rFonts w:hAnsi="宋体" w:hint="eastAsia"/>
                <w:bCs/>
                <w:sz w:val="24"/>
              </w:rPr>
              <w:t>投标价（单位：人民币元）</w:t>
            </w:r>
          </w:p>
        </w:tc>
      </w:tr>
      <w:tr w:rsidR="00CA1AC9" w:rsidTr="00910E92">
        <w:trPr>
          <w:trHeight w:val="835"/>
          <w:jc w:val="center"/>
        </w:trPr>
        <w:tc>
          <w:tcPr>
            <w:tcW w:w="737" w:type="dxa"/>
            <w:vAlign w:val="center"/>
          </w:tcPr>
          <w:p w:rsidR="00CA1AC9" w:rsidRDefault="00B67EFF" w:rsidP="00386C70">
            <w:pPr>
              <w:jc w:val="center"/>
              <w:rPr>
                <w:rFonts w:hAnsi="宋体"/>
                <w:sz w:val="24"/>
              </w:rPr>
            </w:pPr>
            <w:r>
              <w:rPr>
                <w:rFonts w:hAnsi="宋体" w:hint="eastAsia"/>
                <w:sz w:val="24"/>
              </w:rPr>
              <w:t>1</w:t>
            </w:r>
          </w:p>
        </w:tc>
        <w:tc>
          <w:tcPr>
            <w:tcW w:w="2594" w:type="dxa"/>
            <w:vAlign w:val="center"/>
          </w:tcPr>
          <w:p w:rsidR="00CA1AC9" w:rsidRDefault="00B67EFF" w:rsidP="00386C70">
            <w:pPr>
              <w:jc w:val="center"/>
              <w:rPr>
                <w:rFonts w:hAnsi="宋体"/>
                <w:sz w:val="24"/>
              </w:rPr>
            </w:pPr>
            <w:r>
              <w:rPr>
                <w:rFonts w:hAnsi="宋体" w:hint="eastAsia"/>
                <w:sz w:val="24"/>
              </w:rPr>
              <w:t>投标总价</w:t>
            </w:r>
          </w:p>
        </w:tc>
        <w:tc>
          <w:tcPr>
            <w:tcW w:w="5597" w:type="dxa"/>
            <w:gridSpan w:val="2"/>
            <w:vAlign w:val="center"/>
          </w:tcPr>
          <w:p w:rsidR="00CA1AC9" w:rsidRDefault="00B67EFF">
            <w:pPr>
              <w:rPr>
                <w:rFonts w:hAnsi="宋体"/>
                <w:sz w:val="24"/>
              </w:rPr>
            </w:pPr>
            <w:r>
              <w:rPr>
                <w:rFonts w:ascii="宋体" w:hAnsi="宋体" w:hint="eastAsia"/>
                <w:sz w:val="24"/>
              </w:rPr>
              <w:t>大写</w:t>
            </w:r>
            <w:r>
              <w:rPr>
                <w:rFonts w:hAnsi="宋体" w:hint="eastAsia"/>
                <w:sz w:val="24"/>
              </w:rPr>
              <w:t>：</w:t>
            </w:r>
          </w:p>
          <w:p w:rsidR="00CA1AC9" w:rsidRDefault="00B67EFF">
            <w:pPr>
              <w:rPr>
                <w:rFonts w:hAnsi="宋体"/>
                <w:sz w:val="24"/>
              </w:rPr>
            </w:pPr>
            <w:r>
              <w:rPr>
                <w:rFonts w:hAnsi="宋体" w:hint="eastAsia"/>
                <w:sz w:val="24"/>
              </w:rPr>
              <w:t>小写：</w:t>
            </w:r>
          </w:p>
        </w:tc>
      </w:tr>
      <w:tr w:rsidR="00CA1AC9" w:rsidTr="00910E92">
        <w:trPr>
          <w:trHeight w:val="835"/>
          <w:jc w:val="center"/>
        </w:trPr>
        <w:tc>
          <w:tcPr>
            <w:tcW w:w="737" w:type="dxa"/>
            <w:vAlign w:val="center"/>
          </w:tcPr>
          <w:p w:rsidR="00CA1AC9" w:rsidRDefault="00B67EFF" w:rsidP="00386C70">
            <w:pPr>
              <w:jc w:val="center"/>
              <w:rPr>
                <w:rFonts w:hAnsi="宋体"/>
                <w:sz w:val="24"/>
              </w:rPr>
            </w:pPr>
            <w:r>
              <w:rPr>
                <w:rFonts w:hAnsi="宋体" w:hint="eastAsia"/>
                <w:sz w:val="24"/>
              </w:rPr>
              <w:t>其中</w:t>
            </w:r>
          </w:p>
        </w:tc>
        <w:tc>
          <w:tcPr>
            <w:tcW w:w="2594" w:type="dxa"/>
            <w:vAlign w:val="center"/>
          </w:tcPr>
          <w:p w:rsidR="00CA1AC9" w:rsidRDefault="00B67EFF" w:rsidP="00386C70">
            <w:pPr>
              <w:jc w:val="center"/>
              <w:rPr>
                <w:rFonts w:hAnsi="宋体"/>
                <w:sz w:val="24"/>
              </w:rPr>
            </w:pPr>
            <w:r>
              <w:rPr>
                <w:rFonts w:hAnsi="宋体" w:hint="eastAsia"/>
                <w:sz w:val="24"/>
              </w:rPr>
              <w:t>不含税总价</w:t>
            </w:r>
          </w:p>
        </w:tc>
        <w:tc>
          <w:tcPr>
            <w:tcW w:w="5597" w:type="dxa"/>
            <w:gridSpan w:val="2"/>
            <w:vAlign w:val="center"/>
          </w:tcPr>
          <w:p w:rsidR="00CA1AC9" w:rsidRDefault="00B67EFF">
            <w:pPr>
              <w:rPr>
                <w:rFonts w:hAnsi="宋体"/>
                <w:sz w:val="24"/>
              </w:rPr>
            </w:pPr>
            <w:r>
              <w:rPr>
                <w:rFonts w:ascii="宋体" w:hAnsi="宋体" w:hint="eastAsia"/>
                <w:sz w:val="24"/>
              </w:rPr>
              <w:t>大写</w:t>
            </w:r>
            <w:r>
              <w:rPr>
                <w:rFonts w:hAnsi="宋体" w:hint="eastAsia"/>
                <w:sz w:val="24"/>
              </w:rPr>
              <w:t>：</w:t>
            </w:r>
          </w:p>
          <w:p w:rsidR="00CA1AC9" w:rsidRDefault="00B67EFF">
            <w:pPr>
              <w:rPr>
                <w:rFonts w:ascii="宋体" w:hAnsi="宋体"/>
                <w:sz w:val="24"/>
              </w:rPr>
            </w:pPr>
            <w:r>
              <w:rPr>
                <w:rFonts w:hAnsi="宋体" w:hint="eastAsia"/>
                <w:sz w:val="24"/>
              </w:rPr>
              <w:t>小写：</w:t>
            </w:r>
          </w:p>
        </w:tc>
      </w:tr>
      <w:tr w:rsidR="00CA1AC9" w:rsidTr="00910E92">
        <w:trPr>
          <w:trHeight w:val="835"/>
          <w:jc w:val="center"/>
        </w:trPr>
        <w:tc>
          <w:tcPr>
            <w:tcW w:w="737" w:type="dxa"/>
            <w:vAlign w:val="center"/>
          </w:tcPr>
          <w:p w:rsidR="00CA1AC9" w:rsidRDefault="007F1979" w:rsidP="00386C70">
            <w:pPr>
              <w:jc w:val="center"/>
              <w:rPr>
                <w:rFonts w:hAnsi="宋体"/>
                <w:sz w:val="24"/>
              </w:rPr>
            </w:pPr>
            <w:r>
              <w:rPr>
                <w:rFonts w:hAnsi="宋体" w:hint="eastAsia"/>
                <w:sz w:val="24"/>
              </w:rPr>
              <w:t>2</w:t>
            </w:r>
          </w:p>
        </w:tc>
        <w:tc>
          <w:tcPr>
            <w:tcW w:w="2594" w:type="dxa"/>
            <w:vAlign w:val="center"/>
          </w:tcPr>
          <w:p w:rsidR="00CA1AC9" w:rsidRDefault="00910E92" w:rsidP="00386C70">
            <w:pPr>
              <w:jc w:val="center"/>
              <w:rPr>
                <w:rFonts w:hAnsi="宋体"/>
                <w:sz w:val="24"/>
              </w:rPr>
            </w:pPr>
            <w:r>
              <w:rPr>
                <w:rFonts w:hAnsi="宋体" w:hint="eastAsia"/>
                <w:sz w:val="24"/>
              </w:rPr>
              <w:t>单</w:t>
            </w:r>
            <w:r w:rsidR="007F1979">
              <w:rPr>
                <w:rFonts w:hAnsi="宋体" w:hint="eastAsia"/>
                <w:sz w:val="24"/>
              </w:rPr>
              <w:t>台电梯月度维保费（含税）</w:t>
            </w:r>
            <w:r>
              <w:rPr>
                <w:rFonts w:hAnsi="宋体" w:hint="eastAsia"/>
                <w:sz w:val="24"/>
              </w:rPr>
              <w:t>(</w:t>
            </w:r>
            <w:r>
              <w:rPr>
                <w:rFonts w:hAnsi="宋体" w:hint="eastAsia"/>
                <w:sz w:val="24"/>
              </w:rPr>
              <w:t>元</w:t>
            </w:r>
            <w:r>
              <w:rPr>
                <w:rFonts w:hAnsi="宋体" w:hint="eastAsia"/>
                <w:sz w:val="24"/>
              </w:rPr>
              <w:t>/</w:t>
            </w:r>
            <w:r>
              <w:rPr>
                <w:rFonts w:hAnsi="宋体" w:hint="eastAsia"/>
                <w:sz w:val="24"/>
              </w:rPr>
              <w:t>月</w:t>
            </w:r>
            <w:r>
              <w:rPr>
                <w:rFonts w:hAnsi="宋体" w:hint="eastAsia"/>
                <w:sz w:val="24"/>
              </w:rPr>
              <w:t>/</w:t>
            </w:r>
            <w:r>
              <w:rPr>
                <w:rFonts w:hAnsi="宋体" w:hint="eastAsia"/>
                <w:sz w:val="24"/>
              </w:rPr>
              <w:t>台）</w:t>
            </w:r>
          </w:p>
        </w:tc>
        <w:tc>
          <w:tcPr>
            <w:tcW w:w="5597" w:type="dxa"/>
            <w:gridSpan w:val="2"/>
            <w:vAlign w:val="center"/>
          </w:tcPr>
          <w:p w:rsidR="007F1979" w:rsidRDefault="007F1979" w:rsidP="007F1979">
            <w:pPr>
              <w:rPr>
                <w:rFonts w:hAnsi="宋体"/>
                <w:sz w:val="24"/>
              </w:rPr>
            </w:pPr>
            <w:r>
              <w:rPr>
                <w:rFonts w:ascii="宋体" w:hAnsi="宋体" w:hint="eastAsia"/>
                <w:sz w:val="24"/>
              </w:rPr>
              <w:t>大写</w:t>
            </w:r>
            <w:r>
              <w:rPr>
                <w:rFonts w:hAnsi="宋体" w:hint="eastAsia"/>
                <w:sz w:val="24"/>
              </w:rPr>
              <w:t>：</w:t>
            </w:r>
            <w:r w:rsidR="00910E92">
              <w:rPr>
                <w:rFonts w:hAnsi="宋体" w:hint="eastAsia"/>
                <w:sz w:val="24"/>
              </w:rPr>
              <w:t xml:space="preserve">                </w:t>
            </w:r>
          </w:p>
          <w:p w:rsidR="00CA1AC9" w:rsidRDefault="007F1979" w:rsidP="00910E92">
            <w:pPr>
              <w:rPr>
                <w:rFonts w:hAnsi="宋体"/>
                <w:sz w:val="24"/>
              </w:rPr>
            </w:pPr>
            <w:r>
              <w:rPr>
                <w:rFonts w:hAnsi="宋体" w:hint="eastAsia"/>
                <w:sz w:val="24"/>
              </w:rPr>
              <w:t>小写：</w:t>
            </w:r>
            <w:r w:rsidR="00910E92">
              <w:rPr>
                <w:rFonts w:hAnsi="宋体"/>
                <w:sz w:val="24"/>
              </w:rPr>
              <w:t xml:space="preserve"> </w:t>
            </w:r>
          </w:p>
        </w:tc>
      </w:tr>
      <w:tr w:rsidR="007F1979" w:rsidTr="002D04B9">
        <w:trPr>
          <w:trHeight w:val="835"/>
          <w:jc w:val="center"/>
        </w:trPr>
        <w:tc>
          <w:tcPr>
            <w:tcW w:w="737" w:type="dxa"/>
            <w:vAlign w:val="center"/>
          </w:tcPr>
          <w:p w:rsidR="007F1979" w:rsidRDefault="007F1979" w:rsidP="00386C70">
            <w:pPr>
              <w:jc w:val="center"/>
              <w:rPr>
                <w:rFonts w:hAnsi="宋体"/>
                <w:sz w:val="24"/>
              </w:rPr>
            </w:pPr>
            <w:r>
              <w:rPr>
                <w:rFonts w:hAnsi="宋体" w:hint="eastAsia"/>
                <w:sz w:val="24"/>
              </w:rPr>
              <w:t>3</w:t>
            </w:r>
          </w:p>
        </w:tc>
        <w:tc>
          <w:tcPr>
            <w:tcW w:w="8191" w:type="dxa"/>
            <w:gridSpan w:val="3"/>
            <w:vAlign w:val="center"/>
          </w:tcPr>
          <w:p w:rsidR="007F1979" w:rsidRDefault="007F1979">
            <w:pPr>
              <w:rPr>
                <w:rFonts w:hAnsi="宋体"/>
                <w:sz w:val="24"/>
              </w:rPr>
            </w:pPr>
            <w:r w:rsidRPr="00D16B40">
              <w:rPr>
                <w:rFonts w:ascii="宋体" w:hAnsi="宋体" w:cs="宋体" w:hint="eastAsia"/>
                <w:bCs/>
                <w:color w:val="000000"/>
                <w:sz w:val="28"/>
                <w:szCs w:val="28"/>
              </w:rPr>
              <w:t>接到故障通知后，</w:t>
            </w:r>
            <w:r>
              <w:rPr>
                <w:rFonts w:ascii="宋体" w:hAnsi="宋体" w:cs="宋体" w:hint="eastAsia"/>
                <w:bCs/>
                <w:color w:val="000000"/>
                <w:sz w:val="28"/>
                <w:szCs w:val="28"/>
                <w:u w:val="single"/>
              </w:rPr>
              <w:t xml:space="preserve">         </w:t>
            </w:r>
            <w:r w:rsidRPr="007F1979">
              <w:rPr>
                <w:rFonts w:ascii="宋体" w:hAnsi="宋体" w:cs="宋体" w:hint="eastAsia"/>
                <w:b/>
                <w:bCs/>
                <w:color w:val="000000"/>
                <w:sz w:val="28"/>
                <w:szCs w:val="28"/>
              </w:rPr>
              <w:t>小时</w:t>
            </w:r>
            <w:r w:rsidRPr="00D16B40">
              <w:rPr>
                <w:rFonts w:ascii="宋体" w:hAnsi="宋体" w:cs="宋体" w:hint="eastAsia"/>
                <w:bCs/>
                <w:color w:val="000000"/>
                <w:sz w:val="28"/>
                <w:szCs w:val="28"/>
              </w:rPr>
              <w:t>内抵达现场进行处理</w:t>
            </w:r>
            <w:r>
              <w:rPr>
                <w:rFonts w:ascii="宋体" w:hAnsi="宋体" w:cs="宋体" w:hint="eastAsia"/>
                <w:bCs/>
                <w:color w:val="000000"/>
                <w:sz w:val="28"/>
                <w:szCs w:val="28"/>
              </w:rPr>
              <w:t>。</w:t>
            </w:r>
          </w:p>
        </w:tc>
      </w:tr>
      <w:tr w:rsidR="007F1979" w:rsidTr="002D04B9">
        <w:trPr>
          <w:trHeight w:val="835"/>
          <w:jc w:val="center"/>
        </w:trPr>
        <w:tc>
          <w:tcPr>
            <w:tcW w:w="737" w:type="dxa"/>
            <w:vAlign w:val="center"/>
          </w:tcPr>
          <w:p w:rsidR="007F1979" w:rsidRDefault="007F1979" w:rsidP="00386C70">
            <w:pPr>
              <w:jc w:val="center"/>
              <w:rPr>
                <w:rFonts w:hAnsi="宋体"/>
                <w:sz w:val="24"/>
              </w:rPr>
            </w:pPr>
            <w:r>
              <w:rPr>
                <w:rFonts w:hAnsi="宋体" w:hint="eastAsia"/>
                <w:sz w:val="24"/>
              </w:rPr>
              <w:t>4</w:t>
            </w:r>
          </w:p>
        </w:tc>
        <w:tc>
          <w:tcPr>
            <w:tcW w:w="8191" w:type="dxa"/>
            <w:gridSpan w:val="3"/>
            <w:vAlign w:val="center"/>
          </w:tcPr>
          <w:p w:rsidR="007F1979" w:rsidRDefault="007F1979" w:rsidP="007F1979">
            <w:pPr>
              <w:rPr>
                <w:rFonts w:hAnsi="宋体"/>
                <w:sz w:val="24"/>
              </w:rPr>
            </w:pPr>
            <w:r w:rsidRPr="00D16B40">
              <w:rPr>
                <w:rFonts w:ascii="宋体" w:hAnsi="宋体" w:cs="宋体" w:hint="eastAsia"/>
                <w:bCs/>
                <w:color w:val="000000"/>
                <w:sz w:val="28"/>
                <w:szCs w:val="28"/>
              </w:rPr>
              <w:t>发生电梯困人故障时，由维修点派员在</w:t>
            </w:r>
            <w:r w:rsidRPr="007F1979">
              <w:rPr>
                <w:rFonts w:ascii="宋体" w:hAnsi="宋体" w:cs="宋体" w:hint="eastAsia"/>
                <w:b/>
                <w:bCs/>
                <w:color w:val="000000"/>
                <w:sz w:val="28"/>
                <w:szCs w:val="28"/>
                <w:u w:val="single"/>
              </w:rPr>
              <w:t xml:space="preserve"> </w:t>
            </w:r>
            <w:r>
              <w:rPr>
                <w:rFonts w:ascii="宋体" w:hAnsi="宋体" w:cs="宋体" w:hint="eastAsia"/>
                <w:b/>
                <w:bCs/>
                <w:color w:val="000000"/>
                <w:sz w:val="28"/>
                <w:szCs w:val="28"/>
                <w:u w:val="single"/>
              </w:rPr>
              <w:t xml:space="preserve">  </w:t>
            </w:r>
            <w:r w:rsidRPr="007F1979">
              <w:rPr>
                <w:rFonts w:ascii="宋体" w:hAnsi="宋体" w:cs="宋体" w:hint="eastAsia"/>
                <w:b/>
                <w:bCs/>
                <w:color w:val="000000"/>
                <w:sz w:val="28"/>
                <w:szCs w:val="28"/>
                <w:u w:val="single"/>
              </w:rPr>
              <w:t xml:space="preserve">    </w:t>
            </w:r>
            <w:r w:rsidRPr="00250B9C">
              <w:rPr>
                <w:rFonts w:ascii="宋体" w:hAnsi="宋体" w:cs="宋体" w:hint="eastAsia"/>
                <w:b/>
                <w:bCs/>
                <w:color w:val="000000"/>
                <w:sz w:val="28"/>
                <w:szCs w:val="28"/>
              </w:rPr>
              <w:t>分钟</w:t>
            </w:r>
            <w:r w:rsidRPr="00D16B40">
              <w:rPr>
                <w:rFonts w:ascii="宋体" w:hAnsi="宋体" w:cs="宋体" w:hint="eastAsia"/>
                <w:bCs/>
                <w:color w:val="000000"/>
                <w:sz w:val="28"/>
                <w:szCs w:val="28"/>
              </w:rPr>
              <w:t>内赶赴现场处理实施救援。</w:t>
            </w:r>
          </w:p>
        </w:tc>
      </w:tr>
      <w:tr w:rsidR="00CA1AC9" w:rsidTr="00910E92">
        <w:trPr>
          <w:trHeight w:val="491"/>
          <w:jc w:val="center"/>
        </w:trPr>
        <w:tc>
          <w:tcPr>
            <w:tcW w:w="737" w:type="dxa"/>
            <w:vMerge w:val="restart"/>
            <w:vAlign w:val="center"/>
          </w:tcPr>
          <w:p w:rsidR="00CA1AC9" w:rsidRDefault="00B67EFF" w:rsidP="00386C70">
            <w:pPr>
              <w:jc w:val="center"/>
              <w:rPr>
                <w:rFonts w:hAnsi="宋体"/>
                <w:sz w:val="24"/>
              </w:rPr>
            </w:pPr>
            <w:r>
              <w:rPr>
                <w:rFonts w:hAnsi="宋体" w:hint="eastAsia"/>
                <w:sz w:val="24"/>
              </w:rPr>
              <w:t>5</w:t>
            </w:r>
          </w:p>
        </w:tc>
        <w:tc>
          <w:tcPr>
            <w:tcW w:w="2594" w:type="dxa"/>
            <w:vMerge w:val="restart"/>
            <w:vAlign w:val="center"/>
          </w:tcPr>
          <w:p w:rsidR="00CA1AC9" w:rsidRDefault="00B67EFF" w:rsidP="00386C70">
            <w:pPr>
              <w:jc w:val="center"/>
              <w:rPr>
                <w:rFonts w:hAnsi="宋体"/>
                <w:sz w:val="24"/>
              </w:rPr>
            </w:pPr>
            <w:r>
              <w:rPr>
                <w:rFonts w:hAnsi="宋体" w:hint="eastAsia"/>
                <w:sz w:val="24"/>
              </w:rPr>
              <w:t>拟委派的项目负责人</w:t>
            </w:r>
          </w:p>
        </w:tc>
        <w:tc>
          <w:tcPr>
            <w:tcW w:w="1276" w:type="dxa"/>
            <w:vAlign w:val="center"/>
          </w:tcPr>
          <w:p w:rsidR="00CA1AC9" w:rsidRDefault="00B67EFF">
            <w:pPr>
              <w:rPr>
                <w:rFonts w:hAnsi="宋体"/>
                <w:sz w:val="24"/>
              </w:rPr>
            </w:pPr>
            <w:r>
              <w:rPr>
                <w:rFonts w:hAnsi="宋体" w:hint="eastAsia"/>
                <w:sz w:val="24"/>
              </w:rPr>
              <w:t>姓名</w:t>
            </w:r>
          </w:p>
        </w:tc>
        <w:tc>
          <w:tcPr>
            <w:tcW w:w="4321" w:type="dxa"/>
            <w:vAlign w:val="center"/>
          </w:tcPr>
          <w:p w:rsidR="00CA1AC9" w:rsidRDefault="00CA1AC9">
            <w:pPr>
              <w:rPr>
                <w:rFonts w:hAnsi="宋体"/>
                <w:sz w:val="24"/>
              </w:rPr>
            </w:pPr>
          </w:p>
        </w:tc>
      </w:tr>
      <w:tr w:rsidR="00CA1AC9" w:rsidTr="00910E92">
        <w:trPr>
          <w:trHeight w:val="491"/>
          <w:jc w:val="center"/>
        </w:trPr>
        <w:tc>
          <w:tcPr>
            <w:tcW w:w="737" w:type="dxa"/>
            <w:vMerge/>
            <w:vAlign w:val="center"/>
          </w:tcPr>
          <w:p w:rsidR="00CA1AC9" w:rsidRDefault="00CA1AC9">
            <w:pPr>
              <w:rPr>
                <w:rFonts w:hAnsi="宋体"/>
                <w:sz w:val="24"/>
              </w:rPr>
            </w:pPr>
          </w:p>
        </w:tc>
        <w:tc>
          <w:tcPr>
            <w:tcW w:w="2594" w:type="dxa"/>
            <w:vMerge/>
            <w:vAlign w:val="center"/>
          </w:tcPr>
          <w:p w:rsidR="00CA1AC9" w:rsidRDefault="00CA1AC9">
            <w:pPr>
              <w:rPr>
                <w:rFonts w:hAnsi="宋体"/>
                <w:sz w:val="24"/>
              </w:rPr>
            </w:pPr>
          </w:p>
        </w:tc>
        <w:tc>
          <w:tcPr>
            <w:tcW w:w="1276" w:type="dxa"/>
            <w:vAlign w:val="center"/>
          </w:tcPr>
          <w:p w:rsidR="00CA1AC9" w:rsidRDefault="00B67EFF">
            <w:pPr>
              <w:rPr>
                <w:rFonts w:hAnsi="宋体"/>
                <w:sz w:val="24"/>
              </w:rPr>
            </w:pPr>
            <w:r>
              <w:rPr>
                <w:rFonts w:hAnsi="宋体" w:hint="eastAsia"/>
                <w:sz w:val="24"/>
              </w:rPr>
              <w:t>技术职称</w:t>
            </w:r>
          </w:p>
        </w:tc>
        <w:tc>
          <w:tcPr>
            <w:tcW w:w="4321" w:type="dxa"/>
            <w:vAlign w:val="center"/>
          </w:tcPr>
          <w:p w:rsidR="00CA1AC9" w:rsidRDefault="00CA1AC9">
            <w:pPr>
              <w:rPr>
                <w:rFonts w:hAnsi="宋体"/>
                <w:sz w:val="24"/>
              </w:rPr>
            </w:pPr>
          </w:p>
        </w:tc>
      </w:tr>
      <w:tr w:rsidR="00CA1AC9" w:rsidTr="00910E92">
        <w:trPr>
          <w:trHeight w:val="491"/>
          <w:jc w:val="center"/>
        </w:trPr>
        <w:tc>
          <w:tcPr>
            <w:tcW w:w="737" w:type="dxa"/>
            <w:vMerge/>
            <w:vAlign w:val="center"/>
          </w:tcPr>
          <w:p w:rsidR="00CA1AC9" w:rsidRDefault="00CA1AC9">
            <w:pPr>
              <w:rPr>
                <w:rFonts w:hAnsi="宋体"/>
                <w:sz w:val="24"/>
              </w:rPr>
            </w:pPr>
          </w:p>
        </w:tc>
        <w:tc>
          <w:tcPr>
            <w:tcW w:w="2594" w:type="dxa"/>
            <w:vMerge/>
            <w:vAlign w:val="center"/>
          </w:tcPr>
          <w:p w:rsidR="00CA1AC9" w:rsidRDefault="00CA1AC9">
            <w:pPr>
              <w:rPr>
                <w:rFonts w:hAnsi="宋体"/>
                <w:sz w:val="24"/>
              </w:rPr>
            </w:pPr>
          </w:p>
        </w:tc>
        <w:tc>
          <w:tcPr>
            <w:tcW w:w="1276" w:type="dxa"/>
            <w:vAlign w:val="center"/>
          </w:tcPr>
          <w:p w:rsidR="00CA1AC9" w:rsidRDefault="00B67EFF">
            <w:pPr>
              <w:rPr>
                <w:rFonts w:hAnsi="宋体"/>
                <w:sz w:val="24"/>
              </w:rPr>
            </w:pPr>
            <w:r>
              <w:rPr>
                <w:rFonts w:hAnsi="宋体" w:hint="eastAsia"/>
                <w:sz w:val="24"/>
              </w:rPr>
              <w:t>联系电话</w:t>
            </w:r>
          </w:p>
        </w:tc>
        <w:tc>
          <w:tcPr>
            <w:tcW w:w="4321" w:type="dxa"/>
            <w:vAlign w:val="center"/>
          </w:tcPr>
          <w:p w:rsidR="00CA1AC9" w:rsidRDefault="00CA1AC9">
            <w:pPr>
              <w:rPr>
                <w:rFonts w:hAnsi="宋体"/>
                <w:sz w:val="24"/>
              </w:rPr>
            </w:pPr>
          </w:p>
        </w:tc>
      </w:tr>
    </w:tbl>
    <w:p w:rsidR="00CA1AC9" w:rsidRDefault="00CA1AC9">
      <w:pPr>
        <w:rPr>
          <w:rFonts w:hAnsi="宋体"/>
        </w:rPr>
      </w:pPr>
    </w:p>
    <w:p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CA1AC9" w:rsidRDefault="00B67EFF">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，包括但不限于全部人工费、材料、设备、工具、机具、安装运输、措施费、合理利润、管理费、税费等及清理现场的费用、合同实施过程中应预见和不可预见的费用等等。</w:t>
      </w:r>
    </w:p>
    <w:p w:rsidR="00CA1AC9" w:rsidRDefault="00B67EFF">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910E92" w:rsidRDefault="00910E92">
      <w:pPr>
        <w:tabs>
          <w:tab w:val="left" w:pos="8364"/>
        </w:tabs>
        <w:spacing w:line="360" w:lineRule="auto"/>
        <w:rPr>
          <w:rFonts w:hAnsi="宋体"/>
        </w:rPr>
      </w:pPr>
      <w:r>
        <w:rPr>
          <w:rFonts w:hAnsi="宋体" w:hint="eastAsia"/>
        </w:rPr>
        <w:t>（</w:t>
      </w:r>
      <w:r>
        <w:rPr>
          <w:rFonts w:hAnsi="宋体" w:hint="eastAsia"/>
        </w:rPr>
        <w:t>4</w:t>
      </w:r>
      <w:r>
        <w:rPr>
          <w:rFonts w:hAnsi="宋体" w:hint="eastAsia"/>
        </w:rPr>
        <w:t>）投标总价（含税）应等于单台电梯月度维保费</w:t>
      </w:r>
      <w:r w:rsidR="003A0F73">
        <w:rPr>
          <w:rFonts w:hAnsi="宋体" w:hint="eastAsia"/>
        </w:rPr>
        <w:t>*</w:t>
      </w:r>
      <w:r>
        <w:rPr>
          <w:rFonts w:hAnsi="宋体" w:hint="eastAsia"/>
        </w:rPr>
        <w:t>150</w:t>
      </w:r>
      <w:r>
        <w:rPr>
          <w:rFonts w:hAnsi="宋体" w:hint="eastAsia"/>
        </w:rPr>
        <w:t>台月</w:t>
      </w:r>
      <w:r w:rsidR="008979DF">
        <w:rPr>
          <w:rFonts w:hAnsi="宋体" w:hint="eastAsia"/>
        </w:rPr>
        <w:t>(7</w:t>
      </w:r>
      <w:r w:rsidR="008979DF">
        <w:rPr>
          <w:rFonts w:hAnsi="宋体" w:hint="eastAsia"/>
        </w:rPr>
        <w:t>台</w:t>
      </w:r>
      <w:r w:rsidR="008979DF">
        <w:rPr>
          <w:rFonts w:hAnsi="宋体" w:hint="eastAsia"/>
        </w:rPr>
        <w:t>*18</w:t>
      </w:r>
      <w:r w:rsidR="008979DF">
        <w:rPr>
          <w:rFonts w:hAnsi="宋体" w:hint="eastAsia"/>
        </w:rPr>
        <w:t>个月</w:t>
      </w:r>
      <w:r w:rsidR="008979DF">
        <w:rPr>
          <w:rFonts w:hAnsi="宋体" w:hint="eastAsia"/>
        </w:rPr>
        <w:t>+4</w:t>
      </w:r>
      <w:r w:rsidR="008979DF">
        <w:rPr>
          <w:rFonts w:hAnsi="宋体" w:hint="eastAsia"/>
        </w:rPr>
        <w:t>台</w:t>
      </w:r>
      <w:r w:rsidR="008979DF">
        <w:rPr>
          <w:rFonts w:hAnsi="宋体" w:hint="eastAsia"/>
        </w:rPr>
        <w:t>*6</w:t>
      </w:r>
      <w:r w:rsidR="008979DF">
        <w:rPr>
          <w:rFonts w:hAnsi="宋体" w:hint="eastAsia"/>
        </w:rPr>
        <w:t>个月）</w:t>
      </w:r>
      <w:r w:rsidR="003A0F73">
        <w:rPr>
          <w:rFonts w:hAnsi="宋体" w:hint="eastAsia"/>
        </w:rPr>
        <w:t>。</w:t>
      </w:r>
    </w:p>
    <w:p w:rsidR="00825FF9" w:rsidRDefault="00825FF9">
      <w:pPr>
        <w:tabs>
          <w:tab w:val="left" w:pos="8364"/>
        </w:tabs>
        <w:spacing w:line="360" w:lineRule="auto"/>
        <w:rPr>
          <w:rFonts w:hAnsi="宋体"/>
        </w:rPr>
      </w:pPr>
    </w:p>
    <w:p w:rsidR="00825FF9" w:rsidRDefault="00825FF9">
      <w:pPr>
        <w:tabs>
          <w:tab w:val="left" w:pos="8364"/>
        </w:tabs>
        <w:spacing w:line="360" w:lineRule="auto"/>
        <w:rPr>
          <w:rFonts w:hAnsi="宋体"/>
          <w:bCs/>
        </w:rPr>
      </w:pPr>
    </w:p>
    <w:p w:rsidR="00CA1AC9" w:rsidRDefault="00B67EFF">
      <w:pPr>
        <w:spacing w:line="400" w:lineRule="exact"/>
        <w:rPr>
          <w:rFonts w:hAnsi="宋体"/>
          <w:szCs w:val="21"/>
        </w:rPr>
      </w:pPr>
      <w:r>
        <w:rPr>
          <w:rFonts w:hAnsi="宋体" w:hint="eastAsia"/>
          <w:szCs w:val="21"/>
        </w:rPr>
        <w:t>投标人名称（盖章）：</w:t>
      </w:r>
    </w:p>
    <w:p w:rsidR="00E44E2C" w:rsidRDefault="00E44E2C">
      <w:pPr>
        <w:spacing w:line="400" w:lineRule="exact"/>
        <w:rPr>
          <w:rFonts w:hAnsi="宋体"/>
          <w:szCs w:val="21"/>
        </w:rPr>
      </w:pPr>
    </w:p>
    <w:p w:rsidR="00CA1AC9" w:rsidRDefault="00CA1AC9">
      <w:pPr>
        <w:rPr>
          <w:rFonts w:hAnsi="宋体"/>
          <w:szCs w:val="21"/>
        </w:rPr>
      </w:pPr>
    </w:p>
    <w:p w:rsidR="00CA1AC9" w:rsidRPr="00E44E2C" w:rsidRDefault="00B67EFF" w:rsidP="00E44E2C">
      <w:pPr>
        <w:rPr>
          <w:rFonts w:ascii="仿宋" w:eastAsia="仿宋" w:hAnsi="仿宋" w:cs="仿宋"/>
          <w:szCs w:val="21"/>
        </w:rPr>
      </w:pPr>
      <w:r>
        <w:rPr>
          <w:rFonts w:hAnsi="宋体" w:hint="eastAsia"/>
          <w:szCs w:val="21"/>
        </w:rPr>
        <w:t>日期：</w:t>
      </w:r>
      <w:r w:rsidR="007F1979">
        <w:rPr>
          <w:rFonts w:hAnsi="宋体" w:hint="eastAsia"/>
          <w:szCs w:val="21"/>
        </w:rPr>
        <w:t xml:space="preserve">   </w:t>
      </w:r>
      <w:r>
        <w:rPr>
          <w:rFonts w:hAnsi="宋体" w:hint="eastAsia"/>
          <w:szCs w:val="21"/>
        </w:rPr>
        <w:t>年</w:t>
      </w:r>
      <w:r w:rsidR="007F1979">
        <w:rPr>
          <w:rFonts w:hAnsi="宋体" w:hint="eastAsia"/>
          <w:szCs w:val="21"/>
        </w:rPr>
        <w:t xml:space="preserve">   </w:t>
      </w:r>
      <w:r>
        <w:rPr>
          <w:rFonts w:hAnsi="宋体" w:hint="eastAsia"/>
          <w:szCs w:val="21"/>
        </w:rPr>
        <w:t>月</w:t>
      </w:r>
      <w:r w:rsidR="007F1979">
        <w:rPr>
          <w:rFonts w:hAnsi="宋体" w:hint="eastAsia"/>
          <w:szCs w:val="21"/>
        </w:rPr>
        <w:t xml:space="preserve">    </w:t>
      </w:r>
      <w:r>
        <w:rPr>
          <w:rFonts w:hAnsi="宋体" w:hint="eastAsia"/>
          <w:szCs w:val="21"/>
        </w:rPr>
        <w:t>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CA1AC9" w:rsidTr="00E44E2C">
        <w:trPr>
          <w:trHeight w:val="444"/>
        </w:trPr>
        <w:tc>
          <w:tcPr>
            <w:tcW w:w="9356" w:type="dxa"/>
            <w:gridSpan w:val="15"/>
            <w:tcBorders>
              <w:top w:val="nil"/>
              <w:left w:val="nil"/>
              <w:bottom w:val="nil"/>
              <w:right w:val="nil"/>
            </w:tcBorders>
            <w:shd w:val="clear" w:color="auto" w:fill="auto"/>
            <w:vAlign w:val="center"/>
          </w:tcPr>
          <w:p w:rsidR="00CA1AC9" w:rsidRDefault="00B67EFF" w:rsidP="00E44E2C">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rsidTr="00E44E2C">
        <w:trPr>
          <w:trHeight w:val="399"/>
        </w:trPr>
        <w:tc>
          <w:tcPr>
            <w:tcW w:w="9356" w:type="dxa"/>
            <w:gridSpan w:val="15"/>
            <w:tcBorders>
              <w:top w:val="nil"/>
              <w:left w:val="nil"/>
              <w:bottom w:val="single" w:sz="8" w:space="0" w:color="auto"/>
              <w:right w:val="nil"/>
            </w:tcBorders>
            <w:shd w:val="clear" w:color="auto" w:fill="auto"/>
            <w:vAlign w:val="center"/>
          </w:tcPr>
          <w:p w:rsidR="00CA1AC9" w:rsidRDefault="00B67EFF" w:rsidP="00A538DB">
            <w:pPr>
              <w:widowControl/>
              <w:ind w:firstLine="200"/>
              <w:rPr>
                <w:rFonts w:ascii="宋体" w:hAnsi="宋体" w:cs="宋体"/>
                <w:kern w:val="0"/>
                <w:sz w:val="28"/>
                <w:szCs w:val="28"/>
              </w:rPr>
            </w:pPr>
            <w:r>
              <w:rPr>
                <w:rFonts w:ascii="宋体" w:hAnsi="宋体" w:cs="宋体" w:hint="eastAsia"/>
                <w:kern w:val="0"/>
                <w:sz w:val="28"/>
                <w:szCs w:val="28"/>
              </w:rPr>
              <w:t>项目名称：</w:t>
            </w:r>
            <w:r w:rsidR="00F022BF">
              <w:rPr>
                <w:rFonts w:ascii="宋体" w:hAnsi="宋体" w:cs="宋体" w:hint="eastAsia"/>
                <w:kern w:val="0"/>
                <w:sz w:val="28"/>
                <w:szCs w:val="28"/>
              </w:rPr>
              <w:t>广州大学城信息枢纽楼电梯日常维护保养</w:t>
            </w:r>
          </w:p>
        </w:tc>
      </w:tr>
      <w:tr w:rsidR="00CA1AC9" w:rsidTr="003A0F73">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ind w:firstLine="200"/>
              <w:jc w:val="center"/>
              <w:rPr>
                <w:rFonts w:ascii="宋体" w:hAnsi="宋体" w:cs="宋体"/>
                <w:kern w:val="0"/>
                <w:sz w:val="24"/>
              </w:rPr>
            </w:pPr>
          </w:p>
        </w:tc>
      </w:tr>
      <w:tr w:rsidR="00CA1AC9" w:rsidTr="003A0F73">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ind w:firstLine="200"/>
              <w:jc w:val="center"/>
              <w:rPr>
                <w:rFonts w:ascii="宋体" w:hAnsi="宋体" w:cs="宋体"/>
                <w:kern w:val="0"/>
                <w:sz w:val="24"/>
              </w:rPr>
            </w:pPr>
          </w:p>
        </w:tc>
      </w:tr>
      <w:tr w:rsidR="00CA1AC9" w:rsidTr="003A0F73">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ind w:firstLine="200"/>
              <w:jc w:val="center"/>
              <w:rPr>
                <w:rFonts w:ascii="宋体" w:hAnsi="宋体" w:cs="宋体"/>
                <w:kern w:val="0"/>
                <w:sz w:val="24"/>
              </w:rPr>
            </w:pPr>
          </w:p>
        </w:tc>
      </w:tr>
      <w:tr w:rsidR="00CA1AC9" w:rsidTr="003A0F73">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ind w:firstLine="200"/>
              <w:jc w:val="center"/>
              <w:rPr>
                <w:rFonts w:ascii="宋体" w:hAnsi="宋体" w:cs="宋体"/>
                <w:kern w:val="0"/>
                <w:sz w:val="24"/>
              </w:rPr>
            </w:pPr>
          </w:p>
        </w:tc>
      </w:tr>
      <w:tr w:rsidR="00CA1AC9" w:rsidTr="003A0F73">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left"/>
              <w:rPr>
                <w:rFonts w:ascii="宋体" w:hAnsi="宋体" w:cs="宋体"/>
                <w:b/>
                <w:bCs/>
                <w:kern w:val="0"/>
                <w:sz w:val="24"/>
              </w:rPr>
            </w:pPr>
          </w:p>
        </w:tc>
      </w:tr>
      <w:tr w:rsidR="00CA1AC9" w:rsidTr="003A0F73">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left"/>
              <w:rPr>
                <w:rFonts w:ascii="宋体" w:hAnsi="宋体" w:cs="宋体"/>
                <w:b/>
                <w:bCs/>
                <w:kern w:val="0"/>
                <w:sz w:val="24"/>
              </w:rPr>
            </w:pPr>
          </w:p>
        </w:tc>
      </w:tr>
      <w:tr w:rsidR="00CA1AC9" w:rsidTr="003A0F73">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rPr>
                <w:rFonts w:ascii="宋体" w:hAnsi="宋体" w:cs="宋体"/>
                <w:b/>
                <w:bCs/>
                <w:kern w:val="0"/>
                <w:sz w:val="24"/>
              </w:rPr>
            </w:pPr>
          </w:p>
          <w:p w:rsidR="00CA1AC9" w:rsidRDefault="00CA1AC9">
            <w:pPr>
              <w:widowControl/>
              <w:rPr>
                <w:rFonts w:ascii="宋体" w:hAnsi="宋体" w:cs="宋体"/>
                <w:b/>
                <w:bCs/>
                <w:kern w:val="0"/>
                <w:sz w:val="24"/>
              </w:rPr>
            </w:pPr>
          </w:p>
          <w:p w:rsidR="00CA1AC9" w:rsidRDefault="00CA1AC9">
            <w:pPr>
              <w:widowControl/>
              <w:rPr>
                <w:rFonts w:ascii="宋体" w:hAnsi="宋体" w:cs="宋体"/>
                <w:b/>
                <w:bCs/>
                <w:kern w:val="0"/>
                <w:sz w:val="24"/>
              </w:rPr>
            </w:pPr>
          </w:p>
          <w:p w:rsidR="00CA1AC9" w:rsidRDefault="00CA1AC9">
            <w:pPr>
              <w:widowControl/>
              <w:rPr>
                <w:rFonts w:ascii="宋体" w:hAnsi="宋体" w:cs="宋体"/>
                <w:b/>
                <w:bCs/>
                <w:kern w:val="0"/>
                <w:sz w:val="24"/>
              </w:rPr>
            </w:pPr>
          </w:p>
        </w:tc>
      </w:tr>
      <w:tr w:rsidR="00CA1AC9" w:rsidTr="003A0F73">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rsidTr="003A0F73">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3A0F73">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3A0F73">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3A0F73">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3A0F73">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E44E2C">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CA1AC9" w:rsidRDefault="00CA1AC9">
            <w:pPr>
              <w:widowControl/>
              <w:jc w:val="center"/>
              <w:rPr>
                <w:b/>
                <w:bCs/>
                <w:kern w:val="0"/>
                <w:sz w:val="24"/>
              </w:rPr>
            </w:pPr>
          </w:p>
        </w:tc>
      </w:tr>
      <w:tr w:rsidR="00CA1AC9" w:rsidTr="00E44E2C">
        <w:trPr>
          <w:trHeight w:val="399"/>
        </w:trPr>
        <w:tc>
          <w:tcPr>
            <w:tcW w:w="1072" w:type="dxa"/>
            <w:gridSpan w:val="2"/>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r>
      <w:tr w:rsidR="00CA1AC9" w:rsidTr="00E44E2C">
        <w:trPr>
          <w:trHeight w:val="399"/>
        </w:trPr>
        <w:tc>
          <w:tcPr>
            <w:tcW w:w="9356" w:type="dxa"/>
            <w:gridSpan w:val="15"/>
            <w:tcBorders>
              <w:top w:val="nil"/>
              <w:left w:val="nil"/>
              <w:bottom w:val="nil"/>
              <w:right w:val="nil"/>
            </w:tcBorders>
            <w:shd w:val="clear" w:color="auto" w:fill="auto"/>
            <w:vAlign w:val="center"/>
          </w:tcPr>
          <w:p w:rsidR="00CA1AC9" w:rsidRDefault="00CA1AC9">
            <w:pPr>
              <w:spacing w:line="400" w:lineRule="exact"/>
              <w:ind w:firstLine="200"/>
              <w:rPr>
                <w:sz w:val="28"/>
                <w:szCs w:val="28"/>
              </w:rPr>
            </w:pPr>
          </w:p>
          <w:p w:rsidR="00CA1AC9" w:rsidRDefault="00B67EFF">
            <w:pPr>
              <w:spacing w:line="400" w:lineRule="exact"/>
              <w:rPr>
                <w:sz w:val="28"/>
                <w:szCs w:val="28"/>
              </w:rPr>
            </w:pPr>
            <w:r>
              <w:rPr>
                <w:rFonts w:hint="eastAsia"/>
                <w:sz w:val="28"/>
                <w:szCs w:val="28"/>
              </w:rPr>
              <w:t>报名单位（盖章）：</w:t>
            </w:r>
          </w:p>
        </w:tc>
      </w:tr>
    </w:tbl>
    <w:p w:rsidR="00CA1AC9" w:rsidRDefault="00CA1AC9">
      <w:pPr>
        <w:spacing w:line="400" w:lineRule="exact"/>
        <w:ind w:left="560" w:hangingChars="200" w:hanging="560"/>
        <w:rPr>
          <w:sz w:val="28"/>
          <w:szCs w:val="28"/>
        </w:rPr>
      </w:pPr>
    </w:p>
    <w:p w:rsidR="00CA1AC9" w:rsidRDefault="00B67EFF">
      <w:pPr>
        <w:spacing w:line="400" w:lineRule="exact"/>
        <w:ind w:left="560" w:hangingChars="200" w:hanging="560"/>
        <w:rPr>
          <w:sz w:val="28"/>
          <w:szCs w:val="28"/>
        </w:rPr>
      </w:pPr>
      <w:r>
        <w:rPr>
          <w:rFonts w:hint="eastAsia"/>
          <w:sz w:val="28"/>
          <w:szCs w:val="28"/>
        </w:rPr>
        <w:t>日期：</w:t>
      </w:r>
      <w:r>
        <w:rPr>
          <w:rFonts w:hint="eastAsia"/>
          <w:sz w:val="28"/>
          <w:szCs w:val="28"/>
        </w:rPr>
        <w:t>20</w:t>
      </w:r>
      <w:r w:rsidR="00E44E2C">
        <w:rPr>
          <w:sz w:val="28"/>
          <w:szCs w:val="28"/>
        </w:rPr>
        <w:t>19</w:t>
      </w:r>
      <w:r>
        <w:rPr>
          <w:rFonts w:hint="eastAsia"/>
          <w:sz w:val="28"/>
          <w:szCs w:val="28"/>
        </w:rPr>
        <w:t>年月日</w:t>
      </w:r>
    </w:p>
    <w:p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rsidR="00CA1AC9" w:rsidRDefault="00B67EFF">
      <w:pPr>
        <w:spacing w:line="500" w:lineRule="exact"/>
        <w:jc w:val="center"/>
        <w:rPr>
          <w:rFonts w:eastAsia="黑体"/>
          <w:b/>
          <w:bCs/>
          <w:sz w:val="36"/>
        </w:rPr>
      </w:pPr>
      <w:r>
        <w:rPr>
          <w:rFonts w:eastAsia="黑体" w:hint="eastAsia"/>
          <w:b/>
          <w:bCs/>
          <w:sz w:val="36"/>
        </w:rPr>
        <w:t>法定代表人身份证明书</w:t>
      </w:r>
    </w:p>
    <w:p w:rsidR="00CA1AC9" w:rsidRDefault="00CA1AC9">
      <w:pPr>
        <w:spacing w:line="500" w:lineRule="exact"/>
        <w:jc w:val="center"/>
        <w:rPr>
          <w:b/>
          <w:bCs/>
          <w:szCs w:val="21"/>
        </w:rPr>
      </w:pPr>
    </w:p>
    <w:p w:rsidR="00CA1AC9" w:rsidRDefault="00B67EFF">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rsidR="00CA1AC9" w:rsidRDefault="00CA1AC9">
      <w:pPr>
        <w:spacing w:line="500" w:lineRule="exact"/>
        <w:ind w:firstLineChars="224" w:firstLine="627"/>
        <w:rPr>
          <w:rFonts w:ascii="宋体" w:hAnsi="宋体" w:cs="宋体"/>
          <w:sz w:val="28"/>
        </w:rPr>
      </w:pPr>
    </w:p>
    <w:p w:rsidR="00CA1AC9" w:rsidRDefault="00B67EFF">
      <w:pPr>
        <w:spacing w:line="500" w:lineRule="exact"/>
        <w:jc w:val="left"/>
        <w:rPr>
          <w:rFonts w:ascii="宋体" w:hAnsi="宋体" w:cs="宋体"/>
          <w:sz w:val="28"/>
        </w:rPr>
      </w:pPr>
      <w:r>
        <w:rPr>
          <w:rFonts w:ascii="宋体" w:hAnsi="宋体" w:cs="宋体" w:hint="eastAsia"/>
          <w:sz w:val="28"/>
        </w:rPr>
        <w:t>（单位盖章）</w:t>
      </w:r>
    </w:p>
    <w:p w:rsidR="00CA1AC9" w:rsidRDefault="00CA1AC9">
      <w:pPr>
        <w:spacing w:line="500" w:lineRule="exact"/>
        <w:ind w:firstLineChars="224" w:firstLine="627"/>
        <w:rPr>
          <w:rFonts w:hAnsi="宋体" w:cs="宋体"/>
          <w:sz w:val="28"/>
          <w:szCs w:val="28"/>
        </w:rPr>
      </w:pPr>
    </w:p>
    <w:p w:rsidR="00CA1AC9" w:rsidRDefault="00B67EFF">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E44E2C">
        <w:rPr>
          <w:rFonts w:hAnsi="宋体" w:cs="宋体"/>
          <w:sz w:val="28"/>
          <w:szCs w:val="28"/>
        </w:rPr>
        <w:t>19</w:t>
      </w:r>
      <w:r>
        <w:rPr>
          <w:rFonts w:hAnsi="宋体" w:cs="宋体" w:hint="eastAsia"/>
          <w:sz w:val="28"/>
          <w:szCs w:val="28"/>
        </w:rPr>
        <w:t>年月日</w:t>
      </w:r>
    </w:p>
    <w:p w:rsidR="00CA1AC9" w:rsidRDefault="00B67EFF">
      <w:pPr>
        <w:spacing w:line="500" w:lineRule="exact"/>
        <w:rPr>
          <w:rFonts w:ascii="宋体" w:hAnsi="宋体" w:cs="宋体"/>
          <w:sz w:val="28"/>
        </w:rPr>
      </w:pPr>
      <w:r>
        <w:rPr>
          <w:rFonts w:ascii="宋体" w:hAnsi="宋体" w:cs="宋体" w:hint="eastAsia"/>
          <w:sz w:val="28"/>
        </w:rPr>
        <w:t xml:space="preserve">单位通信地址：                                </w:t>
      </w:r>
    </w:p>
    <w:p w:rsidR="00CA1AC9" w:rsidRDefault="00CA1AC9">
      <w:pPr>
        <w:spacing w:line="500" w:lineRule="exact"/>
        <w:rPr>
          <w:rFonts w:ascii="宋体" w:hAnsi="宋体" w:cs="宋体"/>
          <w:sz w:val="28"/>
        </w:rPr>
      </w:pPr>
    </w:p>
    <w:p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rsidR="00CA1AC9" w:rsidRDefault="00CA1AC9"/>
    <w:p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CA1AC9" w:rsidRDefault="00CA1AC9">
      <w:pPr>
        <w:spacing w:line="360" w:lineRule="auto"/>
        <w:rPr>
          <w:rFonts w:ascii="宋体" w:hAnsi="宋体" w:cs="Arial"/>
          <w:color w:val="000000"/>
          <w:sz w:val="28"/>
          <w:szCs w:val="28"/>
        </w:rPr>
      </w:pPr>
    </w:p>
    <w:p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rsidR="00CA1AC9" w:rsidRDefault="00B67EFF" w:rsidP="008979DF">
      <w:pPr>
        <w:spacing w:line="500" w:lineRule="exact"/>
        <w:ind w:firstLineChars="600" w:firstLine="2168"/>
        <w:rPr>
          <w:rFonts w:eastAsia="黑体"/>
          <w:b/>
          <w:bCs/>
          <w:sz w:val="36"/>
        </w:rPr>
      </w:pPr>
      <w:r>
        <w:rPr>
          <w:rFonts w:eastAsia="黑体" w:hint="eastAsia"/>
          <w:b/>
          <w:bCs/>
          <w:sz w:val="36"/>
        </w:rPr>
        <w:t>法定代表人授权委托证明书</w:t>
      </w:r>
    </w:p>
    <w:p w:rsidR="00CA1AC9" w:rsidRDefault="00CA1AC9" w:rsidP="00887116">
      <w:pPr>
        <w:pStyle w:val="10"/>
        <w:spacing w:line="360" w:lineRule="auto"/>
        <w:ind w:firstLineChars="177" w:firstLine="425"/>
        <w:rPr>
          <w:rFonts w:hAnsi="宋体"/>
          <w:bCs/>
          <w:sz w:val="24"/>
          <w:szCs w:val="24"/>
        </w:rPr>
      </w:pPr>
    </w:p>
    <w:p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CA1AC9" w:rsidRDefault="00B67EFF">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CA1AC9" w:rsidRDefault="00CA1AC9">
      <w:pPr>
        <w:pStyle w:val="1"/>
        <w:spacing w:line="360" w:lineRule="auto"/>
        <w:jc w:val="both"/>
        <w:rPr>
          <w:rFonts w:hAnsi="宋体"/>
          <w:sz w:val="24"/>
          <w:szCs w:val="24"/>
        </w:rPr>
      </w:pPr>
    </w:p>
    <w:p w:rsidR="00CA1AC9" w:rsidRDefault="00CA1AC9">
      <w:pPr>
        <w:pStyle w:val="1"/>
        <w:spacing w:line="360" w:lineRule="auto"/>
        <w:jc w:val="both"/>
        <w:rPr>
          <w:rFonts w:eastAsia="宋体" w:hAnsi="宋体" w:cs="宋体"/>
          <w:sz w:val="28"/>
        </w:rPr>
      </w:pPr>
    </w:p>
    <w:p w:rsidR="00CA1AC9" w:rsidRDefault="00CA1AC9">
      <w:pPr>
        <w:pStyle w:val="1"/>
        <w:spacing w:line="360" w:lineRule="auto"/>
        <w:jc w:val="both"/>
        <w:rPr>
          <w:rFonts w:eastAsia="宋体" w:hAnsi="宋体" w:cs="宋体"/>
          <w:sz w:val="28"/>
        </w:rPr>
      </w:pPr>
    </w:p>
    <w:p w:rsidR="00CA1AC9" w:rsidRDefault="00CA1AC9">
      <w:pPr>
        <w:pStyle w:val="1"/>
        <w:spacing w:line="360" w:lineRule="auto"/>
        <w:jc w:val="both"/>
        <w:rPr>
          <w:rFonts w:eastAsia="宋体" w:hAnsi="宋体" w:cs="宋体"/>
          <w:sz w:val="28"/>
        </w:rPr>
      </w:pPr>
    </w:p>
    <w:p w:rsidR="00CA1AC9" w:rsidRDefault="00CA1AC9">
      <w:pPr>
        <w:pStyle w:val="1"/>
        <w:spacing w:line="360" w:lineRule="auto"/>
        <w:jc w:val="both"/>
        <w:rPr>
          <w:rFonts w:eastAsia="宋体" w:hAnsi="宋体" w:cs="宋体"/>
          <w:sz w:val="28"/>
        </w:rPr>
      </w:pPr>
    </w:p>
    <w:p w:rsidR="00CA1AC9" w:rsidRDefault="00CA1AC9">
      <w:pPr>
        <w:pStyle w:val="1"/>
        <w:spacing w:line="360" w:lineRule="auto"/>
        <w:jc w:val="both"/>
        <w:rPr>
          <w:rFonts w:eastAsia="宋体" w:hAnsi="宋体" w:cs="宋体"/>
          <w:sz w:val="28"/>
        </w:rPr>
      </w:pPr>
    </w:p>
    <w:p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CA1AC9" w:rsidRDefault="00CA1AC9">
      <w:pPr>
        <w:pStyle w:val="1"/>
        <w:spacing w:line="360" w:lineRule="auto"/>
        <w:jc w:val="both"/>
        <w:rPr>
          <w:rFonts w:eastAsia="宋体" w:hAnsi="宋体" w:cs="宋体"/>
          <w:sz w:val="24"/>
          <w:szCs w:val="24"/>
        </w:rPr>
      </w:pPr>
    </w:p>
    <w:p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日期： 20</w:t>
      </w:r>
      <w:r w:rsidR="00E44E2C">
        <w:rPr>
          <w:rFonts w:eastAsia="宋体" w:hAnsi="宋体" w:cs="宋体"/>
          <w:sz w:val="24"/>
          <w:szCs w:val="24"/>
        </w:rPr>
        <w:t>19</w:t>
      </w:r>
      <w:r>
        <w:rPr>
          <w:rFonts w:eastAsia="宋体" w:hAnsi="宋体" w:cs="宋体" w:hint="eastAsia"/>
          <w:sz w:val="24"/>
          <w:szCs w:val="24"/>
        </w:rPr>
        <w:t>年   月日</w:t>
      </w:r>
    </w:p>
    <w:p w:rsidR="00CA1AC9" w:rsidRDefault="00B67EFF">
      <w:pPr>
        <w:rPr>
          <w:sz w:val="24"/>
        </w:rPr>
      </w:pPr>
      <w:r>
        <w:rPr>
          <w:rFonts w:hAnsi="宋体" w:cs="宋体" w:hint="eastAsia"/>
          <w:sz w:val="24"/>
          <w:lang w:val="zh-CN"/>
        </w:rPr>
        <w:t>说明：法定代表人亲自办理投标事宜的，无需提交本证明书。</w:t>
      </w:r>
    </w:p>
    <w:p w:rsidR="00CA1AC9" w:rsidRDefault="00CA1AC9">
      <w:pPr>
        <w:spacing w:line="360" w:lineRule="auto"/>
        <w:rPr>
          <w:sz w:val="28"/>
          <w:szCs w:val="28"/>
        </w:rPr>
      </w:pPr>
    </w:p>
    <w:p w:rsidR="00CA1AC9" w:rsidRDefault="00B67EFF">
      <w:pPr>
        <w:rPr>
          <w:rFonts w:ascii="仿宋" w:eastAsia="仿宋" w:hAnsi="仿宋" w:cs="仿宋"/>
          <w:szCs w:val="21"/>
        </w:rPr>
      </w:pPr>
      <w:r>
        <w:rPr>
          <w:rFonts w:ascii="仿宋" w:eastAsia="仿宋" w:hAnsi="仿宋" w:cs="仿宋"/>
          <w:szCs w:val="21"/>
        </w:rPr>
        <w:br w:type="page"/>
      </w:r>
    </w:p>
    <w:p w:rsidR="00CA1AC9" w:rsidRPr="00E44E2C" w:rsidRDefault="00B67EFF">
      <w:pPr>
        <w:rPr>
          <w:rFonts w:hAnsi="宋体"/>
          <w:sz w:val="30"/>
          <w:szCs w:val="30"/>
        </w:rPr>
      </w:pPr>
      <w:r w:rsidRPr="00E44E2C">
        <w:rPr>
          <w:rFonts w:ascii="宋体" w:hAnsi="宋体" w:cs="Arial" w:hint="eastAsia"/>
          <w:color w:val="000000"/>
          <w:sz w:val="30"/>
          <w:szCs w:val="30"/>
        </w:rPr>
        <w:t>附件5</w:t>
      </w:r>
    </w:p>
    <w:p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A538DB" w:rsidRDefault="00A538DB">
      <w:pPr>
        <w:spacing w:line="360" w:lineRule="auto"/>
        <w:rPr>
          <w:rFonts w:ascii="宋体" w:hAnsi="宋体"/>
          <w:bCs/>
          <w:szCs w:val="21"/>
        </w:rPr>
      </w:pPr>
    </w:p>
    <w:p w:rsidR="00CA1AC9" w:rsidRDefault="00B67EFF">
      <w:pPr>
        <w:spacing w:line="360" w:lineRule="auto"/>
        <w:rPr>
          <w:rFonts w:ascii="宋体" w:hAnsi="宋体"/>
          <w:bCs/>
          <w:szCs w:val="21"/>
        </w:rPr>
      </w:pPr>
      <w:r>
        <w:rPr>
          <w:rFonts w:ascii="宋体" w:hAnsi="宋体" w:hint="eastAsia"/>
          <w:bCs/>
          <w:szCs w:val="21"/>
        </w:rPr>
        <w:t>项目名称：</w:t>
      </w:r>
      <w:r w:rsidR="00F022BF">
        <w:rPr>
          <w:rFonts w:ascii="宋体" w:hAnsi="宋体" w:hint="eastAsia"/>
          <w:bCs/>
          <w:szCs w:val="21"/>
        </w:rPr>
        <w:t>广州大学城信息枢纽楼电梯日常维护保养</w:t>
      </w:r>
    </w:p>
    <w:tbl>
      <w:tblPr>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1"/>
        <w:gridCol w:w="7103"/>
        <w:gridCol w:w="967"/>
      </w:tblGrid>
      <w:tr w:rsidR="00CA1AC9" w:rsidTr="00E44E2C">
        <w:trPr>
          <w:trHeight w:val="634"/>
          <w:jc w:val="center"/>
        </w:trPr>
        <w:tc>
          <w:tcPr>
            <w:tcW w:w="671" w:type="dxa"/>
            <w:vAlign w:val="center"/>
          </w:tcPr>
          <w:p w:rsidR="00CA1AC9" w:rsidRDefault="00B67EFF">
            <w:pPr>
              <w:rPr>
                <w:rFonts w:ascii="宋体" w:hAnsi="宋体"/>
                <w:b/>
                <w:szCs w:val="21"/>
              </w:rPr>
            </w:pPr>
            <w:r>
              <w:rPr>
                <w:rFonts w:ascii="宋体" w:hAnsi="宋体" w:cs="宋体" w:hint="eastAsia"/>
                <w:b/>
                <w:bCs/>
                <w:szCs w:val="21"/>
              </w:rPr>
              <w:t>序号</w:t>
            </w:r>
          </w:p>
        </w:tc>
        <w:tc>
          <w:tcPr>
            <w:tcW w:w="7103" w:type="dxa"/>
            <w:vAlign w:val="center"/>
          </w:tcPr>
          <w:p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67" w:type="dxa"/>
            <w:vAlign w:val="center"/>
          </w:tcPr>
          <w:p w:rsidR="00CA1AC9" w:rsidRDefault="00B67EFF">
            <w:pPr>
              <w:rPr>
                <w:rFonts w:ascii="宋体" w:hAnsi="宋体"/>
                <w:b/>
                <w:szCs w:val="21"/>
              </w:rPr>
            </w:pPr>
            <w:r>
              <w:rPr>
                <w:rFonts w:ascii="宋体" w:hAnsi="宋体" w:cs="宋体" w:hint="eastAsia"/>
                <w:b/>
                <w:bCs/>
                <w:szCs w:val="21"/>
              </w:rPr>
              <w:t>备注</w:t>
            </w:r>
          </w:p>
        </w:tc>
      </w:tr>
      <w:tr w:rsidR="00CA1AC9" w:rsidTr="00E44E2C">
        <w:trPr>
          <w:trHeight w:val="634"/>
          <w:jc w:val="center"/>
        </w:trPr>
        <w:tc>
          <w:tcPr>
            <w:tcW w:w="671" w:type="dxa"/>
            <w:shd w:val="clear" w:color="auto" w:fill="auto"/>
            <w:vAlign w:val="center"/>
          </w:tcPr>
          <w:p w:rsidR="00CA1AC9" w:rsidRDefault="00B67EFF">
            <w:pPr>
              <w:rPr>
                <w:rFonts w:ascii="宋体" w:hAnsi="宋体"/>
                <w:bCs/>
                <w:szCs w:val="21"/>
              </w:rPr>
            </w:pPr>
            <w:r>
              <w:rPr>
                <w:rFonts w:ascii="宋体" w:hAnsi="宋体" w:cs="宋体" w:hint="eastAsia"/>
                <w:szCs w:val="21"/>
              </w:rPr>
              <w:t>1</w:t>
            </w:r>
          </w:p>
        </w:tc>
        <w:tc>
          <w:tcPr>
            <w:tcW w:w="7103" w:type="dxa"/>
            <w:shd w:val="clear" w:color="auto" w:fill="auto"/>
            <w:vAlign w:val="center"/>
          </w:tcPr>
          <w:p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67" w:type="dxa"/>
            <w:vAlign w:val="center"/>
          </w:tcPr>
          <w:p w:rsidR="00CA1AC9" w:rsidRDefault="00CA1AC9">
            <w:pPr>
              <w:spacing w:line="360" w:lineRule="auto"/>
              <w:rPr>
                <w:rFonts w:ascii="宋体" w:hAnsi="宋体"/>
                <w:b/>
                <w:szCs w:val="21"/>
              </w:rPr>
            </w:pPr>
          </w:p>
        </w:tc>
      </w:tr>
      <w:tr w:rsidR="00CA1AC9" w:rsidTr="00E44E2C">
        <w:trPr>
          <w:trHeight w:val="634"/>
          <w:jc w:val="center"/>
        </w:trPr>
        <w:tc>
          <w:tcPr>
            <w:tcW w:w="671" w:type="dxa"/>
            <w:shd w:val="clear" w:color="auto" w:fill="auto"/>
            <w:vAlign w:val="center"/>
          </w:tcPr>
          <w:p w:rsidR="00CA1AC9" w:rsidRDefault="00B67EFF">
            <w:pPr>
              <w:rPr>
                <w:rFonts w:ascii="宋体" w:hAnsi="宋体" w:cs="宋体"/>
                <w:szCs w:val="21"/>
              </w:rPr>
            </w:pPr>
            <w:r>
              <w:rPr>
                <w:rFonts w:ascii="宋体" w:hAnsi="宋体" w:cs="宋体"/>
                <w:szCs w:val="21"/>
              </w:rPr>
              <w:t>2</w:t>
            </w:r>
          </w:p>
        </w:tc>
        <w:tc>
          <w:tcPr>
            <w:tcW w:w="7103" w:type="dxa"/>
            <w:shd w:val="clear" w:color="auto" w:fill="auto"/>
            <w:vAlign w:val="center"/>
          </w:tcPr>
          <w:p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67" w:type="dxa"/>
            <w:vAlign w:val="center"/>
          </w:tcPr>
          <w:p w:rsidR="00CA1AC9" w:rsidRDefault="00CA1AC9">
            <w:pPr>
              <w:rPr>
                <w:rFonts w:ascii="宋体" w:hAnsi="宋体" w:cs="宋体"/>
                <w:szCs w:val="21"/>
              </w:rPr>
            </w:pPr>
          </w:p>
        </w:tc>
      </w:tr>
      <w:tr w:rsidR="00CA1AC9" w:rsidRPr="002D04B9" w:rsidTr="00E44E2C">
        <w:trPr>
          <w:trHeight w:val="634"/>
          <w:jc w:val="center"/>
        </w:trPr>
        <w:tc>
          <w:tcPr>
            <w:tcW w:w="671" w:type="dxa"/>
            <w:vAlign w:val="center"/>
          </w:tcPr>
          <w:p w:rsidR="00CA1AC9" w:rsidRDefault="00A538DB">
            <w:pPr>
              <w:rPr>
                <w:rFonts w:ascii="宋体" w:hAnsi="宋体"/>
                <w:bCs/>
                <w:szCs w:val="21"/>
              </w:rPr>
            </w:pPr>
            <w:bookmarkStart w:id="0" w:name="_GoBack"/>
            <w:bookmarkEnd w:id="0"/>
            <w:r>
              <w:rPr>
                <w:rFonts w:ascii="宋体" w:hAnsi="宋体" w:hint="eastAsia"/>
                <w:bCs/>
                <w:szCs w:val="21"/>
              </w:rPr>
              <w:t>3</w:t>
            </w:r>
          </w:p>
        </w:tc>
        <w:tc>
          <w:tcPr>
            <w:tcW w:w="7103" w:type="dxa"/>
            <w:vAlign w:val="center"/>
          </w:tcPr>
          <w:p w:rsidR="00CA1AC9" w:rsidRDefault="00B67EFF" w:rsidP="002D04B9">
            <w:pPr>
              <w:rPr>
                <w:rFonts w:ascii="宋体" w:hAnsi="宋体" w:cs="宋体"/>
                <w:bCs/>
                <w:szCs w:val="21"/>
              </w:rPr>
            </w:pPr>
            <w:r>
              <w:rPr>
                <w:rFonts w:ascii="宋体" w:hAnsi="宋体" w:cs="宋体" w:hint="eastAsia"/>
                <w:szCs w:val="21"/>
              </w:rPr>
              <w:t>近3年内(20</w:t>
            </w:r>
            <w:r w:rsidR="006A0EE2">
              <w:rPr>
                <w:rFonts w:ascii="宋体" w:hAnsi="宋体" w:cs="宋体"/>
                <w:szCs w:val="21"/>
              </w:rPr>
              <w:t>16</w:t>
            </w:r>
            <w:r>
              <w:rPr>
                <w:rFonts w:ascii="宋体" w:hAnsi="宋体" w:cs="宋体" w:hint="eastAsia"/>
                <w:szCs w:val="21"/>
              </w:rPr>
              <w:t>年1月1日至今) 完成过质量合格的类似项目业绩（需提供合同</w:t>
            </w:r>
            <w:r w:rsidR="002D04B9">
              <w:rPr>
                <w:rFonts w:ascii="宋体" w:hAnsi="宋体" w:cs="宋体" w:hint="eastAsia"/>
                <w:szCs w:val="21"/>
              </w:rPr>
              <w:t>、业主评价</w:t>
            </w:r>
            <w:r>
              <w:rPr>
                <w:rFonts w:ascii="宋体" w:hAnsi="宋体" w:cs="宋体" w:hint="eastAsia"/>
                <w:szCs w:val="21"/>
              </w:rPr>
              <w:t>等相关证明材料复印件）</w:t>
            </w:r>
          </w:p>
        </w:tc>
        <w:tc>
          <w:tcPr>
            <w:tcW w:w="967" w:type="dxa"/>
            <w:vAlign w:val="center"/>
          </w:tcPr>
          <w:p w:rsidR="00CA1AC9" w:rsidRDefault="00CA1AC9">
            <w:pPr>
              <w:spacing w:line="360" w:lineRule="auto"/>
              <w:rPr>
                <w:rFonts w:ascii="宋体" w:hAnsi="宋体"/>
                <w:b/>
                <w:szCs w:val="21"/>
              </w:rPr>
            </w:pPr>
          </w:p>
        </w:tc>
      </w:tr>
      <w:tr w:rsidR="002D04B9" w:rsidRPr="002D04B9" w:rsidTr="00E44E2C">
        <w:trPr>
          <w:trHeight w:val="634"/>
          <w:jc w:val="center"/>
        </w:trPr>
        <w:tc>
          <w:tcPr>
            <w:tcW w:w="671" w:type="dxa"/>
            <w:vAlign w:val="center"/>
          </w:tcPr>
          <w:p w:rsidR="002D04B9" w:rsidRDefault="002D04B9">
            <w:pPr>
              <w:rPr>
                <w:rFonts w:ascii="宋体" w:hAnsi="宋体"/>
                <w:bCs/>
                <w:szCs w:val="21"/>
              </w:rPr>
            </w:pPr>
            <w:r>
              <w:rPr>
                <w:rFonts w:ascii="宋体" w:hAnsi="宋体" w:hint="eastAsia"/>
                <w:bCs/>
                <w:szCs w:val="21"/>
              </w:rPr>
              <w:t>4</w:t>
            </w:r>
          </w:p>
        </w:tc>
        <w:tc>
          <w:tcPr>
            <w:tcW w:w="7103" w:type="dxa"/>
            <w:vAlign w:val="center"/>
          </w:tcPr>
          <w:p w:rsidR="002D04B9" w:rsidRPr="002D04B9" w:rsidRDefault="002D04B9" w:rsidP="002D04B9">
            <w:pPr>
              <w:rPr>
                <w:rFonts w:ascii="宋体" w:hAnsi="宋体"/>
                <w:sz w:val="28"/>
                <w:szCs w:val="28"/>
              </w:rPr>
            </w:pPr>
            <w:r w:rsidRPr="002D04B9">
              <w:rPr>
                <w:rFonts w:ascii="宋体" w:hAnsi="宋体" w:cs="宋体" w:hint="eastAsia"/>
                <w:szCs w:val="21"/>
              </w:rPr>
              <w:t>具备特种设备安全监督管理部门核发的电梯C级或以上的《特种设备安装改造维修许可证》。</w:t>
            </w:r>
          </w:p>
        </w:tc>
        <w:tc>
          <w:tcPr>
            <w:tcW w:w="967" w:type="dxa"/>
            <w:vAlign w:val="center"/>
          </w:tcPr>
          <w:p w:rsidR="002D04B9" w:rsidRDefault="002D04B9">
            <w:pPr>
              <w:spacing w:line="360" w:lineRule="auto"/>
              <w:rPr>
                <w:rFonts w:ascii="宋体" w:hAnsi="宋体"/>
                <w:b/>
                <w:szCs w:val="21"/>
              </w:rPr>
            </w:pPr>
          </w:p>
        </w:tc>
      </w:tr>
      <w:tr w:rsidR="00CA1AC9" w:rsidTr="00E44E2C">
        <w:trPr>
          <w:trHeight w:val="634"/>
          <w:jc w:val="center"/>
        </w:trPr>
        <w:tc>
          <w:tcPr>
            <w:tcW w:w="671" w:type="dxa"/>
            <w:vAlign w:val="center"/>
          </w:tcPr>
          <w:p w:rsidR="00CA1AC9" w:rsidRDefault="00CA1AC9">
            <w:pPr>
              <w:rPr>
                <w:rFonts w:ascii="宋体" w:hAnsi="宋体"/>
                <w:bCs/>
                <w:szCs w:val="21"/>
              </w:rPr>
            </w:pPr>
          </w:p>
        </w:tc>
        <w:tc>
          <w:tcPr>
            <w:tcW w:w="7103" w:type="dxa"/>
            <w:vAlign w:val="center"/>
          </w:tcPr>
          <w:p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67" w:type="dxa"/>
            <w:vAlign w:val="center"/>
          </w:tcPr>
          <w:p w:rsidR="00CA1AC9" w:rsidRDefault="00CA1AC9">
            <w:pPr>
              <w:spacing w:line="360" w:lineRule="auto"/>
              <w:rPr>
                <w:rFonts w:ascii="宋体" w:hAnsi="宋体"/>
                <w:b/>
                <w:szCs w:val="21"/>
              </w:rPr>
            </w:pPr>
          </w:p>
        </w:tc>
      </w:tr>
    </w:tbl>
    <w:p w:rsidR="00CA1AC9" w:rsidRDefault="00B67EFF">
      <w:pPr>
        <w:spacing w:line="400" w:lineRule="exact"/>
        <w:rPr>
          <w:rFonts w:ascii="宋体" w:hAnsi="宋体"/>
          <w:szCs w:val="21"/>
        </w:rPr>
      </w:pPr>
      <w:r>
        <w:rPr>
          <w:rFonts w:ascii="宋体" w:hAnsi="宋体" w:hint="eastAsia"/>
          <w:szCs w:val="21"/>
        </w:rPr>
        <w:t>注：</w:t>
      </w:r>
    </w:p>
    <w:p w:rsidR="00CA1AC9" w:rsidRDefault="00B67EFF" w:rsidP="00C6493E">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CA1AC9" w:rsidRDefault="00B67EFF" w:rsidP="00C6493E">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CA1AC9" w:rsidRDefault="00B67EFF" w:rsidP="00C6493E">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CA1AC9" w:rsidRDefault="00B67EFF" w:rsidP="00C6493E">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CA1AC9" w:rsidRDefault="00CA1AC9">
      <w:pPr>
        <w:adjustRightInd w:val="0"/>
        <w:snapToGrid w:val="0"/>
        <w:spacing w:line="400" w:lineRule="exact"/>
        <w:rPr>
          <w:rFonts w:ascii="宋体" w:hAnsi="宋体"/>
          <w:szCs w:val="21"/>
        </w:rPr>
      </w:pPr>
    </w:p>
    <w:p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rsidR="00CA1AC9" w:rsidRDefault="00CA1AC9">
      <w:pPr>
        <w:spacing w:line="400" w:lineRule="exact"/>
        <w:ind w:left="420"/>
        <w:rPr>
          <w:rFonts w:ascii="宋体" w:hAnsi="宋体"/>
          <w:bCs/>
          <w:szCs w:val="21"/>
        </w:rPr>
      </w:pPr>
    </w:p>
    <w:p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CA1AC9" w:rsidRDefault="00B67EFF">
      <w:pPr>
        <w:rPr>
          <w:rFonts w:ascii="仿宋" w:eastAsia="仿宋" w:hAnsi="仿宋" w:cs="仿宋"/>
          <w:szCs w:val="21"/>
        </w:rPr>
      </w:pPr>
      <w:r>
        <w:rPr>
          <w:rFonts w:ascii="仿宋" w:eastAsia="仿宋" w:hAnsi="仿宋" w:cs="仿宋"/>
          <w:szCs w:val="21"/>
        </w:rPr>
        <w:br w:type="page"/>
      </w:r>
    </w:p>
    <w:p w:rsidR="00CA1AC9" w:rsidRDefault="00B67EFF">
      <w:pPr>
        <w:spacing w:line="400" w:lineRule="exact"/>
        <w:rPr>
          <w:rFonts w:hAnsi="宋体"/>
          <w:szCs w:val="21"/>
        </w:rPr>
      </w:pPr>
      <w:r>
        <w:rPr>
          <w:rFonts w:ascii="宋体" w:hAnsi="宋体" w:cs="Arial" w:hint="eastAsia"/>
          <w:color w:val="000000"/>
          <w:sz w:val="30"/>
          <w:szCs w:val="30"/>
        </w:rPr>
        <w:t>附件6</w:t>
      </w:r>
    </w:p>
    <w:p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rsidR="00CA1AC9" w:rsidRDefault="00CA1AC9">
      <w:pPr>
        <w:rPr>
          <w:rFonts w:ascii="宋体" w:hAnsi="宋体"/>
          <w:bCs/>
          <w:szCs w:val="21"/>
        </w:rPr>
      </w:pPr>
    </w:p>
    <w:p w:rsidR="00CA1AC9" w:rsidRDefault="00B67EFF">
      <w:pPr>
        <w:spacing w:line="360" w:lineRule="auto"/>
        <w:rPr>
          <w:rFonts w:ascii="宋体" w:hAnsi="宋体"/>
          <w:bCs/>
          <w:szCs w:val="21"/>
        </w:rPr>
      </w:pPr>
      <w:r>
        <w:rPr>
          <w:rFonts w:ascii="宋体" w:hAnsi="宋体" w:hint="eastAsia"/>
          <w:bCs/>
          <w:szCs w:val="21"/>
        </w:rPr>
        <w:t>项目名称：</w:t>
      </w:r>
      <w:r w:rsidR="00F022BF">
        <w:rPr>
          <w:rFonts w:ascii="宋体" w:hAnsi="宋体" w:hint="eastAsia"/>
          <w:bCs/>
          <w:szCs w:val="21"/>
        </w:rPr>
        <w:t>广州大学城信息枢纽楼电梯日常维护保养</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CA1AC9">
        <w:trPr>
          <w:trHeight w:val="544"/>
          <w:jc w:val="center"/>
        </w:trPr>
        <w:tc>
          <w:tcPr>
            <w:tcW w:w="652" w:type="dxa"/>
            <w:vAlign w:val="center"/>
          </w:tcPr>
          <w:p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rsidR="00CA1AC9" w:rsidRDefault="00B67EFF">
            <w:pPr>
              <w:rPr>
                <w:rFonts w:ascii="宋体" w:hAnsi="宋体"/>
                <w:b/>
                <w:szCs w:val="21"/>
              </w:rPr>
            </w:pPr>
            <w:r>
              <w:rPr>
                <w:rFonts w:ascii="宋体" w:hAnsi="宋体" w:cs="宋体" w:hint="eastAsia"/>
                <w:b/>
                <w:bCs/>
                <w:szCs w:val="21"/>
              </w:rPr>
              <w:t>投标人</w:t>
            </w: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CA1AC9" w:rsidRDefault="00CA1AC9">
            <w:pPr>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rsidR="00CA1AC9" w:rsidRDefault="00B67EFF">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CA1AC9" w:rsidRDefault="00CA1AC9">
            <w:pPr>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CA1AC9" w:rsidRDefault="00CA1AC9">
            <w:pPr>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rsidR="00CA1AC9" w:rsidRDefault="00CA1AC9">
            <w:pPr>
              <w:tabs>
                <w:tab w:val="left" w:pos="553"/>
              </w:tabs>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rsidR="00CA1AC9" w:rsidRDefault="00CA1AC9">
            <w:pPr>
              <w:spacing w:line="360" w:lineRule="auto"/>
              <w:rPr>
                <w:rFonts w:ascii="宋体" w:hAnsi="宋体"/>
                <w:b/>
                <w:szCs w:val="21"/>
              </w:rPr>
            </w:pPr>
          </w:p>
        </w:tc>
      </w:tr>
      <w:tr w:rsidR="002D04B9">
        <w:trPr>
          <w:trHeight w:val="544"/>
          <w:jc w:val="center"/>
        </w:trPr>
        <w:tc>
          <w:tcPr>
            <w:tcW w:w="652" w:type="dxa"/>
            <w:shd w:val="clear" w:color="auto" w:fill="auto"/>
            <w:vAlign w:val="center"/>
          </w:tcPr>
          <w:p w:rsidR="002D04B9" w:rsidRDefault="002D04B9">
            <w:pPr>
              <w:rPr>
                <w:rFonts w:ascii="宋体" w:hAnsi="宋体"/>
                <w:bCs/>
                <w:szCs w:val="21"/>
              </w:rPr>
            </w:pPr>
            <w:r>
              <w:rPr>
                <w:rFonts w:ascii="宋体" w:hAnsi="宋体" w:cs="宋体" w:hint="eastAsia"/>
                <w:szCs w:val="21"/>
              </w:rPr>
              <w:t>6</w:t>
            </w:r>
          </w:p>
        </w:tc>
        <w:tc>
          <w:tcPr>
            <w:tcW w:w="6225" w:type="dxa"/>
            <w:shd w:val="clear" w:color="auto" w:fill="auto"/>
            <w:vAlign w:val="center"/>
          </w:tcPr>
          <w:p w:rsidR="002D04B9" w:rsidRDefault="002D04B9" w:rsidP="002D04B9">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2D04B9" w:rsidRDefault="002D04B9">
            <w:pPr>
              <w:spacing w:line="360" w:lineRule="auto"/>
              <w:rPr>
                <w:rFonts w:ascii="宋体" w:hAnsi="宋体"/>
                <w:b/>
                <w:szCs w:val="21"/>
              </w:rPr>
            </w:pPr>
          </w:p>
        </w:tc>
      </w:tr>
      <w:tr w:rsidR="002D04B9">
        <w:trPr>
          <w:trHeight w:val="544"/>
          <w:jc w:val="center"/>
        </w:trPr>
        <w:tc>
          <w:tcPr>
            <w:tcW w:w="652" w:type="dxa"/>
            <w:shd w:val="clear" w:color="auto" w:fill="auto"/>
            <w:vAlign w:val="center"/>
          </w:tcPr>
          <w:p w:rsidR="002D04B9" w:rsidRDefault="002D04B9">
            <w:pPr>
              <w:rPr>
                <w:rFonts w:ascii="宋体" w:hAnsi="宋体"/>
                <w:bCs/>
                <w:szCs w:val="21"/>
              </w:rPr>
            </w:pPr>
            <w:r>
              <w:rPr>
                <w:rFonts w:ascii="宋体" w:hAnsi="宋体" w:cs="宋体" w:hint="eastAsia"/>
                <w:szCs w:val="21"/>
              </w:rPr>
              <w:t>7</w:t>
            </w:r>
          </w:p>
        </w:tc>
        <w:tc>
          <w:tcPr>
            <w:tcW w:w="6225" w:type="dxa"/>
            <w:shd w:val="clear" w:color="auto" w:fill="auto"/>
            <w:vAlign w:val="center"/>
          </w:tcPr>
          <w:p w:rsidR="002D04B9" w:rsidRDefault="002D04B9" w:rsidP="002D04B9">
            <w:pPr>
              <w:rPr>
                <w:szCs w:val="21"/>
              </w:rPr>
            </w:pPr>
            <w:r>
              <w:rPr>
                <w:rFonts w:ascii="宋体" w:hAnsi="宋体" w:cs="宋体" w:hint="eastAsia"/>
                <w:szCs w:val="21"/>
              </w:rPr>
              <w:t>投标文件附有采购人不能接受的条件；</w:t>
            </w:r>
          </w:p>
        </w:tc>
        <w:tc>
          <w:tcPr>
            <w:tcW w:w="1183" w:type="dxa"/>
            <w:vAlign w:val="center"/>
          </w:tcPr>
          <w:p w:rsidR="002D04B9" w:rsidRDefault="002D04B9">
            <w:pPr>
              <w:spacing w:line="360" w:lineRule="auto"/>
              <w:rPr>
                <w:rFonts w:ascii="宋体" w:hAnsi="宋体"/>
                <w:b/>
                <w:szCs w:val="21"/>
              </w:rPr>
            </w:pPr>
          </w:p>
        </w:tc>
      </w:tr>
      <w:tr w:rsidR="002D04B9">
        <w:trPr>
          <w:trHeight w:val="544"/>
          <w:jc w:val="center"/>
        </w:trPr>
        <w:tc>
          <w:tcPr>
            <w:tcW w:w="652" w:type="dxa"/>
            <w:shd w:val="clear" w:color="auto" w:fill="auto"/>
            <w:vAlign w:val="center"/>
          </w:tcPr>
          <w:p w:rsidR="002D04B9" w:rsidRDefault="002D04B9">
            <w:pPr>
              <w:rPr>
                <w:rFonts w:ascii="宋体" w:hAnsi="宋体"/>
                <w:bCs/>
                <w:szCs w:val="21"/>
              </w:rPr>
            </w:pPr>
            <w:r>
              <w:rPr>
                <w:rFonts w:ascii="宋体" w:hAnsi="宋体" w:cs="宋体" w:hint="eastAsia"/>
                <w:szCs w:val="21"/>
              </w:rPr>
              <w:t>8</w:t>
            </w:r>
          </w:p>
        </w:tc>
        <w:tc>
          <w:tcPr>
            <w:tcW w:w="6225" w:type="dxa"/>
            <w:shd w:val="clear" w:color="auto" w:fill="auto"/>
            <w:vAlign w:val="center"/>
          </w:tcPr>
          <w:p w:rsidR="002D04B9" w:rsidRDefault="002D04B9" w:rsidP="002D04B9">
            <w:pPr>
              <w:rPr>
                <w:szCs w:val="21"/>
              </w:rPr>
            </w:pPr>
            <w:r>
              <w:rPr>
                <w:rFonts w:ascii="宋体" w:hAnsi="宋体" w:cs="宋体" w:hint="eastAsia"/>
                <w:szCs w:val="21"/>
              </w:rPr>
              <w:t>不符合竞选文件中规定的其他实质性要求。</w:t>
            </w:r>
          </w:p>
        </w:tc>
        <w:tc>
          <w:tcPr>
            <w:tcW w:w="1183" w:type="dxa"/>
            <w:vAlign w:val="center"/>
          </w:tcPr>
          <w:p w:rsidR="002D04B9" w:rsidRDefault="002D04B9">
            <w:pPr>
              <w:spacing w:line="360" w:lineRule="auto"/>
              <w:rPr>
                <w:rFonts w:ascii="宋体" w:hAnsi="宋体"/>
                <w:b/>
                <w:szCs w:val="21"/>
              </w:rPr>
            </w:pPr>
          </w:p>
        </w:tc>
      </w:tr>
      <w:tr w:rsidR="002D04B9">
        <w:trPr>
          <w:trHeight w:val="544"/>
          <w:jc w:val="center"/>
        </w:trPr>
        <w:tc>
          <w:tcPr>
            <w:tcW w:w="652" w:type="dxa"/>
            <w:vAlign w:val="center"/>
          </w:tcPr>
          <w:p w:rsidR="002D04B9" w:rsidRDefault="002D04B9">
            <w:pPr>
              <w:rPr>
                <w:rFonts w:ascii="宋体" w:hAnsi="宋体"/>
                <w:bCs/>
                <w:szCs w:val="21"/>
              </w:rPr>
            </w:pPr>
          </w:p>
        </w:tc>
        <w:tc>
          <w:tcPr>
            <w:tcW w:w="6225" w:type="dxa"/>
            <w:vAlign w:val="center"/>
          </w:tcPr>
          <w:p w:rsidR="002D04B9" w:rsidRDefault="002D04B9">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2D04B9" w:rsidRDefault="002D04B9">
            <w:pPr>
              <w:spacing w:line="360" w:lineRule="auto"/>
              <w:rPr>
                <w:rFonts w:ascii="宋体" w:hAnsi="宋体"/>
                <w:b/>
                <w:szCs w:val="21"/>
              </w:rPr>
            </w:pPr>
          </w:p>
        </w:tc>
      </w:tr>
    </w:tbl>
    <w:p w:rsidR="00CA1AC9" w:rsidRDefault="00B67EFF">
      <w:pPr>
        <w:spacing w:line="400" w:lineRule="exact"/>
        <w:rPr>
          <w:rFonts w:ascii="宋体" w:hAnsi="宋体"/>
          <w:szCs w:val="21"/>
        </w:rPr>
      </w:pPr>
      <w:r>
        <w:rPr>
          <w:rFonts w:ascii="宋体" w:hAnsi="宋体" w:hint="eastAsia"/>
          <w:szCs w:val="21"/>
        </w:rPr>
        <w:t>注：</w:t>
      </w:r>
    </w:p>
    <w:p w:rsidR="00CA1AC9" w:rsidRDefault="00B67EFF" w:rsidP="002D04B9">
      <w:pPr>
        <w:numPr>
          <w:ilvl w:val="0"/>
          <w:numId w:val="13"/>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CA1AC9" w:rsidRDefault="00B67EFF" w:rsidP="002D04B9">
      <w:pPr>
        <w:numPr>
          <w:ilvl w:val="0"/>
          <w:numId w:val="13"/>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CA1AC9" w:rsidRDefault="00B67EFF" w:rsidP="002D04B9">
      <w:pPr>
        <w:numPr>
          <w:ilvl w:val="0"/>
          <w:numId w:val="13"/>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CA1AC9" w:rsidRDefault="00B67EFF" w:rsidP="002D04B9">
      <w:pPr>
        <w:numPr>
          <w:ilvl w:val="0"/>
          <w:numId w:val="13"/>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CA1AC9" w:rsidRDefault="00CA1AC9">
      <w:pPr>
        <w:spacing w:line="360" w:lineRule="auto"/>
        <w:rPr>
          <w:rFonts w:ascii="等线" w:hAnsi="等线" w:cs="宋体"/>
          <w:sz w:val="24"/>
        </w:rPr>
      </w:pPr>
    </w:p>
    <w:p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rsidR="00CA1AC9" w:rsidRDefault="00B67EFF">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CA1AC9" w:rsidRDefault="00B67EFF">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CA1AC9" w:rsidRDefault="00B67EFF">
      <w:pPr>
        <w:spacing w:line="360" w:lineRule="auto"/>
        <w:ind w:firstLineChars="200" w:firstLine="482"/>
        <w:rPr>
          <w:rFonts w:ascii="等线" w:hAnsi="等线" w:cs="宋体"/>
          <w:b/>
          <w:sz w:val="24"/>
        </w:rPr>
      </w:pPr>
      <w:r>
        <w:rPr>
          <w:rFonts w:ascii="等线" w:hAnsi="等线" w:cs="宋体" w:hint="eastAsia"/>
          <w:b/>
          <w:sz w:val="24"/>
        </w:rPr>
        <w:t>三、评价结果应用</w:t>
      </w:r>
    </w:p>
    <w:p w:rsidR="00CA1AC9" w:rsidRDefault="00B67EFF">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CA1AC9" w:rsidRDefault="00B67EFF">
      <w:pPr>
        <w:spacing w:line="360" w:lineRule="auto"/>
        <w:ind w:firstLineChars="200" w:firstLine="480"/>
        <w:rPr>
          <w:rFonts w:ascii="等线" w:hAnsi="等线" w:cs="宋体"/>
          <w:bCs/>
          <w:sz w:val="24"/>
        </w:rPr>
      </w:pPr>
      <w:r>
        <w:rPr>
          <w:rFonts w:ascii="等线" w:hAnsi="等线" w:cs="宋体" w:hint="eastAsia"/>
          <w:bCs/>
          <w:sz w:val="24"/>
        </w:rPr>
        <w:t>（二）采用经评审的</w:t>
      </w:r>
      <w:r w:rsidR="00667081" w:rsidRPr="00667081">
        <w:rPr>
          <w:rFonts w:ascii="等线" w:hAnsi="等线" w:cs="宋体" w:hint="eastAsia"/>
          <w:bCs/>
          <w:sz w:val="24"/>
        </w:rPr>
        <w:t>最低评标价法</w:t>
      </w:r>
      <w:r>
        <w:rPr>
          <w:rFonts w:ascii="等线" w:hAnsi="等线" w:cs="宋体" w:hint="eastAsia"/>
          <w:bCs/>
          <w:sz w:val="24"/>
        </w:rPr>
        <w:t>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E44E2C">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CA1AC9" w:rsidRDefault="00B67EFF">
      <w:pPr>
        <w:spacing w:line="360" w:lineRule="auto"/>
        <w:ind w:firstLineChars="200" w:firstLine="480"/>
        <w:rPr>
          <w:rFonts w:ascii="等线" w:hAnsi="等线" w:cs="宋体"/>
          <w:bCs/>
          <w:sz w:val="24"/>
        </w:rPr>
      </w:pPr>
      <w:r>
        <w:rPr>
          <w:rFonts w:ascii="等线" w:hAnsi="等线" w:cs="宋体" w:hint="eastAsia"/>
          <w:bCs/>
          <w:sz w:val="24"/>
        </w:rPr>
        <w:t>（三）综合评分法</w:t>
      </w:r>
    </w:p>
    <w:p w:rsidR="00CA1AC9" w:rsidRDefault="00B67EFF">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CA1AC9" w:rsidRDefault="00B67EFF">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CA1AC9" w:rsidRDefault="00B67EFF">
      <w:pPr>
        <w:spacing w:line="360" w:lineRule="auto"/>
        <w:ind w:left="482"/>
        <w:rPr>
          <w:rFonts w:ascii="等线" w:hAnsi="等线" w:cs="宋体"/>
          <w:b/>
          <w:sz w:val="24"/>
        </w:rPr>
      </w:pPr>
      <w:r>
        <w:rPr>
          <w:rFonts w:ascii="等线" w:hAnsi="等线" w:cs="宋体" w:hint="eastAsia"/>
          <w:b/>
          <w:sz w:val="24"/>
        </w:rPr>
        <w:t>四、违约处理</w:t>
      </w:r>
    </w:p>
    <w:p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CA1AC9" w:rsidRDefault="00B67EFF">
      <w:pPr>
        <w:spacing w:line="360" w:lineRule="auto"/>
        <w:ind w:firstLineChars="200" w:firstLine="480"/>
        <w:rPr>
          <w:rFonts w:ascii="等线" w:hAnsi="等线" w:cs="宋体"/>
          <w:sz w:val="24"/>
        </w:rPr>
      </w:pPr>
      <w:r>
        <w:rPr>
          <w:rFonts w:ascii="等线" w:hAnsi="等线" w:cs="宋体" w:hint="eastAsia"/>
          <w:sz w:val="24"/>
        </w:rPr>
        <w:t>（二）供应商出现下列情形之一的，采购人有权暂停其公开竞选资格</w:t>
      </w:r>
      <w:r>
        <w:rPr>
          <w:rFonts w:ascii="等线" w:hAnsi="等线" w:cs="宋体" w:hint="eastAsia"/>
          <w:sz w:val="24"/>
        </w:rPr>
        <w:t>1</w:t>
      </w:r>
      <w:r>
        <w:rPr>
          <w:rFonts w:ascii="等线" w:hAnsi="等线" w:cs="宋体" w:hint="eastAsia"/>
          <w:sz w:val="24"/>
        </w:rPr>
        <w:t>年：</w:t>
      </w:r>
    </w:p>
    <w:p w:rsidR="00CA1AC9" w:rsidRDefault="00B67EFF">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CA1AC9" w:rsidRDefault="00B67EFF">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CA1AC9" w:rsidRDefault="00B67EFF">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、其它经采购人认定的。</w:t>
      </w:r>
    </w:p>
    <w:p w:rsidR="00CA1AC9" w:rsidRPr="00E44E2C" w:rsidRDefault="00B67EFF">
      <w:pPr>
        <w:spacing w:line="360" w:lineRule="auto"/>
        <w:rPr>
          <w:rFonts w:ascii="宋体" w:hAnsi="宋体"/>
          <w:sz w:val="30"/>
          <w:szCs w:val="30"/>
        </w:rPr>
      </w:pPr>
      <w:r>
        <w:rPr>
          <w:rFonts w:ascii="等线" w:hAnsi="等线" w:cs="宋体"/>
          <w:sz w:val="24"/>
        </w:rPr>
        <w:br w:type="page"/>
      </w:r>
      <w:r w:rsidRPr="00E44E2C">
        <w:rPr>
          <w:rFonts w:ascii="宋体" w:hAnsi="宋体" w:hint="eastAsia"/>
          <w:sz w:val="30"/>
          <w:szCs w:val="30"/>
        </w:rPr>
        <w:lastRenderedPageBreak/>
        <w:t>附件</w:t>
      </w:r>
      <w:r w:rsidRPr="00E44E2C">
        <w:rPr>
          <w:rFonts w:ascii="宋体" w:hAnsi="宋体"/>
          <w:sz w:val="30"/>
          <w:szCs w:val="30"/>
        </w:rPr>
        <w:t>8</w:t>
      </w:r>
    </w:p>
    <w:p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CA1AC9">
        <w:trPr>
          <w:trHeight w:val="450"/>
          <w:jc w:val="center"/>
        </w:trPr>
        <w:tc>
          <w:tcPr>
            <w:tcW w:w="1246" w:type="dxa"/>
            <w:vAlign w:val="center"/>
          </w:tcPr>
          <w:p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trPr>
          <w:trHeight w:val="428"/>
          <w:jc w:val="center"/>
        </w:trPr>
        <w:tc>
          <w:tcPr>
            <w:tcW w:w="1246" w:type="dxa"/>
            <w:shd w:val="clear" w:color="auto" w:fill="auto"/>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CA1AC9">
        <w:trPr>
          <w:trHeight w:val="133"/>
          <w:jc w:val="center"/>
        </w:trPr>
        <w:tc>
          <w:tcPr>
            <w:tcW w:w="1246" w:type="dxa"/>
            <w:vMerge w:val="restart"/>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CA1AC9">
        <w:trPr>
          <w:trHeight w:val="133"/>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CA1AC9" w:rsidRDefault="00CA1AC9">
            <w:pPr>
              <w:pStyle w:val="11"/>
              <w:widowControl w:val="0"/>
              <w:jc w:val="both"/>
              <w:rPr>
                <w:rFonts w:ascii="宋体" w:eastAsia="宋体" w:hAnsi="宋体" w:cs="宋体"/>
                <w:color w:val="000000"/>
                <w:sz w:val="21"/>
                <w:szCs w:val="21"/>
              </w:rPr>
            </w:pPr>
          </w:p>
        </w:tc>
      </w:tr>
      <w:tr w:rsidR="00CA1AC9">
        <w:trPr>
          <w:trHeight w:val="133"/>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CA1AC9" w:rsidRDefault="00CA1AC9">
            <w:pPr>
              <w:pStyle w:val="11"/>
              <w:widowControl w:val="0"/>
              <w:jc w:val="both"/>
              <w:rPr>
                <w:rFonts w:ascii="宋体" w:eastAsia="宋体" w:hAnsi="宋体" w:cs="宋体"/>
                <w:color w:val="000000"/>
                <w:sz w:val="21"/>
                <w:szCs w:val="21"/>
              </w:rPr>
            </w:pPr>
          </w:p>
        </w:tc>
      </w:tr>
      <w:tr w:rsidR="00CA1AC9">
        <w:trPr>
          <w:trHeight w:val="133"/>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CA1AC9" w:rsidRDefault="00CA1AC9">
            <w:pPr>
              <w:pStyle w:val="11"/>
              <w:widowControl w:val="0"/>
              <w:jc w:val="both"/>
              <w:rPr>
                <w:rFonts w:ascii="宋体" w:eastAsia="宋体" w:hAnsi="宋体" w:cs="宋体"/>
                <w:color w:val="000000"/>
                <w:sz w:val="21"/>
                <w:szCs w:val="21"/>
              </w:rPr>
            </w:pPr>
          </w:p>
        </w:tc>
      </w:tr>
      <w:tr w:rsidR="00CA1AC9">
        <w:trPr>
          <w:trHeight w:val="705"/>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CA1AC9">
        <w:trPr>
          <w:trHeight w:val="205"/>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CA1AC9">
        <w:trPr>
          <w:trHeight w:val="205"/>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CA1AC9" w:rsidRDefault="00CA1AC9">
            <w:pPr>
              <w:pStyle w:val="11"/>
              <w:widowControl w:val="0"/>
              <w:jc w:val="both"/>
              <w:rPr>
                <w:rFonts w:ascii="宋体" w:eastAsia="宋体" w:hAnsi="宋体" w:cs="宋体"/>
                <w:color w:val="000000"/>
                <w:sz w:val="21"/>
                <w:szCs w:val="21"/>
              </w:rPr>
            </w:pPr>
          </w:p>
        </w:tc>
      </w:tr>
    </w:tbl>
    <w:p w:rsidR="00CA1AC9" w:rsidRDefault="00CA1AC9">
      <w:pPr>
        <w:widowControl/>
        <w:rPr>
          <w:rFonts w:ascii="宋体" w:hAnsi="宋体" w:cs="宋体"/>
        </w:rPr>
      </w:pPr>
    </w:p>
    <w:p w:rsidR="00CA1AC9" w:rsidRDefault="00B67EFF">
      <w:pPr>
        <w:spacing w:line="360" w:lineRule="auto"/>
        <w:rPr>
          <w:rFonts w:ascii="宋体" w:hAnsi="宋体" w:cs="宋体"/>
        </w:rPr>
      </w:pPr>
      <w:r>
        <w:rPr>
          <w:rFonts w:ascii="宋体" w:hAnsi="宋体" w:cs="宋体"/>
        </w:rPr>
        <w:t>备注：</w:t>
      </w:r>
    </w:p>
    <w:p w:rsidR="00CA1AC9" w:rsidRDefault="00B67EFF" w:rsidP="00C6493E">
      <w:pPr>
        <w:numPr>
          <w:ilvl w:val="0"/>
          <w:numId w:val="5"/>
        </w:numPr>
        <w:spacing w:line="360" w:lineRule="auto"/>
        <w:rPr>
          <w:rFonts w:ascii="宋体" w:hAnsi="宋体" w:cs="宋体"/>
        </w:rPr>
      </w:pPr>
      <w:r>
        <w:rPr>
          <w:rFonts w:ascii="宋体" w:hAnsi="宋体" w:cs="宋体"/>
        </w:rPr>
        <w:t>供应商信用系数每个评价年度周期的初评按0计算。</w:t>
      </w:r>
    </w:p>
    <w:p w:rsidR="00CA1AC9" w:rsidRDefault="00B67EFF" w:rsidP="00C6493E">
      <w:pPr>
        <w:numPr>
          <w:ilvl w:val="0"/>
          <w:numId w:val="5"/>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5A52C7" w:rsidRDefault="00B67EFF" w:rsidP="008B34ED">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437452" w:rsidRDefault="002D04B9" w:rsidP="00437452">
      <w:pPr>
        <w:spacing w:line="360" w:lineRule="auto"/>
        <w:rPr>
          <w:rFonts w:ascii="宋体" w:hAnsi="宋体" w:cs="宋体"/>
          <w:color w:val="000000"/>
          <w:szCs w:val="21"/>
        </w:rPr>
      </w:pPr>
      <w:r>
        <w:rPr>
          <w:rFonts w:ascii="宋体" w:hAnsi="宋体" w:cs="宋体"/>
          <w:color w:val="000000"/>
          <w:szCs w:val="21"/>
        </w:rPr>
        <w:br w:type="page"/>
      </w:r>
      <w:r w:rsidRPr="00437452">
        <w:rPr>
          <w:rFonts w:ascii="宋体" w:hAnsi="宋体" w:hint="eastAsia"/>
          <w:sz w:val="30"/>
          <w:szCs w:val="30"/>
        </w:rPr>
        <w:lastRenderedPageBreak/>
        <w:t>附件9</w:t>
      </w:r>
    </w:p>
    <w:p w:rsidR="00437452" w:rsidRDefault="00437452" w:rsidP="00437452">
      <w:pPr>
        <w:ind w:firstLineChars="800" w:firstLine="1680"/>
        <w:jc w:val="left"/>
        <w:rPr>
          <w:rFonts w:ascii="宋体" w:hAnsi="宋体" w:cs="宋体"/>
          <w:b/>
          <w:bCs/>
          <w:sz w:val="36"/>
          <w:szCs w:val="36"/>
        </w:rPr>
      </w:pPr>
      <w:r>
        <w:rPr>
          <w:rFonts w:ascii="宋体" w:hAnsi="宋体" w:cs="宋体" w:hint="eastAsia"/>
          <w:color w:val="000000"/>
          <w:szCs w:val="21"/>
        </w:rPr>
        <w:t xml:space="preserve">          </w:t>
      </w:r>
      <w:r>
        <w:rPr>
          <w:rFonts w:ascii="宋体" w:hAnsi="宋体" w:cs="宋体" w:hint="eastAsia"/>
          <w:b/>
          <w:bCs/>
          <w:sz w:val="36"/>
          <w:szCs w:val="36"/>
        </w:rPr>
        <w:t>综合评分细则</w:t>
      </w:r>
    </w:p>
    <w:p w:rsidR="00437452" w:rsidRDefault="00437452" w:rsidP="00437452">
      <w:pPr>
        <w:spacing w:line="360" w:lineRule="auto"/>
        <w:ind w:firstLineChars="350" w:firstLine="84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本项目采取综合评分方法选定中标人。具体评分细则如下：</w:t>
      </w:r>
    </w:p>
    <w:p w:rsidR="00437452" w:rsidRDefault="00437452" w:rsidP="00437452">
      <w:pPr>
        <w:numPr>
          <w:ilvl w:val="0"/>
          <w:numId w:val="14"/>
        </w:numPr>
        <w:spacing w:line="360" w:lineRule="auto"/>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437452" w:rsidTr="000B7349">
        <w:trPr>
          <w:trHeight w:val="20"/>
          <w:jc w:val="center"/>
        </w:trPr>
        <w:tc>
          <w:tcPr>
            <w:tcW w:w="2105" w:type="dxa"/>
            <w:vAlign w:val="center"/>
          </w:tcPr>
          <w:p w:rsidR="00437452" w:rsidRDefault="00437452" w:rsidP="000B7349">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评审项目</w:t>
            </w:r>
          </w:p>
        </w:tc>
        <w:tc>
          <w:tcPr>
            <w:tcW w:w="2104" w:type="dxa"/>
            <w:vAlign w:val="center"/>
          </w:tcPr>
          <w:p w:rsidR="00437452" w:rsidRDefault="00437452" w:rsidP="000B7349">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w:t>
            </w:r>
          </w:p>
        </w:tc>
        <w:tc>
          <w:tcPr>
            <w:tcW w:w="2917" w:type="dxa"/>
            <w:vAlign w:val="center"/>
          </w:tcPr>
          <w:p w:rsidR="00437452" w:rsidRDefault="00437452" w:rsidP="000B7349">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w:t>
            </w:r>
          </w:p>
        </w:tc>
      </w:tr>
      <w:tr w:rsidR="00437452" w:rsidTr="000B7349">
        <w:trPr>
          <w:trHeight w:val="20"/>
          <w:jc w:val="center"/>
        </w:trPr>
        <w:tc>
          <w:tcPr>
            <w:tcW w:w="2105" w:type="dxa"/>
            <w:vAlign w:val="center"/>
          </w:tcPr>
          <w:p w:rsidR="00437452" w:rsidRDefault="00437452" w:rsidP="000B7349">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权重</w:t>
            </w:r>
          </w:p>
        </w:tc>
        <w:tc>
          <w:tcPr>
            <w:tcW w:w="2104" w:type="dxa"/>
            <w:vAlign w:val="center"/>
          </w:tcPr>
          <w:p w:rsidR="00437452" w:rsidRDefault="00437452" w:rsidP="000B7349">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40</w:t>
            </w:r>
          </w:p>
        </w:tc>
        <w:tc>
          <w:tcPr>
            <w:tcW w:w="2917" w:type="dxa"/>
            <w:vAlign w:val="center"/>
          </w:tcPr>
          <w:p w:rsidR="00437452" w:rsidRDefault="00437452" w:rsidP="000B7349">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60</w:t>
            </w:r>
          </w:p>
        </w:tc>
      </w:tr>
    </w:tbl>
    <w:p w:rsidR="00437452" w:rsidRDefault="00437452" w:rsidP="00437452">
      <w:pPr>
        <w:spacing w:line="360" w:lineRule="auto"/>
        <w:ind w:firstLine="60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技术商务评分细则见附件1</w:t>
      </w:r>
    </w:p>
    <w:p w:rsidR="00437452" w:rsidRDefault="00437452" w:rsidP="00437452">
      <w:pPr>
        <w:numPr>
          <w:ilvl w:val="0"/>
          <w:numId w:val="14"/>
        </w:numPr>
        <w:spacing w:line="360" w:lineRule="auto"/>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价格评审</w:t>
      </w:r>
    </w:p>
    <w:p w:rsidR="00437452" w:rsidRDefault="00437452" w:rsidP="00437452">
      <w:pPr>
        <w:spacing w:line="360" w:lineRule="auto"/>
        <w:ind w:firstLineChars="200" w:firstLine="48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价格评分：通过价格标有效性审查的投标人中，取</w:t>
      </w:r>
      <w:r>
        <w:rPr>
          <w:rFonts w:asciiTheme="majorEastAsia" w:eastAsiaTheme="majorEastAsia" w:hAnsiTheme="majorEastAsia" w:cs="Arial" w:hint="eastAsia"/>
          <w:color w:val="000000"/>
          <w:sz w:val="24"/>
          <w:szCs w:val="28"/>
        </w:rPr>
        <w:t>最低价</w:t>
      </w:r>
      <w:r>
        <w:rPr>
          <w:rFonts w:asciiTheme="majorEastAsia" w:eastAsiaTheme="majorEastAsia" w:hAnsiTheme="majorEastAsia" w:cs="Arial" w:hint="eastAsia"/>
          <w:color w:val="000000"/>
          <w:sz w:val="24"/>
        </w:rPr>
        <w:t>作为基准价，通过价格有效性审查的各投标人的价格评分统一按照下列公式计算：</w:t>
      </w:r>
    </w:p>
    <w:p w:rsidR="00437452" w:rsidRDefault="00437452" w:rsidP="00437452">
      <w:pPr>
        <w:spacing w:line="360" w:lineRule="auto"/>
        <w:ind w:left="42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价格评分＝（评标基准价÷投标人评标报价）×4</w:t>
      </w:r>
      <w:r>
        <w:rPr>
          <w:rFonts w:asciiTheme="majorEastAsia" w:eastAsiaTheme="majorEastAsia" w:hAnsiTheme="majorEastAsia" w:cs="Arial"/>
          <w:color w:val="000000"/>
          <w:sz w:val="24"/>
        </w:rPr>
        <w:t>0。</w:t>
      </w:r>
    </w:p>
    <w:p w:rsidR="00437452" w:rsidRDefault="00437452" w:rsidP="00437452">
      <w:pPr>
        <w:numPr>
          <w:ilvl w:val="0"/>
          <w:numId w:val="14"/>
        </w:numPr>
        <w:spacing w:line="360" w:lineRule="auto"/>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商务技术评审</w:t>
      </w:r>
    </w:p>
    <w:p w:rsidR="00437452" w:rsidRPr="00D778BC" w:rsidRDefault="00D778BC" w:rsidP="00D778BC">
      <w:pPr>
        <w:ind w:firstLineChars="1100" w:firstLine="2319"/>
        <w:rPr>
          <w:b/>
          <w:color w:val="000000"/>
        </w:rPr>
      </w:pPr>
      <w:r>
        <w:rPr>
          <w:rFonts w:hint="eastAsia"/>
          <w:b/>
          <w:color w:val="000000"/>
        </w:rPr>
        <w:t xml:space="preserve">          </w:t>
      </w:r>
      <w:r w:rsidR="00437452" w:rsidRPr="00D778BC">
        <w:rPr>
          <w:rFonts w:hint="eastAsia"/>
          <w:b/>
          <w:color w:val="000000"/>
        </w:rPr>
        <w:t>技术商务评分细则</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134"/>
        <w:gridCol w:w="709"/>
        <w:gridCol w:w="2409"/>
        <w:gridCol w:w="2410"/>
        <w:gridCol w:w="2126"/>
      </w:tblGrid>
      <w:tr w:rsidR="00093093" w:rsidRPr="00D778BC" w:rsidTr="00BA13E9">
        <w:tc>
          <w:tcPr>
            <w:tcW w:w="710" w:type="dxa"/>
          </w:tcPr>
          <w:p w:rsidR="00093093" w:rsidRPr="00D778BC" w:rsidRDefault="00093093" w:rsidP="000B7349">
            <w:pPr>
              <w:jc w:val="center"/>
              <w:rPr>
                <w:b/>
                <w:color w:val="000000"/>
                <w:sz w:val="22"/>
              </w:rPr>
            </w:pPr>
            <w:r w:rsidRPr="00D778BC">
              <w:rPr>
                <w:rFonts w:hint="eastAsia"/>
                <w:b/>
                <w:color w:val="000000"/>
                <w:sz w:val="22"/>
              </w:rPr>
              <w:t>序号</w:t>
            </w:r>
          </w:p>
        </w:tc>
        <w:tc>
          <w:tcPr>
            <w:tcW w:w="1134" w:type="dxa"/>
          </w:tcPr>
          <w:p w:rsidR="00093093" w:rsidRPr="00D778BC" w:rsidRDefault="00093093" w:rsidP="000B7349">
            <w:pPr>
              <w:jc w:val="center"/>
              <w:rPr>
                <w:b/>
                <w:color w:val="000000"/>
                <w:sz w:val="22"/>
              </w:rPr>
            </w:pPr>
            <w:r w:rsidRPr="00D778BC">
              <w:rPr>
                <w:rFonts w:hint="eastAsia"/>
                <w:b/>
                <w:color w:val="000000"/>
                <w:sz w:val="22"/>
              </w:rPr>
              <w:t>评审内容</w:t>
            </w:r>
          </w:p>
        </w:tc>
        <w:tc>
          <w:tcPr>
            <w:tcW w:w="709" w:type="dxa"/>
          </w:tcPr>
          <w:p w:rsidR="00093093" w:rsidRPr="00D778BC" w:rsidRDefault="00093093" w:rsidP="000B7349">
            <w:pPr>
              <w:jc w:val="center"/>
              <w:rPr>
                <w:b/>
                <w:color w:val="000000"/>
                <w:sz w:val="22"/>
              </w:rPr>
            </w:pPr>
            <w:r w:rsidRPr="00D778BC">
              <w:rPr>
                <w:rFonts w:hint="eastAsia"/>
                <w:b/>
                <w:color w:val="000000"/>
                <w:sz w:val="22"/>
              </w:rPr>
              <w:t>满分</w:t>
            </w:r>
          </w:p>
        </w:tc>
        <w:tc>
          <w:tcPr>
            <w:tcW w:w="6945" w:type="dxa"/>
            <w:gridSpan w:val="3"/>
          </w:tcPr>
          <w:p w:rsidR="00093093" w:rsidRPr="00D778BC" w:rsidRDefault="00093093" w:rsidP="000B7349">
            <w:pPr>
              <w:jc w:val="center"/>
              <w:rPr>
                <w:b/>
                <w:color w:val="000000"/>
                <w:sz w:val="22"/>
              </w:rPr>
            </w:pPr>
            <w:r w:rsidRPr="00D778BC">
              <w:rPr>
                <w:rFonts w:hint="eastAsia"/>
                <w:b/>
                <w:color w:val="000000"/>
                <w:sz w:val="22"/>
              </w:rPr>
              <w:t>评分标准</w:t>
            </w:r>
          </w:p>
        </w:tc>
      </w:tr>
      <w:tr w:rsidR="00BA13E9" w:rsidRPr="00D778BC" w:rsidTr="00BA13E9">
        <w:tc>
          <w:tcPr>
            <w:tcW w:w="710" w:type="dxa"/>
            <w:vAlign w:val="center"/>
          </w:tcPr>
          <w:p w:rsidR="001F78A0" w:rsidRPr="00D778BC" w:rsidRDefault="001F78A0" w:rsidP="000B7349">
            <w:pPr>
              <w:jc w:val="center"/>
              <w:rPr>
                <w:color w:val="000000"/>
                <w:sz w:val="22"/>
              </w:rPr>
            </w:pPr>
            <w:r w:rsidRPr="00D778BC">
              <w:rPr>
                <w:rFonts w:hint="eastAsia"/>
                <w:color w:val="000000"/>
                <w:sz w:val="22"/>
              </w:rPr>
              <w:t>1</w:t>
            </w:r>
          </w:p>
        </w:tc>
        <w:tc>
          <w:tcPr>
            <w:tcW w:w="1134" w:type="dxa"/>
            <w:vAlign w:val="center"/>
          </w:tcPr>
          <w:p w:rsidR="001F78A0" w:rsidRPr="00D778BC" w:rsidRDefault="001F78A0" w:rsidP="000B7349">
            <w:pPr>
              <w:jc w:val="center"/>
              <w:rPr>
                <w:color w:val="000000"/>
                <w:sz w:val="22"/>
              </w:rPr>
            </w:pPr>
            <w:r w:rsidRPr="00D778BC">
              <w:rPr>
                <w:rFonts w:hint="eastAsia"/>
                <w:color w:val="000000"/>
                <w:sz w:val="22"/>
              </w:rPr>
              <w:t>维保方案</w:t>
            </w:r>
          </w:p>
        </w:tc>
        <w:tc>
          <w:tcPr>
            <w:tcW w:w="709" w:type="dxa"/>
            <w:vAlign w:val="center"/>
          </w:tcPr>
          <w:p w:rsidR="001F78A0" w:rsidRPr="00D778BC" w:rsidRDefault="00BA13E9" w:rsidP="000B7349">
            <w:pPr>
              <w:jc w:val="center"/>
              <w:rPr>
                <w:color w:val="000000"/>
                <w:sz w:val="22"/>
              </w:rPr>
            </w:pPr>
            <w:r w:rsidRPr="00D778BC">
              <w:rPr>
                <w:rFonts w:hint="eastAsia"/>
                <w:color w:val="000000"/>
                <w:sz w:val="22"/>
              </w:rPr>
              <w:t>10</w:t>
            </w:r>
          </w:p>
        </w:tc>
        <w:tc>
          <w:tcPr>
            <w:tcW w:w="2409" w:type="dxa"/>
          </w:tcPr>
          <w:p w:rsidR="001F78A0" w:rsidRPr="00A13792" w:rsidRDefault="001F78A0" w:rsidP="00BA13E9">
            <w:pPr>
              <w:rPr>
                <w:rFonts w:asciiTheme="minorEastAsia" w:eastAsiaTheme="minorEastAsia" w:hAnsiTheme="minorEastAsia" w:cs="宋体"/>
                <w:color w:val="000000"/>
                <w:szCs w:val="21"/>
              </w:rPr>
            </w:pPr>
            <w:r w:rsidRPr="00A13792">
              <w:rPr>
                <w:rFonts w:asciiTheme="minorEastAsia" w:eastAsiaTheme="minorEastAsia" w:hAnsiTheme="minorEastAsia" w:hint="eastAsia"/>
                <w:color w:val="000000"/>
                <w:szCs w:val="21"/>
              </w:rPr>
              <w:t>维保方案充分体现</w:t>
            </w:r>
            <w:r w:rsidR="00BA13E9" w:rsidRPr="00A13792">
              <w:rPr>
                <w:rFonts w:asciiTheme="minorEastAsia" w:eastAsiaTheme="minorEastAsia" w:hAnsiTheme="minorEastAsia" w:hint="eastAsia"/>
                <w:color w:val="000000"/>
                <w:szCs w:val="21"/>
              </w:rPr>
              <w:t>甲方需求且</w:t>
            </w:r>
            <w:r w:rsidRPr="00A13792">
              <w:rPr>
                <w:rFonts w:asciiTheme="minorEastAsia" w:eastAsiaTheme="minorEastAsia" w:hAnsiTheme="minorEastAsia" w:hint="eastAsia"/>
                <w:color w:val="000000"/>
                <w:szCs w:val="21"/>
              </w:rPr>
              <w:t>针对性强、可操作性高的，得</w:t>
            </w:r>
            <w:r w:rsidR="00BA13E9" w:rsidRPr="00A13792">
              <w:rPr>
                <w:rFonts w:asciiTheme="minorEastAsia" w:eastAsiaTheme="minorEastAsia" w:hAnsiTheme="minorEastAsia" w:hint="eastAsia"/>
                <w:color w:val="000000"/>
                <w:szCs w:val="21"/>
              </w:rPr>
              <w:t>7-1</w:t>
            </w:r>
            <w:r w:rsidRPr="00A13792">
              <w:rPr>
                <w:rFonts w:asciiTheme="minorEastAsia" w:eastAsiaTheme="minorEastAsia" w:hAnsiTheme="minorEastAsia" w:hint="eastAsia"/>
                <w:color w:val="000000"/>
                <w:szCs w:val="21"/>
              </w:rPr>
              <w:t>0分。</w:t>
            </w:r>
          </w:p>
        </w:tc>
        <w:tc>
          <w:tcPr>
            <w:tcW w:w="2410" w:type="dxa"/>
          </w:tcPr>
          <w:p w:rsidR="001F78A0" w:rsidRPr="00A13792" w:rsidRDefault="00BA13E9" w:rsidP="00BA13E9">
            <w:pPr>
              <w:rPr>
                <w:rFonts w:asciiTheme="minorEastAsia" w:eastAsiaTheme="minorEastAsia" w:hAnsiTheme="minorEastAsia" w:cs="宋体"/>
                <w:color w:val="000000"/>
                <w:szCs w:val="21"/>
              </w:rPr>
            </w:pPr>
            <w:r w:rsidRPr="00A13792">
              <w:rPr>
                <w:rFonts w:asciiTheme="minorEastAsia" w:eastAsiaTheme="minorEastAsia" w:hAnsiTheme="minorEastAsia" w:hint="eastAsia"/>
                <w:color w:val="000000"/>
                <w:szCs w:val="21"/>
              </w:rPr>
              <w:t>维保方案能体现甲方需求但针对性一般、可操作性一般，得4-6分。</w:t>
            </w:r>
          </w:p>
        </w:tc>
        <w:tc>
          <w:tcPr>
            <w:tcW w:w="2126" w:type="dxa"/>
          </w:tcPr>
          <w:p w:rsidR="001F78A0" w:rsidRPr="00A13792" w:rsidRDefault="00BA13E9" w:rsidP="00BA13E9">
            <w:pPr>
              <w:rPr>
                <w:rFonts w:asciiTheme="minorEastAsia" w:eastAsiaTheme="minorEastAsia" w:hAnsiTheme="minorEastAsia" w:cs="宋体"/>
                <w:color w:val="000000"/>
                <w:szCs w:val="21"/>
              </w:rPr>
            </w:pPr>
            <w:r w:rsidRPr="00A13792">
              <w:rPr>
                <w:rFonts w:asciiTheme="minorEastAsia" w:eastAsiaTheme="minorEastAsia" w:hAnsiTheme="minorEastAsia" w:hint="eastAsia"/>
                <w:color w:val="000000"/>
                <w:szCs w:val="21"/>
              </w:rPr>
              <w:t>维保方案部分体现甲方需求，针对性较差、可操作性较差，得0-3分。</w:t>
            </w:r>
          </w:p>
        </w:tc>
      </w:tr>
      <w:tr w:rsidR="00BA13E9" w:rsidRPr="00D778BC" w:rsidTr="00BA13E9">
        <w:tc>
          <w:tcPr>
            <w:tcW w:w="710" w:type="dxa"/>
            <w:vMerge w:val="restart"/>
            <w:vAlign w:val="center"/>
          </w:tcPr>
          <w:p w:rsidR="001F78A0" w:rsidRPr="00D778BC" w:rsidRDefault="001F78A0" w:rsidP="000B7349">
            <w:pPr>
              <w:jc w:val="center"/>
              <w:rPr>
                <w:color w:val="000000"/>
                <w:sz w:val="22"/>
              </w:rPr>
            </w:pPr>
            <w:r w:rsidRPr="00D778BC">
              <w:rPr>
                <w:rFonts w:hint="eastAsia"/>
                <w:color w:val="000000"/>
                <w:sz w:val="22"/>
              </w:rPr>
              <w:t>2</w:t>
            </w:r>
          </w:p>
        </w:tc>
        <w:tc>
          <w:tcPr>
            <w:tcW w:w="1134" w:type="dxa"/>
            <w:vAlign w:val="center"/>
          </w:tcPr>
          <w:p w:rsidR="001F78A0" w:rsidRPr="00D778BC" w:rsidRDefault="001F78A0" w:rsidP="000B7349">
            <w:pPr>
              <w:jc w:val="center"/>
              <w:rPr>
                <w:rFonts w:ascii="宋体" w:hAnsi="宋体" w:cs="宋体"/>
                <w:color w:val="000000"/>
                <w:sz w:val="22"/>
                <w:szCs w:val="18"/>
              </w:rPr>
            </w:pPr>
            <w:r w:rsidRPr="00D778BC">
              <w:rPr>
                <w:rFonts w:hint="eastAsia"/>
                <w:color w:val="000000"/>
                <w:sz w:val="22"/>
                <w:szCs w:val="18"/>
              </w:rPr>
              <w:t>项目负责人</w:t>
            </w:r>
          </w:p>
        </w:tc>
        <w:tc>
          <w:tcPr>
            <w:tcW w:w="709" w:type="dxa"/>
            <w:vAlign w:val="center"/>
          </w:tcPr>
          <w:p w:rsidR="001F78A0" w:rsidRPr="00D778BC" w:rsidRDefault="001F78A0" w:rsidP="000B7349">
            <w:pPr>
              <w:jc w:val="center"/>
              <w:rPr>
                <w:color w:val="000000"/>
                <w:sz w:val="22"/>
              </w:rPr>
            </w:pPr>
            <w:r w:rsidRPr="00D778BC">
              <w:rPr>
                <w:rFonts w:hint="eastAsia"/>
                <w:color w:val="000000"/>
                <w:sz w:val="22"/>
              </w:rPr>
              <w:t>5</w:t>
            </w:r>
          </w:p>
        </w:tc>
        <w:tc>
          <w:tcPr>
            <w:tcW w:w="2409" w:type="dxa"/>
          </w:tcPr>
          <w:p w:rsidR="001F78A0" w:rsidRPr="00A13792" w:rsidRDefault="001F78A0" w:rsidP="00BA13E9">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项目负责人有五年以上项目管理经验，曾担任过合同金额为</w:t>
            </w:r>
            <w:r w:rsidR="00BA13E9" w:rsidRPr="00A13792">
              <w:rPr>
                <w:rFonts w:asciiTheme="minorEastAsia" w:eastAsiaTheme="minorEastAsia" w:hAnsiTheme="minorEastAsia" w:hint="eastAsia"/>
                <w:color w:val="000000"/>
                <w:szCs w:val="21"/>
              </w:rPr>
              <w:t>100</w:t>
            </w:r>
            <w:r w:rsidRPr="00A13792">
              <w:rPr>
                <w:rFonts w:asciiTheme="minorEastAsia" w:eastAsiaTheme="minorEastAsia" w:hAnsiTheme="minorEastAsia" w:hint="eastAsia"/>
                <w:color w:val="000000"/>
                <w:szCs w:val="21"/>
              </w:rPr>
              <w:t>万元以上的同类项目负责人，得</w:t>
            </w:r>
            <w:r w:rsidR="00BA13E9" w:rsidRPr="00A13792">
              <w:rPr>
                <w:rFonts w:asciiTheme="minorEastAsia" w:eastAsiaTheme="minorEastAsia" w:hAnsiTheme="minorEastAsia" w:hint="eastAsia"/>
                <w:color w:val="000000"/>
                <w:szCs w:val="21"/>
              </w:rPr>
              <w:t>5</w:t>
            </w:r>
            <w:r w:rsidRPr="00A13792">
              <w:rPr>
                <w:rFonts w:asciiTheme="minorEastAsia" w:eastAsiaTheme="minorEastAsia" w:hAnsiTheme="minorEastAsia" w:hint="eastAsia"/>
                <w:color w:val="000000"/>
                <w:szCs w:val="21"/>
              </w:rPr>
              <w:t>分。</w:t>
            </w:r>
          </w:p>
        </w:tc>
        <w:tc>
          <w:tcPr>
            <w:tcW w:w="2410" w:type="dxa"/>
          </w:tcPr>
          <w:p w:rsidR="001F78A0" w:rsidRPr="00A13792" w:rsidRDefault="001F78A0" w:rsidP="00BA13E9">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项目负责人有五年以上项目管理经验，但未担任过合同金额为</w:t>
            </w:r>
            <w:r w:rsidR="00BA13E9" w:rsidRPr="00A13792">
              <w:rPr>
                <w:rFonts w:asciiTheme="minorEastAsia" w:eastAsiaTheme="minorEastAsia" w:hAnsiTheme="minorEastAsia" w:hint="eastAsia"/>
                <w:color w:val="000000"/>
                <w:szCs w:val="21"/>
              </w:rPr>
              <w:t>100</w:t>
            </w:r>
            <w:r w:rsidRPr="00A13792">
              <w:rPr>
                <w:rFonts w:asciiTheme="minorEastAsia" w:eastAsiaTheme="minorEastAsia" w:hAnsiTheme="minorEastAsia" w:hint="eastAsia"/>
                <w:color w:val="000000"/>
                <w:szCs w:val="21"/>
              </w:rPr>
              <w:t>万元以上的同类项目负责人，得</w:t>
            </w:r>
            <w:r w:rsidR="00BA13E9" w:rsidRPr="00A13792">
              <w:rPr>
                <w:rFonts w:asciiTheme="minorEastAsia" w:eastAsiaTheme="minorEastAsia" w:hAnsiTheme="minorEastAsia" w:hint="eastAsia"/>
                <w:color w:val="000000"/>
                <w:szCs w:val="21"/>
              </w:rPr>
              <w:t>3</w:t>
            </w:r>
            <w:r w:rsidRPr="00A13792">
              <w:rPr>
                <w:rFonts w:asciiTheme="minorEastAsia" w:eastAsiaTheme="minorEastAsia" w:hAnsiTheme="minorEastAsia" w:hint="eastAsia"/>
                <w:color w:val="000000"/>
                <w:szCs w:val="21"/>
              </w:rPr>
              <w:t>分。</w:t>
            </w:r>
          </w:p>
        </w:tc>
        <w:tc>
          <w:tcPr>
            <w:tcW w:w="2126" w:type="dxa"/>
          </w:tcPr>
          <w:p w:rsidR="001F78A0" w:rsidRPr="00A13792" w:rsidRDefault="001F78A0" w:rsidP="000B7349">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未达到好或中的评审标准得0分。</w:t>
            </w:r>
          </w:p>
        </w:tc>
      </w:tr>
      <w:tr w:rsidR="00D778BC" w:rsidRPr="00D778BC" w:rsidTr="00907A2B">
        <w:tc>
          <w:tcPr>
            <w:tcW w:w="710" w:type="dxa"/>
            <w:vMerge/>
            <w:vAlign w:val="center"/>
          </w:tcPr>
          <w:p w:rsidR="00D778BC" w:rsidRPr="00D778BC" w:rsidRDefault="00D778BC" w:rsidP="000B7349">
            <w:pPr>
              <w:jc w:val="center"/>
              <w:rPr>
                <w:color w:val="000000"/>
                <w:sz w:val="22"/>
              </w:rPr>
            </w:pPr>
          </w:p>
        </w:tc>
        <w:tc>
          <w:tcPr>
            <w:tcW w:w="1134" w:type="dxa"/>
            <w:vAlign w:val="center"/>
          </w:tcPr>
          <w:p w:rsidR="00D778BC" w:rsidRPr="00D778BC" w:rsidRDefault="00D778BC" w:rsidP="000B7349">
            <w:pPr>
              <w:jc w:val="center"/>
              <w:rPr>
                <w:color w:val="000000"/>
                <w:sz w:val="22"/>
                <w:szCs w:val="18"/>
              </w:rPr>
            </w:pPr>
            <w:r w:rsidRPr="00D778BC">
              <w:rPr>
                <w:rFonts w:hint="eastAsia"/>
                <w:color w:val="000000"/>
                <w:sz w:val="22"/>
                <w:szCs w:val="18"/>
              </w:rPr>
              <w:t>维保人员数量</w:t>
            </w:r>
          </w:p>
        </w:tc>
        <w:tc>
          <w:tcPr>
            <w:tcW w:w="709" w:type="dxa"/>
            <w:vAlign w:val="center"/>
          </w:tcPr>
          <w:p w:rsidR="00D778BC" w:rsidRPr="00D778BC" w:rsidRDefault="00D778BC" w:rsidP="000B7349">
            <w:pPr>
              <w:jc w:val="center"/>
              <w:rPr>
                <w:color w:val="000000"/>
                <w:sz w:val="22"/>
              </w:rPr>
            </w:pPr>
            <w:r w:rsidRPr="00D778BC">
              <w:rPr>
                <w:rFonts w:hint="eastAsia"/>
                <w:color w:val="000000"/>
                <w:sz w:val="22"/>
              </w:rPr>
              <w:t>5</w:t>
            </w:r>
          </w:p>
        </w:tc>
        <w:tc>
          <w:tcPr>
            <w:tcW w:w="6945" w:type="dxa"/>
            <w:gridSpan w:val="3"/>
          </w:tcPr>
          <w:p w:rsidR="00D778BC" w:rsidRPr="00A13792" w:rsidRDefault="00D778BC" w:rsidP="00DC06CB">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项目的现场作业维保人员数量</w:t>
            </w:r>
            <w:r w:rsidR="00DC06CB">
              <w:rPr>
                <w:rFonts w:asciiTheme="minorEastAsia" w:eastAsiaTheme="minorEastAsia" w:hAnsiTheme="minorEastAsia" w:hint="eastAsia"/>
                <w:color w:val="000000"/>
                <w:szCs w:val="21"/>
              </w:rPr>
              <w:t>至少为</w:t>
            </w:r>
            <w:r w:rsidRPr="00A13792">
              <w:rPr>
                <w:rFonts w:asciiTheme="minorEastAsia" w:eastAsiaTheme="minorEastAsia" w:hAnsiTheme="minorEastAsia" w:hint="eastAsia"/>
                <w:color w:val="000000"/>
                <w:szCs w:val="21"/>
              </w:rPr>
              <w:t>2</w:t>
            </w:r>
            <w:r w:rsidR="00DC06CB">
              <w:rPr>
                <w:rFonts w:asciiTheme="minorEastAsia" w:eastAsiaTheme="minorEastAsia" w:hAnsiTheme="minorEastAsia" w:hint="eastAsia"/>
                <w:color w:val="000000"/>
                <w:szCs w:val="21"/>
              </w:rPr>
              <w:t>人</w:t>
            </w:r>
            <w:r w:rsidRPr="00A13792">
              <w:rPr>
                <w:rFonts w:asciiTheme="minorEastAsia" w:eastAsiaTheme="minorEastAsia" w:hAnsiTheme="minorEastAsia" w:hint="eastAsia"/>
                <w:color w:val="000000"/>
                <w:szCs w:val="21"/>
              </w:rPr>
              <w:t>，每增加1人增加1分，最多得5分。</w:t>
            </w:r>
          </w:p>
        </w:tc>
      </w:tr>
      <w:tr w:rsidR="00D778BC" w:rsidRPr="00D778BC" w:rsidTr="00907A2B">
        <w:tc>
          <w:tcPr>
            <w:tcW w:w="710" w:type="dxa"/>
            <w:vMerge/>
            <w:vAlign w:val="center"/>
          </w:tcPr>
          <w:p w:rsidR="00D778BC" w:rsidRPr="00D778BC" w:rsidRDefault="00D778BC" w:rsidP="000B7349">
            <w:pPr>
              <w:jc w:val="center"/>
              <w:rPr>
                <w:color w:val="000000"/>
                <w:sz w:val="22"/>
              </w:rPr>
            </w:pPr>
          </w:p>
        </w:tc>
        <w:tc>
          <w:tcPr>
            <w:tcW w:w="1134" w:type="dxa"/>
            <w:vAlign w:val="center"/>
          </w:tcPr>
          <w:p w:rsidR="00D778BC" w:rsidRPr="00D778BC" w:rsidRDefault="00D778BC" w:rsidP="000B7349">
            <w:pPr>
              <w:jc w:val="center"/>
              <w:rPr>
                <w:color w:val="000000"/>
                <w:sz w:val="22"/>
                <w:szCs w:val="18"/>
              </w:rPr>
            </w:pPr>
            <w:r w:rsidRPr="00D778BC">
              <w:rPr>
                <w:rFonts w:hint="eastAsia"/>
                <w:color w:val="000000"/>
                <w:sz w:val="22"/>
                <w:szCs w:val="18"/>
              </w:rPr>
              <w:t>维保人员资质</w:t>
            </w:r>
          </w:p>
        </w:tc>
        <w:tc>
          <w:tcPr>
            <w:tcW w:w="709" w:type="dxa"/>
            <w:vAlign w:val="center"/>
          </w:tcPr>
          <w:p w:rsidR="00D778BC" w:rsidRPr="00D778BC" w:rsidRDefault="00D778BC" w:rsidP="000B7349">
            <w:pPr>
              <w:jc w:val="center"/>
              <w:rPr>
                <w:color w:val="000000"/>
                <w:sz w:val="22"/>
              </w:rPr>
            </w:pPr>
            <w:r w:rsidRPr="00D778BC">
              <w:rPr>
                <w:rFonts w:hint="eastAsia"/>
                <w:color w:val="000000"/>
                <w:sz w:val="22"/>
              </w:rPr>
              <w:t>5</w:t>
            </w:r>
          </w:p>
        </w:tc>
        <w:tc>
          <w:tcPr>
            <w:tcW w:w="6945" w:type="dxa"/>
            <w:gridSpan w:val="3"/>
          </w:tcPr>
          <w:p w:rsidR="00D778BC" w:rsidRPr="00A13792" w:rsidRDefault="00D778BC" w:rsidP="001671E5">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维修保养人员除持有《特种设备作业人员证》外，还持有劳动局或技监局颁发的电工证、高空作业证</w:t>
            </w:r>
            <w:r w:rsidR="001671E5" w:rsidRPr="00A13792">
              <w:rPr>
                <w:rFonts w:asciiTheme="minorEastAsia" w:eastAsiaTheme="minorEastAsia" w:hAnsiTheme="minorEastAsia" w:hint="eastAsia"/>
                <w:color w:val="000000"/>
                <w:szCs w:val="21"/>
              </w:rPr>
              <w:t>、</w:t>
            </w:r>
            <w:r w:rsidRPr="00A13792">
              <w:rPr>
                <w:rFonts w:asciiTheme="minorEastAsia" w:eastAsiaTheme="minorEastAsia" w:hAnsiTheme="minorEastAsia" w:hint="eastAsia"/>
                <w:color w:val="000000"/>
                <w:szCs w:val="21"/>
              </w:rPr>
              <w:t>焊工证</w:t>
            </w:r>
            <w:r w:rsidR="001671E5" w:rsidRPr="00A13792">
              <w:rPr>
                <w:rFonts w:asciiTheme="minorEastAsia" w:eastAsiaTheme="minorEastAsia" w:hAnsiTheme="minorEastAsia" w:hint="eastAsia"/>
                <w:color w:val="000000"/>
                <w:szCs w:val="21"/>
              </w:rPr>
              <w:t>等专业资格证书的，每提供一个证书可获1分，最多得5分。</w:t>
            </w:r>
          </w:p>
        </w:tc>
      </w:tr>
      <w:tr w:rsidR="001671E5" w:rsidRPr="00D778BC" w:rsidTr="00907A2B">
        <w:tc>
          <w:tcPr>
            <w:tcW w:w="710" w:type="dxa"/>
            <w:vAlign w:val="center"/>
          </w:tcPr>
          <w:p w:rsidR="001671E5" w:rsidRPr="00D778BC" w:rsidRDefault="001671E5" w:rsidP="000B7349">
            <w:pPr>
              <w:jc w:val="center"/>
              <w:rPr>
                <w:color w:val="000000"/>
                <w:sz w:val="22"/>
              </w:rPr>
            </w:pPr>
            <w:r w:rsidRPr="00D778BC">
              <w:rPr>
                <w:rFonts w:hint="eastAsia"/>
                <w:color w:val="000000"/>
                <w:sz w:val="22"/>
              </w:rPr>
              <w:t>3</w:t>
            </w:r>
          </w:p>
        </w:tc>
        <w:tc>
          <w:tcPr>
            <w:tcW w:w="1134" w:type="dxa"/>
            <w:vAlign w:val="center"/>
          </w:tcPr>
          <w:p w:rsidR="001671E5" w:rsidRPr="00D778BC" w:rsidRDefault="001671E5" w:rsidP="000B7349">
            <w:pPr>
              <w:jc w:val="center"/>
              <w:rPr>
                <w:i/>
                <w:color w:val="000000"/>
                <w:sz w:val="22"/>
                <w:szCs w:val="18"/>
              </w:rPr>
            </w:pPr>
            <w:r w:rsidRPr="00D778BC">
              <w:rPr>
                <w:rFonts w:hint="eastAsia"/>
                <w:color w:val="000000"/>
                <w:sz w:val="22"/>
                <w:szCs w:val="18"/>
              </w:rPr>
              <w:t>项目响应时效</w:t>
            </w:r>
          </w:p>
        </w:tc>
        <w:tc>
          <w:tcPr>
            <w:tcW w:w="709" w:type="dxa"/>
            <w:vAlign w:val="center"/>
          </w:tcPr>
          <w:p w:rsidR="001671E5" w:rsidRPr="00D778BC" w:rsidRDefault="00DC06CB" w:rsidP="000B7349">
            <w:pPr>
              <w:jc w:val="center"/>
              <w:rPr>
                <w:color w:val="000000"/>
                <w:sz w:val="22"/>
              </w:rPr>
            </w:pPr>
            <w:r>
              <w:rPr>
                <w:rFonts w:hint="eastAsia"/>
                <w:color w:val="000000"/>
                <w:sz w:val="22"/>
              </w:rPr>
              <w:t>9</w:t>
            </w:r>
          </w:p>
        </w:tc>
        <w:tc>
          <w:tcPr>
            <w:tcW w:w="6945" w:type="dxa"/>
            <w:gridSpan w:val="3"/>
          </w:tcPr>
          <w:p w:rsidR="001671E5" w:rsidRPr="00A13792" w:rsidRDefault="00DC06CB" w:rsidP="00DC06C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在</w:t>
            </w:r>
            <w:r w:rsidR="001671E5" w:rsidRPr="00A13792">
              <w:rPr>
                <w:rFonts w:asciiTheme="minorEastAsia" w:eastAsiaTheme="minorEastAsia" w:hAnsiTheme="minorEastAsia" w:hint="eastAsia"/>
                <w:color w:val="000000"/>
                <w:szCs w:val="21"/>
              </w:rPr>
              <w:t>甲方需求</w:t>
            </w:r>
            <w:r>
              <w:rPr>
                <w:rFonts w:asciiTheme="minorEastAsia" w:eastAsiaTheme="minorEastAsia" w:hAnsiTheme="minorEastAsia" w:hint="eastAsia"/>
                <w:color w:val="000000"/>
                <w:szCs w:val="21"/>
              </w:rPr>
              <w:t>基础上，</w:t>
            </w:r>
            <w:r w:rsidR="001671E5" w:rsidRPr="00A13792">
              <w:rPr>
                <w:rFonts w:asciiTheme="minorEastAsia" w:eastAsiaTheme="minorEastAsia" w:hAnsiTheme="minorEastAsia" w:hint="eastAsia"/>
                <w:color w:val="000000"/>
                <w:szCs w:val="21"/>
              </w:rPr>
              <w:t>即接到故障通知后，应当在1小时内抵达现场进行处理，发生电梯困人故障时，由维修点派员在30分钟内赶赴现场处理实施救援</w:t>
            </w:r>
            <w:r>
              <w:rPr>
                <w:rFonts w:asciiTheme="minorEastAsia" w:eastAsiaTheme="minorEastAsia" w:hAnsiTheme="minorEastAsia" w:hint="eastAsia"/>
                <w:color w:val="000000"/>
                <w:szCs w:val="21"/>
              </w:rPr>
              <w:t>，</w:t>
            </w:r>
            <w:r w:rsidR="001671E5" w:rsidRPr="00A13792">
              <w:rPr>
                <w:rFonts w:asciiTheme="minorEastAsia" w:eastAsiaTheme="minorEastAsia" w:hAnsiTheme="minorEastAsia" w:hint="eastAsia"/>
                <w:color w:val="000000"/>
                <w:szCs w:val="21"/>
              </w:rPr>
              <w:t>每承诺缩短响应时效10分钟（两个时效要求均可）可获</w:t>
            </w:r>
            <w:r>
              <w:rPr>
                <w:rFonts w:asciiTheme="minorEastAsia" w:eastAsiaTheme="minorEastAsia" w:hAnsiTheme="minorEastAsia" w:hint="eastAsia"/>
                <w:color w:val="000000"/>
                <w:szCs w:val="21"/>
              </w:rPr>
              <w:t>1</w:t>
            </w:r>
            <w:r w:rsidR="001671E5" w:rsidRPr="00A13792">
              <w:rPr>
                <w:rFonts w:asciiTheme="minorEastAsia" w:eastAsiaTheme="minorEastAsia" w:hAnsiTheme="minorEastAsia" w:hint="eastAsia"/>
                <w:color w:val="000000"/>
                <w:szCs w:val="21"/>
              </w:rPr>
              <w:t>分，最多可获</w:t>
            </w:r>
            <w:r>
              <w:rPr>
                <w:rFonts w:asciiTheme="minorEastAsia" w:eastAsiaTheme="minorEastAsia" w:hAnsiTheme="minorEastAsia" w:hint="eastAsia"/>
                <w:color w:val="000000"/>
                <w:szCs w:val="21"/>
              </w:rPr>
              <w:t>9</w:t>
            </w:r>
            <w:r w:rsidR="001671E5" w:rsidRPr="00A13792">
              <w:rPr>
                <w:rFonts w:asciiTheme="minorEastAsia" w:eastAsiaTheme="minorEastAsia" w:hAnsiTheme="minorEastAsia" w:hint="eastAsia"/>
                <w:color w:val="000000"/>
                <w:szCs w:val="21"/>
              </w:rPr>
              <w:t>分。</w:t>
            </w:r>
          </w:p>
        </w:tc>
      </w:tr>
      <w:tr w:rsidR="00A13792" w:rsidRPr="00D778BC" w:rsidTr="00A13792">
        <w:tc>
          <w:tcPr>
            <w:tcW w:w="710" w:type="dxa"/>
            <w:vMerge w:val="restart"/>
            <w:vAlign w:val="center"/>
          </w:tcPr>
          <w:p w:rsidR="00A13792" w:rsidRPr="00D778BC" w:rsidRDefault="00A13792" w:rsidP="000B7349">
            <w:pPr>
              <w:jc w:val="center"/>
              <w:rPr>
                <w:color w:val="000000"/>
                <w:sz w:val="22"/>
              </w:rPr>
            </w:pPr>
            <w:r w:rsidRPr="00D778BC">
              <w:rPr>
                <w:rFonts w:hint="eastAsia"/>
                <w:color w:val="000000"/>
                <w:sz w:val="22"/>
              </w:rPr>
              <w:t>4</w:t>
            </w:r>
          </w:p>
        </w:tc>
        <w:tc>
          <w:tcPr>
            <w:tcW w:w="1134" w:type="dxa"/>
            <w:vAlign w:val="center"/>
          </w:tcPr>
          <w:p w:rsidR="00A13792" w:rsidRPr="00D778BC" w:rsidRDefault="00A13792" w:rsidP="000B7349">
            <w:pPr>
              <w:jc w:val="center"/>
              <w:rPr>
                <w:color w:val="000000"/>
                <w:sz w:val="22"/>
                <w:szCs w:val="18"/>
              </w:rPr>
            </w:pPr>
            <w:r w:rsidRPr="00D778BC">
              <w:rPr>
                <w:rFonts w:hint="eastAsia"/>
                <w:color w:val="000000"/>
                <w:sz w:val="22"/>
                <w:szCs w:val="18"/>
              </w:rPr>
              <w:t>安全文明措施</w:t>
            </w:r>
          </w:p>
        </w:tc>
        <w:tc>
          <w:tcPr>
            <w:tcW w:w="709" w:type="dxa"/>
            <w:vAlign w:val="center"/>
          </w:tcPr>
          <w:p w:rsidR="00A13792" w:rsidRPr="00D778BC" w:rsidRDefault="00A13792" w:rsidP="000B7349">
            <w:pPr>
              <w:jc w:val="center"/>
              <w:rPr>
                <w:rFonts w:ascii="宋体" w:hAnsi="宋体" w:cs="宋体"/>
                <w:color w:val="000000"/>
                <w:sz w:val="22"/>
                <w:szCs w:val="18"/>
              </w:rPr>
            </w:pPr>
            <w:r w:rsidRPr="00D778BC">
              <w:rPr>
                <w:rFonts w:hint="eastAsia"/>
                <w:color w:val="000000"/>
                <w:sz w:val="22"/>
              </w:rPr>
              <w:t>5</w:t>
            </w:r>
          </w:p>
        </w:tc>
        <w:tc>
          <w:tcPr>
            <w:tcW w:w="2409" w:type="dxa"/>
          </w:tcPr>
          <w:p w:rsidR="00A13792" w:rsidRPr="00A13792" w:rsidRDefault="00A13792" w:rsidP="000B7349">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安全文明作业保证措施针对性强，可操作性高，有科学、具体、合理的安全文明措施费的使用方案和计划安，得4-5分。</w:t>
            </w:r>
          </w:p>
        </w:tc>
        <w:tc>
          <w:tcPr>
            <w:tcW w:w="2410" w:type="dxa"/>
          </w:tcPr>
          <w:p w:rsidR="00A13792" w:rsidRPr="00A13792" w:rsidRDefault="00A13792" w:rsidP="000B7349">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安全文明作业保证措施一般，有编制安全文明措施费的使用方案和计划安排，但不够详细具体、可行性一般，得2-3分。</w:t>
            </w:r>
          </w:p>
        </w:tc>
        <w:tc>
          <w:tcPr>
            <w:tcW w:w="2126" w:type="dxa"/>
          </w:tcPr>
          <w:p w:rsidR="00A13792" w:rsidRPr="00A13792" w:rsidRDefault="00A13792" w:rsidP="000B7349">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未达到好或中的评审标准得0-1分。</w:t>
            </w:r>
          </w:p>
        </w:tc>
      </w:tr>
      <w:tr w:rsidR="00A13792" w:rsidRPr="00D778BC" w:rsidTr="00A13792">
        <w:tc>
          <w:tcPr>
            <w:tcW w:w="710" w:type="dxa"/>
            <w:vMerge/>
          </w:tcPr>
          <w:p w:rsidR="00A13792" w:rsidRPr="00D778BC" w:rsidRDefault="00A13792" w:rsidP="000B7349">
            <w:pPr>
              <w:jc w:val="center"/>
              <w:rPr>
                <w:color w:val="000000"/>
                <w:sz w:val="22"/>
              </w:rPr>
            </w:pPr>
          </w:p>
        </w:tc>
        <w:tc>
          <w:tcPr>
            <w:tcW w:w="1134" w:type="dxa"/>
            <w:vAlign w:val="center"/>
          </w:tcPr>
          <w:p w:rsidR="00A13792" w:rsidRPr="00D778BC" w:rsidRDefault="00A13792" w:rsidP="000B7349">
            <w:pPr>
              <w:jc w:val="center"/>
              <w:rPr>
                <w:color w:val="000000"/>
                <w:sz w:val="22"/>
                <w:szCs w:val="18"/>
              </w:rPr>
            </w:pPr>
            <w:r w:rsidRPr="00D778BC">
              <w:rPr>
                <w:rFonts w:hint="eastAsia"/>
                <w:color w:val="000000"/>
                <w:sz w:val="22"/>
                <w:szCs w:val="18"/>
              </w:rPr>
              <w:t>安全风险保障措施及应急预案</w:t>
            </w:r>
          </w:p>
        </w:tc>
        <w:tc>
          <w:tcPr>
            <w:tcW w:w="709" w:type="dxa"/>
            <w:vAlign w:val="center"/>
          </w:tcPr>
          <w:p w:rsidR="00A13792" w:rsidRPr="00D778BC" w:rsidRDefault="00A13792" w:rsidP="000B7349">
            <w:pPr>
              <w:jc w:val="center"/>
              <w:rPr>
                <w:rFonts w:ascii="宋体" w:hAnsi="宋体" w:cs="宋体"/>
                <w:color w:val="000000"/>
                <w:sz w:val="22"/>
                <w:szCs w:val="18"/>
              </w:rPr>
            </w:pPr>
            <w:r w:rsidRPr="00D778BC">
              <w:rPr>
                <w:rFonts w:hint="eastAsia"/>
                <w:color w:val="000000"/>
                <w:sz w:val="22"/>
              </w:rPr>
              <w:t>5</w:t>
            </w:r>
          </w:p>
        </w:tc>
        <w:tc>
          <w:tcPr>
            <w:tcW w:w="2409" w:type="dxa"/>
          </w:tcPr>
          <w:p w:rsidR="00A13792" w:rsidRPr="00A13792" w:rsidRDefault="00A13792" w:rsidP="001671E5">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对维保工作安全风险、风险源有深刻的认识，应急预案详细具体、合理可行，得4-5分。</w:t>
            </w:r>
          </w:p>
        </w:tc>
        <w:tc>
          <w:tcPr>
            <w:tcW w:w="2410" w:type="dxa"/>
          </w:tcPr>
          <w:p w:rsidR="00A13792" w:rsidRPr="00A13792" w:rsidRDefault="00A13792" w:rsidP="005F29F3">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对维保工作安全风险、风险源有认识不深，应急预案不够详细具体、可行性一般，得2-3分。</w:t>
            </w:r>
          </w:p>
        </w:tc>
        <w:tc>
          <w:tcPr>
            <w:tcW w:w="2126" w:type="dxa"/>
          </w:tcPr>
          <w:p w:rsidR="00A13792" w:rsidRPr="00A13792" w:rsidRDefault="00A13792" w:rsidP="000B7349">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未达到好或中的评审标准得0-1分。</w:t>
            </w:r>
          </w:p>
        </w:tc>
      </w:tr>
      <w:tr w:rsidR="00D778BC" w:rsidRPr="00D778BC" w:rsidTr="00BA13E9">
        <w:trPr>
          <w:trHeight w:val="750"/>
        </w:trPr>
        <w:tc>
          <w:tcPr>
            <w:tcW w:w="710" w:type="dxa"/>
            <w:vAlign w:val="center"/>
          </w:tcPr>
          <w:p w:rsidR="00BA13E9" w:rsidRPr="00D778BC" w:rsidRDefault="00A13792" w:rsidP="000B7349">
            <w:pPr>
              <w:jc w:val="center"/>
              <w:rPr>
                <w:color w:val="000000"/>
                <w:sz w:val="22"/>
              </w:rPr>
            </w:pPr>
            <w:r>
              <w:rPr>
                <w:rFonts w:hint="eastAsia"/>
                <w:color w:val="000000"/>
                <w:sz w:val="22"/>
              </w:rPr>
              <w:lastRenderedPageBreak/>
              <w:t>5</w:t>
            </w:r>
          </w:p>
        </w:tc>
        <w:tc>
          <w:tcPr>
            <w:tcW w:w="1134" w:type="dxa"/>
            <w:vAlign w:val="center"/>
          </w:tcPr>
          <w:p w:rsidR="00BA13E9" w:rsidRPr="00D778BC" w:rsidRDefault="00BA13E9" w:rsidP="000B7349">
            <w:pPr>
              <w:jc w:val="center"/>
              <w:rPr>
                <w:color w:val="000000"/>
                <w:sz w:val="22"/>
              </w:rPr>
            </w:pPr>
            <w:r w:rsidRPr="00D778BC">
              <w:rPr>
                <w:rFonts w:hint="eastAsia"/>
                <w:color w:val="000000"/>
                <w:sz w:val="22"/>
              </w:rPr>
              <w:t>同类业绩</w:t>
            </w:r>
          </w:p>
        </w:tc>
        <w:tc>
          <w:tcPr>
            <w:tcW w:w="709" w:type="dxa"/>
            <w:vAlign w:val="center"/>
          </w:tcPr>
          <w:p w:rsidR="00BA13E9" w:rsidRPr="00D778BC" w:rsidRDefault="005F29F3" w:rsidP="000B7349">
            <w:pPr>
              <w:jc w:val="center"/>
              <w:rPr>
                <w:color w:val="000000"/>
                <w:sz w:val="22"/>
              </w:rPr>
            </w:pPr>
            <w:r>
              <w:rPr>
                <w:rFonts w:hint="eastAsia"/>
                <w:color w:val="000000"/>
                <w:sz w:val="22"/>
              </w:rPr>
              <w:t>6</w:t>
            </w:r>
          </w:p>
        </w:tc>
        <w:tc>
          <w:tcPr>
            <w:tcW w:w="6945" w:type="dxa"/>
            <w:gridSpan w:val="3"/>
          </w:tcPr>
          <w:p w:rsidR="00BA13E9" w:rsidRPr="00A13792" w:rsidRDefault="005F29F3" w:rsidP="00DC06CB">
            <w:pPr>
              <w:ind w:left="-108"/>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①</w:t>
            </w:r>
            <w:r w:rsidRPr="00A13792">
              <w:rPr>
                <w:rFonts w:asciiTheme="minorEastAsia" w:eastAsiaTheme="minorEastAsia" w:hAnsiTheme="minorEastAsia" w:cs="宋体" w:hint="eastAsia"/>
                <w:szCs w:val="21"/>
              </w:rPr>
              <w:t>自2016年1月1日至今完成为其他企业电梯维保项目业绩证明，提供合同复印件、业主评价等业绩证明材料加盖公章。合同复印件包括首页、尾页、签字盖章页、关键信息页。合同复印件中的关键信息不能隐藏，否则由此造成的业绩不被承认的后果将由投标人承担。（关键信息指用于评审的主要数据，如：签订日期、服务内容等）。每提供一个合格业绩得1分，最高3</w:t>
            </w:r>
            <w:r w:rsidRPr="00A13792">
              <w:rPr>
                <w:rFonts w:asciiTheme="minorEastAsia" w:eastAsiaTheme="minorEastAsia" w:hAnsiTheme="minorEastAsia" w:cs="宋体"/>
                <w:szCs w:val="21"/>
              </w:rPr>
              <w:t>分。</w:t>
            </w:r>
            <w:r w:rsidRPr="00A13792">
              <w:rPr>
                <w:rFonts w:asciiTheme="minorEastAsia" w:eastAsiaTheme="minorEastAsia" w:hAnsiTheme="minorEastAsia" w:hint="eastAsia"/>
                <w:color w:val="000000"/>
                <w:szCs w:val="21"/>
              </w:rPr>
              <w:t>②</w:t>
            </w:r>
            <w:r w:rsidR="00DC06CB">
              <w:rPr>
                <w:rFonts w:asciiTheme="minorEastAsia" w:eastAsiaTheme="minorEastAsia" w:hAnsiTheme="minorEastAsia" w:cs="宋体" w:hint="eastAsia"/>
                <w:szCs w:val="21"/>
              </w:rPr>
              <w:t>如提供的合格业绩的</w:t>
            </w:r>
            <w:r w:rsidRPr="00A13792">
              <w:rPr>
                <w:rFonts w:asciiTheme="minorEastAsia" w:eastAsiaTheme="minorEastAsia" w:hAnsiTheme="minorEastAsia" w:cs="宋体" w:hint="eastAsia"/>
                <w:szCs w:val="21"/>
              </w:rPr>
              <w:t>维保</w:t>
            </w:r>
            <w:r w:rsidR="00DC06CB">
              <w:rPr>
                <w:rFonts w:asciiTheme="minorEastAsia" w:eastAsiaTheme="minorEastAsia" w:hAnsiTheme="minorEastAsia" w:cs="宋体" w:hint="eastAsia"/>
                <w:szCs w:val="21"/>
              </w:rPr>
              <w:t>对象为与甲方同型号的广日电梯</w:t>
            </w:r>
            <w:r w:rsidRPr="00A13792">
              <w:rPr>
                <w:rFonts w:asciiTheme="minorEastAsia" w:eastAsiaTheme="minorEastAsia" w:hAnsiTheme="minorEastAsia" w:cs="宋体" w:hint="eastAsia"/>
                <w:szCs w:val="21"/>
              </w:rPr>
              <w:t>，则每个合格业绩增加1分，最多增加3分。</w:t>
            </w:r>
          </w:p>
        </w:tc>
      </w:tr>
      <w:tr w:rsidR="00D778BC" w:rsidRPr="00D778BC" w:rsidTr="00A13792">
        <w:tc>
          <w:tcPr>
            <w:tcW w:w="710" w:type="dxa"/>
            <w:vAlign w:val="center"/>
          </w:tcPr>
          <w:p w:rsidR="00BA13E9" w:rsidRPr="00D778BC" w:rsidRDefault="00BA13E9" w:rsidP="000B7349">
            <w:pPr>
              <w:jc w:val="center"/>
              <w:rPr>
                <w:color w:val="000000"/>
                <w:sz w:val="22"/>
              </w:rPr>
            </w:pPr>
            <w:r w:rsidRPr="00D778BC">
              <w:rPr>
                <w:rFonts w:hint="eastAsia"/>
                <w:color w:val="000000"/>
                <w:sz w:val="22"/>
              </w:rPr>
              <w:t>6</w:t>
            </w:r>
          </w:p>
        </w:tc>
        <w:tc>
          <w:tcPr>
            <w:tcW w:w="1134" w:type="dxa"/>
            <w:vAlign w:val="center"/>
          </w:tcPr>
          <w:p w:rsidR="00BA13E9" w:rsidRPr="00D778BC" w:rsidRDefault="00BA13E9" w:rsidP="000B7349">
            <w:pPr>
              <w:jc w:val="center"/>
              <w:rPr>
                <w:color w:val="000000"/>
                <w:sz w:val="22"/>
                <w:szCs w:val="18"/>
              </w:rPr>
            </w:pPr>
            <w:r w:rsidRPr="00D778BC">
              <w:rPr>
                <w:rFonts w:hint="eastAsia"/>
                <w:color w:val="000000"/>
                <w:sz w:val="22"/>
                <w:szCs w:val="18"/>
              </w:rPr>
              <w:t>工器具配置、材料备件供给方案</w:t>
            </w:r>
          </w:p>
        </w:tc>
        <w:tc>
          <w:tcPr>
            <w:tcW w:w="709" w:type="dxa"/>
            <w:vAlign w:val="center"/>
          </w:tcPr>
          <w:p w:rsidR="00BA13E9" w:rsidRPr="00D778BC" w:rsidRDefault="00DC06CB" w:rsidP="000B7349">
            <w:pPr>
              <w:jc w:val="center"/>
              <w:rPr>
                <w:color w:val="000000"/>
                <w:sz w:val="22"/>
                <w:szCs w:val="18"/>
              </w:rPr>
            </w:pPr>
            <w:r>
              <w:rPr>
                <w:rFonts w:hint="eastAsia"/>
                <w:color w:val="000000"/>
                <w:sz w:val="22"/>
                <w:szCs w:val="18"/>
              </w:rPr>
              <w:t>10</w:t>
            </w:r>
          </w:p>
        </w:tc>
        <w:tc>
          <w:tcPr>
            <w:tcW w:w="2409" w:type="dxa"/>
          </w:tcPr>
          <w:p w:rsidR="00BA13E9" w:rsidRPr="00A13792" w:rsidRDefault="00BA13E9" w:rsidP="00DC06CB">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对本项目的关键备件、安全库存备件清单提出方案，清单有理有据、齐全完整，符合系统设备技术与生产要求，与技术支持厂家、相关备品备件厂家有合作、协作协议，并且有合作经历及合作良好，有快速的备品备件采购渠道；选用材质及备品备件的质量保证多于</w:t>
            </w:r>
            <w:r w:rsidR="00425851" w:rsidRPr="00A13792">
              <w:rPr>
                <w:rFonts w:asciiTheme="minorEastAsia" w:eastAsiaTheme="minorEastAsia" w:hAnsiTheme="minorEastAsia" w:hint="eastAsia"/>
                <w:color w:val="000000"/>
                <w:szCs w:val="21"/>
              </w:rPr>
              <w:t>12</w:t>
            </w:r>
            <w:r w:rsidRPr="00A13792">
              <w:rPr>
                <w:rFonts w:asciiTheme="minorEastAsia" w:eastAsiaTheme="minorEastAsia" w:hAnsiTheme="minorEastAsia" w:hint="eastAsia"/>
                <w:color w:val="000000"/>
                <w:szCs w:val="21"/>
              </w:rPr>
              <w:t>个</w:t>
            </w:r>
            <w:r w:rsidR="00386DFE" w:rsidRPr="00A13792">
              <w:rPr>
                <w:rFonts w:asciiTheme="minorEastAsia" w:eastAsiaTheme="minorEastAsia" w:hAnsiTheme="minorEastAsia" w:hint="eastAsia"/>
                <w:color w:val="000000"/>
                <w:szCs w:val="21"/>
              </w:rPr>
              <w:t>月。个人工器具和班组工器具数量及配置种类全部均优于甲方要求配置。</w:t>
            </w:r>
            <w:r w:rsidR="00425851" w:rsidRPr="00A13792">
              <w:rPr>
                <w:rFonts w:asciiTheme="minorEastAsia" w:eastAsiaTheme="minorEastAsia" w:hAnsiTheme="minorEastAsia" w:hint="eastAsia"/>
                <w:color w:val="000000"/>
                <w:szCs w:val="21"/>
              </w:rPr>
              <w:t>得</w:t>
            </w:r>
            <w:r w:rsidR="00386DFE" w:rsidRPr="00A13792">
              <w:rPr>
                <w:rFonts w:asciiTheme="minorEastAsia" w:eastAsiaTheme="minorEastAsia" w:hAnsiTheme="minorEastAsia" w:hint="eastAsia"/>
                <w:color w:val="000000"/>
                <w:szCs w:val="21"/>
              </w:rPr>
              <w:t>6-</w:t>
            </w:r>
            <w:r w:rsidR="00DC06CB">
              <w:rPr>
                <w:rFonts w:asciiTheme="minorEastAsia" w:eastAsiaTheme="minorEastAsia" w:hAnsiTheme="minorEastAsia" w:hint="eastAsia"/>
                <w:color w:val="000000"/>
                <w:szCs w:val="21"/>
              </w:rPr>
              <w:t>10</w:t>
            </w:r>
            <w:r w:rsidR="00386DFE" w:rsidRPr="00A13792">
              <w:rPr>
                <w:rFonts w:asciiTheme="minorEastAsia" w:eastAsiaTheme="minorEastAsia" w:hAnsiTheme="minorEastAsia" w:hint="eastAsia"/>
                <w:color w:val="000000"/>
                <w:szCs w:val="21"/>
              </w:rPr>
              <w:t>分。</w:t>
            </w:r>
          </w:p>
        </w:tc>
        <w:tc>
          <w:tcPr>
            <w:tcW w:w="2410" w:type="dxa"/>
          </w:tcPr>
          <w:p w:rsidR="00BA13E9" w:rsidRPr="00A13792" w:rsidRDefault="00BA13E9" w:rsidP="00386DFE">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基本响应招标人需求，投标人对本项目的关键备件、安全库存备件清单提出方案，清单相对合理，可满足系统设备技术与生产的一部分要求，与相关备品备件厂家已签订合作、协作协议，但未曾合作或合作差，有备品备件采购渠道；选用材质及备品备件的质量保证</w:t>
            </w:r>
            <w:r w:rsidR="00386DFE" w:rsidRPr="00A13792">
              <w:rPr>
                <w:rFonts w:asciiTheme="minorEastAsia" w:eastAsiaTheme="minorEastAsia" w:hAnsiTheme="minorEastAsia" w:hint="eastAsia"/>
                <w:color w:val="000000"/>
                <w:szCs w:val="21"/>
              </w:rPr>
              <w:t>少于12</w:t>
            </w:r>
            <w:r w:rsidRPr="00A13792">
              <w:rPr>
                <w:rFonts w:asciiTheme="minorEastAsia" w:eastAsiaTheme="minorEastAsia" w:hAnsiTheme="minorEastAsia" w:hint="eastAsia"/>
                <w:color w:val="000000"/>
                <w:szCs w:val="21"/>
              </w:rPr>
              <w:t>个月。个人工器具和班组工器具数量、配置种类全部满足甲方要求配置。</w:t>
            </w:r>
            <w:r w:rsidR="00386DFE" w:rsidRPr="00A13792">
              <w:rPr>
                <w:rFonts w:asciiTheme="minorEastAsia" w:eastAsiaTheme="minorEastAsia" w:hAnsiTheme="minorEastAsia" w:hint="eastAsia"/>
                <w:color w:val="000000"/>
                <w:szCs w:val="21"/>
              </w:rPr>
              <w:t>得2-5分</w:t>
            </w:r>
          </w:p>
        </w:tc>
        <w:tc>
          <w:tcPr>
            <w:tcW w:w="2126" w:type="dxa"/>
          </w:tcPr>
          <w:p w:rsidR="00BA13E9" w:rsidRPr="00A13792" w:rsidRDefault="00BA13E9" w:rsidP="000B7349">
            <w:pPr>
              <w:rPr>
                <w:rFonts w:asciiTheme="minorEastAsia" w:eastAsiaTheme="minorEastAsia" w:hAnsiTheme="minorEastAsia"/>
                <w:color w:val="000000"/>
                <w:szCs w:val="21"/>
              </w:rPr>
            </w:pPr>
            <w:r w:rsidRPr="00A13792">
              <w:rPr>
                <w:rFonts w:asciiTheme="minorEastAsia" w:eastAsiaTheme="minorEastAsia" w:hAnsiTheme="minorEastAsia" w:hint="eastAsia"/>
                <w:color w:val="000000"/>
                <w:szCs w:val="21"/>
              </w:rPr>
              <w:t>不满足好或中档要求，此项得0</w:t>
            </w:r>
            <w:r w:rsidR="00386DFE" w:rsidRPr="00A13792">
              <w:rPr>
                <w:rFonts w:asciiTheme="minorEastAsia" w:eastAsiaTheme="minorEastAsia" w:hAnsiTheme="minorEastAsia" w:hint="eastAsia"/>
                <w:color w:val="000000"/>
                <w:szCs w:val="21"/>
              </w:rPr>
              <w:t>-1</w:t>
            </w:r>
            <w:r w:rsidRPr="00A13792">
              <w:rPr>
                <w:rFonts w:asciiTheme="minorEastAsia" w:eastAsiaTheme="minorEastAsia" w:hAnsiTheme="minorEastAsia" w:hint="eastAsia"/>
                <w:color w:val="000000"/>
                <w:szCs w:val="21"/>
              </w:rPr>
              <w:t>分。</w:t>
            </w:r>
          </w:p>
        </w:tc>
      </w:tr>
    </w:tbl>
    <w:p w:rsidR="00437452" w:rsidRDefault="00437452" w:rsidP="00437452">
      <w:pPr>
        <w:ind w:firstLineChars="1100" w:firstLine="2640"/>
        <w:rPr>
          <w:rFonts w:asciiTheme="majorEastAsia" w:eastAsiaTheme="majorEastAsia" w:hAnsiTheme="majorEastAsia" w:cs="Arial"/>
          <w:color w:val="000000"/>
          <w:sz w:val="24"/>
        </w:rPr>
      </w:pPr>
    </w:p>
    <w:p w:rsidR="00437452" w:rsidRDefault="00437452" w:rsidP="00437452">
      <w:pPr>
        <w:spacing w:line="360" w:lineRule="auto"/>
        <w:ind w:firstLine="600"/>
        <w:rPr>
          <w:rFonts w:ascii="宋体"/>
          <w:szCs w:val="21"/>
        </w:rPr>
      </w:pPr>
      <w:r>
        <w:rPr>
          <w:rFonts w:ascii="宋体" w:hint="eastAsia"/>
          <w:szCs w:val="21"/>
        </w:rPr>
        <w:t>备注：1、评委对各投标文件进行比较后，根据计分方法进行相应地打分。</w:t>
      </w:r>
    </w:p>
    <w:p w:rsidR="00437452" w:rsidRDefault="00437452" w:rsidP="00437452">
      <w:pPr>
        <w:spacing w:line="360" w:lineRule="auto"/>
        <w:ind w:leftChars="580" w:left="1218"/>
        <w:rPr>
          <w:rFonts w:asciiTheme="majorEastAsia" w:eastAsiaTheme="majorEastAsia" w:hAnsiTheme="majorEastAsia" w:cs="Arial"/>
          <w:color w:val="000000"/>
          <w:sz w:val="24"/>
        </w:rPr>
      </w:pPr>
      <w:r>
        <w:rPr>
          <w:rFonts w:ascii="宋体" w:hint="eastAsia"/>
          <w:szCs w:val="21"/>
        </w:rPr>
        <w:t>2、未提供各项评审的相关内容证明文件或证明文件模糊不清（有有效期的，须在有效期内），以致评委无法做出准确评判时，该项得分为0分。</w:t>
      </w:r>
    </w:p>
    <w:p w:rsidR="00437452" w:rsidRDefault="00437452" w:rsidP="00A13792">
      <w:pPr>
        <w:numPr>
          <w:ilvl w:val="0"/>
          <w:numId w:val="14"/>
        </w:numPr>
        <w:spacing w:line="360" w:lineRule="auto"/>
        <w:ind w:hanging="11"/>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综合得分</w:t>
      </w:r>
    </w:p>
    <w:p w:rsidR="00437452" w:rsidRDefault="00437452" w:rsidP="00437452">
      <w:pPr>
        <w:spacing w:line="360" w:lineRule="auto"/>
        <w:ind w:firstLineChars="300" w:firstLine="72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评分总得分：根据比价原则评出价格评分。将技术商务评分和价格评分相加得出评标总得分。</w:t>
      </w:r>
    </w:p>
    <w:p w:rsidR="00437452" w:rsidRDefault="00DC06CB" w:rsidP="00437452">
      <w:pPr>
        <w:spacing w:line="360" w:lineRule="auto"/>
        <w:ind w:firstLineChars="300" w:firstLine="720"/>
        <w:rPr>
          <w:rFonts w:asciiTheme="majorEastAsia" w:eastAsiaTheme="majorEastAsia" w:hAnsiTheme="majorEastAsia" w:cs="Arial"/>
          <w:color w:val="000000"/>
          <w:sz w:val="24"/>
        </w:rPr>
      </w:pPr>
      <w:r>
        <w:rPr>
          <w:rFonts w:asciiTheme="majorEastAsia" w:eastAsiaTheme="majorEastAsia" w:hAnsiTheme="majorEastAsia" w:cs="Arial"/>
          <w:color w:val="000000"/>
          <w:sz w:val="24"/>
        </w:rPr>
        <w:br w:type="page"/>
      </w:r>
      <w:r>
        <w:rPr>
          <w:rFonts w:asciiTheme="majorEastAsia" w:eastAsiaTheme="majorEastAsia" w:hAnsiTheme="majorEastAsia" w:cs="Arial" w:hint="eastAsia"/>
          <w:color w:val="000000"/>
          <w:sz w:val="24"/>
        </w:rPr>
        <w:lastRenderedPageBreak/>
        <w:t>附件10</w:t>
      </w:r>
    </w:p>
    <w:p w:rsidR="00DC06CB" w:rsidRDefault="00DC06CB" w:rsidP="00DC06CB">
      <w:pPr>
        <w:spacing w:line="360" w:lineRule="auto"/>
        <w:jc w:val="center"/>
        <w:rPr>
          <w:rFonts w:ascii="仿宋_GB2312" w:eastAsia="仿宋_GB2312" w:hAnsi="宋体" w:cs="宋体"/>
          <w:color w:val="000000"/>
        </w:rPr>
      </w:pPr>
      <w:r>
        <w:rPr>
          <w:rFonts w:ascii="仿宋_GB2312" w:eastAsia="仿宋_GB2312" w:hAnsi="宋体" w:cs="宋体" w:hint="eastAsia"/>
          <w:bCs/>
          <w:color w:val="000000"/>
          <w:sz w:val="28"/>
          <w:szCs w:val="28"/>
        </w:rPr>
        <w:t>电梯日常维护保养项目（内容）和要求</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1、半月维保项目（内容）和要求，见表A-1。</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 xml:space="preserve">表A-1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5"/>
        <w:gridCol w:w="2492"/>
        <w:gridCol w:w="4320"/>
        <w:gridCol w:w="1162"/>
        <w:gridCol w:w="1164"/>
      </w:tblGrid>
      <w:tr w:rsidR="00DC06CB" w:rsidTr="00907A2B">
        <w:trPr>
          <w:trHeight w:val="525"/>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序号</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维保项目（内容）</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维保基本要求</w:t>
            </w:r>
          </w:p>
        </w:tc>
        <w:tc>
          <w:tcPr>
            <w:tcW w:w="1162" w:type="dxa"/>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维修所用时间</w:t>
            </w:r>
          </w:p>
        </w:tc>
        <w:tc>
          <w:tcPr>
            <w:tcW w:w="1164" w:type="dxa"/>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质保期</w:t>
            </w: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机房、滑轮间环境</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 xml:space="preserve">清洁，门窗完好、照明正常 </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手动紧急操作装置</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齐全，在指定位置</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3</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曳引机</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运行时无异常振动和异常声响</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4</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制动器各销轴部位</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润滑，动作灵活</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5</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制动器间隙</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打开时制动衬与制动轮不应发生摩擦</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6</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编码器</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清洁，安装牢固</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7</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限速器各销轴部位</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润滑，转动灵活；电气开关正常</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8</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轿顶</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清洁，防护拦安全可靠</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9</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轿顶检修开关、急停开关</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10</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导靴上油杯</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吸油毛毡齐全，油量适宜，油杯无泄漏</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11</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对重块及其压板</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对重块无松动，压板紧固。</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12</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井道照明</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齐全、正常</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13</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轿厢照明、风扇、应急照明</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14</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轿厢检修开关、急停开关</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15</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轿内报警装置、对讲系统</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16</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轿内显示、指令按钮</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齐全、有效</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17</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轿门安全装置（安全触板，光幕、光电等）</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功能有效</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lastRenderedPageBreak/>
              <w:t>18</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轿门门锁电气触点</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清洁, 触点接触良好，接线可靠</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19</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轿门运行</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开启和关闭工作正常</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20</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轿厢平层精度</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符合标准</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21</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层站召唤、层楼显示</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齐全、有效</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22</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层门地坎</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清洁</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23</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层门自动关门装置</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正常</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24"/>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24</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层门门锁自动复位</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用层门钥匙打开手动开锁装置释放后，层门门锁能自动复位</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25</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层门门锁电气触点</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清洁, 触点接触良好，接线可靠</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26</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层门锁紧元件啮合长度</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不小于7mm</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27</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底坑环境</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清洁，无渗水、积水，照明正常</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82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28</w:t>
            </w:r>
          </w:p>
        </w:tc>
        <w:tc>
          <w:tcPr>
            <w:tcW w:w="249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底坑急停开关</w:t>
            </w:r>
          </w:p>
        </w:tc>
        <w:tc>
          <w:tcPr>
            <w:tcW w:w="4320"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w:t>
            </w:r>
          </w:p>
        </w:tc>
        <w:tc>
          <w:tcPr>
            <w:tcW w:w="1162" w:type="dxa"/>
          </w:tcPr>
          <w:p w:rsidR="00DC06CB" w:rsidRDefault="00DC06CB" w:rsidP="00907A2B">
            <w:pPr>
              <w:spacing w:line="360" w:lineRule="auto"/>
              <w:rPr>
                <w:rFonts w:ascii="仿宋_GB2312" w:eastAsia="仿宋_GB2312" w:hAnsi="宋体" w:cs="宋体"/>
                <w:color w:val="000000"/>
              </w:rPr>
            </w:pPr>
          </w:p>
        </w:tc>
        <w:tc>
          <w:tcPr>
            <w:tcW w:w="1164" w:type="dxa"/>
          </w:tcPr>
          <w:p w:rsidR="00DC06CB" w:rsidRDefault="00DC06CB" w:rsidP="00907A2B">
            <w:pPr>
              <w:spacing w:line="360" w:lineRule="auto"/>
              <w:rPr>
                <w:rFonts w:ascii="仿宋_GB2312" w:eastAsia="仿宋_GB2312" w:hAnsi="宋体" w:cs="宋体"/>
                <w:color w:val="000000"/>
              </w:rPr>
            </w:pPr>
          </w:p>
        </w:tc>
      </w:tr>
    </w:tbl>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 xml:space="preserve"> </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2、季度维保项目（内容）和要求</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季度维保项目（内容）和要求除符合A-1的要求外，还应当符合表A-2的要求。</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表A-2</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18"/>
        <w:gridCol w:w="2786"/>
        <w:gridCol w:w="4263"/>
        <w:gridCol w:w="1147"/>
        <w:gridCol w:w="1149"/>
      </w:tblGrid>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序号</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维保项目（内容）</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维保基本要求</w:t>
            </w:r>
          </w:p>
        </w:tc>
        <w:tc>
          <w:tcPr>
            <w:tcW w:w="1147" w:type="dxa"/>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维保所用时间</w:t>
            </w:r>
          </w:p>
        </w:tc>
        <w:tc>
          <w:tcPr>
            <w:tcW w:w="1149" w:type="dxa"/>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质保期</w:t>
            </w: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减速机润滑油</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油量适宜，除蜗杆伸出端外均无渗漏</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制动衬</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清洁，磨损量不超过制造单位要求</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3</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位置脉冲发生器</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4</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选层器动静触点</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清洁，无烧蚀</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5</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曳引轮槽、曳引钢丝绳</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清洁，无严重油腻，张力均匀</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6</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限速器轮槽、限速器钢丝绳</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清洁，无严重油腻</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7</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靴衬、滚轮</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清洁，磨损量不超过制造单位要求</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lastRenderedPageBreak/>
              <w:t>8</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验证轿门关闭的电气安全装置</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9</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层门、轿门系统中传动钢丝绳、链条、胶带</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按照制造单位要求进行清洁、调整</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10</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层门门导靴</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磨损量不超过制造单位要求</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11</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消防开关</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工作正常，功能有效</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12</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耗能缓冲器</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电气安全装置功能有效，油量适宜，柱塞无锈蚀</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454"/>
        </w:trPr>
        <w:tc>
          <w:tcPr>
            <w:tcW w:w="618"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13</w:t>
            </w:r>
          </w:p>
        </w:tc>
        <w:tc>
          <w:tcPr>
            <w:tcW w:w="2786"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限速器</w:t>
            </w:r>
            <w:r>
              <w:rPr>
                <w:rFonts w:ascii="仿宋_GB2312" w:eastAsia="仿宋_GB2312" w:hAnsi="宋体" w:cs="宋体" w:hint="eastAsia"/>
                <w:bCs/>
                <w:color w:val="000000"/>
              </w:rPr>
              <w:t>张</w:t>
            </w:r>
            <w:r>
              <w:rPr>
                <w:rFonts w:ascii="仿宋_GB2312" w:eastAsia="仿宋_GB2312" w:hAnsi="宋体" w:cs="宋体" w:hint="eastAsia"/>
                <w:color w:val="000000"/>
              </w:rPr>
              <w:t>紧轮装置和电气安全装置</w:t>
            </w:r>
          </w:p>
        </w:tc>
        <w:tc>
          <w:tcPr>
            <w:tcW w:w="4263" w:type="dxa"/>
            <w:vAlign w:val="bottom"/>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w:t>
            </w:r>
          </w:p>
        </w:tc>
        <w:tc>
          <w:tcPr>
            <w:tcW w:w="1147" w:type="dxa"/>
          </w:tcPr>
          <w:p w:rsidR="00DC06CB" w:rsidRDefault="00DC06CB" w:rsidP="00907A2B">
            <w:pPr>
              <w:spacing w:line="360" w:lineRule="auto"/>
              <w:rPr>
                <w:rFonts w:ascii="仿宋_GB2312" w:eastAsia="仿宋_GB2312" w:hAnsi="宋体" w:cs="宋体"/>
                <w:color w:val="000000"/>
              </w:rPr>
            </w:pPr>
          </w:p>
        </w:tc>
        <w:tc>
          <w:tcPr>
            <w:tcW w:w="1149" w:type="dxa"/>
          </w:tcPr>
          <w:p w:rsidR="00DC06CB" w:rsidRDefault="00DC06CB" w:rsidP="00907A2B">
            <w:pPr>
              <w:spacing w:line="360" w:lineRule="auto"/>
              <w:rPr>
                <w:rFonts w:ascii="仿宋_GB2312" w:eastAsia="仿宋_GB2312" w:hAnsi="宋体" w:cs="宋体"/>
                <w:color w:val="000000"/>
              </w:rPr>
            </w:pPr>
          </w:p>
        </w:tc>
      </w:tr>
    </w:tbl>
    <w:p w:rsidR="00DC06CB" w:rsidRDefault="00DC06CB" w:rsidP="00DC06CB">
      <w:pPr>
        <w:spacing w:line="360" w:lineRule="auto"/>
        <w:rPr>
          <w:rFonts w:ascii="仿宋_GB2312" w:eastAsia="仿宋_GB2312" w:hAnsi="宋体" w:cs="宋体"/>
          <w:color w:val="000000"/>
        </w:rPr>
      </w:pP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3、半年维保项目（内容）和要求</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半年维保项目（内容）和要求除符合表A-2的要求外，还应当符合表A-3的要求。</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 xml:space="preserve">表A-3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55"/>
        <w:gridCol w:w="2531"/>
        <w:gridCol w:w="4202"/>
        <w:gridCol w:w="1187"/>
        <w:gridCol w:w="1188"/>
      </w:tblGrid>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序号</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维保项目（内容）</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维保基本要求</w:t>
            </w:r>
          </w:p>
        </w:tc>
        <w:tc>
          <w:tcPr>
            <w:tcW w:w="1187" w:type="dxa"/>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维保所用时间</w:t>
            </w:r>
          </w:p>
        </w:tc>
        <w:tc>
          <w:tcPr>
            <w:tcW w:w="1188" w:type="dxa"/>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质保期</w:t>
            </w: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电动机与减速机联轴器螺栓</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无松动</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曳引轮、导向轮轴承部</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无异常声，无振动，润滑良好</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3</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曳引轮槽</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磨损量不超过制造单位要求</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4</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制动器上检测开关</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工作正常，制动器动作可靠</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5</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控制柜内各接线端子</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各接线紧固、整齐，线号齐全清晰</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6</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控制柜各仪表</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显示正确</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7</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井道、对重、轿顶各反绳轮轴承部</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无异常声，无振动，润滑良好</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lastRenderedPageBreak/>
              <w:t>8</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曳引绳、补偿绳</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磨损量、断丝数不超过要求</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9</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曳引绳绳头组合</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螺母无松动</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10</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限速器钢丝绳</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磨损量、断丝数不超过制造单位要求</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11</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层门、轿门门扇</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门扇各相关间隙符合标准</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12</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对重缓冲距</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符合标准</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13</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补偿链（绳）与轿厢、对重接合处</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固定、无松动</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855"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14</w:t>
            </w:r>
          </w:p>
        </w:tc>
        <w:tc>
          <w:tcPr>
            <w:tcW w:w="2531"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上下极限开关</w:t>
            </w:r>
          </w:p>
        </w:tc>
        <w:tc>
          <w:tcPr>
            <w:tcW w:w="4202"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w:t>
            </w:r>
          </w:p>
        </w:tc>
        <w:tc>
          <w:tcPr>
            <w:tcW w:w="1187" w:type="dxa"/>
          </w:tcPr>
          <w:p w:rsidR="00DC06CB" w:rsidRDefault="00DC06CB" w:rsidP="00907A2B">
            <w:pPr>
              <w:spacing w:line="360" w:lineRule="auto"/>
              <w:rPr>
                <w:rFonts w:ascii="仿宋_GB2312" w:eastAsia="仿宋_GB2312" w:hAnsi="宋体" w:cs="宋体"/>
                <w:color w:val="000000"/>
              </w:rPr>
            </w:pPr>
          </w:p>
        </w:tc>
        <w:tc>
          <w:tcPr>
            <w:tcW w:w="1188" w:type="dxa"/>
          </w:tcPr>
          <w:p w:rsidR="00DC06CB" w:rsidRDefault="00DC06CB" w:rsidP="00907A2B">
            <w:pPr>
              <w:spacing w:line="360" w:lineRule="auto"/>
              <w:rPr>
                <w:rFonts w:ascii="仿宋_GB2312" w:eastAsia="仿宋_GB2312" w:hAnsi="宋体" w:cs="宋体"/>
                <w:color w:val="000000"/>
              </w:rPr>
            </w:pPr>
          </w:p>
        </w:tc>
      </w:tr>
    </w:tbl>
    <w:p w:rsidR="00DC06CB" w:rsidRDefault="00DC06CB" w:rsidP="00DC06CB">
      <w:pPr>
        <w:spacing w:line="360" w:lineRule="auto"/>
        <w:rPr>
          <w:rFonts w:ascii="仿宋_GB2312" w:eastAsia="仿宋_GB2312" w:hAnsi="宋体" w:cs="宋体"/>
          <w:color w:val="000000"/>
        </w:rPr>
      </w:pP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4、年度维保项目（内容）和要求</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年度维保项目（内容）和要求除符合表A-3的要求外，还应当符合表A-4的要求。</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表A-4</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9"/>
        <w:gridCol w:w="3489"/>
        <w:gridCol w:w="3323"/>
        <w:gridCol w:w="1329"/>
        <w:gridCol w:w="1163"/>
      </w:tblGrid>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序号</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维保项目（内容）</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维保基本要求</w:t>
            </w:r>
          </w:p>
        </w:tc>
        <w:tc>
          <w:tcPr>
            <w:tcW w:w="1329" w:type="dxa"/>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维修所用时间</w:t>
            </w:r>
          </w:p>
        </w:tc>
        <w:tc>
          <w:tcPr>
            <w:tcW w:w="1163" w:type="dxa"/>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质保期</w:t>
            </w: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减速机润滑油</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按照制造单位要求适时更换，保证油质符合要求</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2</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控制柜接触器，继电器触点</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接触良好</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3</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制动器铁芯（柱塞）</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bCs/>
                <w:color w:val="000000"/>
              </w:rPr>
              <w:t>进行</w:t>
            </w:r>
            <w:r>
              <w:rPr>
                <w:rFonts w:ascii="仿宋_GB2312" w:eastAsia="仿宋_GB2312" w:hAnsi="宋体" w:cs="宋体" w:hint="eastAsia"/>
                <w:color w:val="000000"/>
              </w:rPr>
              <w:t>清洁、润滑、</w:t>
            </w:r>
            <w:r>
              <w:rPr>
                <w:rFonts w:ascii="仿宋_GB2312" w:eastAsia="仿宋_GB2312" w:hAnsi="宋体" w:cs="宋体" w:hint="eastAsia"/>
                <w:bCs/>
                <w:color w:val="000000"/>
              </w:rPr>
              <w:t>检查，</w:t>
            </w:r>
            <w:r>
              <w:rPr>
                <w:rFonts w:ascii="仿宋_GB2312" w:eastAsia="仿宋_GB2312" w:hAnsi="宋体" w:cs="宋体" w:hint="eastAsia"/>
                <w:color w:val="000000"/>
              </w:rPr>
              <w:t>磨损量不超过制造单位要求</w:t>
            </w:r>
          </w:p>
        </w:tc>
        <w:tc>
          <w:tcPr>
            <w:tcW w:w="1329" w:type="dxa"/>
          </w:tcPr>
          <w:p w:rsidR="00DC06CB" w:rsidRDefault="00DC06CB" w:rsidP="00907A2B">
            <w:pPr>
              <w:spacing w:line="360" w:lineRule="auto"/>
              <w:rPr>
                <w:rFonts w:ascii="仿宋_GB2312" w:eastAsia="仿宋_GB2312" w:hAnsi="宋体" w:cs="宋体"/>
                <w:bCs/>
                <w:color w:val="000000"/>
              </w:rPr>
            </w:pPr>
          </w:p>
        </w:tc>
        <w:tc>
          <w:tcPr>
            <w:tcW w:w="1163" w:type="dxa"/>
          </w:tcPr>
          <w:p w:rsidR="00DC06CB" w:rsidRDefault="00DC06CB" w:rsidP="00907A2B">
            <w:pPr>
              <w:spacing w:line="360" w:lineRule="auto"/>
              <w:rPr>
                <w:rFonts w:ascii="仿宋_GB2312" w:eastAsia="仿宋_GB2312" w:hAnsi="宋体" w:cs="宋体"/>
                <w:bCs/>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4</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制动器制动弹簧压缩量</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符合制造单位要求，保持有足够的制动力</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5</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导电回路绝缘性能</w:t>
            </w:r>
            <w:r>
              <w:rPr>
                <w:rFonts w:ascii="仿宋_GB2312" w:eastAsia="仿宋_GB2312" w:hAnsi="宋体" w:cs="宋体" w:hint="eastAsia"/>
                <w:bCs/>
                <w:color w:val="000000"/>
              </w:rPr>
              <w:t>测试</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符合标准</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6</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限速器安全钳联动试验（每2年进行一次限速器动作速度校验）</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7</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上行超速保护装置动作试验</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工作正常</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lastRenderedPageBreak/>
              <w:t>8</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轿顶、轿厢架、轿门及其附件安装螺栓</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紧固</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bCs/>
                <w:color w:val="000000"/>
              </w:rPr>
            </w:pPr>
            <w:r>
              <w:rPr>
                <w:rFonts w:ascii="仿宋_GB2312" w:eastAsia="仿宋_GB2312" w:hAnsi="宋体" w:cs="宋体" w:hint="eastAsia"/>
                <w:bCs/>
                <w:color w:val="000000"/>
              </w:rPr>
              <w:t>9</w:t>
            </w:r>
          </w:p>
        </w:tc>
        <w:tc>
          <w:tcPr>
            <w:tcW w:w="3489" w:type="dxa"/>
            <w:vAlign w:val="center"/>
          </w:tcPr>
          <w:p w:rsidR="00DC06CB" w:rsidRDefault="00DC06CB" w:rsidP="00907A2B">
            <w:pPr>
              <w:spacing w:line="360" w:lineRule="auto"/>
              <w:rPr>
                <w:rFonts w:ascii="仿宋_GB2312" w:eastAsia="仿宋_GB2312" w:hAnsi="宋体" w:cs="宋体"/>
                <w:bCs/>
                <w:color w:val="000000"/>
              </w:rPr>
            </w:pPr>
            <w:r>
              <w:rPr>
                <w:rFonts w:ascii="仿宋_GB2312" w:eastAsia="仿宋_GB2312" w:hAnsi="宋体" w:cs="宋体" w:hint="eastAsia"/>
                <w:bCs/>
                <w:color w:val="000000"/>
              </w:rPr>
              <w:t>轿厢和对重的导轨支架</w:t>
            </w:r>
          </w:p>
        </w:tc>
        <w:tc>
          <w:tcPr>
            <w:tcW w:w="3323" w:type="dxa"/>
            <w:vAlign w:val="center"/>
          </w:tcPr>
          <w:p w:rsidR="00DC06CB" w:rsidRDefault="00DC06CB" w:rsidP="00907A2B">
            <w:pPr>
              <w:spacing w:line="360" w:lineRule="auto"/>
              <w:rPr>
                <w:rFonts w:ascii="仿宋_GB2312" w:eastAsia="仿宋_GB2312" w:hAnsi="宋体" w:cs="宋体"/>
                <w:bCs/>
                <w:color w:val="000000"/>
              </w:rPr>
            </w:pPr>
            <w:r>
              <w:rPr>
                <w:rFonts w:ascii="仿宋_GB2312" w:eastAsia="仿宋_GB2312" w:hAnsi="宋体" w:cs="宋体" w:hint="eastAsia"/>
                <w:bCs/>
                <w:color w:val="000000"/>
              </w:rPr>
              <w:t xml:space="preserve">固定，无松动 </w:t>
            </w:r>
          </w:p>
        </w:tc>
        <w:tc>
          <w:tcPr>
            <w:tcW w:w="1329" w:type="dxa"/>
          </w:tcPr>
          <w:p w:rsidR="00DC06CB" w:rsidRDefault="00DC06CB" w:rsidP="00907A2B">
            <w:pPr>
              <w:spacing w:line="360" w:lineRule="auto"/>
              <w:rPr>
                <w:rFonts w:ascii="仿宋_GB2312" w:eastAsia="仿宋_GB2312" w:hAnsi="宋体" w:cs="宋体"/>
                <w:bCs/>
                <w:color w:val="000000"/>
              </w:rPr>
            </w:pPr>
          </w:p>
        </w:tc>
        <w:tc>
          <w:tcPr>
            <w:tcW w:w="1163" w:type="dxa"/>
          </w:tcPr>
          <w:p w:rsidR="00DC06CB" w:rsidRDefault="00DC06CB" w:rsidP="00907A2B">
            <w:pPr>
              <w:spacing w:line="360" w:lineRule="auto"/>
              <w:rPr>
                <w:rFonts w:ascii="仿宋_GB2312" w:eastAsia="仿宋_GB2312" w:hAnsi="宋体" w:cs="宋体"/>
                <w:bCs/>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bCs/>
                <w:color w:val="000000"/>
              </w:rPr>
            </w:pPr>
            <w:r>
              <w:rPr>
                <w:rFonts w:ascii="仿宋_GB2312" w:eastAsia="仿宋_GB2312" w:hAnsi="宋体" w:cs="宋体" w:hint="eastAsia"/>
                <w:bCs/>
                <w:color w:val="000000"/>
              </w:rPr>
              <w:t>10</w:t>
            </w:r>
          </w:p>
        </w:tc>
        <w:tc>
          <w:tcPr>
            <w:tcW w:w="3489" w:type="dxa"/>
            <w:vAlign w:val="center"/>
          </w:tcPr>
          <w:p w:rsidR="00DC06CB" w:rsidRDefault="00DC06CB" w:rsidP="00907A2B">
            <w:pPr>
              <w:spacing w:line="360" w:lineRule="auto"/>
              <w:rPr>
                <w:rFonts w:ascii="仿宋_GB2312" w:eastAsia="仿宋_GB2312" w:hAnsi="宋体" w:cs="宋体"/>
                <w:bCs/>
                <w:color w:val="000000"/>
              </w:rPr>
            </w:pPr>
            <w:r>
              <w:rPr>
                <w:rFonts w:ascii="仿宋_GB2312" w:eastAsia="仿宋_GB2312" w:hAnsi="宋体" w:cs="宋体" w:hint="eastAsia"/>
                <w:bCs/>
                <w:color w:val="000000"/>
              </w:rPr>
              <w:t>轿厢和对重的导轨</w:t>
            </w:r>
          </w:p>
        </w:tc>
        <w:tc>
          <w:tcPr>
            <w:tcW w:w="3323" w:type="dxa"/>
            <w:vAlign w:val="center"/>
          </w:tcPr>
          <w:p w:rsidR="00DC06CB" w:rsidRDefault="00DC06CB" w:rsidP="00907A2B">
            <w:pPr>
              <w:spacing w:line="360" w:lineRule="auto"/>
              <w:rPr>
                <w:rFonts w:ascii="仿宋_GB2312" w:eastAsia="仿宋_GB2312" w:hAnsi="宋体" w:cs="宋体"/>
                <w:bCs/>
                <w:color w:val="000000"/>
              </w:rPr>
            </w:pPr>
            <w:r>
              <w:rPr>
                <w:rFonts w:ascii="仿宋_GB2312" w:eastAsia="仿宋_GB2312" w:hAnsi="宋体" w:cs="宋体" w:hint="eastAsia"/>
                <w:bCs/>
                <w:color w:val="000000"/>
              </w:rPr>
              <w:t>清洁，压板牢固</w:t>
            </w:r>
          </w:p>
        </w:tc>
        <w:tc>
          <w:tcPr>
            <w:tcW w:w="1329" w:type="dxa"/>
          </w:tcPr>
          <w:p w:rsidR="00DC06CB" w:rsidRDefault="00DC06CB" w:rsidP="00907A2B">
            <w:pPr>
              <w:spacing w:line="360" w:lineRule="auto"/>
              <w:rPr>
                <w:rFonts w:ascii="仿宋_GB2312" w:eastAsia="仿宋_GB2312" w:hAnsi="宋体" w:cs="宋体"/>
                <w:bCs/>
                <w:color w:val="000000"/>
              </w:rPr>
            </w:pPr>
          </w:p>
        </w:tc>
        <w:tc>
          <w:tcPr>
            <w:tcW w:w="1163" w:type="dxa"/>
          </w:tcPr>
          <w:p w:rsidR="00DC06CB" w:rsidRDefault="00DC06CB" w:rsidP="00907A2B">
            <w:pPr>
              <w:spacing w:line="360" w:lineRule="auto"/>
              <w:rPr>
                <w:rFonts w:ascii="仿宋_GB2312" w:eastAsia="仿宋_GB2312" w:hAnsi="宋体" w:cs="宋体"/>
                <w:bCs/>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11</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随行电缆</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无损伤</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12</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层门装置和地坎</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无影响正常使用的变形，各安装螺栓紧固</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13</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轿厢称重装置</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准确有效</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14</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安全钳钳座</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固定，无松动</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15</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轿底各安装螺栓</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紧固</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r w:rsidR="00DC06CB" w:rsidTr="00907A2B">
        <w:trPr>
          <w:trHeight w:val="397"/>
        </w:trPr>
        <w:tc>
          <w:tcPr>
            <w:tcW w:w="65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16</w:t>
            </w:r>
          </w:p>
        </w:tc>
        <w:tc>
          <w:tcPr>
            <w:tcW w:w="3489"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缓冲器</w:t>
            </w:r>
          </w:p>
        </w:tc>
        <w:tc>
          <w:tcPr>
            <w:tcW w:w="3323" w:type="dxa"/>
            <w:vAlign w:val="center"/>
          </w:tcPr>
          <w:p w:rsidR="00DC06CB" w:rsidRDefault="00DC06CB" w:rsidP="00907A2B">
            <w:pPr>
              <w:spacing w:line="360" w:lineRule="auto"/>
              <w:rPr>
                <w:rFonts w:ascii="仿宋_GB2312" w:eastAsia="仿宋_GB2312" w:hAnsi="宋体" w:cs="宋体"/>
                <w:color w:val="000000"/>
              </w:rPr>
            </w:pPr>
            <w:r>
              <w:rPr>
                <w:rFonts w:ascii="仿宋_GB2312" w:eastAsia="仿宋_GB2312" w:hAnsi="宋体" w:cs="宋体" w:hint="eastAsia"/>
                <w:color w:val="000000"/>
              </w:rPr>
              <w:t>固定，无松动</w:t>
            </w:r>
          </w:p>
        </w:tc>
        <w:tc>
          <w:tcPr>
            <w:tcW w:w="1329" w:type="dxa"/>
          </w:tcPr>
          <w:p w:rsidR="00DC06CB" w:rsidRDefault="00DC06CB" w:rsidP="00907A2B">
            <w:pPr>
              <w:spacing w:line="360" w:lineRule="auto"/>
              <w:rPr>
                <w:rFonts w:ascii="仿宋_GB2312" w:eastAsia="仿宋_GB2312" w:hAnsi="宋体" w:cs="宋体"/>
                <w:color w:val="000000"/>
              </w:rPr>
            </w:pPr>
          </w:p>
        </w:tc>
        <w:tc>
          <w:tcPr>
            <w:tcW w:w="1163" w:type="dxa"/>
          </w:tcPr>
          <w:p w:rsidR="00DC06CB" w:rsidRDefault="00DC06CB" w:rsidP="00907A2B">
            <w:pPr>
              <w:spacing w:line="360" w:lineRule="auto"/>
              <w:rPr>
                <w:rFonts w:ascii="仿宋_GB2312" w:eastAsia="仿宋_GB2312" w:hAnsi="宋体" w:cs="宋体"/>
                <w:color w:val="000000"/>
              </w:rPr>
            </w:pPr>
          </w:p>
        </w:tc>
      </w:tr>
    </w:tbl>
    <w:p w:rsidR="00DC06CB" w:rsidRDefault="00DC06CB" w:rsidP="00DC06CB">
      <w:pPr>
        <w:spacing w:line="360" w:lineRule="auto"/>
        <w:rPr>
          <w:rFonts w:ascii="仿宋_GB2312" w:eastAsia="仿宋_GB2312" w:hAnsi="宋体" w:cs="宋体"/>
          <w:color w:val="000000"/>
        </w:rPr>
      </w:pP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注：(1)如果某些电梯没有表中的项目（内容），如有的电梯不含有某种部件，项目（内容）可适当进行调整；</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(2)维保项目（内容）和要求中对测试、试验有明确规定的，应当按照规定进行测试、试验，没有明确规定，一般为检查、调整、清洁和润滑；</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(3)维保基本要求，规定为“符合标准”的，有国家标准应当符合国家标准，没有国家标准的应当符合行业标准、企业标准；</w:t>
      </w:r>
    </w:p>
    <w:p w:rsidR="00DC06CB" w:rsidRDefault="00DC06CB" w:rsidP="00DC06CB">
      <w:pPr>
        <w:spacing w:line="360" w:lineRule="auto"/>
        <w:rPr>
          <w:rFonts w:ascii="仿宋_GB2312" w:eastAsia="仿宋_GB2312" w:hAnsi="宋体" w:cs="宋体"/>
          <w:color w:val="000000"/>
        </w:rPr>
      </w:pPr>
      <w:r>
        <w:rPr>
          <w:rFonts w:ascii="仿宋_GB2312" w:eastAsia="仿宋_GB2312" w:hAnsi="宋体" w:cs="宋体" w:hint="eastAsia"/>
          <w:color w:val="000000"/>
        </w:rPr>
        <w:t>(4)维保基本要求，规定为“制造单位要求”的，按照制造单位的要求，其他没有明确的“要求”，应当为安全技术规范、标准或者制造单位等的要求。</w:t>
      </w:r>
    </w:p>
    <w:p w:rsidR="00DC06CB" w:rsidRPr="00DC06CB" w:rsidRDefault="00DC06CB" w:rsidP="00437452">
      <w:pPr>
        <w:spacing w:line="360" w:lineRule="auto"/>
        <w:ind w:firstLineChars="300" w:firstLine="720"/>
        <w:rPr>
          <w:rFonts w:asciiTheme="majorEastAsia" w:eastAsiaTheme="majorEastAsia" w:hAnsiTheme="majorEastAsia" w:cs="Arial"/>
          <w:color w:val="000000"/>
          <w:sz w:val="24"/>
        </w:rPr>
      </w:pPr>
    </w:p>
    <w:p w:rsidR="00437452" w:rsidRDefault="00437452" w:rsidP="00437452">
      <w:pPr>
        <w:ind w:firstLineChars="800" w:firstLine="1680"/>
      </w:pPr>
    </w:p>
    <w:p w:rsidR="002D04B9" w:rsidRPr="00437452" w:rsidRDefault="002D04B9" w:rsidP="008B34ED">
      <w:pPr>
        <w:spacing w:line="360" w:lineRule="auto"/>
        <w:rPr>
          <w:sz w:val="28"/>
          <w:szCs w:val="28"/>
        </w:rPr>
      </w:pPr>
    </w:p>
    <w:sectPr w:rsidR="002D04B9" w:rsidRPr="00437452" w:rsidSect="006A0EE2">
      <w:footerReference w:type="default" r:id="rId9"/>
      <w:pgSz w:w="11906" w:h="16838"/>
      <w:pgMar w:top="1134" w:right="1418" w:bottom="1134"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CA2" w:rsidRDefault="00CD7CA2" w:rsidP="00CA1AC9">
      <w:r>
        <w:separator/>
      </w:r>
    </w:p>
  </w:endnote>
  <w:endnote w:type="continuationSeparator" w:id="1">
    <w:p w:rsidR="00CD7CA2" w:rsidRDefault="00CD7CA2" w:rsidP="00CA1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2B" w:rsidRDefault="00B66312">
    <w:pPr>
      <w:pStyle w:val="a8"/>
      <w:jc w:val="right"/>
    </w:pPr>
    <w:r w:rsidRPr="00B66312">
      <w:fldChar w:fldCharType="begin"/>
    </w:r>
    <w:r w:rsidR="00907A2B">
      <w:instrText xml:space="preserve"> PAGE   \* MERGEFORMAT </w:instrText>
    </w:r>
    <w:r w:rsidRPr="00B66312">
      <w:fldChar w:fldCharType="separate"/>
    </w:r>
    <w:r w:rsidR="008979DF" w:rsidRPr="008979DF">
      <w:rPr>
        <w:noProof/>
        <w:lang w:val="zh-CN"/>
      </w:rPr>
      <w:t>4</w:t>
    </w:r>
    <w:r>
      <w:rPr>
        <w:noProof/>
        <w:lang w:val="zh-CN"/>
      </w:rPr>
      <w:fldChar w:fldCharType="end"/>
    </w:r>
  </w:p>
  <w:p w:rsidR="00907A2B" w:rsidRDefault="00907A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CA2" w:rsidRDefault="00CD7CA2" w:rsidP="00CA1AC9">
      <w:r>
        <w:separator/>
      </w:r>
    </w:p>
  </w:footnote>
  <w:footnote w:type="continuationSeparator" w:id="1">
    <w:p w:rsidR="00CD7CA2" w:rsidRDefault="00CD7CA2" w:rsidP="00CA1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F2D"/>
    <w:multiLevelType w:val="hybridMultilevel"/>
    <w:tmpl w:val="DF7ACEF2"/>
    <w:lvl w:ilvl="0" w:tplc="396C6AE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05A839F1"/>
    <w:multiLevelType w:val="multilevel"/>
    <w:tmpl w:val="BDF6FFF6"/>
    <w:lvl w:ilvl="0">
      <w:start w:val="1"/>
      <w:numFmt w:val="decimal"/>
      <w:suff w:val="space"/>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2">
    <w:nsid w:val="113543A2"/>
    <w:multiLevelType w:val="hybridMultilevel"/>
    <w:tmpl w:val="2D0EC610"/>
    <w:lvl w:ilvl="0" w:tplc="10FC0C42">
      <w:start w:val="1"/>
      <w:numFmt w:val="chineseCountingThousand"/>
      <w:lvlText w:val="(%1)"/>
      <w:lvlJc w:val="left"/>
      <w:pPr>
        <w:ind w:left="1052" w:hanging="420"/>
      </w:pPr>
      <w:rPr>
        <w:b/>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4">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6">
    <w:nsid w:val="23ED6F4C"/>
    <w:multiLevelType w:val="multilevel"/>
    <w:tmpl w:val="23ED6F4C"/>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063C87"/>
    <w:multiLevelType w:val="multilevel"/>
    <w:tmpl w:val="3A063C87"/>
    <w:lvl w:ilvl="0">
      <w:start w:val="1"/>
      <w:numFmt w:val="decimalEnclosedCircle"/>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8">
    <w:nsid w:val="43C63CEC"/>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B5B1503"/>
    <w:multiLevelType w:val="hybridMultilevel"/>
    <w:tmpl w:val="5E426CD6"/>
    <w:lvl w:ilvl="0" w:tplc="E3A23ED2">
      <w:start w:val="1"/>
      <w:numFmt w:val="japaneseCounting"/>
      <w:lvlText w:val="（%1）"/>
      <w:lvlJc w:val="left"/>
      <w:pPr>
        <w:ind w:left="1970" w:hanging="14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DC36A81"/>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4FAF2565"/>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nsid w:val="572DE5B4"/>
    <w:multiLevelType w:val="singleLevel"/>
    <w:tmpl w:val="572DE5B4"/>
    <w:lvl w:ilvl="0">
      <w:start w:val="1"/>
      <w:numFmt w:val="decimal"/>
      <w:suff w:val="nothing"/>
      <w:lvlText w:val="%1."/>
      <w:lvlJc w:val="left"/>
    </w:lvl>
  </w:abstractNum>
  <w:abstractNum w:abstractNumId="13">
    <w:nsid w:val="57645080"/>
    <w:multiLevelType w:val="hybridMultilevel"/>
    <w:tmpl w:val="BC548ED0"/>
    <w:lvl w:ilvl="0" w:tplc="6010A694">
      <w:start w:val="1"/>
      <w:numFmt w:val="chineseCountingThousand"/>
      <w:lvlText w:val="(%1)"/>
      <w:lvlJc w:val="left"/>
      <w:pPr>
        <w:ind w:left="420" w:hanging="420"/>
      </w:pPr>
      <w:rPr>
        <w:rFonts w:asciiTheme="minorEastAsia" w:eastAsiaTheme="minorEastAsia" w:hAnsi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265096B"/>
    <w:multiLevelType w:val="singleLevel"/>
    <w:tmpl w:val="572DE5B4"/>
    <w:lvl w:ilvl="0">
      <w:start w:val="1"/>
      <w:numFmt w:val="decimal"/>
      <w:suff w:val="nothing"/>
      <w:lvlText w:val="%1."/>
      <w:lvlJc w:val="left"/>
    </w:lvl>
  </w:abstractNum>
  <w:abstractNum w:abstractNumId="15">
    <w:nsid w:val="76EB716F"/>
    <w:multiLevelType w:val="multilevel"/>
    <w:tmpl w:val="148A3A28"/>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5"/>
  </w:num>
  <w:num w:numId="2">
    <w:abstractNumId w:val="1"/>
  </w:num>
  <w:num w:numId="3">
    <w:abstractNumId w:val="3"/>
  </w:num>
  <w:num w:numId="4">
    <w:abstractNumId w:val="12"/>
  </w:num>
  <w:num w:numId="5">
    <w:abstractNumId w:val="4"/>
  </w:num>
  <w:num w:numId="6">
    <w:abstractNumId w:val="0"/>
  </w:num>
  <w:num w:numId="7">
    <w:abstractNumId w:val="10"/>
  </w:num>
  <w:num w:numId="8">
    <w:abstractNumId w:val="8"/>
  </w:num>
  <w:num w:numId="9">
    <w:abstractNumId w:val="2"/>
  </w:num>
  <w:num w:numId="10">
    <w:abstractNumId w:val="13"/>
  </w:num>
  <w:num w:numId="11">
    <w:abstractNumId w:val="9"/>
  </w:num>
  <w:num w:numId="12">
    <w:abstractNumId w:val="11"/>
  </w:num>
  <w:num w:numId="13">
    <w:abstractNumId w:val="14"/>
  </w:num>
  <w:num w:numId="14">
    <w:abstractNumId w:val="15"/>
  </w:num>
  <w:num w:numId="15">
    <w:abstractNumId w:val="6"/>
  </w:num>
  <w:num w:numId="16">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5E7B"/>
    <w:rsid w:val="00006EAB"/>
    <w:rsid w:val="0001269A"/>
    <w:rsid w:val="0001673F"/>
    <w:rsid w:val="000248F2"/>
    <w:rsid w:val="00024DB1"/>
    <w:rsid w:val="000261AC"/>
    <w:rsid w:val="000301C6"/>
    <w:rsid w:val="00033368"/>
    <w:rsid w:val="00044CAD"/>
    <w:rsid w:val="00054374"/>
    <w:rsid w:val="00063BF7"/>
    <w:rsid w:val="0006416F"/>
    <w:rsid w:val="00066150"/>
    <w:rsid w:val="00066222"/>
    <w:rsid w:val="00074C0B"/>
    <w:rsid w:val="00092084"/>
    <w:rsid w:val="00093093"/>
    <w:rsid w:val="00095246"/>
    <w:rsid w:val="00097540"/>
    <w:rsid w:val="000A00B3"/>
    <w:rsid w:val="000A2487"/>
    <w:rsid w:val="000A75A0"/>
    <w:rsid w:val="000B17DC"/>
    <w:rsid w:val="000B7349"/>
    <w:rsid w:val="000B75B2"/>
    <w:rsid w:val="000D372E"/>
    <w:rsid w:val="000D4516"/>
    <w:rsid w:val="000D77C7"/>
    <w:rsid w:val="000E1CB6"/>
    <w:rsid w:val="000E277D"/>
    <w:rsid w:val="001013A8"/>
    <w:rsid w:val="00105509"/>
    <w:rsid w:val="0012121A"/>
    <w:rsid w:val="00125855"/>
    <w:rsid w:val="00126E10"/>
    <w:rsid w:val="001300D3"/>
    <w:rsid w:val="001505AC"/>
    <w:rsid w:val="00154134"/>
    <w:rsid w:val="00155983"/>
    <w:rsid w:val="00155A34"/>
    <w:rsid w:val="00164707"/>
    <w:rsid w:val="001671E5"/>
    <w:rsid w:val="00167F1F"/>
    <w:rsid w:val="00172A27"/>
    <w:rsid w:val="00175957"/>
    <w:rsid w:val="001816A3"/>
    <w:rsid w:val="00194365"/>
    <w:rsid w:val="001944F5"/>
    <w:rsid w:val="00195617"/>
    <w:rsid w:val="001B2E16"/>
    <w:rsid w:val="001C0023"/>
    <w:rsid w:val="001C182B"/>
    <w:rsid w:val="001C510A"/>
    <w:rsid w:val="001D769B"/>
    <w:rsid w:val="001E5DC0"/>
    <w:rsid w:val="001F6D6F"/>
    <w:rsid w:val="001F78A0"/>
    <w:rsid w:val="002117D0"/>
    <w:rsid w:val="00211BF3"/>
    <w:rsid w:val="0021591C"/>
    <w:rsid w:val="00217443"/>
    <w:rsid w:val="00221D47"/>
    <w:rsid w:val="0022379F"/>
    <w:rsid w:val="0022476E"/>
    <w:rsid w:val="0026536E"/>
    <w:rsid w:val="00271AA0"/>
    <w:rsid w:val="00275CA3"/>
    <w:rsid w:val="002913E2"/>
    <w:rsid w:val="00291C44"/>
    <w:rsid w:val="00296ED2"/>
    <w:rsid w:val="00297AD7"/>
    <w:rsid w:val="002A558D"/>
    <w:rsid w:val="002D04B9"/>
    <w:rsid w:val="002D0731"/>
    <w:rsid w:val="002D14AE"/>
    <w:rsid w:val="002E0680"/>
    <w:rsid w:val="002E0B01"/>
    <w:rsid w:val="002E5AFA"/>
    <w:rsid w:val="002F6943"/>
    <w:rsid w:val="0030076B"/>
    <w:rsid w:val="00305CAA"/>
    <w:rsid w:val="003148FE"/>
    <w:rsid w:val="003202A4"/>
    <w:rsid w:val="0033236B"/>
    <w:rsid w:val="003461DC"/>
    <w:rsid w:val="00353699"/>
    <w:rsid w:val="0036491C"/>
    <w:rsid w:val="00382001"/>
    <w:rsid w:val="00386C70"/>
    <w:rsid w:val="00386DFE"/>
    <w:rsid w:val="00390BBA"/>
    <w:rsid w:val="003932F2"/>
    <w:rsid w:val="00394717"/>
    <w:rsid w:val="003954FA"/>
    <w:rsid w:val="003A0F73"/>
    <w:rsid w:val="003A4070"/>
    <w:rsid w:val="003A61B7"/>
    <w:rsid w:val="003A63C6"/>
    <w:rsid w:val="003B1EFC"/>
    <w:rsid w:val="003C1D76"/>
    <w:rsid w:val="003C1DC0"/>
    <w:rsid w:val="003D0FFC"/>
    <w:rsid w:val="003D6349"/>
    <w:rsid w:val="003D6DDA"/>
    <w:rsid w:val="003E6BD3"/>
    <w:rsid w:val="003F2B4E"/>
    <w:rsid w:val="00401657"/>
    <w:rsid w:val="004023FB"/>
    <w:rsid w:val="00425851"/>
    <w:rsid w:val="00426155"/>
    <w:rsid w:val="00431C89"/>
    <w:rsid w:val="00434DAB"/>
    <w:rsid w:val="00436830"/>
    <w:rsid w:val="00437452"/>
    <w:rsid w:val="0044283D"/>
    <w:rsid w:val="00444368"/>
    <w:rsid w:val="00456BC1"/>
    <w:rsid w:val="00476BF0"/>
    <w:rsid w:val="004A0372"/>
    <w:rsid w:val="004A1A1D"/>
    <w:rsid w:val="004A23D1"/>
    <w:rsid w:val="004A4F9A"/>
    <w:rsid w:val="004E3B04"/>
    <w:rsid w:val="004E5C78"/>
    <w:rsid w:val="00510C5A"/>
    <w:rsid w:val="00510EEA"/>
    <w:rsid w:val="00512691"/>
    <w:rsid w:val="00516B2C"/>
    <w:rsid w:val="00516C45"/>
    <w:rsid w:val="0052246D"/>
    <w:rsid w:val="00545D4B"/>
    <w:rsid w:val="005566FF"/>
    <w:rsid w:val="00557322"/>
    <w:rsid w:val="00561290"/>
    <w:rsid w:val="005655BB"/>
    <w:rsid w:val="0056721A"/>
    <w:rsid w:val="00567DB5"/>
    <w:rsid w:val="00572DB6"/>
    <w:rsid w:val="00576B3F"/>
    <w:rsid w:val="005772A9"/>
    <w:rsid w:val="00585285"/>
    <w:rsid w:val="00592951"/>
    <w:rsid w:val="00595858"/>
    <w:rsid w:val="00596962"/>
    <w:rsid w:val="005969FB"/>
    <w:rsid w:val="005A52C7"/>
    <w:rsid w:val="005A65A0"/>
    <w:rsid w:val="005B2AB5"/>
    <w:rsid w:val="005B2C4E"/>
    <w:rsid w:val="005B6CEE"/>
    <w:rsid w:val="005E4E7C"/>
    <w:rsid w:val="005E69D0"/>
    <w:rsid w:val="005F29F3"/>
    <w:rsid w:val="005F4B5B"/>
    <w:rsid w:val="00607731"/>
    <w:rsid w:val="00611B4E"/>
    <w:rsid w:val="00617D0B"/>
    <w:rsid w:val="00621A9E"/>
    <w:rsid w:val="006365CD"/>
    <w:rsid w:val="00637977"/>
    <w:rsid w:val="0064000A"/>
    <w:rsid w:val="00642F9E"/>
    <w:rsid w:val="006503EF"/>
    <w:rsid w:val="00667081"/>
    <w:rsid w:val="00677B93"/>
    <w:rsid w:val="00690C78"/>
    <w:rsid w:val="0069113B"/>
    <w:rsid w:val="006A0EE2"/>
    <w:rsid w:val="006A3B53"/>
    <w:rsid w:val="006A7A3B"/>
    <w:rsid w:val="006B10D1"/>
    <w:rsid w:val="006B34D9"/>
    <w:rsid w:val="006B36E7"/>
    <w:rsid w:val="006B6C86"/>
    <w:rsid w:val="006D1B89"/>
    <w:rsid w:val="006E54A2"/>
    <w:rsid w:val="006F3C9C"/>
    <w:rsid w:val="00706205"/>
    <w:rsid w:val="00714ACD"/>
    <w:rsid w:val="0072093F"/>
    <w:rsid w:val="007216CB"/>
    <w:rsid w:val="0072216A"/>
    <w:rsid w:val="00731F87"/>
    <w:rsid w:val="00743DF1"/>
    <w:rsid w:val="00753739"/>
    <w:rsid w:val="00755CA3"/>
    <w:rsid w:val="00763505"/>
    <w:rsid w:val="007672D2"/>
    <w:rsid w:val="0078574A"/>
    <w:rsid w:val="00786B2B"/>
    <w:rsid w:val="00787409"/>
    <w:rsid w:val="00793AED"/>
    <w:rsid w:val="00795051"/>
    <w:rsid w:val="007A2D85"/>
    <w:rsid w:val="007A4834"/>
    <w:rsid w:val="007C04CE"/>
    <w:rsid w:val="007C3669"/>
    <w:rsid w:val="007D6FE3"/>
    <w:rsid w:val="007D7DD0"/>
    <w:rsid w:val="007E302E"/>
    <w:rsid w:val="007E3907"/>
    <w:rsid w:val="007E61FE"/>
    <w:rsid w:val="007E78CE"/>
    <w:rsid w:val="007F1979"/>
    <w:rsid w:val="007F62C7"/>
    <w:rsid w:val="00814712"/>
    <w:rsid w:val="00815501"/>
    <w:rsid w:val="00825F55"/>
    <w:rsid w:val="00825FF9"/>
    <w:rsid w:val="0084579E"/>
    <w:rsid w:val="00846388"/>
    <w:rsid w:val="00854D07"/>
    <w:rsid w:val="00860A31"/>
    <w:rsid w:val="008638B9"/>
    <w:rsid w:val="008657EF"/>
    <w:rsid w:val="00872E70"/>
    <w:rsid w:val="008758A3"/>
    <w:rsid w:val="00877012"/>
    <w:rsid w:val="00885A5C"/>
    <w:rsid w:val="00885F0E"/>
    <w:rsid w:val="00887116"/>
    <w:rsid w:val="008872F1"/>
    <w:rsid w:val="00894519"/>
    <w:rsid w:val="008960CE"/>
    <w:rsid w:val="008979DF"/>
    <w:rsid w:val="008A554E"/>
    <w:rsid w:val="008B34ED"/>
    <w:rsid w:val="008B670C"/>
    <w:rsid w:val="008C26B6"/>
    <w:rsid w:val="008C7560"/>
    <w:rsid w:val="008D1A59"/>
    <w:rsid w:val="008E2D5A"/>
    <w:rsid w:val="008E3344"/>
    <w:rsid w:val="008F4BC0"/>
    <w:rsid w:val="008F50D8"/>
    <w:rsid w:val="00902AFA"/>
    <w:rsid w:val="00902C05"/>
    <w:rsid w:val="009060BC"/>
    <w:rsid w:val="00907A2B"/>
    <w:rsid w:val="00910E92"/>
    <w:rsid w:val="00912C52"/>
    <w:rsid w:val="00912F58"/>
    <w:rsid w:val="009159D7"/>
    <w:rsid w:val="00920A26"/>
    <w:rsid w:val="00952170"/>
    <w:rsid w:val="00954C38"/>
    <w:rsid w:val="00956689"/>
    <w:rsid w:val="00957039"/>
    <w:rsid w:val="0097363A"/>
    <w:rsid w:val="00973949"/>
    <w:rsid w:val="009767C9"/>
    <w:rsid w:val="00983A2A"/>
    <w:rsid w:val="00990E1A"/>
    <w:rsid w:val="009914C9"/>
    <w:rsid w:val="009A2776"/>
    <w:rsid w:val="009A4D34"/>
    <w:rsid w:val="009A525E"/>
    <w:rsid w:val="009C3EE0"/>
    <w:rsid w:val="009C64AE"/>
    <w:rsid w:val="009C65A2"/>
    <w:rsid w:val="009E12D5"/>
    <w:rsid w:val="009E29EF"/>
    <w:rsid w:val="009E2DE2"/>
    <w:rsid w:val="009E359E"/>
    <w:rsid w:val="009E6958"/>
    <w:rsid w:val="00A0078D"/>
    <w:rsid w:val="00A047AA"/>
    <w:rsid w:val="00A05921"/>
    <w:rsid w:val="00A13792"/>
    <w:rsid w:val="00A1442E"/>
    <w:rsid w:val="00A32246"/>
    <w:rsid w:val="00A46630"/>
    <w:rsid w:val="00A475AB"/>
    <w:rsid w:val="00A538DB"/>
    <w:rsid w:val="00A614CE"/>
    <w:rsid w:val="00A735C6"/>
    <w:rsid w:val="00A81CD4"/>
    <w:rsid w:val="00A92786"/>
    <w:rsid w:val="00AA7AB2"/>
    <w:rsid w:val="00AB392A"/>
    <w:rsid w:val="00AB7FA5"/>
    <w:rsid w:val="00AC3068"/>
    <w:rsid w:val="00AE5CBE"/>
    <w:rsid w:val="00AF2CF0"/>
    <w:rsid w:val="00B00BE7"/>
    <w:rsid w:val="00B03C03"/>
    <w:rsid w:val="00B0631D"/>
    <w:rsid w:val="00B13A8A"/>
    <w:rsid w:val="00B253F3"/>
    <w:rsid w:val="00B27F3C"/>
    <w:rsid w:val="00B40BEF"/>
    <w:rsid w:val="00B43CD4"/>
    <w:rsid w:val="00B47E24"/>
    <w:rsid w:val="00B560F4"/>
    <w:rsid w:val="00B66312"/>
    <w:rsid w:val="00B675B1"/>
    <w:rsid w:val="00B67EFF"/>
    <w:rsid w:val="00B726C7"/>
    <w:rsid w:val="00B72889"/>
    <w:rsid w:val="00B72CE7"/>
    <w:rsid w:val="00B774CF"/>
    <w:rsid w:val="00B80AD5"/>
    <w:rsid w:val="00B860C3"/>
    <w:rsid w:val="00B90671"/>
    <w:rsid w:val="00B90B6E"/>
    <w:rsid w:val="00B91E38"/>
    <w:rsid w:val="00B96B7C"/>
    <w:rsid w:val="00BA13E9"/>
    <w:rsid w:val="00BA4EFF"/>
    <w:rsid w:val="00BB6D96"/>
    <w:rsid w:val="00BC2EEC"/>
    <w:rsid w:val="00BC35DC"/>
    <w:rsid w:val="00BC67AA"/>
    <w:rsid w:val="00BD41A1"/>
    <w:rsid w:val="00BD5240"/>
    <w:rsid w:val="00BF1008"/>
    <w:rsid w:val="00BF2297"/>
    <w:rsid w:val="00C07BF1"/>
    <w:rsid w:val="00C11059"/>
    <w:rsid w:val="00C174A4"/>
    <w:rsid w:val="00C2645D"/>
    <w:rsid w:val="00C3028C"/>
    <w:rsid w:val="00C3119C"/>
    <w:rsid w:val="00C43DB5"/>
    <w:rsid w:val="00C514A7"/>
    <w:rsid w:val="00C57176"/>
    <w:rsid w:val="00C6493E"/>
    <w:rsid w:val="00C706FF"/>
    <w:rsid w:val="00C72423"/>
    <w:rsid w:val="00C74CE8"/>
    <w:rsid w:val="00C90657"/>
    <w:rsid w:val="00C9536A"/>
    <w:rsid w:val="00CA1AC9"/>
    <w:rsid w:val="00CD2F21"/>
    <w:rsid w:val="00CD7CA2"/>
    <w:rsid w:val="00CD7E92"/>
    <w:rsid w:val="00D03706"/>
    <w:rsid w:val="00D12DA8"/>
    <w:rsid w:val="00D14DB9"/>
    <w:rsid w:val="00D35C86"/>
    <w:rsid w:val="00D42526"/>
    <w:rsid w:val="00D51B1D"/>
    <w:rsid w:val="00D5627D"/>
    <w:rsid w:val="00D57C42"/>
    <w:rsid w:val="00D70E13"/>
    <w:rsid w:val="00D72414"/>
    <w:rsid w:val="00D778BC"/>
    <w:rsid w:val="00D845E0"/>
    <w:rsid w:val="00D87D2D"/>
    <w:rsid w:val="00D9132A"/>
    <w:rsid w:val="00DA71C3"/>
    <w:rsid w:val="00DC06CB"/>
    <w:rsid w:val="00DC0A3E"/>
    <w:rsid w:val="00DC7B9C"/>
    <w:rsid w:val="00DD5742"/>
    <w:rsid w:val="00DE738F"/>
    <w:rsid w:val="00DF1B2F"/>
    <w:rsid w:val="00DF4B6D"/>
    <w:rsid w:val="00DF5B17"/>
    <w:rsid w:val="00DF719C"/>
    <w:rsid w:val="00E14F24"/>
    <w:rsid w:val="00E1751F"/>
    <w:rsid w:val="00E354F4"/>
    <w:rsid w:val="00E36D06"/>
    <w:rsid w:val="00E44E2C"/>
    <w:rsid w:val="00E47B3B"/>
    <w:rsid w:val="00E511DB"/>
    <w:rsid w:val="00E60A10"/>
    <w:rsid w:val="00E63138"/>
    <w:rsid w:val="00E97A9C"/>
    <w:rsid w:val="00EA4024"/>
    <w:rsid w:val="00EA4B1F"/>
    <w:rsid w:val="00EC0CD3"/>
    <w:rsid w:val="00EC0F7A"/>
    <w:rsid w:val="00ED2D79"/>
    <w:rsid w:val="00EE7895"/>
    <w:rsid w:val="00EF18C1"/>
    <w:rsid w:val="00F022BF"/>
    <w:rsid w:val="00F02A17"/>
    <w:rsid w:val="00F05829"/>
    <w:rsid w:val="00F1300D"/>
    <w:rsid w:val="00F34524"/>
    <w:rsid w:val="00F42B37"/>
    <w:rsid w:val="00F43993"/>
    <w:rsid w:val="00F50FAC"/>
    <w:rsid w:val="00F547F7"/>
    <w:rsid w:val="00F71114"/>
    <w:rsid w:val="00F71ADB"/>
    <w:rsid w:val="00F72461"/>
    <w:rsid w:val="00F74258"/>
    <w:rsid w:val="00F7640C"/>
    <w:rsid w:val="00F77B8E"/>
    <w:rsid w:val="00F86D7B"/>
    <w:rsid w:val="00F9105E"/>
    <w:rsid w:val="00F95DE1"/>
    <w:rsid w:val="00FA0034"/>
    <w:rsid w:val="00FB25F3"/>
    <w:rsid w:val="00FB76BF"/>
    <w:rsid w:val="00FC33B2"/>
    <w:rsid w:val="00FC3A89"/>
    <w:rsid w:val="00FD2526"/>
    <w:rsid w:val="00FD50E2"/>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Closing" w:semiHidden="0" w:uiPriority="0" w:unhideWhenUsed="0" w:qFormat="1"/>
    <w:lsdException w:name="Default Paragraph Font" w:semiHidden="0" w:uiPriority="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annotation subject"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CA1AC9"/>
    <w:rPr>
      <w:b/>
      <w:bCs/>
    </w:rPr>
  </w:style>
  <w:style w:type="paragraph" w:styleId="a4">
    <w:name w:val="annotation text"/>
    <w:basedOn w:val="a"/>
    <w:link w:val="Char0"/>
    <w:uiPriority w:val="99"/>
    <w:semiHidden/>
    <w:unhideWhenUsed/>
    <w:qFormat/>
    <w:rsid w:val="00CA1AC9"/>
    <w:pPr>
      <w:jc w:val="left"/>
    </w:pPr>
  </w:style>
  <w:style w:type="paragraph" w:styleId="a5">
    <w:name w:val="Closing"/>
    <w:basedOn w:val="a"/>
    <w:qFormat/>
    <w:rsid w:val="00CA1AC9"/>
    <w:pPr>
      <w:ind w:leftChars="2100" w:left="100"/>
    </w:pPr>
    <w:rPr>
      <w:rFonts w:ascii="宋体"/>
      <w:sz w:val="24"/>
    </w:rPr>
  </w:style>
  <w:style w:type="paragraph" w:styleId="a6">
    <w:name w:val="Plain Text"/>
    <w:basedOn w:val="a"/>
    <w:link w:val="Char1"/>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CA1AC9"/>
    <w:rPr>
      <w:sz w:val="18"/>
      <w:szCs w:val="18"/>
    </w:rPr>
  </w:style>
  <w:style w:type="paragraph" w:styleId="a8">
    <w:name w:val="footer"/>
    <w:basedOn w:val="a"/>
    <w:link w:val="Char2"/>
    <w:uiPriority w:val="99"/>
    <w:qFormat/>
    <w:rsid w:val="00CA1AC9"/>
    <w:pPr>
      <w:tabs>
        <w:tab w:val="center" w:pos="4153"/>
        <w:tab w:val="right" w:pos="8306"/>
      </w:tabs>
      <w:snapToGrid w:val="0"/>
      <w:jc w:val="left"/>
    </w:pPr>
    <w:rPr>
      <w:sz w:val="18"/>
      <w:szCs w:val="18"/>
    </w:rPr>
  </w:style>
  <w:style w:type="paragraph" w:styleId="a9">
    <w:name w:val="header"/>
    <w:basedOn w:val="a"/>
    <w:link w:val="Char3"/>
    <w:qFormat/>
    <w:rsid w:val="00CA1AC9"/>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CA1AC9"/>
    <w:rPr>
      <w:color w:val="0000FF"/>
      <w:u w:val="single"/>
    </w:rPr>
  </w:style>
  <w:style w:type="character" w:styleId="ab">
    <w:name w:val="annotation reference"/>
    <w:basedOn w:val="a0"/>
    <w:uiPriority w:val="99"/>
    <w:semiHidden/>
    <w:unhideWhenUsed/>
    <w:qFormat/>
    <w:rsid w:val="00CA1AC9"/>
    <w:rPr>
      <w:sz w:val="21"/>
      <w:szCs w:val="21"/>
    </w:rPr>
  </w:style>
  <w:style w:type="table" w:styleId="ac">
    <w:name w:val="Table Grid"/>
    <w:basedOn w:val="a1"/>
    <w:qFormat/>
    <w:rsid w:val="00CA1A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Char2">
    <w:name w:val="页脚 Char"/>
    <w:link w:val="a8"/>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Char3">
    <w:name w:val="页眉 Char"/>
    <w:link w:val="a9"/>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Char1">
    <w:name w:val="纯文本 Char"/>
    <w:basedOn w:val="a0"/>
    <w:link w:val="a6"/>
    <w:qFormat/>
    <w:rsid w:val="00CA1AC9"/>
    <w:rPr>
      <w:rFonts w:ascii="宋体" w:eastAsia="微软雅黑" w:hAnsi="Courier New" w:cs="Courier New"/>
      <w:sz w:val="22"/>
      <w:szCs w:val="21"/>
    </w:rPr>
  </w:style>
  <w:style w:type="character" w:customStyle="1" w:styleId="Char0">
    <w:name w:val="批注文字 Char"/>
    <w:basedOn w:val="a0"/>
    <w:link w:val="a4"/>
    <w:uiPriority w:val="99"/>
    <w:semiHidden/>
    <w:qFormat/>
    <w:rsid w:val="00CA1AC9"/>
    <w:rPr>
      <w:kern w:val="2"/>
      <w:sz w:val="21"/>
      <w:szCs w:val="24"/>
    </w:rPr>
  </w:style>
  <w:style w:type="character" w:customStyle="1" w:styleId="Char">
    <w:name w:val="批注主题 Char"/>
    <w:basedOn w:val="Char0"/>
    <w:link w:val="a3"/>
    <w:uiPriority w:val="99"/>
    <w:semiHidden/>
    <w:qFormat/>
    <w:rsid w:val="00CA1AC9"/>
    <w:rPr>
      <w:b/>
      <w:bCs/>
      <w:kern w:val="2"/>
      <w:sz w:val="21"/>
      <w:szCs w:val="24"/>
    </w:rPr>
  </w:style>
  <w:style w:type="paragraph" w:styleId="ad">
    <w:name w:val="List Paragraph"/>
    <w:basedOn w:val="a"/>
    <w:uiPriority w:val="34"/>
    <w:qFormat/>
    <w:rsid w:val="00444368"/>
    <w:pPr>
      <w:ind w:firstLineChars="200" w:firstLine="420"/>
    </w:pPr>
  </w:style>
  <w:style w:type="paragraph" w:styleId="ae">
    <w:name w:val="Body Text Indent"/>
    <w:basedOn w:val="a"/>
    <w:link w:val="Char4"/>
    <w:qFormat/>
    <w:rsid w:val="00516B2C"/>
    <w:pPr>
      <w:spacing w:after="120"/>
      <w:ind w:leftChars="200" w:left="420"/>
    </w:pPr>
    <w:rPr>
      <w:rFonts w:ascii="Calibri" w:hAnsi="Calibri"/>
      <w:szCs w:val="22"/>
    </w:rPr>
  </w:style>
  <w:style w:type="character" w:customStyle="1" w:styleId="Char4">
    <w:name w:val="正文文本缩进 Char"/>
    <w:basedOn w:val="a0"/>
    <w:link w:val="ae"/>
    <w:rsid w:val="00516B2C"/>
    <w:rPr>
      <w:rFonts w:ascii="Calibri" w:hAnsi="Calibri"/>
      <w:kern w:val="2"/>
      <w:sz w:val="21"/>
      <w:szCs w:val="22"/>
    </w:rPr>
  </w:style>
  <w:style w:type="character" w:styleId="af">
    <w:name w:val="FollowedHyperlink"/>
    <w:basedOn w:val="a0"/>
    <w:uiPriority w:val="99"/>
    <w:semiHidden/>
    <w:unhideWhenUsed/>
    <w:rsid w:val="000952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24</Pages>
  <Words>1840</Words>
  <Characters>10492</Characters>
  <Application>Microsoft Office Word</Application>
  <DocSecurity>0</DocSecurity>
  <Lines>87</Lines>
  <Paragraphs>24</Paragraphs>
  <ScaleCrop>false</ScaleCrop>
  <Company>aaa</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22</cp:revision>
  <cp:lastPrinted>2011-11-29T08:47:00Z</cp:lastPrinted>
  <dcterms:created xsi:type="dcterms:W3CDTF">2019-09-17T07:20:00Z</dcterms:created>
  <dcterms:modified xsi:type="dcterms:W3CDTF">2019-11-07T03:11:00Z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