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AA" w:rsidRPr="006073F1" w:rsidRDefault="00ED73C3">
      <w:pPr>
        <w:jc w:val="center"/>
        <w:rPr>
          <w:b/>
          <w:sz w:val="28"/>
        </w:rPr>
      </w:pPr>
      <w:r w:rsidRPr="006073F1">
        <w:rPr>
          <w:rFonts w:hint="eastAsia"/>
          <w:b/>
          <w:sz w:val="28"/>
        </w:rPr>
        <w:t>广州大学城能源发展有限公司</w:t>
      </w:r>
    </w:p>
    <w:p w:rsidR="006073F1" w:rsidRPr="006073F1" w:rsidRDefault="006550D9" w:rsidP="006550D9">
      <w:pPr>
        <w:jc w:val="center"/>
        <w:rPr>
          <w:b/>
          <w:sz w:val="28"/>
        </w:rPr>
      </w:pPr>
      <w:r>
        <w:rPr>
          <w:rFonts w:hint="eastAsia"/>
          <w:b/>
          <w:sz w:val="28"/>
        </w:rPr>
        <w:t>华师一期热站热水水箱采购及安装</w:t>
      </w:r>
      <w:r w:rsidR="00CB6FFA" w:rsidRPr="006073F1">
        <w:rPr>
          <w:rFonts w:hint="eastAsia"/>
          <w:b/>
          <w:sz w:val="28"/>
        </w:rPr>
        <w:t>竞选文件</w:t>
      </w:r>
    </w:p>
    <w:p w:rsidR="006550D9" w:rsidRDefault="006550D9" w:rsidP="006550D9">
      <w:pPr>
        <w:pStyle w:val="1"/>
        <w:spacing w:line="360" w:lineRule="auto"/>
        <w:ind w:firstLineChars="0" w:firstLine="0"/>
        <w:rPr>
          <w:rFonts w:ascii="宋体" w:hAnsi="宋体"/>
          <w:sz w:val="24"/>
        </w:rPr>
      </w:pPr>
    </w:p>
    <w:p w:rsidR="001360AA" w:rsidRPr="00D61B07" w:rsidRDefault="006550D9" w:rsidP="006550D9">
      <w:pPr>
        <w:pStyle w:val="1"/>
        <w:spacing w:line="360" w:lineRule="auto"/>
        <w:ind w:firstLine="482"/>
        <w:rPr>
          <w:rFonts w:ascii="宋体" w:hAnsi="宋体"/>
          <w:b/>
          <w:sz w:val="24"/>
        </w:rPr>
      </w:pPr>
      <w:r w:rsidRPr="00D61B07">
        <w:rPr>
          <w:rFonts w:ascii="宋体" w:hAnsi="宋体"/>
          <w:b/>
          <w:sz w:val="24"/>
        </w:rPr>
        <w:t>一</w:t>
      </w:r>
      <w:r w:rsidRPr="00D61B07">
        <w:rPr>
          <w:rFonts w:ascii="宋体" w:hAnsi="宋体" w:hint="eastAsia"/>
          <w:b/>
          <w:sz w:val="24"/>
        </w:rPr>
        <w:t>、</w:t>
      </w:r>
      <w:r w:rsidR="00CB6FFA" w:rsidRPr="00D61B07">
        <w:rPr>
          <w:rFonts w:ascii="宋体" w:hAnsi="宋体" w:hint="eastAsia"/>
          <w:b/>
          <w:sz w:val="24"/>
        </w:rPr>
        <w:t>项目名称和采购内容</w:t>
      </w:r>
    </w:p>
    <w:p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项目名称：</w:t>
      </w:r>
      <w:r w:rsidR="006550D9">
        <w:rPr>
          <w:rFonts w:ascii="宋体" w:hAnsi="宋体" w:hint="eastAsia"/>
          <w:sz w:val="24"/>
        </w:rPr>
        <w:t>华师一期热站热水水箱采购及安装</w:t>
      </w:r>
    </w:p>
    <w:p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采购限价：</w:t>
      </w:r>
      <w:r w:rsidR="00414728" w:rsidRPr="006073F1">
        <w:rPr>
          <w:rFonts w:ascii="宋体" w:eastAsia="宋体" w:hAnsi="宋体" w:cs="宋体" w:hint="eastAsia"/>
          <w:sz w:val="24"/>
        </w:rPr>
        <w:t>人民币</w:t>
      </w:r>
      <w:r w:rsidR="006C6408" w:rsidRPr="006073F1">
        <w:rPr>
          <w:rFonts w:ascii="宋体" w:eastAsia="宋体" w:hAnsi="宋体" w:cs="宋体" w:hint="eastAsia"/>
          <w:sz w:val="24"/>
        </w:rPr>
        <w:t>9</w:t>
      </w:r>
      <w:r w:rsidR="00414728" w:rsidRPr="006073F1">
        <w:rPr>
          <w:rFonts w:ascii="宋体" w:eastAsia="宋体" w:hAnsi="宋体" w:cs="宋体" w:hint="eastAsia"/>
          <w:sz w:val="24"/>
        </w:rPr>
        <w:t>万元</w:t>
      </w:r>
      <w:r w:rsidR="00D81CDB" w:rsidRPr="006073F1">
        <w:rPr>
          <w:rFonts w:ascii="宋体" w:eastAsia="宋体" w:hAnsi="宋体" w:cs="宋体" w:hint="eastAsia"/>
          <w:sz w:val="24"/>
        </w:rPr>
        <w:t>。</w:t>
      </w:r>
      <w:r w:rsidRPr="006073F1">
        <w:rPr>
          <w:rFonts w:ascii="宋体" w:hAnsi="宋体" w:hint="eastAsia"/>
          <w:sz w:val="24"/>
        </w:rPr>
        <w:t>（投标报价超过采购限价为无效投标）。</w:t>
      </w:r>
    </w:p>
    <w:p w:rsidR="001360AA" w:rsidRPr="006550D9" w:rsidRDefault="00CB6FFA" w:rsidP="006550D9">
      <w:pPr>
        <w:pStyle w:val="1"/>
        <w:numPr>
          <w:ilvl w:val="0"/>
          <w:numId w:val="2"/>
        </w:numPr>
        <w:tabs>
          <w:tab w:val="left" w:pos="420"/>
        </w:tabs>
        <w:spacing w:line="360" w:lineRule="auto"/>
        <w:ind w:firstLine="480"/>
        <w:rPr>
          <w:rFonts w:ascii="宋体" w:eastAsia="宋体" w:hAnsi="宋体" w:cs="宋体"/>
          <w:sz w:val="24"/>
        </w:rPr>
      </w:pPr>
      <w:r w:rsidRPr="006073F1">
        <w:rPr>
          <w:rFonts w:ascii="宋体" w:hAnsi="宋体" w:hint="eastAsia"/>
          <w:sz w:val="24"/>
        </w:rPr>
        <w:t>采购内容：</w:t>
      </w:r>
      <w:r w:rsidR="006550D9" w:rsidRPr="006550D9">
        <w:rPr>
          <w:rFonts w:ascii="宋体" w:eastAsia="宋体" w:hAnsi="宋体" w:cs="宋体"/>
          <w:sz w:val="24"/>
        </w:rPr>
        <w:t>保温式</w:t>
      </w:r>
      <w:r w:rsidR="006550D9" w:rsidRPr="006550D9">
        <w:rPr>
          <w:rFonts w:ascii="宋体" w:eastAsia="宋体" w:hAnsi="宋体" w:cs="宋体" w:hint="eastAsia"/>
          <w:sz w:val="24"/>
        </w:rPr>
        <w:t>热水</w:t>
      </w:r>
      <w:r w:rsidR="006550D9" w:rsidRPr="006550D9">
        <w:rPr>
          <w:rFonts w:ascii="宋体" w:eastAsia="宋体" w:hAnsi="宋体" w:cs="宋体"/>
          <w:sz w:val="24"/>
        </w:rPr>
        <w:t>水箱</w:t>
      </w:r>
      <w:r w:rsidR="006550D9">
        <w:rPr>
          <w:rFonts w:ascii="宋体" w:eastAsia="宋体" w:hAnsi="宋体" w:cs="宋体"/>
          <w:sz w:val="24"/>
        </w:rPr>
        <w:t>一个</w:t>
      </w:r>
      <w:r w:rsidRPr="006550D9">
        <w:rPr>
          <w:rFonts w:ascii="宋体" w:hAnsi="宋体" w:hint="eastAsia"/>
          <w:sz w:val="24"/>
        </w:rPr>
        <w:t>，具体详见附件1本项目“采购需求”</w:t>
      </w:r>
      <w:r w:rsidR="006073F1" w:rsidRPr="006550D9">
        <w:rPr>
          <w:rFonts w:ascii="宋体" w:hAnsi="宋体" w:hint="eastAsia"/>
          <w:sz w:val="24"/>
        </w:rPr>
        <w:t>。</w:t>
      </w:r>
    </w:p>
    <w:p w:rsidR="001360AA" w:rsidRPr="00D61B07" w:rsidRDefault="00CB6FFA">
      <w:pPr>
        <w:spacing w:line="360" w:lineRule="auto"/>
        <w:ind w:firstLineChars="200" w:firstLine="482"/>
        <w:rPr>
          <w:rFonts w:ascii="宋体" w:hAnsi="宋体"/>
          <w:b/>
          <w:sz w:val="24"/>
        </w:rPr>
      </w:pPr>
      <w:r w:rsidRPr="00D61B07">
        <w:rPr>
          <w:rFonts w:ascii="宋体" w:hAnsi="宋体" w:hint="eastAsia"/>
          <w:b/>
          <w:sz w:val="24"/>
        </w:rPr>
        <w:t>二、合格供应商资格要求</w:t>
      </w:r>
    </w:p>
    <w:p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已办理合法税务登记，具有开具相应增值税专用发票资格；</w:t>
      </w:r>
    </w:p>
    <w:p w:rsidR="006550D9" w:rsidRPr="006073F1" w:rsidRDefault="006550D9">
      <w:pPr>
        <w:pStyle w:val="1"/>
        <w:numPr>
          <w:ilvl w:val="0"/>
          <w:numId w:val="3"/>
        </w:numPr>
        <w:tabs>
          <w:tab w:val="left" w:pos="420"/>
        </w:tabs>
        <w:spacing w:line="360" w:lineRule="auto"/>
        <w:ind w:firstLine="480"/>
        <w:rPr>
          <w:rFonts w:ascii="宋体" w:hAnsi="宋体"/>
          <w:sz w:val="24"/>
        </w:rPr>
      </w:pPr>
      <w:r w:rsidRPr="006550D9">
        <w:rPr>
          <w:rFonts w:ascii="宋体" w:hAnsi="宋体" w:hint="eastAsia"/>
          <w:sz w:val="24"/>
        </w:rPr>
        <w:t>投标人近3年内(20</w:t>
      </w:r>
      <w:r w:rsidRPr="006550D9">
        <w:rPr>
          <w:rFonts w:ascii="宋体" w:hAnsi="宋体"/>
          <w:sz w:val="24"/>
        </w:rPr>
        <w:t>16</w:t>
      </w:r>
      <w:r w:rsidRPr="006550D9">
        <w:rPr>
          <w:rFonts w:ascii="宋体" w:hAnsi="宋体" w:hint="eastAsia"/>
          <w:sz w:val="24"/>
        </w:rPr>
        <w:t>年1月1日至今)完成过质量合格的类似水箱</w:t>
      </w:r>
      <w:r>
        <w:rPr>
          <w:rFonts w:ascii="宋体" w:hAnsi="宋体" w:hint="eastAsia"/>
          <w:sz w:val="24"/>
        </w:rPr>
        <w:t>销售及安装</w:t>
      </w:r>
      <w:r w:rsidRPr="006550D9">
        <w:rPr>
          <w:rFonts w:ascii="宋体" w:hAnsi="宋体" w:hint="eastAsia"/>
          <w:sz w:val="24"/>
        </w:rPr>
        <w:t>项目业绩（需提供合同和验收报告等相关证明材料复印件）</w:t>
      </w:r>
      <w:r>
        <w:rPr>
          <w:rFonts w:ascii="宋体" w:hAnsi="宋体" w:hint="eastAsia"/>
          <w:sz w:val="24"/>
        </w:rPr>
        <w:t>；</w:t>
      </w:r>
    </w:p>
    <w:p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不接受联合体报价。</w:t>
      </w:r>
    </w:p>
    <w:p w:rsidR="001360AA" w:rsidRPr="006073F1" w:rsidRDefault="006550D9" w:rsidP="006550D9">
      <w:pPr>
        <w:pStyle w:val="1"/>
        <w:spacing w:line="360" w:lineRule="auto"/>
        <w:ind w:firstLine="482"/>
        <w:rPr>
          <w:rFonts w:ascii="宋体" w:hAnsi="宋体"/>
          <w:sz w:val="24"/>
        </w:rPr>
      </w:pPr>
      <w:r w:rsidRPr="00D61B07">
        <w:rPr>
          <w:rFonts w:ascii="宋体" w:hAnsi="宋体"/>
          <w:b/>
          <w:sz w:val="24"/>
        </w:rPr>
        <w:t>三</w:t>
      </w:r>
      <w:r w:rsidRPr="00D61B07">
        <w:rPr>
          <w:rFonts w:ascii="宋体" w:hAnsi="宋体" w:hint="eastAsia"/>
          <w:b/>
          <w:sz w:val="24"/>
        </w:rPr>
        <w:t>、</w:t>
      </w:r>
      <w:r w:rsidR="00CB6FFA" w:rsidRPr="00D61B07">
        <w:rPr>
          <w:rFonts w:ascii="宋体" w:hAnsi="宋体" w:hint="eastAsia"/>
          <w:b/>
          <w:sz w:val="24"/>
        </w:rPr>
        <w:t>费用、支付方式及货期</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标配工具、相关辅件、组件、包装运输至交货地（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6073F1" w:rsidRPr="006073F1">
        <w:rPr>
          <w:rFonts w:ascii="宋体" w:hAnsi="宋体" w:hint="eastAsia"/>
          <w:sz w:val="24"/>
        </w:rPr>
        <w:t>全部货物货到现场并经双方验收合格签字和收到供方相关的技术资料后1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w:t>
      </w:r>
      <w:r w:rsidR="006550D9">
        <w:rPr>
          <w:rFonts w:ascii="宋体" w:hAnsi="宋体"/>
          <w:sz w:val="24"/>
        </w:rPr>
        <w:t>1</w:t>
      </w:r>
      <w:r w:rsidR="006073F1" w:rsidRPr="006073F1">
        <w:rPr>
          <w:rFonts w:ascii="宋体" w:hAnsi="宋体" w:hint="eastAsia"/>
          <w:sz w:val="24"/>
        </w:rPr>
        <w:t>年，质保期满供方履行完质保期义务后付清余款。付款前供方开具相应金额增值税(含13%增值税)专用发票给需方。</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货期：</w:t>
      </w:r>
      <w:r w:rsidR="00B0357B">
        <w:rPr>
          <w:rFonts w:ascii="宋体" w:hAnsi="宋体" w:hint="eastAsia"/>
          <w:sz w:val="24"/>
        </w:rPr>
        <w:t>本次采购总货期为1</w:t>
      </w:r>
      <w:r w:rsidR="00B0357B">
        <w:rPr>
          <w:rFonts w:ascii="宋体" w:hAnsi="宋体"/>
          <w:sz w:val="24"/>
        </w:rPr>
        <w:t>4日历天</w:t>
      </w:r>
      <w:r w:rsidR="00B0357B">
        <w:rPr>
          <w:rFonts w:ascii="宋体" w:hAnsi="宋体" w:hint="eastAsia"/>
          <w:sz w:val="24"/>
        </w:rPr>
        <w:t>（包括送货及安装），供应商应</w:t>
      </w:r>
      <w:r w:rsidRPr="006073F1">
        <w:rPr>
          <w:rFonts w:ascii="宋体" w:hAnsi="宋体" w:hint="eastAsia"/>
          <w:sz w:val="24"/>
        </w:rPr>
        <w:t>按照</w:t>
      </w:r>
      <w:r w:rsidR="00B0357B">
        <w:rPr>
          <w:rFonts w:ascii="宋体" w:hAnsi="宋体" w:hint="eastAsia"/>
          <w:sz w:val="24"/>
        </w:rPr>
        <w:lastRenderedPageBreak/>
        <w:t>要求</w:t>
      </w:r>
      <w:r w:rsidRPr="006073F1">
        <w:rPr>
          <w:rFonts w:hint="eastAsia"/>
          <w:sz w:val="24"/>
        </w:rPr>
        <w:t>将</w:t>
      </w:r>
      <w:r w:rsidRPr="006073F1">
        <w:rPr>
          <w:rFonts w:ascii="宋体" w:hAnsi="宋体" w:hint="eastAsia"/>
          <w:sz w:val="24"/>
        </w:rPr>
        <w:t>货物安全、完整、按时</w:t>
      </w:r>
      <w:r w:rsidRPr="006073F1">
        <w:rPr>
          <w:rFonts w:hint="eastAsia"/>
          <w:sz w:val="24"/>
        </w:rPr>
        <w:t>送货到</w:t>
      </w:r>
      <w:r w:rsidRPr="006073F1">
        <w:rPr>
          <w:rFonts w:ascii="宋体" w:hAnsi="宋体" w:hint="eastAsia"/>
          <w:sz w:val="24"/>
        </w:rPr>
        <w:t>采购人指定地点</w:t>
      </w:r>
      <w:r w:rsidR="00B0357B">
        <w:rPr>
          <w:rFonts w:ascii="宋体" w:hAnsi="宋体" w:hint="eastAsia"/>
          <w:sz w:val="24"/>
        </w:rPr>
        <w:t>并安装验收合格</w:t>
      </w:r>
      <w:r w:rsidRPr="006073F1">
        <w:rPr>
          <w:rFonts w:ascii="宋体" w:hAnsi="宋体" w:hint="eastAsia"/>
          <w:sz w:val="24"/>
        </w:rPr>
        <w:t>。</w:t>
      </w:r>
    </w:p>
    <w:p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送货地点：</w:t>
      </w:r>
      <w:r w:rsidR="006550D9">
        <w:rPr>
          <w:rFonts w:ascii="宋体" w:hAnsi="宋体" w:hint="eastAsia"/>
          <w:sz w:val="24"/>
        </w:rPr>
        <w:t>采购人指定地点。</w:t>
      </w:r>
    </w:p>
    <w:p w:rsidR="001360AA" w:rsidRPr="00D61B07" w:rsidRDefault="00CB6FFA">
      <w:pPr>
        <w:spacing w:line="360" w:lineRule="auto"/>
        <w:ind w:firstLineChars="200" w:firstLine="482"/>
        <w:rPr>
          <w:rFonts w:ascii="宋体" w:hAnsi="宋体"/>
          <w:b/>
          <w:sz w:val="24"/>
        </w:rPr>
      </w:pPr>
      <w:r w:rsidRPr="00D61B07">
        <w:rPr>
          <w:rFonts w:ascii="宋体" w:hAnsi="宋体" w:hint="eastAsia"/>
          <w:b/>
          <w:sz w:val="24"/>
        </w:rPr>
        <w:t>四、报价响应要求</w:t>
      </w:r>
    </w:p>
    <w:p w:rsidR="001360AA" w:rsidRDefault="001A51F5" w:rsidP="006550D9">
      <w:pPr>
        <w:pStyle w:val="1"/>
        <w:tabs>
          <w:tab w:val="left" w:pos="420"/>
        </w:tabs>
        <w:spacing w:line="360" w:lineRule="auto"/>
        <w:ind w:firstLine="480"/>
        <w:rPr>
          <w:rFonts w:ascii="宋体" w:hAnsi="宋体"/>
          <w:sz w:val="24"/>
        </w:rPr>
      </w:pPr>
      <w:r>
        <w:rPr>
          <w:rFonts w:ascii="宋体" w:hAnsi="宋体" w:hint="eastAsia"/>
          <w:sz w:val="24"/>
        </w:rPr>
        <w:t>1、</w:t>
      </w:r>
      <w:r w:rsidR="00CB6FFA" w:rsidRPr="006073F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1A51F5" w:rsidRPr="006073F1" w:rsidRDefault="001A51F5" w:rsidP="001A51F5">
      <w:pPr>
        <w:pStyle w:val="1"/>
        <w:tabs>
          <w:tab w:val="left" w:pos="420"/>
        </w:tabs>
        <w:spacing w:line="360" w:lineRule="auto"/>
        <w:ind w:firstLine="480"/>
        <w:rPr>
          <w:rFonts w:ascii="宋体" w:hAnsi="宋体"/>
          <w:sz w:val="24"/>
        </w:rPr>
      </w:pPr>
      <w:r>
        <w:rPr>
          <w:rFonts w:ascii="宋体" w:hAnsi="宋体"/>
          <w:sz w:val="24"/>
        </w:rPr>
        <w:t>2</w:t>
      </w:r>
      <w:r>
        <w:rPr>
          <w:rFonts w:ascii="宋体" w:hAnsi="宋体" w:hint="eastAsia"/>
          <w:sz w:val="24"/>
        </w:rPr>
        <w:t>、</w:t>
      </w:r>
      <w:r w:rsidRPr="001A51F5">
        <w:rPr>
          <w:rFonts w:ascii="宋体" w:hAnsi="宋体" w:hint="eastAsia"/>
          <w:sz w:val="24"/>
        </w:rPr>
        <w:t>投标时，供应商必须对项目的产品参数、规格型号逐一作实质性响应，并详细列出响应的具体内容（必须以本项目竞选文件规定的《实质性要求响应表》作为附件，加盖公章）</w:t>
      </w:r>
      <w:r>
        <w:rPr>
          <w:rFonts w:ascii="宋体" w:hAnsi="宋体" w:hint="eastAsia"/>
          <w:sz w:val="24"/>
        </w:rPr>
        <w:t>。</w:t>
      </w:r>
    </w:p>
    <w:p w:rsidR="001360AA" w:rsidRPr="00D61B07" w:rsidRDefault="00CB6FFA">
      <w:pPr>
        <w:pStyle w:val="1"/>
        <w:spacing w:line="360" w:lineRule="auto"/>
        <w:ind w:firstLine="482"/>
        <w:rPr>
          <w:rFonts w:ascii="宋体" w:hAnsi="宋体"/>
          <w:b/>
          <w:sz w:val="24"/>
        </w:rPr>
      </w:pPr>
      <w:r w:rsidRPr="00D61B07">
        <w:rPr>
          <w:rFonts w:ascii="宋体" w:hAnsi="宋体" w:hint="eastAsia"/>
          <w:b/>
          <w:sz w:val="24"/>
        </w:rPr>
        <w:t>五、投标文件</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根据采购人要求的投标文件格式编制，进行密封报价（盖章）。投标文件应包含以下内容：</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价格文件（格式见附件2，加盖公章）</w:t>
      </w:r>
    </w:p>
    <w:p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报价一览表（如有）</w:t>
      </w:r>
    </w:p>
    <w:p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报价明细表（如有）</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商务部分</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有效的工商营业执照、企业法人组织机构代码证书、税务登记证书（或三证合一），提供复印件，并加盖公章</w:t>
      </w:r>
      <w:r w:rsidR="006550D9">
        <w:rPr>
          <w:rFonts w:ascii="宋体" w:hAnsi="宋体" w:hint="eastAsia"/>
          <w:sz w:val="24"/>
        </w:rPr>
        <w:t>；</w:t>
      </w:r>
    </w:p>
    <w:p w:rsidR="001360AA"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供应商调查表（格式见附件3）</w:t>
      </w:r>
      <w:r w:rsidR="006550D9">
        <w:rPr>
          <w:rFonts w:ascii="宋体" w:hAnsi="宋体" w:hint="eastAsia"/>
          <w:sz w:val="24"/>
        </w:rPr>
        <w:t>；</w:t>
      </w:r>
    </w:p>
    <w:p w:rsidR="001A51F5" w:rsidRDefault="001A51F5">
      <w:pPr>
        <w:pStyle w:val="1"/>
        <w:numPr>
          <w:ilvl w:val="0"/>
          <w:numId w:val="9"/>
        </w:numPr>
        <w:spacing w:line="360" w:lineRule="auto"/>
        <w:ind w:left="0" w:firstLine="480"/>
        <w:rPr>
          <w:rFonts w:ascii="宋体" w:hAnsi="宋体"/>
          <w:sz w:val="24"/>
        </w:rPr>
      </w:pPr>
      <w:r w:rsidRPr="001A51F5">
        <w:rPr>
          <w:rFonts w:ascii="宋体" w:hAnsi="宋体" w:hint="eastAsia"/>
          <w:sz w:val="24"/>
        </w:rPr>
        <w:t>实质性要求响应表（格式见附件5）</w:t>
      </w:r>
      <w:r>
        <w:rPr>
          <w:rFonts w:ascii="宋体" w:hAnsi="宋体" w:hint="eastAsia"/>
          <w:sz w:val="24"/>
        </w:rPr>
        <w:t>；</w:t>
      </w:r>
    </w:p>
    <w:p w:rsidR="006550D9" w:rsidRPr="006073F1" w:rsidRDefault="006550D9">
      <w:pPr>
        <w:pStyle w:val="1"/>
        <w:numPr>
          <w:ilvl w:val="0"/>
          <w:numId w:val="9"/>
        </w:numPr>
        <w:spacing w:line="360" w:lineRule="auto"/>
        <w:ind w:left="0" w:firstLine="480"/>
        <w:rPr>
          <w:rFonts w:ascii="宋体" w:hAnsi="宋体"/>
          <w:sz w:val="24"/>
        </w:rPr>
      </w:pPr>
      <w:r w:rsidRPr="006550D9">
        <w:rPr>
          <w:rFonts w:ascii="宋体" w:hAnsi="宋体" w:hint="eastAsia"/>
          <w:sz w:val="24"/>
        </w:rPr>
        <w:t>投标人近3年内(20</w:t>
      </w:r>
      <w:r w:rsidRPr="006550D9">
        <w:rPr>
          <w:rFonts w:ascii="宋体" w:hAnsi="宋体"/>
          <w:sz w:val="24"/>
        </w:rPr>
        <w:t>16</w:t>
      </w:r>
      <w:r w:rsidRPr="006550D9">
        <w:rPr>
          <w:rFonts w:ascii="宋体" w:hAnsi="宋体" w:hint="eastAsia"/>
          <w:sz w:val="24"/>
        </w:rPr>
        <w:t>年1月1日至今)完成过质量合格的类似水箱建造项目业绩（需提供合同和验收报告等相关证明材料复印件）</w:t>
      </w:r>
      <w:r>
        <w:rPr>
          <w:rFonts w:ascii="宋体" w:hAnsi="宋体" w:hint="eastAsia"/>
          <w:sz w:val="24"/>
        </w:rPr>
        <w:t>；</w:t>
      </w:r>
    </w:p>
    <w:p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供应商认为有必要的其他资质（包括相关产品授权资质证书）等材料复印件</w:t>
      </w:r>
      <w:r w:rsidR="006550D9">
        <w:rPr>
          <w:rFonts w:ascii="宋体" w:hAnsi="宋体" w:hint="eastAsia"/>
          <w:sz w:val="24"/>
        </w:rPr>
        <w:t>；</w:t>
      </w:r>
    </w:p>
    <w:p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技术部分（如有，格式自定，加盖公章）</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服务方案：供应商应针对本项目制定切实可行的服务方案，包括但不限于：</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1、总体实施方案；</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2、实施进度计划和工期承诺书；</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lastRenderedPageBreak/>
        <w:t>3、确保实施进度的技术和组织措施；</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4、确保安全文明施工的技术和组织措施；</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5、投入的人员配置情况；</w:t>
      </w:r>
    </w:p>
    <w:p w:rsidR="001360AA" w:rsidRPr="006073F1" w:rsidRDefault="00CB6FFA" w:rsidP="006550D9">
      <w:pPr>
        <w:pStyle w:val="1"/>
        <w:numPr>
          <w:ilvl w:val="255"/>
          <w:numId w:val="0"/>
        </w:numPr>
        <w:spacing w:line="360" w:lineRule="auto"/>
        <w:ind w:firstLineChars="200" w:firstLine="480"/>
        <w:rPr>
          <w:rFonts w:ascii="宋体" w:hAnsi="宋体"/>
          <w:sz w:val="24"/>
        </w:rPr>
      </w:pPr>
      <w:r w:rsidRPr="006073F1">
        <w:rPr>
          <w:rFonts w:ascii="宋体" w:hAnsi="宋体" w:hint="eastAsia"/>
          <w:sz w:val="24"/>
        </w:rPr>
        <w:t>6、供应商认为其它需要说明的文字。</w:t>
      </w:r>
    </w:p>
    <w:p w:rsidR="001360AA" w:rsidRPr="006073F1" w:rsidRDefault="00CB6FFA">
      <w:pPr>
        <w:spacing w:line="360" w:lineRule="auto"/>
        <w:ind w:firstLineChars="200" w:firstLine="482"/>
        <w:rPr>
          <w:rFonts w:ascii="宋体" w:hAnsi="宋体"/>
          <w:sz w:val="24"/>
        </w:rPr>
      </w:pPr>
      <w:r w:rsidRPr="00D61B07">
        <w:rPr>
          <w:rFonts w:ascii="宋体" w:hAnsi="宋体" w:hint="eastAsia"/>
          <w:b/>
          <w:sz w:val="24"/>
        </w:rPr>
        <w:t>六、评标方法</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本项目采取经评审的最低</w:t>
      </w:r>
      <w:r w:rsidR="006E5D98">
        <w:rPr>
          <w:rFonts w:ascii="宋体" w:hAnsi="宋体" w:hint="eastAsia"/>
          <w:sz w:val="24"/>
        </w:rPr>
        <w:t>投标价</w:t>
      </w:r>
      <w:r w:rsidRPr="006073F1">
        <w:rPr>
          <w:rFonts w:ascii="宋体" w:hAnsi="宋体" w:hint="eastAsia"/>
          <w:sz w:val="24"/>
        </w:rPr>
        <w:t>法</w:t>
      </w:r>
      <w:r w:rsidR="006E5D98">
        <w:rPr>
          <w:rFonts w:ascii="宋体" w:hAnsi="宋体" w:hint="eastAsia"/>
          <w:sz w:val="24"/>
        </w:rPr>
        <w:t>评标</w:t>
      </w:r>
      <w:r w:rsidRPr="006073F1">
        <w:rPr>
          <w:rFonts w:ascii="宋体" w:hAnsi="宋体" w:hint="eastAsia"/>
          <w:sz w:val="24"/>
        </w:rPr>
        <w:t>。通过资格性和有效性审查表（附件5）后，各供应商按照有效投标报价由低到高的顺序依次排列，排名第一的供应商为第一中标候选人。报价相同的由评委会随机抽取确定。供应商实行信用评价管理，具体见附件6和附件7。</w:t>
      </w:r>
    </w:p>
    <w:p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七、递交投标文件</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（一）投标文件递交截止时间：20</w:t>
      </w:r>
      <w:r w:rsidR="00D81CDB" w:rsidRPr="006073F1">
        <w:rPr>
          <w:rFonts w:ascii="宋体" w:hAnsi="宋体" w:hint="eastAsia"/>
          <w:sz w:val="24"/>
        </w:rPr>
        <w:t>19</w:t>
      </w:r>
      <w:r w:rsidRPr="006073F1">
        <w:rPr>
          <w:rFonts w:ascii="宋体" w:hAnsi="宋体" w:hint="eastAsia"/>
          <w:sz w:val="24"/>
        </w:rPr>
        <w:t>年</w:t>
      </w:r>
      <w:r w:rsidR="00700014">
        <w:rPr>
          <w:rFonts w:ascii="宋体" w:hAnsi="宋体"/>
          <w:sz w:val="24"/>
        </w:rPr>
        <w:t>11</w:t>
      </w:r>
      <w:r w:rsidRPr="006073F1">
        <w:rPr>
          <w:rFonts w:ascii="宋体" w:hAnsi="宋体" w:hint="eastAsia"/>
          <w:sz w:val="24"/>
        </w:rPr>
        <w:t>月</w:t>
      </w:r>
      <w:r w:rsidR="00700014">
        <w:rPr>
          <w:rFonts w:ascii="宋体" w:hAnsi="宋体"/>
          <w:sz w:val="24"/>
        </w:rPr>
        <w:t>22</w:t>
      </w:r>
      <w:r w:rsidRPr="006073F1">
        <w:rPr>
          <w:rFonts w:ascii="宋体" w:hAnsi="宋体" w:hint="eastAsia"/>
          <w:sz w:val="24"/>
        </w:rPr>
        <w:t>日北京时间</w:t>
      </w:r>
      <w:r w:rsidR="00D61B07">
        <w:rPr>
          <w:rFonts w:ascii="宋体" w:hAnsi="宋体"/>
          <w:sz w:val="24"/>
        </w:rPr>
        <w:t>15</w:t>
      </w:r>
      <w:r w:rsidRPr="006073F1">
        <w:rPr>
          <w:rFonts w:ascii="宋体" w:hAnsi="宋体" w:hint="eastAsia"/>
          <w:sz w:val="24"/>
        </w:rPr>
        <w:t>时</w:t>
      </w:r>
      <w:r w:rsidR="00D61B07">
        <w:rPr>
          <w:rFonts w:ascii="宋体" w:hAnsi="宋体" w:hint="eastAsia"/>
          <w:sz w:val="24"/>
        </w:rPr>
        <w:t>3</w:t>
      </w:r>
      <w:r w:rsidR="00B46A1A" w:rsidRPr="006073F1">
        <w:rPr>
          <w:rFonts w:ascii="宋体" w:hAnsi="宋体" w:hint="eastAsia"/>
          <w:sz w:val="24"/>
        </w:rPr>
        <w:t>0</w:t>
      </w:r>
      <w:r w:rsidRPr="006073F1">
        <w:rPr>
          <w:rFonts w:ascii="宋体" w:hAnsi="宋体" w:hint="eastAsia"/>
          <w:sz w:val="24"/>
        </w:rPr>
        <w:t>分前。以密封的形式提供投标文件到：广州市番禺区大学城明志街1号信息枢纽楼9楼</w:t>
      </w:r>
      <w:r w:rsidR="007F201B" w:rsidRPr="006073F1">
        <w:rPr>
          <w:rFonts w:ascii="宋体" w:hAnsi="宋体" w:hint="eastAsia"/>
          <w:sz w:val="24"/>
        </w:rPr>
        <w:t>前台</w:t>
      </w:r>
      <w:r w:rsidRPr="006073F1">
        <w:rPr>
          <w:rFonts w:ascii="宋体" w:hAnsi="宋体" w:hint="eastAsia"/>
          <w:sz w:val="24"/>
        </w:rPr>
        <w:t>。</w:t>
      </w:r>
      <w:r w:rsidR="007F201B" w:rsidRPr="006073F1">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6073F1">
        <w:rPr>
          <w:rFonts w:ascii="宋体" w:hAnsi="宋体" w:hint="eastAsia"/>
          <w:sz w:val="24"/>
        </w:rPr>
        <w:t>采购人接受现场递交或邮寄两种方式。</w:t>
      </w:r>
      <w:r w:rsidR="007F201B" w:rsidRPr="006073F1">
        <w:rPr>
          <w:rFonts w:ascii="宋体" w:eastAsia="宋体" w:hAnsi="宋体" w:cs="宋体" w:hint="eastAsia"/>
          <w:sz w:val="24"/>
        </w:rPr>
        <w:t>采用邮寄方式的，应在邮寄外包装袋上注明“</w:t>
      </w:r>
      <w:r w:rsidR="006550D9">
        <w:rPr>
          <w:rFonts w:ascii="宋体" w:eastAsia="宋体" w:hAnsi="宋体" w:cs="宋体" w:hint="eastAsia"/>
          <w:sz w:val="24"/>
        </w:rPr>
        <w:t>华师一期热站热水水箱采购及安装</w:t>
      </w:r>
      <w:r w:rsidR="007F201B" w:rsidRPr="006073F1">
        <w:rPr>
          <w:rFonts w:ascii="宋体" w:eastAsia="宋体" w:hAnsi="宋体" w:cs="宋体" w:hint="eastAsia"/>
          <w:sz w:val="24"/>
        </w:rPr>
        <w:t>投标文件”字样。投标供应商递交投标文件后，请联系采购人确认。</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（二）投标文件逾期递交、未送达指定地点的、或未按要求密封的，采购人有权不予受理。</w:t>
      </w:r>
    </w:p>
    <w:p w:rsidR="001360AA" w:rsidRPr="00D61B07" w:rsidRDefault="00CB6FFA">
      <w:pPr>
        <w:spacing w:line="360" w:lineRule="auto"/>
        <w:ind w:firstLineChars="200" w:firstLine="482"/>
        <w:rPr>
          <w:rFonts w:ascii="宋体" w:hAnsi="宋体"/>
          <w:b/>
          <w:sz w:val="24"/>
        </w:rPr>
      </w:pPr>
      <w:r w:rsidRPr="00D61B07">
        <w:rPr>
          <w:rFonts w:ascii="宋体" w:hAnsi="宋体" w:hint="eastAsia"/>
          <w:b/>
          <w:sz w:val="24"/>
        </w:rPr>
        <w:t>八、采购人地址和联系方式</w:t>
      </w:r>
    </w:p>
    <w:p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t>采购单位：</w:t>
      </w:r>
      <w:r w:rsidR="00ED73C3" w:rsidRPr="006073F1">
        <w:rPr>
          <w:rFonts w:ascii="宋体" w:hAnsi="宋体" w:hint="eastAsia"/>
          <w:sz w:val="24"/>
        </w:rPr>
        <w:t>广州大学城能源发展有限公司</w:t>
      </w:r>
    </w:p>
    <w:p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t>联系地址：广州市番禺区大学城明志街1号信息枢纽楼9楼</w:t>
      </w:r>
    </w:p>
    <w:p w:rsidR="001360AA" w:rsidRPr="006073F1" w:rsidRDefault="00CB6FFA">
      <w:pPr>
        <w:pStyle w:val="1"/>
        <w:numPr>
          <w:ilvl w:val="0"/>
          <w:numId w:val="10"/>
        </w:numPr>
        <w:spacing w:line="360" w:lineRule="auto"/>
        <w:ind w:firstLineChars="0"/>
        <w:rPr>
          <w:rFonts w:ascii="宋体" w:hAnsi="宋体"/>
          <w:sz w:val="24"/>
        </w:rPr>
      </w:pPr>
      <w:r w:rsidRPr="006073F1">
        <w:rPr>
          <w:rFonts w:ascii="宋体" w:hAnsi="宋体" w:hint="eastAsia"/>
          <w:sz w:val="24"/>
        </w:rPr>
        <w:t>联系人：</w:t>
      </w:r>
      <w:r w:rsidR="00D61B07">
        <w:rPr>
          <w:rFonts w:ascii="宋体" w:hAnsi="宋体" w:hint="eastAsia"/>
          <w:sz w:val="24"/>
        </w:rPr>
        <w:t>李杰</w:t>
      </w:r>
      <w:r w:rsidRPr="006073F1">
        <w:rPr>
          <w:rFonts w:ascii="宋体" w:hAnsi="宋体" w:hint="eastAsia"/>
          <w:sz w:val="24"/>
        </w:rPr>
        <w:t>，联系电话：</w:t>
      </w:r>
      <w:r w:rsidR="00D81CDB" w:rsidRPr="006073F1">
        <w:rPr>
          <w:rFonts w:ascii="宋体" w:hAnsi="宋体" w:hint="eastAsia"/>
          <w:sz w:val="24"/>
        </w:rPr>
        <w:t>020-393020</w:t>
      </w:r>
      <w:r w:rsidR="00D61B07">
        <w:rPr>
          <w:rFonts w:ascii="宋体" w:hAnsi="宋体"/>
          <w:sz w:val="24"/>
        </w:rPr>
        <w:t>78</w:t>
      </w:r>
      <w:r w:rsidRPr="006073F1">
        <w:rPr>
          <w:rFonts w:ascii="宋体" w:hAnsi="宋体" w:hint="eastAsia"/>
          <w:sz w:val="24"/>
        </w:rPr>
        <w:t>，电子邮件：</w:t>
      </w:r>
      <w:r w:rsidR="00D61B07">
        <w:rPr>
          <w:rFonts w:ascii="宋体" w:hAnsi="宋体"/>
          <w:sz w:val="24"/>
        </w:rPr>
        <w:t>1390208</w:t>
      </w:r>
      <w:r w:rsidR="00D61B07">
        <w:rPr>
          <w:rFonts w:ascii="宋体" w:hAnsi="宋体" w:hint="eastAsia"/>
          <w:sz w:val="24"/>
        </w:rPr>
        <w:t>@</w:t>
      </w:r>
      <w:r w:rsidR="00D81CDB" w:rsidRPr="006073F1">
        <w:rPr>
          <w:rFonts w:ascii="宋体" w:hAnsi="宋体" w:hint="eastAsia"/>
          <w:sz w:val="24"/>
        </w:rPr>
        <w:t>qq.com</w:t>
      </w:r>
    </w:p>
    <w:p w:rsidR="001A51F5" w:rsidRDefault="001A51F5">
      <w:pPr>
        <w:pStyle w:val="1"/>
        <w:spacing w:line="360" w:lineRule="auto"/>
        <w:ind w:firstLine="480"/>
        <w:rPr>
          <w:rFonts w:ascii="宋体" w:hAnsi="宋体"/>
          <w:sz w:val="24"/>
        </w:rPr>
      </w:pPr>
    </w:p>
    <w:p w:rsidR="00F723DE" w:rsidRDefault="00F723DE">
      <w:pPr>
        <w:pStyle w:val="1"/>
        <w:spacing w:line="360" w:lineRule="auto"/>
        <w:ind w:firstLine="480"/>
        <w:rPr>
          <w:rFonts w:ascii="宋体" w:hAnsi="宋体"/>
          <w:sz w:val="24"/>
        </w:rPr>
      </w:pPr>
      <w:r>
        <w:rPr>
          <w:rFonts w:ascii="宋体" w:hAnsi="宋体"/>
          <w:sz w:val="24"/>
        </w:rPr>
        <w:t>附图</w:t>
      </w:r>
      <w:r>
        <w:rPr>
          <w:rFonts w:ascii="宋体" w:hAnsi="宋体" w:hint="eastAsia"/>
          <w:sz w:val="24"/>
        </w:rPr>
        <w:t>：</w:t>
      </w:r>
      <w:r w:rsidRPr="00F723DE">
        <w:rPr>
          <w:rFonts w:ascii="宋体" w:hAnsi="宋体"/>
          <w:sz w:val="24"/>
        </w:rPr>
        <w:t>水箱建造位置和水箱钢</w:t>
      </w:r>
      <w:r w:rsidRPr="00F723DE">
        <w:rPr>
          <w:rFonts w:ascii="宋体" w:hAnsi="宋体" w:hint="eastAsia"/>
          <w:sz w:val="24"/>
        </w:rPr>
        <w:t>结构基础示意图</w:t>
      </w:r>
    </w:p>
    <w:p w:rsidR="001A51F5" w:rsidRDefault="001A51F5" w:rsidP="001A51F5">
      <w:pPr>
        <w:widowControl/>
        <w:jc w:val="left"/>
        <w:rPr>
          <w:rFonts w:ascii="宋体" w:hAnsi="宋体"/>
          <w:sz w:val="24"/>
        </w:rPr>
      </w:pPr>
      <w:r>
        <w:rPr>
          <w:rFonts w:ascii="宋体" w:hAnsi="宋体"/>
          <w:sz w:val="24"/>
        </w:rPr>
        <w:br w:type="page"/>
      </w:r>
    </w:p>
    <w:p w:rsidR="001A51F5" w:rsidRDefault="001A51F5">
      <w:pPr>
        <w:widowControl/>
        <w:jc w:val="left"/>
        <w:rPr>
          <w:rFonts w:ascii="宋体" w:hAnsi="宋体"/>
          <w:sz w:val="24"/>
        </w:rPr>
      </w:pP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附件1、采购需求</w:t>
      </w:r>
    </w:p>
    <w:p w:rsidR="001360AA" w:rsidRPr="006073F1" w:rsidRDefault="00CB6FFA" w:rsidP="006D6938">
      <w:pPr>
        <w:pStyle w:val="1"/>
        <w:spacing w:line="360" w:lineRule="auto"/>
        <w:ind w:firstLine="480"/>
        <w:rPr>
          <w:rFonts w:ascii="宋体" w:hAnsi="宋体"/>
          <w:sz w:val="24"/>
        </w:rPr>
      </w:pPr>
      <w:r w:rsidRPr="006073F1">
        <w:rPr>
          <w:rFonts w:ascii="宋体" w:hAnsi="宋体" w:hint="eastAsia"/>
          <w:sz w:val="24"/>
        </w:rPr>
        <w:t>附件2、报价明细表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附件3、供应商调查表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附件4：实质性要求响应表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附件5、资格性和有效性审查表</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附件6、公开竞选供应商信用评价</w:t>
      </w:r>
    </w:p>
    <w:p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附件7、供应商信用指标及评价标准</w:t>
      </w:r>
    </w:p>
    <w:p w:rsidR="006E5D98"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p>
    <w:p w:rsidR="001A51F5" w:rsidRDefault="001A51F5">
      <w:pPr>
        <w:pStyle w:val="1"/>
        <w:spacing w:line="360" w:lineRule="auto"/>
        <w:ind w:firstLine="480"/>
        <w:jc w:val="center"/>
        <w:rPr>
          <w:rFonts w:ascii="宋体" w:hAnsi="宋体"/>
          <w:sz w:val="24"/>
        </w:rPr>
      </w:pPr>
    </w:p>
    <w:p w:rsidR="001360AA" w:rsidRPr="006073F1"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r w:rsidR="00D61B07">
        <w:rPr>
          <w:rFonts w:ascii="宋体" w:hAnsi="宋体"/>
          <w:sz w:val="24"/>
        </w:rPr>
        <w:t xml:space="preserve">                  </w:t>
      </w:r>
      <w:r w:rsidR="00CB6FFA" w:rsidRPr="006073F1">
        <w:rPr>
          <w:rFonts w:ascii="宋体" w:hAnsi="宋体" w:hint="eastAsia"/>
          <w:sz w:val="24"/>
        </w:rPr>
        <w:t>采购人：</w:t>
      </w:r>
      <w:r w:rsidR="00ED73C3" w:rsidRPr="006073F1">
        <w:rPr>
          <w:rFonts w:ascii="宋体" w:hAnsi="宋体" w:hint="eastAsia"/>
          <w:sz w:val="24"/>
        </w:rPr>
        <w:t>广州大学城能源发展有限公司</w:t>
      </w:r>
    </w:p>
    <w:p w:rsidR="001360AA" w:rsidRPr="006073F1" w:rsidRDefault="00CB6FFA" w:rsidP="00700014">
      <w:pPr>
        <w:pStyle w:val="1"/>
        <w:spacing w:line="360" w:lineRule="auto"/>
        <w:ind w:right="960" w:firstLineChars="2100" w:firstLine="5040"/>
        <w:rPr>
          <w:rFonts w:ascii="宋体" w:hAnsi="宋体"/>
          <w:sz w:val="24"/>
        </w:rPr>
      </w:pPr>
      <w:bookmarkStart w:id="0" w:name="_GoBack"/>
      <w:bookmarkEnd w:id="0"/>
      <w:r w:rsidRPr="006073F1">
        <w:rPr>
          <w:rFonts w:ascii="宋体" w:hAnsi="宋体" w:hint="eastAsia"/>
          <w:sz w:val="24"/>
        </w:rPr>
        <w:t>20</w:t>
      </w:r>
      <w:r w:rsidR="00D81CDB" w:rsidRPr="006073F1">
        <w:rPr>
          <w:rFonts w:ascii="宋体" w:hAnsi="宋体" w:hint="eastAsia"/>
          <w:sz w:val="24"/>
        </w:rPr>
        <w:t>19</w:t>
      </w:r>
      <w:r w:rsidRPr="006073F1">
        <w:rPr>
          <w:rFonts w:ascii="宋体" w:hAnsi="宋体" w:hint="eastAsia"/>
          <w:sz w:val="24"/>
        </w:rPr>
        <w:t>年</w:t>
      </w:r>
      <w:r w:rsidR="00700014">
        <w:rPr>
          <w:rFonts w:ascii="宋体" w:hAnsi="宋体"/>
          <w:sz w:val="24"/>
        </w:rPr>
        <w:t>11</w:t>
      </w:r>
      <w:r w:rsidRPr="006073F1">
        <w:rPr>
          <w:rFonts w:ascii="宋体" w:hAnsi="宋体" w:hint="eastAsia"/>
          <w:sz w:val="24"/>
        </w:rPr>
        <w:t>月</w:t>
      </w:r>
      <w:r w:rsidR="00700014">
        <w:rPr>
          <w:rFonts w:ascii="宋体" w:hAnsi="宋体" w:hint="eastAsia"/>
          <w:sz w:val="24"/>
        </w:rPr>
        <w:t>1</w:t>
      </w:r>
      <w:r w:rsidR="00700014">
        <w:rPr>
          <w:rFonts w:ascii="宋体" w:hAnsi="宋体"/>
          <w:sz w:val="24"/>
        </w:rPr>
        <w:t>2</w:t>
      </w:r>
      <w:r w:rsidRPr="006073F1">
        <w:rPr>
          <w:rFonts w:ascii="宋体" w:hAnsi="宋体" w:hint="eastAsia"/>
          <w:sz w:val="24"/>
        </w:rPr>
        <w:t>日</w:t>
      </w:r>
    </w:p>
    <w:p w:rsidR="006073F1" w:rsidRPr="006073F1" w:rsidRDefault="006073F1">
      <w:pPr>
        <w:widowControl/>
        <w:jc w:val="left"/>
      </w:pPr>
      <w:r w:rsidRPr="006073F1">
        <w:br w:type="page"/>
      </w:r>
    </w:p>
    <w:p w:rsidR="001360AA" w:rsidRDefault="00F723DE">
      <w:pPr>
        <w:widowControl/>
        <w:jc w:val="left"/>
        <w:rPr>
          <w:sz w:val="30"/>
          <w:szCs w:val="30"/>
        </w:rPr>
      </w:pPr>
      <w:r w:rsidRPr="00F723DE">
        <w:rPr>
          <w:sz w:val="30"/>
          <w:szCs w:val="30"/>
        </w:rPr>
        <w:lastRenderedPageBreak/>
        <w:t>附图</w:t>
      </w:r>
      <w:r w:rsidRPr="00F723DE">
        <w:rPr>
          <w:rFonts w:hint="eastAsia"/>
          <w:sz w:val="30"/>
          <w:szCs w:val="30"/>
        </w:rPr>
        <w:t>：</w:t>
      </w:r>
      <w:r w:rsidRPr="00F723DE">
        <w:rPr>
          <w:sz w:val="30"/>
          <w:szCs w:val="30"/>
        </w:rPr>
        <w:t>水箱建造位置和水箱钢</w:t>
      </w:r>
      <w:r w:rsidRPr="00F723DE">
        <w:rPr>
          <w:rFonts w:hint="eastAsia"/>
          <w:sz w:val="30"/>
          <w:szCs w:val="30"/>
        </w:rPr>
        <w:t>结构基础示意图</w:t>
      </w:r>
    </w:p>
    <w:p w:rsidR="00F723DE" w:rsidRDefault="00F723DE">
      <w:pPr>
        <w:widowControl/>
        <w:jc w:val="left"/>
        <w:rPr>
          <w:sz w:val="30"/>
          <w:szCs w:val="30"/>
        </w:rPr>
      </w:pPr>
      <w:r w:rsidRPr="00554111">
        <w:rPr>
          <w:rFonts w:ascii="仿宋" w:eastAsia="仿宋" w:hAnsi="仿宋"/>
          <w:noProof/>
          <w:sz w:val="28"/>
          <w:szCs w:val="28"/>
        </w:rPr>
        <w:drawing>
          <wp:inline distT="0" distB="0" distL="0" distR="0">
            <wp:extent cx="5274310" cy="3545015"/>
            <wp:effectExtent l="0" t="0" r="0" b="0"/>
            <wp:docPr id="1" name="图片 1" descr="258572f3ac416716933112f48c6c3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8572f3ac416716933112f48c6c3b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45015"/>
                    </a:xfrm>
                    <a:prstGeom prst="rect">
                      <a:avLst/>
                    </a:prstGeom>
                    <a:noFill/>
                    <a:ln>
                      <a:noFill/>
                    </a:ln>
                  </pic:spPr>
                </pic:pic>
              </a:graphicData>
            </a:graphic>
          </wp:inline>
        </w:drawing>
      </w:r>
    </w:p>
    <w:p w:rsidR="00F723DE" w:rsidRPr="00F723DE" w:rsidRDefault="00F723DE" w:rsidP="00F723DE">
      <w:pPr>
        <w:widowControl/>
        <w:ind w:firstLineChars="1000" w:firstLine="2800"/>
        <w:jc w:val="left"/>
        <w:rPr>
          <w:sz w:val="28"/>
          <w:szCs w:val="28"/>
        </w:rPr>
      </w:pPr>
      <w:r w:rsidRPr="00F723DE">
        <w:rPr>
          <w:sz w:val="28"/>
          <w:szCs w:val="28"/>
        </w:rPr>
        <w:t>水箱钢结构基础示意图</w:t>
      </w:r>
    </w:p>
    <w:p w:rsidR="00F723DE" w:rsidRDefault="00F723DE">
      <w:pPr>
        <w:spacing w:line="360" w:lineRule="auto"/>
        <w:rPr>
          <w:rFonts w:ascii="宋体" w:hAnsi="宋体"/>
          <w:sz w:val="32"/>
        </w:rPr>
      </w:pPr>
      <w:r w:rsidRPr="00735E87">
        <w:rPr>
          <w:rFonts w:ascii="仿宋" w:eastAsia="仿宋" w:hAnsi="仿宋"/>
          <w:noProof/>
          <w:sz w:val="28"/>
          <w:szCs w:val="28"/>
        </w:rPr>
        <w:drawing>
          <wp:inline distT="0" distB="0" distL="0" distR="0">
            <wp:extent cx="5274310" cy="3478215"/>
            <wp:effectExtent l="0" t="0" r="0" b="0"/>
            <wp:docPr id="2" name="图片 2" descr="7dcbaf58b0d7e3d7d8090bd9444b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dcbaf58b0d7e3d7d8090bd9444b67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78215"/>
                    </a:xfrm>
                    <a:prstGeom prst="rect">
                      <a:avLst/>
                    </a:prstGeom>
                    <a:noFill/>
                    <a:ln>
                      <a:noFill/>
                    </a:ln>
                  </pic:spPr>
                </pic:pic>
              </a:graphicData>
            </a:graphic>
          </wp:inline>
        </w:drawing>
      </w:r>
    </w:p>
    <w:p w:rsidR="00F723DE" w:rsidRPr="00F723DE" w:rsidRDefault="00F723DE" w:rsidP="00F723DE">
      <w:pPr>
        <w:spacing w:line="360" w:lineRule="auto"/>
        <w:ind w:firstLineChars="900" w:firstLine="2520"/>
        <w:rPr>
          <w:rFonts w:ascii="宋体" w:hAnsi="宋体"/>
          <w:sz w:val="28"/>
          <w:szCs w:val="28"/>
        </w:rPr>
      </w:pPr>
      <w:r w:rsidRPr="00F723DE">
        <w:rPr>
          <w:rFonts w:ascii="宋体" w:hAnsi="宋体"/>
          <w:sz w:val="28"/>
          <w:szCs w:val="28"/>
        </w:rPr>
        <w:t>水箱建造位置示意图</w:t>
      </w:r>
    </w:p>
    <w:p w:rsidR="00F723DE" w:rsidRDefault="00F723DE">
      <w:pPr>
        <w:spacing w:line="360" w:lineRule="auto"/>
        <w:rPr>
          <w:rFonts w:ascii="宋体" w:hAnsi="宋体"/>
          <w:sz w:val="32"/>
        </w:rPr>
      </w:pPr>
    </w:p>
    <w:p w:rsidR="001360AA" w:rsidRPr="006073F1" w:rsidRDefault="00CB6FFA">
      <w:pPr>
        <w:spacing w:line="360" w:lineRule="auto"/>
        <w:rPr>
          <w:rFonts w:ascii="宋体" w:hAnsi="宋体"/>
          <w:sz w:val="32"/>
        </w:rPr>
      </w:pPr>
      <w:r w:rsidRPr="006073F1">
        <w:rPr>
          <w:rFonts w:ascii="宋体" w:hAnsi="宋体" w:hint="eastAsia"/>
          <w:sz w:val="32"/>
        </w:rPr>
        <w:lastRenderedPageBreak/>
        <w:t>附件1：</w:t>
      </w:r>
    </w:p>
    <w:p w:rsidR="001360AA" w:rsidRPr="006073F1" w:rsidRDefault="00CB6FFA">
      <w:pPr>
        <w:spacing w:line="360" w:lineRule="auto"/>
        <w:jc w:val="center"/>
        <w:rPr>
          <w:rFonts w:ascii="宋体" w:hAnsi="宋体"/>
          <w:sz w:val="32"/>
        </w:rPr>
      </w:pPr>
      <w:r w:rsidRPr="006073F1">
        <w:rPr>
          <w:rFonts w:ascii="宋体" w:hAnsi="宋体" w:hint="eastAsia"/>
          <w:sz w:val="32"/>
        </w:rPr>
        <w:t>采购需求</w:t>
      </w:r>
    </w:p>
    <w:p w:rsidR="001360AA" w:rsidRPr="006073F1" w:rsidRDefault="00D61B07" w:rsidP="00D61B07">
      <w:pPr>
        <w:tabs>
          <w:tab w:val="left" w:pos="420"/>
        </w:tabs>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sidR="00CB6FFA" w:rsidRPr="006073F1">
        <w:rPr>
          <w:rFonts w:ascii="宋体" w:hAnsi="宋体" w:hint="eastAsia"/>
          <w:sz w:val="24"/>
        </w:rPr>
        <w:t>总体说明</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本采购需求中标有“★”的条款为必须完全满足的项目，任何负偏离将导致废标。</w:t>
      </w:r>
      <w:r w:rsidR="006814C2" w:rsidRPr="006073F1">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6073F1" w:rsidRDefault="00D61B07" w:rsidP="00D61B07">
      <w:pPr>
        <w:tabs>
          <w:tab w:val="left" w:pos="420"/>
        </w:tabs>
        <w:spacing w:line="360" w:lineRule="auto"/>
        <w:ind w:firstLineChars="200" w:firstLine="480"/>
        <w:rPr>
          <w:sz w:val="24"/>
        </w:rPr>
      </w:pPr>
      <w:r>
        <w:rPr>
          <w:rFonts w:ascii="宋体" w:hAnsi="宋体"/>
          <w:sz w:val="24"/>
        </w:rPr>
        <w:t>二</w:t>
      </w:r>
      <w:r>
        <w:rPr>
          <w:rFonts w:ascii="宋体" w:hAnsi="宋体" w:hint="eastAsia"/>
          <w:sz w:val="24"/>
        </w:rPr>
        <w:t>、</w:t>
      </w:r>
      <w:r w:rsidR="00CB6FFA" w:rsidRPr="006073F1">
        <w:rPr>
          <w:rFonts w:ascii="宋体" w:hAnsi="宋体" w:hint="eastAsia"/>
          <w:sz w:val="24"/>
        </w:rPr>
        <w:t>资质要求</w:t>
      </w:r>
    </w:p>
    <w:p w:rsidR="008233B6" w:rsidRPr="006073F1" w:rsidRDefault="00CB6FFA" w:rsidP="005C500C">
      <w:pPr>
        <w:numPr>
          <w:ilvl w:val="255"/>
          <w:numId w:val="0"/>
        </w:numPr>
        <w:tabs>
          <w:tab w:val="left" w:pos="420"/>
        </w:tabs>
        <w:spacing w:line="360" w:lineRule="auto"/>
        <w:ind w:leftChars="200" w:left="420"/>
        <w:rPr>
          <w:sz w:val="24"/>
        </w:rPr>
      </w:pPr>
      <w:r w:rsidRPr="006073F1">
        <w:rPr>
          <w:rFonts w:ascii="宋体" w:hAnsi="宋体" w:hint="eastAsia"/>
          <w:sz w:val="24"/>
        </w:rPr>
        <w:t>（无）</w:t>
      </w:r>
    </w:p>
    <w:p w:rsidR="008233B6" w:rsidRPr="006073F1" w:rsidRDefault="00D61B07" w:rsidP="00D61B07">
      <w:pPr>
        <w:tabs>
          <w:tab w:val="left" w:pos="420"/>
        </w:tabs>
        <w:spacing w:line="360" w:lineRule="auto"/>
        <w:ind w:firstLineChars="200" w:firstLine="480"/>
        <w:rPr>
          <w:sz w:val="24"/>
        </w:rPr>
      </w:pPr>
      <w:r>
        <w:rPr>
          <w:rFonts w:ascii="宋体" w:hAnsi="宋体"/>
          <w:sz w:val="24"/>
        </w:rPr>
        <w:t>三</w:t>
      </w:r>
      <w:r>
        <w:rPr>
          <w:rFonts w:ascii="宋体" w:hAnsi="宋体" w:hint="eastAsia"/>
          <w:sz w:val="24"/>
        </w:rPr>
        <w:t>、</w:t>
      </w:r>
      <w:r w:rsidR="00CB6FFA" w:rsidRPr="006073F1">
        <w:rPr>
          <w:rFonts w:ascii="宋体" w:hAnsi="宋体" w:hint="eastAsia"/>
          <w:sz w:val="24"/>
        </w:rPr>
        <w:t>业绩要求</w:t>
      </w:r>
    </w:p>
    <w:p w:rsidR="008233B6" w:rsidRPr="006073F1" w:rsidRDefault="00D61B07" w:rsidP="00D61B07">
      <w:pPr>
        <w:spacing w:line="360" w:lineRule="auto"/>
        <w:ind w:firstLineChars="200" w:firstLine="480"/>
        <w:rPr>
          <w:rFonts w:ascii="宋体" w:hAnsi="宋体"/>
          <w:sz w:val="24"/>
        </w:rPr>
      </w:pPr>
      <w:r w:rsidRPr="00D61B07">
        <w:rPr>
          <w:rFonts w:ascii="宋体" w:hAnsi="宋体" w:hint="eastAsia"/>
          <w:sz w:val="24"/>
        </w:rPr>
        <w:t>投标人近3年内(20</w:t>
      </w:r>
      <w:r w:rsidRPr="00D61B07">
        <w:rPr>
          <w:rFonts w:ascii="宋体" w:hAnsi="宋体"/>
          <w:sz w:val="24"/>
        </w:rPr>
        <w:t>16</w:t>
      </w:r>
      <w:r w:rsidRPr="00D61B07">
        <w:rPr>
          <w:rFonts w:ascii="宋体" w:hAnsi="宋体" w:hint="eastAsia"/>
          <w:sz w:val="24"/>
        </w:rPr>
        <w:t>年1月1日至今)完成过质量合格的类似水箱销售及安装项目业绩（需提供合同和验收报告等相关证明材料复印件）</w:t>
      </w:r>
    </w:p>
    <w:p w:rsidR="008233B6" w:rsidRPr="006073F1" w:rsidRDefault="00D61B07" w:rsidP="00D61B07">
      <w:pPr>
        <w:tabs>
          <w:tab w:val="left" w:pos="420"/>
        </w:tabs>
        <w:spacing w:line="360" w:lineRule="auto"/>
        <w:ind w:firstLineChars="200" w:firstLine="480"/>
        <w:rPr>
          <w:sz w:val="24"/>
        </w:rPr>
      </w:pPr>
      <w:r>
        <w:rPr>
          <w:rFonts w:ascii="宋体" w:hAnsi="宋体"/>
          <w:sz w:val="24"/>
        </w:rPr>
        <w:t>四</w:t>
      </w:r>
      <w:r>
        <w:rPr>
          <w:rFonts w:ascii="宋体" w:hAnsi="宋体" w:hint="eastAsia"/>
          <w:sz w:val="24"/>
        </w:rPr>
        <w:t>、</w:t>
      </w:r>
      <w:r w:rsidR="00CB6FFA" w:rsidRPr="006073F1">
        <w:rPr>
          <w:rFonts w:ascii="宋体" w:hAnsi="宋体" w:hint="eastAsia"/>
          <w:sz w:val="24"/>
        </w:rPr>
        <w:t>需求内容</w:t>
      </w:r>
    </w:p>
    <w:p w:rsidR="008233B6" w:rsidRPr="006073F1" w:rsidRDefault="006550D9" w:rsidP="005C500C">
      <w:pPr>
        <w:numPr>
          <w:ilvl w:val="0"/>
          <w:numId w:val="13"/>
        </w:numPr>
        <w:tabs>
          <w:tab w:val="left" w:pos="420"/>
        </w:tabs>
        <w:spacing w:line="360" w:lineRule="auto"/>
        <w:rPr>
          <w:sz w:val="24"/>
        </w:rPr>
      </w:pPr>
      <w:r>
        <w:rPr>
          <w:rFonts w:ascii="宋体" w:hAnsi="宋体" w:hint="eastAsia"/>
          <w:sz w:val="24"/>
        </w:rPr>
        <w:t>华师一期热站热水水箱采购及安装</w:t>
      </w:r>
      <w:r w:rsidR="00CB6FFA" w:rsidRPr="006073F1">
        <w:rPr>
          <w:rFonts w:ascii="宋体" w:hAnsi="宋体" w:hint="eastAsia"/>
          <w:sz w:val="24"/>
        </w:rPr>
        <w:t>清单</w:t>
      </w:r>
    </w:p>
    <w:tbl>
      <w:tblPr>
        <w:tblW w:w="5000" w:type="pct"/>
        <w:tblLayout w:type="fixed"/>
        <w:tblLook w:val="04A0" w:firstRow="1" w:lastRow="0" w:firstColumn="1" w:lastColumn="0" w:noHBand="0" w:noVBand="1"/>
      </w:tblPr>
      <w:tblGrid>
        <w:gridCol w:w="534"/>
        <w:gridCol w:w="1418"/>
        <w:gridCol w:w="3543"/>
        <w:gridCol w:w="849"/>
        <w:gridCol w:w="711"/>
        <w:gridCol w:w="1467"/>
      </w:tblGrid>
      <w:tr w:rsidR="001360AA" w:rsidRPr="00D61B07" w:rsidTr="006073F1">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D61B07" w:rsidRDefault="00CB6FFA">
            <w:pPr>
              <w:widowControl/>
              <w:jc w:val="center"/>
              <w:rPr>
                <w:rFonts w:ascii="宋体" w:hAnsi="宋体"/>
                <w:b/>
                <w:kern w:val="0"/>
                <w:szCs w:val="21"/>
              </w:rPr>
            </w:pPr>
            <w:r w:rsidRPr="00D61B07">
              <w:rPr>
                <w:rFonts w:ascii="宋体" w:hAnsi="宋体" w:hint="eastAsia"/>
                <w:b/>
                <w:kern w:val="0"/>
                <w:szCs w:val="21"/>
              </w:rPr>
              <w:t>序号</w:t>
            </w:r>
          </w:p>
        </w:tc>
        <w:tc>
          <w:tcPr>
            <w:tcW w:w="832" w:type="pct"/>
            <w:tcBorders>
              <w:top w:val="single" w:sz="4" w:space="0" w:color="auto"/>
              <w:left w:val="nil"/>
              <w:bottom w:val="single" w:sz="4" w:space="0" w:color="auto"/>
              <w:right w:val="single" w:sz="4" w:space="0" w:color="auto"/>
              <w:tl2br w:val="nil"/>
              <w:tr2bl w:val="nil"/>
            </w:tcBorders>
            <w:vAlign w:val="center"/>
          </w:tcPr>
          <w:p w:rsidR="001360AA" w:rsidRPr="00D61B07" w:rsidRDefault="00CB6FFA">
            <w:pPr>
              <w:widowControl/>
              <w:jc w:val="center"/>
              <w:rPr>
                <w:rFonts w:ascii="宋体" w:hAnsi="宋体"/>
                <w:b/>
                <w:kern w:val="0"/>
                <w:szCs w:val="21"/>
              </w:rPr>
            </w:pPr>
            <w:r w:rsidRPr="00D61B07">
              <w:rPr>
                <w:rFonts w:ascii="宋体" w:hAnsi="宋体" w:hint="eastAsia"/>
                <w:b/>
                <w:kern w:val="0"/>
                <w:szCs w:val="21"/>
              </w:rPr>
              <w:t>产品名称</w:t>
            </w:r>
          </w:p>
        </w:tc>
        <w:tc>
          <w:tcPr>
            <w:tcW w:w="2079" w:type="pct"/>
            <w:tcBorders>
              <w:top w:val="single" w:sz="4" w:space="0" w:color="auto"/>
              <w:left w:val="nil"/>
              <w:bottom w:val="single" w:sz="4" w:space="0" w:color="auto"/>
              <w:right w:val="single" w:sz="4" w:space="0" w:color="auto"/>
              <w:tl2br w:val="nil"/>
              <w:tr2bl w:val="nil"/>
            </w:tcBorders>
            <w:vAlign w:val="center"/>
          </w:tcPr>
          <w:p w:rsidR="001360AA" w:rsidRPr="00D61B07" w:rsidRDefault="00CB6FFA">
            <w:pPr>
              <w:widowControl/>
              <w:jc w:val="center"/>
              <w:rPr>
                <w:rFonts w:ascii="宋体" w:hAnsi="宋体"/>
                <w:b/>
                <w:kern w:val="0"/>
                <w:szCs w:val="21"/>
              </w:rPr>
            </w:pPr>
            <w:r w:rsidRPr="00D61B07">
              <w:rPr>
                <w:rFonts w:ascii="宋体" w:hAnsi="宋体" w:hint="eastAsia"/>
                <w:b/>
                <w:kern w:val="0"/>
                <w:szCs w:val="21"/>
              </w:rPr>
              <w:t>型号、规格</w:t>
            </w:r>
          </w:p>
        </w:tc>
        <w:tc>
          <w:tcPr>
            <w:tcW w:w="498" w:type="pct"/>
            <w:tcBorders>
              <w:top w:val="single" w:sz="4" w:space="0" w:color="auto"/>
              <w:left w:val="nil"/>
              <w:bottom w:val="single" w:sz="4" w:space="0" w:color="auto"/>
              <w:right w:val="single" w:sz="4" w:space="0" w:color="auto"/>
              <w:tl2br w:val="nil"/>
              <w:tr2bl w:val="nil"/>
            </w:tcBorders>
            <w:vAlign w:val="center"/>
          </w:tcPr>
          <w:p w:rsidR="001360AA" w:rsidRPr="00D61B07" w:rsidRDefault="00CB6FFA">
            <w:pPr>
              <w:widowControl/>
              <w:jc w:val="center"/>
              <w:rPr>
                <w:rFonts w:ascii="宋体" w:hAnsi="宋体"/>
                <w:b/>
                <w:kern w:val="0"/>
                <w:szCs w:val="21"/>
              </w:rPr>
            </w:pPr>
            <w:r w:rsidRPr="00D61B07">
              <w:rPr>
                <w:rFonts w:ascii="宋体" w:hAnsi="宋体" w:hint="eastAsia"/>
                <w:b/>
                <w:kern w:val="0"/>
                <w:szCs w:val="21"/>
              </w:rPr>
              <w:t>单位</w:t>
            </w:r>
          </w:p>
        </w:tc>
        <w:tc>
          <w:tcPr>
            <w:tcW w:w="417" w:type="pct"/>
            <w:tcBorders>
              <w:top w:val="single" w:sz="4" w:space="0" w:color="auto"/>
              <w:left w:val="nil"/>
              <w:bottom w:val="single" w:sz="4" w:space="0" w:color="auto"/>
              <w:right w:val="single" w:sz="4" w:space="0" w:color="auto"/>
              <w:tl2br w:val="nil"/>
              <w:tr2bl w:val="nil"/>
            </w:tcBorders>
            <w:vAlign w:val="center"/>
          </w:tcPr>
          <w:p w:rsidR="001360AA" w:rsidRPr="00D61B07" w:rsidRDefault="00CB6FFA">
            <w:pPr>
              <w:widowControl/>
              <w:jc w:val="center"/>
              <w:rPr>
                <w:rFonts w:ascii="宋体" w:hAnsi="宋体"/>
                <w:b/>
                <w:kern w:val="0"/>
                <w:szCs w:val="21"/>
              </w:rPr>
            </w:pPr>
            <w:r w:rsidRPr="00D61B07">
              <w:rPr>
                <w:rFonts w:ascii="宋体" w:hAnsi="宋体" w:hint="eastAsia"/>
                <w:b/>
                <w:kern w:val="0"/>
                <w:szCs w:val="21"/>
              </w:rPr>
              <w:t>数量</w:t>
            </w:r>
          </w:p>
        </w:tc>
        <w:tc>
          <w:tcPr>
            <w:tcW w:w="861" w:type="pct"/>
            <w:tcBorders>
              <w:top w:val="single" w:sz="4" w:space="0" w:color="auto"/>
              <w:left w:val="nil"/>
              <w:bottom w:val="single" w:sz="4" w:space="0" w:color="auto"/>
              <w:right w:val="single" w:sz="4" w:space="0" w:color="auto"/>
              <w:tl2br w:val="nil"/>
              <w:tr2bl w:val="nil"/>
            </w:tcBorders>
            <w:vAlign w:val="center"/>
          </w:tcPr>
          <w:p w:rsidR="001360AA" w:rsidRPr="00D61B07" w:rsidRDefault="00CB6FFA">
            <w:pPr>
              <w:widowControl/>
              <w:jc w:val="center"/>
              <w:rPr>
                <w:rFonts w:ascii="宋体" w:hAnsi="宋体"/>
                <w:b/>
                <w:kern w:val="0"/>
                <w:szCs w:val="21"/>
              </w:rPr>
            </w:pPr>
            <w:r w:rsidRPr="00D61B07">
              <w:rPr>
                <w:rFonts w:ascii="宋体" w:hAnsi="宋体" w:hint="eastAsia"/>
                <w:b/>
                <w:kern w:val="0"/>
                <w:szCs w:val="21"/>
              </w:rPr>
              <w:t>备注</w:t>
            </w:r>
          </w:p>
        </w:tc>
      </w:tr>
      <w:tr w:rsidR="00B9358C" w:rsidRPr="00D61B07" w:rsidTr="006073F1">
        <w:tc>
          <w:tcPr>
            <w:tcW w:w="313" w:type="pct"/>
            <w:tcBorders>
              <w:top w:val="nil"/>
              <w:left w:val="single" w:sz="4" w:space="0" w:color="auto"/>
              <w:bottom w:val="single" w:sz="4" w:space="0" w:color="auto"/>
              <w:right w:val="single" w:sz="4" w:space="0" w:color="auto"/>
              <w:tl2br w:val="nil"/>
              <w:tr2bl w:val="nil"/>
            </w:tcBorders>
            <w:vAlign w:val="center"/>
          </w:tcPr>
          <w:p w:rsidR="00B9358C" w:rsidRPr="00D61B07" w:rsidRDefault="00A45BCC" w:rsidP="00A45BCC">
            <w:pPr>
              <w:widowControl/>
              <w:jc w:val="center"/>
              <w:rPr>
                <w:rFonts w:ascii="宋体" w:hAnsi="宋体"/>
                <w:kern w:val="0"/>
                <w:szCs w:val="21"/>
              </w:rPr>
            </w:pPr>
            <w:r w:rsidRPr="00D61B07">
              <w:rPr>
                <w:rFonts w:hint="eastAsia"/>
                <w:szCs w:val="21"/>
              </w:rPr>
              <w:t>1</w:t>
            </w:r>
          </w:p>
        </w:tc>
        <w:tc>
          <w:tcPr>
            <w:tcW w:w="832" w:type="pct"/>
            <w:tcBorders>
              <w:top w:val="single" w:sz="4" w:space="0" w:color="auto"/>
              <w:left w:val="single" w:sz="4" w:space="0" w:color="auto"/>
              <w:bottom w:val="single" w:sz="4" w:space="0" w:color="auto"/>
              <w:right w:val="single" w:sz="4" w:space="0" w:color="auto"/>
              <w:tl2br w:val="nil"/>
              <w:tr2bl w:val="nil"/>
            </w:tcBorders>
            <w:vAlign w:val="center"/>
          </w:tcPr>
          <w:p w:rsidR="00D61B07" w:rsidRPr="00D61B07" w:rsidRDefault="00D61B07" w:rsidP="00D61B07">
            <w:pPr>
              <w:widowControl/>
              <w:jc w:val="center"/>
              <w:rPr>
                <w:szCs w:val="21"/>
              </w:rPr>
            </w:pPr>
            <w:r w:rsidRPr="00D61B07">
              <w:rPr>
                <w:szCs w:val="21"/>
              </w:rPr>
              <w:t>保温式</w:t>
            </w:r>
          </w:p>
          <w:p w:rsidR="00B9358C" w:rsidRPr="00D61B07" w:rsidRDefault="00D61B07" w:rsidP="00D61B07">
            <w:pPr>
              <w:widowControl/>
              <w:jc w:val="center"/>
              <w:rPr>
                <w:szCs w:val="21"/>
              </w:rPr>
            </w:pPr>
            <w:r w:rsidRPr="00D61B07">
              <w:rPr>
                <w:rFonts w:hint="eastAsia"/>
                <w:szCs w:val="21"/>
              </w:rPr>
              <w:t>热水</w:t>
            </w:r>
            <w:r w:rsidRPr="00D61B07">
              <w:rPr>
                <w:szCs w:val="21"/>
              </w:rPr>
              <w:t>水箱</w:t>
            </w:r>
          </w:p>
        </w:tc>
        <w:tc>
          <w:tcPr>
            <w:tcW w:w="2079" w:type="pct"/>
            <w:tcBorders>
              <w:top w:val="single" w:sz="4" w:space="0" w:color="auto"/>
              <w:left w:val="nil"/>
              <w:bottom w:val="single" w:sz="4" w:space="0" w:color="auto"/>
              <w:right w:val="single" w:sz="4" w:space="0" w:color="auto"/>
              <w:tl2br w:val="nil"/>
              <w:tr2bl w:val="nil"/>
            </w:tcBorders>
            <w:vAlign w:val="center"/>
          </w:tcPr>
          <w:p w:rsidR="00D61B07" w:rsidRPr="00D61B07" w:rsidRDefault="00D61B07" w:rsidP="00D61B07">
            <w:pPr>
              <w:widowControl/>
              <w:jc w:val="left"/>
              <w:rPr>
                <w:szCs w:val="21"/>
              </w:rPr>
            </w:pPr>
            <w:r w:rsidRPr="00D61B07">
              <w:rPr>
                <w:rFonts w:hint="eastAsia"/>
                <w:szCs w:val="21"/>
              </w:rPr>
              <w:t>水箱外尺寸：</w:t>
            </w:r>
          </w:p>
          <w:p w:rsidR="00B9358C" w:rsidRPr="00D61B07" w:rsidRDefault="00D61B07" w:rsidP="00D61B07">
            <w:pPr>
              <w:widowControl/>
              <w:jc w:val="left"/>
              <w:rPr>
                <w:szCs w:val="21"/>
              </w:rPr>
            </w:pPr>
            <w:r w:rsidRPr="00D61B07">
              <w:rPr>
                <w:rFonts w:hint="eastAsia"/>
                <w:szCs w:val="21"/>
              </w:rPr>
              <w:t>长</w:t>
            </w:r>
            <w:r w:rsidRPr="00D61B07">
              <w:rPr>
                <w:rFonts w:hint="eastAsia"/>
                <w:szCs w:val="21"/>
              </w:rPr>
              <w:t>4500mm</w:t>
            </w:r>
            <w:r w:rsidRPr="00D61B07">
              <w:rPr>
                <w:rFonts w:hint="eastAsia"/>
                <w:szCs w:val="21"/>
              </w:rPr>
              <w:t>×宽</w:t>
            </w:r>
            <w:r w:rsidRPr="00D61B07">
              <w:rPr>
                <w:rFonts w:hint="eastAsia"/>
                <w:szCs w:val="21"/>
              </w:rPr>
              <w:t>4500mm</w:t>
            </w:r>
            <w:r w:rsidRPr="00D61B07">
              <w:rPr>
                <w:rFonts w:hint="eastAsia"/>
                <w:szCs w:val="21"/>
              </w:rPr>
              <w:t>×高</w:t>
            </w:r>
            <w:r w:rsidRPr="00D61B07">
              <w:rPr>
                <w:rFonts w:hint="eastAsia"/>
                <w:szCs w:val="21"/>
              </w:rPr>
              <w:t>2000mm</w:t>
            </w:r>
          </w:p>
        </w:tc>
        <w:tc>
          <w:tcPr>
            <w:tcW w:w="498" w:type="pct"/>
            <w:tcBorders>
              <w:top w:val="single" w:sz="4" w:space="0" w:color="auto"/>
              <w:left w:val="nil"/>
              <w:bottom w:val="single" w:sz="4" w:space="0" w:color="auto"/>
              <w:right w:val="single" w:sz="4" w:space="0" w:color="auto"/>
              <w:tl2br w:val="nil"/>
              <w:tr2bl w:val="nil"/>
            </w:tcBorders>
            <w:vAlign w:val="center"/>
          </w:tcPr>
          <w:p w:rsidR="00B9358C" w:rsidRPr="00D61B07" w:rsidRDefault="00D61B07" w:rsidP="00A45BCC">
            <w:pPr>
              <w:widowControl/>
              <w:jc w:val="center"/>
              <w:rPr>
                <w:szCs w:val="21"/>
              </w:rPr>
            </w:pPr>
            <w:r w:rsidRPr="00D61B07">
              <w:rPr>
                <w:rFonts w:hint="eastAsia"/>
                <w:szCs w:val="21"/>
              </w:rPr>
              <w:t>个</w:t>
            </w:r>
          </w:p>
        </w:tc>
        <w:tc>
          <w:tcPr>
            <w:tcW w:w="417" w:type="pct"/>
            <w:tcBorders>
              <w:top w:val="single" w:sz="4" w:space="0" w:color="auto"/>
              <w:left w:val="nil"/>
              <w:bottom w:val="single" w:sz="4" w:space="0" w:color="auto"/>
              <w:right w:val="single" w:sz="4" w:space="0" w:color="auto"/>
              <w:tl2br w:val="nil"/>
              <w:tr2bl w:val="nil"/>
            </w:tcBorders>
            <w:vAlign w:val="center"/>
          </w:tcPr>
          <w:p w:rsidR="00B9358C" w:rsidRPr="00D61B07" w:rsidRDefault="00D61B07" w:rsidP="00A45BCC">
            <w:pPr>
              <w:widowControl/>
              <w:jc w:val="center"/>
              <w:rPr>
                <w:szCs w:val="21"/>
              </w:rPr>
            </w:pPr>
            <w:r w:rsidRPr="00D61B07">
              <w:rPr>
                <w:szCs w:val="21"/>
              </w:rPr>
              <w:t>1</w:t>
            </w:r>
          </w:p>
        </w:tc>
        <w:tc>
          <w:tcPr>
            <w:tcW w:w="861" w:type="pct"/>
            <w:tcBorders>
              <w:top w:val="single" w:sz="4" w:space="0" w:color="auto"/>
              <w:left w:val="nil"/>
              <w:bottom w:val="single" w:sz="4" w:space="0" w:color="auto"/>
              <w:right w:val="single" w:sz="4" w:space="0" w:color="auto"/>
              <w:tl2br w:val="nil"/>
              <w:tr2bl w:val="nil"/>
            </w:tcBorders>
            <w:vAlign w:val="center"/>
          </w:tcPr>
          <w:p w:rsidR="00D61B07" w:rsidRPr="00D61B07" w:rsidRDefault="00D61B07" w:rsidP="00D61B07">
            <w:pPr>
              <w:widowControl/>
              <w:rPr>
                <w:szCs w:val="21"/>
              </w:rPr>
            </w:pPr>
            <w:r w:rsidRPr="00D61B07">
              <w:rPr>
                <w:rFonts w:hint="eastAsia"/>
                <w:szCs w:val="21"/>
              </w:rPr>
              <w:t>1</w:t>
            </w:r>
            <w:r w:rsidRPr="00D61B07">
              <w:rPr>
                <w:rFonts w:hint="eastAsia"/>
                <w:szCs w:val="21"/>
              </w:rPr>
              <w:t>、包水箱钢结构安装。</w:t>
            </w:r>
          </w:p>
          <w:p w:rsidR="00D61B07" w:rsidRPr="00D61B07" w:rsidRDefault="00D61B07" w:rsidP="00D61B07">
            <w:pPr>
              <w:widowControl/>
              <w:rPr>
                <w:szCs w:val="21"/>
              </w:rPr>
            </w:pPr>
            <w:r w:rsidRPr="00D61B07">
              <w:rPr>
                <w:rFonts w:hint="eastAsia"/>
                <w:szCs w:val="21"/>
              </w:rPr>
              <w:t>2</w:t>
            </w:r>
            <w:r w:rsidRPr="00D61B07">
              <w:rPr>
                <w:rFonts w:hint="eastAsia"/>
                <w:szCs w:val="21"/>
              </w:rPr>
              <w:t>、包水箱安装。</w:t>
            </w:r>
          </w:p>
          <w:p w:rsidR="00B9358C" w:rsidRPr="00D61B07" w:rsidRDefault="00D61B07" w:rsidP="00D61B07">
            <w:pPr>
              <w:widowControl/>
              <w:rPr>
                <w:szCs w:val="21"/>
              </w:rPr>
            </w:pPr>
            <w:r w:rsidRPr="00D61B07">
              <w:rPr>
                <w:rFonts w:hint="eastAsia"/>
                <w:szCs w:val="21"/>
              </w:rPr>
              <w:t>3</w:t>
            </w:r>
            <w:r w:rsidRPr="00D61B07">
              <w:rPr>
                <w:rFonts w:hint="eastAsia"/>
                <w:szCs w:val="21"/>
              </w:rPr>
              <w:t>、包水箱相差附件（如入人孔、内外上落扶手楼梯、透气孔、水位计、溢流管、排水口（管）等）安装。</w:t>
            </w:r>
          </w:p>
        </w:tc>
      </w:tr>
    </w:tbl>
    <w:p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w:t>
      </w:r>
      <w:r w:rsidRPr="006073F1">
        <w:rPr>
          <w:rFonts w:ascii="宋体" w:hAnsi="宋体" w:hint="eastAsia"/>
          <w:kern w:val="0"/>
          <w:sz w:val="24"/>
        </w:rPr>
        <w:lastRenderedPageBreak/>
        <w:t>要求等完成本合同工作所需的所有费用</w:t>
      </w:r>
      <w:r w:rsidR="00EE01B2" w:rsidRPr="006073F1">
        <w:rPr>
          <w:rFonts w:ascii="宋体" w:hAnsi="宋体" w:hint="eastAsia"/>
          <w:sz w:val="24"/>
        </w:rPr>
        <w:t>。</w:t>
      </w:r>
    </w:p>
    <w:p w:rsidR="008233B6" w:rsidRPr="006073F1"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rsidR="008233B6" w:rsidRDefault="00CB6FFA" w:rsidP="005C500C">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报价有效期不低于30天。</w:t>
      </w:r>
    </w:p>
    <w:p w:rsidR="00D61B07" w:rsidRDefault="00D61B07" w:rsidP="00D61B07">
      <w:pPr>
        <w:tabs>
          <w:tab w:val="left" w:pos="420"/>
        </w:tabs>
        <w:spacing w:line="360" w:lineRule="auto"/>
        <w:ind w:firstLineChars="200" w:firstLine="480"/>
        <w:rPr>
          <w:rFonts w:ascii="宋体" w:hAnsi="宋体"/>
          <w:sz w:val="24"/>
        </w:rPr>
      </w:pPr>
      <w:r>
        <w:rPr>
          <w:rFonts w:ascii="宋体" w:hAnsi="宋体" w:hint="eastAsia"/>
          <w:sz w:val="24"/>
        </w:rPr>
        <w:t>（二）</w:t>
      </w:r>
      <w:r w:rsidRPr="00D61B07">
        <w:rPr>
          <w:rFonts w:ascii="宋体" w:hAnsi="宋体" w:hint="eastAsia"/>
          <w:sz w:val="24"/>
        </w:rPr>
        <w:t>热水水箱设备和安装主要技术要求</w:t>
      </w:r>
    </w:p>
    <w:p w:rsidR="00D61B07" w:rsidRPr="00D61B07" w:rsidRDefault="00D61B07" w:rsidP="00D61B07">
      <w:pPr>
        <w:tabs>
          <w:tab w:val="left" w:pos="420"/>
        </w:tabs>
        <w:spacing w:line="360" w:lineRule="auto"/>
        <w:ind w:firstLineChars="200" w:firstLine="480"/>
        <w:rPr>
          <w:rFonts w:ascii="宋体" w:hAnsi="宋体"/>
          <w:sz w:val="24"/>
        </w:rPr>
      </w:pPr>
      <w:r>
        <w:rPr>
          <w:rFonts w:ascii="宋体" w:hAnsi="宋体" w:hint="eastAsia"/>
          <w:sz w:val="24"/>
        </w:rPr>
        <w:t>1、</w:t>
      </w:r>
      <w:r w:rsidRPr="00D61B07">
        <w:rPr>
          <w:rFonts w:ascii="宋体" w:hAnsi="宋体" w:hint="eastAsia"/>
          <w:sz w:val="24"/>
        </w:rPr>
        <w:t>热水水箱钢结构基础</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（1）</w:t>
      </w:r>
      <w:r w:rsidR="00D61B07" w:rsidRPr="00D61B07">
        <w:rPr>
          <w:rFonts w:ascii="宋体" w:hAnsi="宋体"/>
          <w:sz w:val="24"/>
        </w:rPr>
        <w:t>20#B工</w:t>
      </w:r>
      <w:r w:rsidR="00D61B07" w:rsidRPr="00D61B07">
        <w:rPr>
          <w:rFonts w:ascii="宋体" w:hAnsi="宋体" w:hint="eastAsia"/>
          <w:sz w:val="24"/>
        </w:rPr>
        <w:t>字钢</w:t>
      </w:r>
      <w:r w:rsidR="00D61B07" w:rsidRPr="00D61B07">
        <w:rPr>
          <w:rFonts w:ascii="宋体" w:hAnsi="宋体"/>
          <w:sz w:val="24"/>
        </w:rPr>
        <w:t>+10#</w:t>
      </w:r>
      <w:r w:rsidR="00D61B07" w:rsidRPr="00D61B07">
        <w:rPr>
          <w:rFonts w:ascii="宋体" w:hAnsi="宋体" w:hint="eastAsia"/>
          <w:sz w:val="24"/>
        </w:rPr>
        <w:t>槽钢。整体钢基础高度为2</w:t>
      </w:r>
      <w:r w:rsidR="00D61B07" w:rsidRPr="00D61B07">
        <w:rPr>
          <w:rFonts w:ascii="宋体" w:hAnsi="宋体"/>
          <w:sz w:val="24"/>
        </w:rPr>
        <w:t>50mm</w:t>
      </w:r>
      <w:r>
        <w:rPr>
          <w:rFonts w:ascii="宋体" w:hAnsi="宋体" w:hint="eastAsia"/>
          <w:sz w:val="24"/>
        </w:rPr>
        <w:t>；</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（2）</w:t>
      </w:r>
      <w:r w:rsidR="00D61B07" w:rsidRPr="00D61B07">
        <w:rPr>
          <w:rFonts w:ascii="宋体" w:hAnsi="宋体"/>
          <w:sz w:val="24"/>
        </w:rPr>
        <w:t>工</w:t>
      </w:r>
      <w:r w:rsidR="00D61B07" w:rsidRPr="00D61B07">
        <w:rPr>
          <w:rFonts w:ascii="宋体" w:hAnsi="宋体" w:hint="eastAsia"/>
          <w:sz w:val="24"/>
        </w:rPr>
        <w:t>字钢为基础的主樑，槽钢作主樑定型连接件，整体钢结构基础连接制作采用满焊焊接。用钢质垫块对钢结构基础进行找平，找平的钢质垫块需与</w:t>
      </w:r>
      <w:r w:rsidR="00D61B07" w:rsidRPr="00D61B07">
        <w:rPr>
          <w:rFonts w:ascii="宋体" w:hAnsi="宋体"/>
          <w:sz w:val="24"/>
        </w:rPr>
        <w:t>工</w:t>
      </w:r>
      <w:r w:rsidR="00D61B07" w:rsidRPr="00D61B07">
        <w:rPr>
          <w:rFonts w:ascii="宋体" w:hAnsi="宋体" w:hint="eastAsia"/>
          <w:sz w:val="24"/>
        </w:rPr>
        <w:t>字钢焊接。整体钢结构基础纵横方向</w:t>
      </w:r>
      <w:r w:rsidR="00D61B07" w:rsidRPr="00D61B07">
        <w:rPr>
          <w:rFonts w:ascii="宋体" w:hAnsi="宋体"/>
          <w:sz w:val="24"/>
        </w:rPr>
        <w:t>1000mm</w:t>
      </w:r>
      <w:r w:rsidR="00D61B07" w:rsidRPr="00D61B07">
        <w:rPr>
          <w:rFonts w:ascii="宋体" w:hAnsi="宋体" w:hint="eastAsia"/>
          <w:sz w:val="24"/>
        </w:rPr>
        <w:t>等距用M</w:t>
      </w:r>
      <w:r w:rsidR="00D61B07" w:rsidRPr="00D61B07">
        <w:rPr>
          <w:rFonts w:ascii="宋体" w:hAnsi="宋体"/>
          <w:sz w:val="24"/>
        </w:rPr>
        <w:t>12不锈</w:t>
      </w:r>
      <w:r w:rsidR="00D61B07" w:rsidRPr="00D61B07">
        <w:rPr>
          <w:rFonts w:ascii="宋体" w:hAnsi="宋体" w:hint="eastAsia"/>
          <w:sz w:val="24"/>
        </w:rPr>
        <w:t>钢</w:t>
      </w:r>
      <w:r w:rsidR="00D61B07" w:rsidRPr="00D61B07">
        <w:rPr>
          <w:rFonts w:ascii="宋体" w:hAnsi="宋体"/>
          <w:sz w:val="24"/>
        </w:rPr>
        <w:t>膨胀螺</w:t>
      </w:r>
      <w:r w:rsidR="00D61B07" w:rsidRPr="00D61B07">
        <w:rPr>
          <w:rFonts w:ascii="宋体" w:hAnsi="宋体" w:hint="eastAsia"/>
          <w:sz w:val="24"/>
        </w:rPr>
        <w:t>柱与地面焊接固定</w:t>
      </w:r>
      <w:r>
        <w:rPr>
          <w:rFonts w:ascii="宋体" w:hAnsi="宋体" w:hint="eastAsia"/>
          <w:sz w:val="24"/>
        </w:rPr>
        <w:t>；</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（3）</w:t>
      </w:r>
      <w:r w:rsidR="00D61B07" w:rsidRPr="00D61B07">
        <w:rPr>
          <w:rFonts w:ascii="宋体" w:hAnsi="宋体" w:hint="eastAsia"/>
          <w:sz w:val="24"/>
        </w:rPr>
        <w:t>整体钢结构基础要求全面油漆（2层防锈漆</w:t>
      </w:r>
      <w:r w:rsidR="00D61B07" w:rsidRPr="00D61B07">
        <w:rPr>
          <w:rFonts w:ascii="宋体" w:hAnsi="宋体"/>
          <w:sz w:val="24"/>
        </w:rPr>
        <w:t>+1层灰</w:t>
      </w:r>
      <w:r w:rsidR="00D61B07" w:rsidRPr="00D61B07">
        <w:rPr>
          <w:rFonts w:ascii="宋体" w:hAnsi="宋体" w:hint="eastAsia"/>
          <w:sz w:val="24"/>
        </w:rPr>
        <w:t>色</w:t>
      </w:r>
      <w:r w:rsidR="00D61B07" w:rsidRPr="00D61B07">
        <w:rPr>
          <w:rFonts w:ascii="宋体" w:hAnsi="宋体"/>
          <w:sz w:val="24"/>
        </w:rPr>
        <w:t>表面</w:t>
      </w:r>
      <w:r w:rsidR="00D61B07" w:rsidRPr="00D61B07">
        <w:rPr>
          <w:rFonts w:ascii="宋体" w:hAnsi="宋体" w:hint="eastAsia"/>
          <w:sz w:val="24"/>
        </w:rPr>
        <w:t>漆）</w:t>
      </w:r>
      <w:r>
        <w:rPr>
          <w:rFonts w:ascii="宋体" w:hAnsi="宋体" w:hint="eastAsia"/>
          <w:sz w:val="24"/>
        </w:rPr>
        <w:t>；</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（4）</w:t>
      </w:r>
      <w:r w:rsidR="00D61B07" w:rsidRPr="00D61B07">
        <w:rPr>
          <w:rFonts w:ascii="宋体" w:hAnsi="宋体" w:hint="eastAsia"/>
          <w:sz w:val="24"/>
        </w:rPr>
        <w:t>整体钢结构基础与热水水箱匹配为一体。</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2、</w:t>
      </w:r>
      <w:r w:rsidR="00D61B07" w:rsidRPr="00D61B07">
        <w:rPr>
          <w:rFonts w:ascii="宋体" w:hAnsi="宋体" w:hint="eastAsia"/>
          <w:sz w:val="24"/>
        </w:rPr>
        <w:t>热水水箱</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（1）</w:t>
      </w:r>
      <w:r w:rsidR="00D61B07" w:rsidRPr="00D61B07">
        <w:rPr>
          <w:rFonts w:ascii="宋体" w:hAnsi="宋体"/>
          <w:sz w:val="24"/>
        </w:rPr>
        <w:t>热水水箱结构</w:t>
      </w:r>
      <w:r w:rsidR="00D61B07" w:rsidRPr="00D61B07">
        <w:rPr>
          <w:rFonts w:ascii="宋体" w:hAnsi="宋体" w:hint="eastAsia"/>
          <w:sz w:val="24"/>
        </w:rPr>
        <w:t>为</w:t>
      </w:r>
      <w:r w:rsidR="00D61B07" w:rsidRPr="00D61B07">
        <w:rPr>
          <w:rFonts w:ascii="宋体" w:hAnsi="宋体"/>
          <w:sz w:val="24"/>
        </w:rPr>
        <w:t>内</w:t>
      </w:r>
      <w:r w:rsidR="00D61B07" w:rsidRPr="00D61B07">
        <w:rPr>
          <w:rFonts w:ascii="宋体" w:hAnsi="宋体" w:hint="eastAsia"/>
          <w:sz w:val="24"/>
        </w:rPr>
        <w:t>胆+保温层+外胆。水箱内外胆壁板采用</w:t>
      </w:r>
      <w:r w:rsidR="00D61B07" w:rsidRPr="00D61B07">
        <w:rPr>
          <w:rFonts w:ascii="宋体" w:hAnsi="宋体"/>
          <w:sz w:val="24"/>
        </w:rPr>
        <w:t>SUS304定型板</w:t>
      </w:r>
      <w:r w:rsidR="00D61B07" w:rsidRPr="00D61B07">
        <w:rPr>
          <w:rFonts w:ascii="宋体" w:hAnsi="宋体" w:hint="eastAsia"/>
          <w:sz w:val="24"/>
        </w:rPr>
        <w:t>；拉筋和翘板材质为</w:t>
      </w:r>
      <w:r w:rsidR="00D61B07" w:rsidRPr="00D61B07">
        <w:rPr>
          <w:rFonts w:ascii="宋体" w:hAnsi="宋体"/>
          <w:sz w:val="24"/>
        </w:rPr>
        <w:t>SUS304</w:t>
      </w:r>
      <w:r w:rsidR="00D61B07" w:rsidRPr="00D61B07">
        <w:rPr>
          <w:rFonts w:ascii="宋体" w:hAnsi="宋体" w:hint="eastAsia"/>
          <w:sz w:val="24"/>
        </w:rPr>
        <w:t>；保温层为底部岩棉板保温+四壁和顶部聚氨酯发泡保温；水箱顶部对角设有2个入人孔，入人孔位置各设有内外上落扶手楼梯；水箱顶部设1个透气孔；水箱底设1个排水口（管）；水箱外设1个水位计；水箱设1条溢流</w:t>
      </w:r>
      <w:r>
        <w:rPr>
          <w:rFonts w:ascii="宋体" w:hAnsi="宋体" w:hint="eastAsia"/>
          <w:sz w:val="24"/>
        </w:rPr>
        <w:t>管；</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（2）</w:t>
      </w:r>
      <w:r w:rsidR="00D61B07" w:rsidRPr="00D61B07">
        <w:rPr>
          <w:rFonts w:ascii="宋体" w:hAnsi="宋体" w:hint="eastAsia"/>
          <w:sz w:val="24"/>
        </w:rPr>
        <w:t>热水</w:t>
      </w:r>
      <w:r w:rsidR="00D61B07" w:rsidRPr="00D61B07">
        <w:rPr>
          <w:rFonts w:ascii="宋体" w:hAnsi="宋体"/>
          <w:sz w:val="24"/>
        </w:rPr>
        <w:t>水箱</w:t>
      </w:r>
      <w:r w:rsidR="00D61B07" w:rsidRPr="00D61B07">
        <w:rPr>
          <w:rFonts w:ascii="宋体" w:hAnsi="宋体" w:hint="eastAsia"/>
          <w:sz w:val="24"/>
        </w:rPr>
        <w:t>尺寸为：长</w:t>
      </w:r>
      <w:r w:rsidR="00D61B07" w:rsidRPr="00D61B07">
        <w:rPr>
          <w:rFonts w:ascii="宋体" w:hAnsi="宋体"/>
          <w:sz w:val="24"/>
        </w:rPr>
        <w:t>4500mm×</w:t>
      </w:r>
      <w:r w:rsidR="00D61B07" w:rsidRPr="00D61B07">
        <w:rPr>
          <w:rFonts w:ascii="宋体" w:hAnsi="宋体" w:hint="eastAsia"/>
          <w:sz w:val="24"/>
        </w:rPr>
        <w:t>宽</w:t>
      </w:r>
      <w:r w:rsidR="00D61B07" w:rsidRPr="00D61B07">
        <w:rPr>
          <w:rFonts w:ascii="宋体" w:hAnsi="宋体"/>
          <w:sz w:val="24"/>
        </w:rPr>
        <w:t>4500mm</w:t>
      </w:r>
      <w:r w:rsidR="00D61B07" w:rsidRPr="00D61B07">
        <w:rPr>
          <w:rFonts w:ascii="宋体" w:hAnsi="宋体" w:hint="eastAsia"/>
          <w:sz w:val="24"/>
        </w:rPr>
        <w:t>×高</w:t>
      </w:r>
      <w:r w:rsidR="00D61B07" w:rsidRPr="00D61B07">
        <w:rPr>
          <w:rFonts w:ascii="宋体" w:hAnsi="宋体"/>
          <w:sz w:val="24"/>
        </w:rPr>
        <w:t>20</w:t>
      </w:r>
      <w:r w:rsidR="00D61B07" w:rsidRPr="00D61B07">
        <w:rPr>
          <w:rFonts w:ascii="宋体" w:hAnsi="宋体" w:hint="eastAsia"/>
          <w:sz w:val="24"/>
        </w:rPr>
        <w:t>00mm</w:t>
      </w:r>
      <w:r w:rsidR="00D61B07" w:rsidRPr="00D61B07">
        <w:rPr>
          <w:rFonts w:ascii="宋体" w:hAnsi="宋体"/>
          <w:sz w:val="24"/>
        </w:rPr>
        <w:t>。外</w:t>
      </w:r>
      <w:r w:rsidR="00D61B07" w:rsidRPr="00D61B07">
        <w:rPr>
          <w:rFonts w:ascii="宋体" w:hAnsi="宋体" w:hint="eastAsia"/>
          <w:sz w:val="24"/>
        </w:rPr>
        <w:t>胆</w:t>
      </w:r>
      <w:r w:rsidR="00D61B07" w:rsidRPr="00D61B07">
        <w:rPr>
          <w:rFonts w:ascii="宋体" w:hAnsi="宋体"/>
          <w:sz w:val="24"/>
        </w:rPr>
        <w:t>保温层厚度为</w:t>
      </w:r>
      <w:r w:rsidR="00D61B07" w:rsidRPr="00D61B07">
        <w:rPr>
          <w:rFonts w:ascii="宋体" w:hAnsi="宋体" w:hint="eastAsia"/>
          <w:sz w:val="24"/>
        </w:rPr>
        <w:t>5</w:t>
      </w:r>
      <w:r w:rsidR="00D61B07" w:rsidRPr="00D61B07">
        <w:rPr>
          <w:rFonts w:ascii="宋体" w:hAnsi="宋体"/>
          <w:sz w:val="24"/>
        </w:rPr>
        <w:t>0</w:t>
      </w:r>
      <w:r w:rsidR="00D61B07" w:rsidRPr="00D61B07">
        <w:rPr>
          <w:rFonts w:ascii="宋体" w:hAnsi="宋体" w:hint="eastAsia"/>
          <w:sz w:val="24"/>
        </w:rPr>
        <w:t xml:space="preserve"> mm</w:t>
      </w:r>
      <w:r>
        <w:rPr>
          <w:rFonts w:ascii="宋体" w:hAnsi="宋体" w:hint="eastAsia"/>
          <w:sz w:val="24"/>
        </w:rPr>
        <w:t>；</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（3）</w:t>
      </w:r>
      <w:r w:rsidR="00D61B07" w:rsidRPr="00D61B07">
        <w:rPr>
          <w:rFonts w:ascii="宋体" w:hAnsi="宋体"/>
          <w:sz w:val="24"/>
        </w:rPr>
        <w:t>热水</w:t>
      </w:r>
      <w:r w:rsidR="00D61B07" w:rsidRPr="00D61B07">
        <w:rPr>
          <w:rFonts w:ascii="宋体" w:hAnsi="宋体" w:hint="eastAsia"/>
          <w:sz w:val="24"/>
        </w:rPr>
        <w:t>水箱与</w:t>
      </w:r>
      <w:r>
        <w:rPr>
          <w:rFonts w:ascii="宋体" w:hAnsi="宋体" w:hint="eastAsia"/>
          <w:sz w:val="24"/>
        </w:rPr>
        <w:t>原水箱总出水管安装连通管；</w:t>
      </w:r>
    </w:p>
    <w:p w:rsidR="00D61B07" w:rsidRP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（4）</w:t>
      </w:r>
      <w:r w:rsidR="00D61B07" w:rsidRPr="00D61B07">
        <w:rPr>
          <w:rFonts w:ascii="宋体" w:hAnsi="宋体" w:hint="eastAsia"/>
          <w:sz w:val="24"/>
        </w:rPr>
        <w:t>焊接方式：氩弧焊焊接</w:t>
      </w:r>
      <w:r>
        <w:rPr>
          <w:rFonts w:ascii="宋体" w:hAnsi="宋体" w:hint="eastAsia"/>
          <w:sz w:val="24"/>
        </w:rPr>
        <w:t>；</w:t>
      </w:r>
    </w:p>
    <w:p w:rsidR="00D61B07"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（5）</w:t>
      </w:r>
      <w:r w:rsidR="00D61B07" w:rsidRPr="00D61B07">
        <w:rPr>
          <w:rFonts w:ascii="宋体" w:hAnsi="宋体" w:hint="eastAsia"/>
          <w:sz w:val="24"/>
        </w:rPr>
        <w:t>其他具体技术要求</w:t>
      </w:r>
      <w:r>
        <w:rPr>
          <w:rFonts w:ascii="宋体" w:hAnsi="宋体" w:hint="eastAsia"/>
          <w:sz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59"/>
        <w:gridCol w:w="6096"/>
      </w:tblGrid>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b/>
                <w:szCs w:val="21"/>
              </w:rPr>
            </w:pPr>
            <w:r w:rsidRPr="001A51F5">
              <w:rPr>
                <w:rFonts w:asciiTheme="minorEastAsia" w:hAnsiTheme="minorEastAsia" w:hint="eastAsia"/>
                <w:b/>
                <w:szCs w:val="21"/>
              </w:rPr>
              <w:t>序号</w:t>
            </w:r>
          </w:p>
        </w:tc>
        <w:tc>
          <w:tcPr>
            <w:tcW w:w="1559" w:type="dxa"/>
            <w:shd w:val="clear" w:color="auto" w:fill="auto"/>
            <w:vAlign w:val="center"/>
          </w:tcPr>
          <w:p w:rsidR="001A51F5" w:rsidRPr="001A51F5" w:rsidRDefault="001A51F5" w:rsidP="001A51F5">
            <w:pPr>
              <w:jc w:val="center"/>
              <w:rPr>
                <w:rFonts w:asciiTheme="minorEastAsia" w:hAnsiTheme="minorEastAsia"/>
                <w:b/>
                <w:szCs w:val="21"/>
              </w:rPr>
            </w:pPr>
            <w:r w:rsidRPr="001A51F5">
              <w:rPr>
                <w:rFonts w:asciiTheme="minorEastAsia" w:hAnsiTheme="minorEastAsia" w:hint="eastAsia"/>
                <w:b/>
                <w:szCs w:val="21"/>
              </w:rPr>
              <w:t>项 目</w:t>
            </w:r>
          </w:p>
        </w:tc>
        <w:tc>
          <w:tcPr>
            <w:tcW w:w="6096" w:type="dxa"/>
            <w:shd w:val="clear" w:color="auto" w:fill="auto"/>
            <w:vAlign w:val="center"/>
          </w:tcPr>
          <w:p w:rsidR="001A51F5" w:rsidRPr="001A51F5" w:rsidRDefault="001A51F5" w:rsidP="001A51F5">
            <w:pPr>
              <w:jc w:val="center"/>
              <w:rPr>
                <w:rFonts w:asciiTheme="minorEastAsia" w:hAnsiTheme="minorEastAsia"/>
                <w:b/>
                <w:szCs w:val="21"/>
              </w:rPr>
            </w:pPr>
            <w:r w:rsidRPr="001A51F5">
              <w:rPr>
                <w:rFonts w:asciiTheme="minorEastAsia" w:hAnsiTheme="minorEastAsia" w:hint="eastAsia"/>
                <w:b/>
                <w:szCs w:val="21"/>
              </w:rPr>
              <w:t>技术要求</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1</w:t>
            </w:r>
          </w:p>
        </w:tc>
        <w:tc>
          <w:tcPr>
            <w:tcW w:w="1559" w:type="dxa"/>
            <w:shd w:val="clear" w:color="auto" w:fill="auto"/>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水箱基础</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材料：2</w:t>
            </w:r>
            <w:r w:rsidRPr="001A51F5">
              <w:rPr>
                <w:rFonts w:asciiTheme="minorEastAsia" w:hAnsiTheme="minorEastAsia"/>
                <w:szCs w:val="21"/>
              </w:rPr>
              <w:t>0</w:t>
            </w:r>
            <w:r w:rsidRPr="001A51F5">
              <w:rPr>
                <w:rFonts w:asciiTheme="minorEastAsia" w:hAnsiTheme="minorEastAsia" w:hint="eastAsia"/>
                <w:szCs w:val="21"/>
              </w:rPr>
              <w:t>#</w:t>
            </w:r>
            <w:r w:rsidRPr="001A51F5">
              <w:rPr>
                <w:rFonts w:asciiTheme="minorEastAsia" w:hAnsiTheme="minorEastAsia"/>
                <w:szCs w:val="21"/>
              </w:rPr>
              <w:t>B</w:t>
            </w:r>
            <w:r w:rsidRPr="001A51F5">
              <w:rPr>
                <w:rFonts w:asciiTheme="minorEastAsia" w:hAnsiTheme="minorEastAsia" w:hint="eastAsia"/>
                <w:szCs w:val="21"/>
              </w:rPr>
              <w:t>工字钢+10#槽钢；防锈及美观油漆。</w:t>
            </w:r>
          </w:p>
        </w:tc>
      </w:tr>
      <w:tr w:rsidR="001A51F5" w:rsidRPr="001A51F5" w:rsidTr="001A51F5">
        <w:tc>
          <w:tcPr>
            <w:tcW w:w="709" w:type="dxa"/>
            <w:vMerge w:val="restart"/>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2</w:t>
            </w:r>
          </w:p>
        </w:tc>
        <w:tc>
          <w:tcPr>
            <w:tcW w:w="1559" w:type="dxa"/>
            <w:vMerge w:val="restart"/>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水箱壁内胆</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底板：</w:t>
            </w:r>
            <w:r w:rsidRPr="001A51F5">
              <w:rPr>
                <w:rFonts w:asciiTheme="minorEastAsia" w:hAnsiTheme="minorEastAsia"/>
                <w:szCs w:val="21"/>
              </w:rPr>
              <w:t>SUS304</w:t>
            </w:r>
            <w:r w:rsidRPr="001A51F5">
              <w:rPr>
                <w:rFonts w:asciiTheme="minorEastAsia" w:hAnsiTheme="minorEastAsia" w:hint="eastAsia"/>
                <w:szCs w:val="21"/>
              </w:rPr>
              <w:t>压制方板、厚度2</w:t>
            </w:r>
            <w:r w:rsidRPr="001A51F5">
              <w:rPr>
                <w:rFonts w:asciiTheme="minorEastAsia" w:hAnsiTheme="minorEastAsia"/>
                <w:szCs w:val="21"/>
              </w:rPr>
              <w:t>.5mm</w:t>
            </w:r>
            <w:r w:rsidRPr="001A51F5">
              <w:rPr>
                <w:rFonts w:asciiTheme="minorEastAsia" w:hAnsiTheme="minorEastAsia" w:hint="eastAsia"/>
                <w:szCs w:val="21"/>
              </w:rPr>
              <w:t>；规格按国标要求。</w:t>
            </w:r>
          </w:p>
        </w:tc>
      </w:tr>
      <w:tr w:rsidR="001A51F5" w:rsidRPr="001A51F5" w:rsidTr="001A51F5">
        <w:tc>
          <w:tcPr>
            <w:tcW w:w="709" w:type="dxa"/>
            <w:vMerge/>
            <w:shd w:val="clear" w:color="auto" w:fill="auto"/>
            <w:vAlign w:val="center"/>
          </w:tcPr>
          <w:p w:rsidR="001A51F5" w:rsidRPr="001A51F5" w:rsidRDefault="001A51F5" w:rsidP="001A51F5">
            <w:pPr>
              <w:jc w:val="center"/>
              <w:rPr>
                <w:rFonts w:asciiTheme="minorEastAsia" w:hAnsiTheme="minorEastAsia"/>
                <w:szCs w:val="21"/>
              </w:rPr>
            </w:pPr>
          </w:p>
        </w:tc>
        <w:tc>
          <w:tcPr>
            <w:tcW w:w="1559" w:type="dxa"/>
            <w:vMerge/>
            <w:shd w:val="clear" w:color="auto" w:fill="auto"/>
            <w:vAlign w:val="center"/>
          </w:tcPr>
          <w:p w:rsidR="001A51F5" w:rsidRPr="001A51F5" w:rsidRDefault="001A51F5" w:rsidP="001A51F5">
            <w:pPr>
              <w:jc w:val="center"/>
              <w:rPr>
                <w:rFonts w:asciiTheme="minorEastAsia" w:hAnsiTheme="minorEastAsia"/>
                <w:szCs w:val="21"/>
              </w:rPr>
            </w:pP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第一层：</w:t>
            </w:r>
            <w:r w:rsidRPr="001A51F5">
              <w:rPr>
                <w:rFonts w:asciiTheme="minorEastAsia" w:hAnsiTheme="minorEastAsia"/>
                <w:szCs w:val="21"/>
              </w:rPr>
              <w:t>SUS304</w:t>
            </w:r>
            <w:r w:rsidRPr="001A51F5">
              <w:rPr>
                <w:rFonts w:asciiTheme="minorEastAsia" w:hAnsiTheme="minorEastAsia" w:hint="eastAsia"/>
                <w:szCs w:val="21"/>
              </w:rPr>
              <w:t>压制方板、厚度2</w:t>
            </w:r>
            <w:r w:rsidRPr="001A51F5">
              <w:rPr>
                <w:rFonts w:asciiTheme="minorEastAsia" w:hAnsiTheme="minorEastAsia"/>
                <w:szCs w:val="21"/>
              </w:rPr>
              <w:t>mm</w:t>
            </w:r>
            <w:r w:rsidRPr="001A51F5">
              <w:rPr>
                <w:rFonts w:asciiTheme="minorEastAsia" w:hAnsiTheme="minorEastAsia" w:hint="eastAsia"/>
                <w:szCs w:val="21"/>
              </w:rPr>
              <w:t>；规格按国标要求。</w:t>
            </w:r>
          </w:p>
        </w:tc>
      </w:tr>
      <w:tr w:rsidR="001A51F5" w:rsidRPr="001A51F5" w:rsidTr="001A51F5">
        <w:tc>
          <w:tcPr>
            <w:tcW w:w="709" w:type="dxa"/>
            <w:vMerge/>
            <w:shd w:val="clear" w:color="auto" w:fill="auto"/>
            <w:vAlign w:val="center"/>
          </w:tcPr>
          <w:p w:rsidR="001A51F5" w:rsidRPr="001A51F5" w:rsidRDefault="001A51F5" w:rsidP="001A51F5">
            <w:pPr>
              <w:jc w:val="center"/>
              <w:rPr>
                <w:rFonts w:asciiTheme="minorEastAsia" w:hAnsiTheme="minorEastAsia"/>
                <w:szCs w:val="21"/>
              </w:rPr>
            </w:pPr>
          </w:p>
        </w:tc>
        <w:tc>
          <w:tcPr>
            <w:tcW w:w="1559" w:type="dxa"/>
            <w:vMerge/>
            <w:shd w:val="clear" w:color="auto" w:fill="auto"/>
          </w:tcPr>
          <w:p w:rsidR="001A51F5" w:rsidRPr="001A51F5" w:rsidRDefault="001A51F5" w:rsidP="001A51F5">
            <w:pPr>
              <w:jc w:val="center"/>
              <w:rPr>
                <w:rFonts w:asciiTheme="minorEastAsia" w:hAnsiTheme="minorEastAsia"/>
                <w:szCs w:val="21"/>
              </w:rPr>
            </w:pP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第二层：</w:t>
            </w:r>
            <w:r w:rsidRPr="001A51F5">
              <w:rPr>
                <w:rFonts w:asciiTheme="minorEastAsia" w:hAnsiTheme="minorEastAsia"/>
                <w:szCs w:val="21"/>
              </w:rPr>
              <w:t>SUS304</w:t>
            </w:r>
            <w:r w:rsidRPr="001A51F5">
              <w:rPr>
                <w:rFonts w:asciiTheme="minorEastAsia" w:hAnsiTheme="minorEastAsia" w:hint="eastAsia"/>
                <w:szCs w:val="21"/>
              </w:rPr>
              <w:t>板压制方板、厚度</w:t>
            </w:r>
            <w:r w:rsidRPr="001A51F5">
              <w:rPr>
                <w:rFonts w:asciiTheme="minorEastAsia" w:hAnsiTheme="minorEastAsia"/>
                <w:szCs w:val="21"/>
              </w:rPr>
              <w:t>1.5mm</w:t>
            </w:r>
            <w:r w:rsidRPr="001A51F5">
              <w:rPr>
                <w:rFonts w:asciiTheme="minorEastAsia" w:hAnsiTheme="minorEastAsia" w:hint="eastAsia"/>
                <w:szCs w:val="21"/>
              </w:rPr>
              <w:t>；</w:t>
            </w:r>
          </w:p>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规格按国标要求。</w:t>
            </w:r>
          </w:p>
        </w:tc>
      </w:tr>
      <w:tr w:rsidR="001A51F5" w:rsidRPr="001A51F5" w:rsidTr="001A51F5">
        <w:tc>
          <w:tcPr>
            <w:tcW w:w="709" w:type="dxa"/>
            <w:vMerge/>
            <w:shd w:val="clear" w:color="auto" w:fill="auto"/>
            <w:vAlign w:val="center"/>
          </w:tcPr>
          <w:p w:rsidR="001A51F5" w:rsidRPr="001A51F5" w:rsidRDefault="001A51F5" w:rsidP="001A51F5">
            <w:pPr>
              <w:jc w:val="center"/>
              <w:rPr>
                <w:rFonts w:asciiTheme="minorEastAsia" w:hAnsiTheme="minorEastAsia"/>
                <w:szCs w:val="21"/>
              </w:rPr>
            </w:pPr>
          </w:p>
        </w:tc>
        <w:tc>
          <w:tcPr>
            <w:tcW w:w="1559" w:type="dxa"/>
            <w:vMerge/>
            <w:shd w:val="clear" w:color="auto" w:fill="auto"/>
          </w:tcPr>
          <w:p w:rsidR="001A51F5" w:rsidRPr="001A51F5" w:rsidRDefault="001A51F5" w:rsidP="001A51F5">
            <w:pPr>
              <w:jc w:val="center"/>
              <w:rPr>
                <w:rFonts w:asciiTheme="minorEastAsia" w:hAnsiTheme="minorEastAsia"/>
                <w:szCs w:val="21"/>
              </w:rPr>
            </w:pP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顶层：</w:t>
            </w:r>
            <w:r w:rsidRPr="001A51F5">
              <w:rPr>
                <w:rFonts w:asciiTheme="minorEastAsia" w:hAnsiTheme="minorEastAsia"/>
                <w:szCs w:val="21"/>
              </w:rPr>
              <w:t>SUS304</w:t>
            </w:r>
            <w:r w:rsidRPr="001A51F5">
              <w:rPr>
                <w:rFonts w:asciiTheme="minorEastAsia" w:hAnsiTheme="minorEastAsia" w:hint="eastAsia"/>
                <w:szCs w:val="21"/>
              </w:rPr>
              <w:t>板压制方板、厚度</w:t>
            </w:r>
            <w:r w:rsidRPr="001A51F5">
              <w:rPr>
                <w:rFonts w:asciiTheme="minorEastAsia" w:hAnsiTheme="minorEastAsia"/>
                <w:szCs w:val="21"/>
              </w:rPr>
              <w:t>1.5mm</w:t>
            </w:r>
            <w:r w:rsidRPr="001A51F5">
              <w:rPr>
                <w:rFonts w:asciiTheme="minorEastAsia" w:hAnsiTheme="minorEastAsia" w:hint="eastAsia"/>
                <w:szCs w:val="21"/>
              </w:rPr>
              <w:t>；</w:t>
            </w:r>
          </w:p>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规格按国标要求。</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3</w:t>
            </w:r>
          </w:p>
        </w:tc>
        <w:tc>
          <w:tcPr>
            <w:tcW w:w="1559" w:type="dxa"/>
            <w:shd w:val="clear" w:color="auto" w:fill="auto"/>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水箱壁外胆</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szCs w:val="21"/>
              </w:rPr>
              <w:t>SUS304</w:t>
            </w:r>
            <w:r w:rsidRPr="001A51F5">
              <w:rPr>
                <w:rFonts w:asciiTheme="minorEastAsia" w:hAnsiTheme="minorEastAsia" w:hint="eastAsia"/>
                <w:szCs w:val="21"/>
              </w:rPr>
              <w:t>板压制方板、厚度</w:t>
            </w:r>
            <w:r w:rsidRPr="001A51F5">
              <w:rPr>
                <w:rFonts w:asciiTheme="minorEastAsia" w:hAnsiTheme="minorEastAsia"/>
                <w:szCs w:val="21"/>
              </w:rPr>
              <w:t>1.2mm</w:t>
            </w:r>
            <w:r w:rsidRPr="001A51F5">
              <w:rPr>
                <w:rFonts w:asciiTheme="minorEastAsia" w:hAnsiTheme="minorEastAsia" w:hint="eastAsia"/>
                <w:szCs w:val="21"/>
              </w:rPr>
              <w:t>；规格按国标要求。</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4</w:t>
            </w:r>
          </w:p>
        </w:tc>
        <w:tc>
          <w:tcPr>
            <w:tcW w:w="1559" w:type="dxa"/>
            <w:shd w:val="clear" w:color="auto" w:fill="auto"/>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水箱内拉筋</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材料：</w:t>
            </w:r>
            <w:r w:rsidRPr="001A51F5">
              <w:rPr>
                <w:rFonts w:asciiTheme="minorEastAsia" w:hAnsiTheme="minorEastAsia"/>
                <w:szCs w:val="21"/>
              </w:rPr>
              <w:t>SUS304</w:t>
            </w:r>
            <w:r w:rsidRPr="001A51F5">
              <w:rPr>
                <w:rFonts w:asciiTheme="minorEastAsia" w:hAnsiTheme="minorEastAsia" w:hint="eastAsia"/>
                <w:szCs w:val="21"/>
              </w:rPr>
              <w:t>角铁；规格：30</w:t>
            </w:r>
            <w:r w:rsidRPr="001A51F5">
              <w:rPr>
                <w:rFonts w:asciiTheme="minorEastAsia" w:hAnsiTheme="minorEastAsia"/>
                <w:szCs w:val="21"/>
              </w:rPr>
              <w:t>mm</w:t>
            </w:r>
            <w:r w:rsidRPr="001A51F5">
              <w:rPr>
                <w:rFonts w:asciiTheme="minorEastAsia" w:hAnsiTheme="minorEastAsia" w:hint="eastAsia"/>
                <w:szCs w:val="21"/>
              </w:rPr>
              <w:t>×30</w:t>
            </w:r>
            <w:r w:rsidRPr="001A51F5">
              <w:rPr>
                <w:rFonts w:asciiTheme="minorEastAsia" w:hAnsiTheme="minorEastAsia"/>
                <w:szCs w:val="21"/>
              </w:rPr>
              <w:t>mm、</w:t>
            </w:r>
            <w:r w:rsidRPr="001A51F5">
              <w:rPr>
                <w:rFonts w:asciiTheme="minorEastAsia" w:hAnsiTheme="minorEastAsia" w:hint="eastAsia"/>
                <w:szCs w:val="21"/>
              </w:rPr>
              <w:t>厚度2</w:t>
            </w:r>
            <w:r w:rsidRPr="001A51F5">
              <w:rPr>
                <w:rFonts w:asciiTheme="minorEastAsia" w:hAnsiTheme="minorEastAsia"/>
                <w:szCs w:val="21"/>
              </w:rPr>
              <w:t>mm。</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5</w:t>
            </w:r>
          </w:p>
        </w:tc>
        <w:tc>
          <w:tcPr>
            <w:tcW w:w="1559" w:type="dxa"/>
            <w:shd w:val="clear" w:color="auto" w:fill="auto"/>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水箱内翘板</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材料：</w:t>
            </w:r>
            <w:r w:rsidRPr="001A51F5">
              <w:rPr>
                <w:rFonts w:asciiTheme="minorEastAsia" w:hAnsiTheme="minorEastAsia"/>
                <w:szCs w:val="21"/>
              </w:rPr>
              <w:t>SUS304扁</w:t>
            </w:r>
            <w:r w:rsidRPr="001A51F5">
              <w:rPr>
                <w:rFonts w:asciiTheme="minorEastAsia" w:hAnsiTheme="minorEastAsia" w:hint="eastAsia"/>
                <w:szCs w:val="21"/>
              </w:rPr>
              <w:t>铁；规格：30</w:t>
            </w:r>
            <w:r w:rsidRPr="001A51F5">
              <w:rPr>
                <w:rFonts w:asciiTheme="minorEastAsia" w:hAnsiTheme="minorEastAsia"/>
                <w:szCs w:val="21"/>
              </w:rPr>
              <w:t>mm</w:t>
            </w:r>
            <w:r w:rsidRPr="001A51F5">
              <w:rPr>
                <w:rFonts w:asciiTheme="minorEastAsia" w:hAnsiTheme="minorEastAsia" w:hint="eastAsia"/>
                <w:szCs w:val="21"/>
              </w:rPr>
              <w:t>×</w:t>
            </w:r>
            <w:r w:rsidRPr="001A51F5">
              <w:rPr>
                <w:rFonts w:asciiTheme="minorEastAsia" w:hAnsiTheme="minorEastAsia"/>
                <w:szCs w:val="21"/>
              </w:rPr>
              <w:t>45mm、</w:t>
            </w:r>
            <w:r w:rsidRPr="001A51F5">
              <w:rPr>
                <w:rFonts w:asciiTheme="minorEastAsia" w:hAnsiTheme="minorEastAsia" w:hint="eastAsia"/>
                <w:szCs w:val="21"/>
              </w:rPr>
              <w:t>厚</w:t>
            </w:r>
            <w:r w:rsidRPr="001A51F5">
              <w:rPr>
                <w:rFonts w:asciiTheme="minorEastAsia" w:hAnsiTheme="minorEastAsia"/>
                <w:szCs w:val="21"/>
              </w:rPr>
              <w:t>度</w:t>
            </w:r>
            <w:r w:rsidRPr="001A51F5">
              <w:rPr>
                <w:rFonts w:asciiTheme="minorEastAsia" w:hAnsiTheme="minorEastAsia" w:hint="eastAsia"/>
                <w:szCs w:val="21"/>
              </w:rPr>
              <w:t>2</w:t>
            </w:r>
            <w:r w:rsidRPr="001A51F5">
              <w:rPr>
                <w:rFonts w:asciiTheme="minorEastAsia" w:hAnsiTheme="minorEastAsia"/>
                <w:szCs w:val="21"/>
              </w:rPr>
              <w:t>mm。</w:t>
            </w:r>
          </w:p>
        </w:tc>
      </w:tr>
      <w:tr w:rsidR="001A51F5" w:rsidRPr="001A51F5" w:rsidTr="001A51F5">
        <w:tc>
          <w:tcPr>
            <w:tcW w:w="709" w:type="dxa"/>
            <w:vMerge w:val="restart"/>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6</w:t>
            </w:r>
          </w:p>
        </w:tc>
        <w:tc>
          <w:tcPr>
            <w:tcW w:w="1559" w:type="dxa"/>
            <w:vMerge w:val="restart"/>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水箱保温层</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水箱底部保温采用岩棉材料保温，保温层厚度</w:t>
            </w:r>
            <w:r w:rsidRPr="001A51F5">
              <w:rPr>
                <w:rFonts w:asciiTheme="minorEastAsia" w:hAnsiTheme="minorEastAsia"/>
                <w:szCs w:val="21"/>
              </w:rPr>
              <w:t>50</w:t>
            </w:r>
            <w:r w:rsidRPr="001A51F5">
              <w:rPr>
                <w:rFonts w:asciiTheme="minorEastAsia" w:hAnsiTheme="minorEastAsia" w:hint="eastAsia"/>
                <w:szCs w:val="21"/>
              </w:rPr>
              <w:t>mm。</w:t>
            </w:r>
          </w:p>
        </w:tc>
      </w:tr>
      <w:tr w:rsidR="001A51F5" w:rsidRPr="001A51F5" w:rsidTr="001A51F5">
        <w:tc>
          <w:tcPr>
            <w:tcW w:w="709" w:type="dxa"/>
            <w:vMerge/>
            <w:shd w:val="clear" w:color="auto" w:fill="auto"/>
            <w:vAlign w:val="center"/>
          </w:tcPr>
          <w:p w:rsidR="001A51F5" w:rsidRPr="001A51F5" w:rsidRDefault="001A51F5" w:rsidP="001A51F5">
            <w:pPr>
              <w:jc w:val="center"/>
              <w:rPr>
                <w:rFonts w:asciiTheme="minorEastAsia" w:hAnsiTheme="minorEastAsia"/>
                <w:szCs w:val="21"/>
              </w:rPr>
            </w:pPr>
          </w:p>
        </w:tc>
        <w:tc>
          <w:tcPr>
            <w:tcW w:w="1559" w:type="dxa"/>
            <w:vMerge/>
            <w:shd w:val="clear" w:color="auto" w:fill="auto"/>
          </w:tcPr>
          <w:p w:rsidR="001A51F5" w:rsidRPr="001A51F5" w:rsidRDefault="001A51F5" w:rsidP="001A51F5">
            <w:pPr>
              <w:jc w:val="center"/>
              <w:rPr>
                <w:rFonts w:asciiTheme="minorEastAsia" w:hAnsiTheme="minorEastAsia"/>
                <w:szCs w:val="21"/>
              </w:rPr>
            </w:pP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水箱除底部外保温采用聚胺脂发泡制作；保温层厚度50mm。保温层要求不可有空洞和外渗。</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7</w:t>
            </w:r>
          </w:p>
        </w:tc>
        <w:tc>
          <w:tcPr>
            <w:tcW w:w="155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入人孔</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圆形；直径800 mm；配</w:t>
            </w:r>
            <w:r w:rsidRPr="001A51F5">
              <w:rPr>
                <w:rFonts w:asciiTheme="minorEastAsia" w:hAnsiTheme="minorEastAsia"/>
                <w:szCs w:val="21"/>
              </w:rPr>
              <w:t>带</w:t>
            </w:r>
            <w:r w:rsidRPr="001A51F5">
              <w:rPr>
                <w:rFonts w:asciiTheme="minorEastAsia" w:hAnsiTheme="minorEastAsia" w:hint="eastAsia"/>
                <w:szCs w:val="21"/>
              </w:rPr>
              <w:t>提</w:t>
            </w:r>
            <w:r w:rsidRPr="001A51F5">
              <w:rPr>
                <w:rFonts w:asciiTheme="minorEastAsia" w:hAnsiTheme="minorEastAsia"/>
                <w:szCs w:val="21"/>
              </w:rPr>
              <w:t>柄SUS304</w:t>
            </w:r>
            <w:r w:rsidRPr="001A51F5">
              <w:rPr>
                <w:rFonts w:asciiTheme="minorEastAsia" w:hAnsiTheme="minorEastAsia" w:hint="eastAsia"/>
                <w:szCs w:val="21"/>
              </w:rPr>
              <w:t>盖，盖厚度</w:t>
            </w:r>
            <w:r w:rsidRPr="001A51F5">
              <w:rPr>
                <w:rFonts w:asciiTheme="minorEastAsia" w:hAnsiTheme="minorEastAsia"/>
                <w:szCs w:val="21"/>
              </w:rPr>
              <w:t>2.5mm。</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8</w:t>
            </w:r>
          </w:p>
        </w:tc>
        <w:tc>
          <w:tcPr>
            <w:tcW w:w="155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内外上落扶梯</w:t>
            </w:r>
          </w:p>
        </w:tc>
        <w:tc>
          <w:tcPr>
            <w:tcW w:w="6096" w:type="dxa"/>
            <w:shd w:val="clear" w:color="auto" w:fill="auto"/>
          </w:tcPr>
          <w:p w:rsidR="001A51F5" w:rsidRPr="001A51F5" w:rsidRDefault="001A51F5" w:rsidP="001A51F5">
            <w:pPr>
              <w:spacing w:line="0" w:lineRule="atLeast"/>
              <w:rPr>
                <w:rFonts w:asciiTheme="minorEastAsia" w:hAnsiTheme="minorEastAsia"/>
                <w:szCs w:val="21"/>
              </w:rPr>
            </w:pPr>
            <w:r w:rsidRPr="001A51F5">
              <w:rPr>
                <w:rFonts w:asciiTheme="minorEastAsia" w:hAnsiTheme="minorEastAsia" w:hint="eastAsia"/>
                <w:szCs w:val="21"/>
              </w:rPr>
              <w:t>材料：</w:t>
            </w:r>
            <w:r w:rsidRPr="001A51F5">
              <w:rPr>
                <w:rFonts w:asciiTheme="minorEastAsia" w:hAnsiTheme="minorEastAsia"/>
                <w:szCs w:val="21"/>
              </w:rPr>
              <w:t>SUS304</w:t>
            </w:r>
            <w:r w:rsidRPr="001A51F5">
              <w:rPr>
                <w:rFonts w:asciiTheme="minorEastAsia" w:hAnsiTheme="minorEastAsia" w:hint="eastAsia"/>
                <w:szCs w:val="21"/>
              </w:rPr>
              <w:t>方管、厚度1.2mm；梯宽400mm；梯级距离300mm；外扶</w:t>
            </w:r>
            <w:r w:rsidRPr="001A51F5">
              <w:rPr>
                <w:rFonts w:asciiTheme="minorEastAsia" w:hAnsiTheme="minorEastAsia" w:hint="eastAsia"/>
                <w:bCs/>
                <w:szCs w:val="21"/>
              </w:rPr>
              <w:t>梯高度要求突出水箱面800</w:t>
            </w:r>
            <w:r w:rsidRPr="001A51F5">
              <w:rPr>
                <w:rFonts w:asciiTheme="minorEastAsia" w:hAnsiTheme="minorEastAsia" w:hint="eastAsia"/>
                <w:szCs w:val="21"/>
              </w:rPr>
              <w:t>mm方便上落时扶手。</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9</w:t>
            </w:r>
          </w:p>
        </w:tc>
        <w:tc>
          <w:tcPr>
            <w:tcW w:w="155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溢流管</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szCs w:val="21"/>
              </w:rPr>
              <w:t>SUS304钢管；</w:t>
            </w:r>
            <w:r w:rsidRPr="001A51F5">
              <w:rPr>
                <w:rFonts w:asciiTheme="minorEastAsia" w:hAnsiTheme="minorEastAsia" w:hint="eastAsia"/>
                <w:szCs w:val="21"/>
              </w:rPr>
              <w:t>D</w:t>
            </w:r>
            <w:r w:rsidRPr="001A51F5">
              <w:rPr>
                <w:rFonts w:asciiTheme="minorEastAsia" w:hAnsiTheme="minorEastAsia"/>
                <w:szCs w:val="21"/>
              </w:rPr>
              <w:t>N100；水箱溢流口高度与</w:t>
            </w:r>
            <w:r w:rsidRPr="001A51F5">
              <w:rPr>
                <w:rFonts w:asciiTheme="minorEastAsia" w:hAnsiTheme="minorEastAsia" w:hint="eastAsia"/>
                <w:szCs w:val="21"/>
              </w:rPr>
              <w:t>站内</w:t>
            </w:r>
            <w:r w:rsidRPr="001A51F5">
              <w:rPr>
                <w:rFonts w:asciiTheme="minorEastAsia" w:hAnsiTheme="minorEastAsia"/>
                <w:szCs w:val="21"/>
              </w:rPr>
              <w:t>其</w:t>
            </w:r>
            <w:r w:rsidRPr="001A51F5">
              <w:rPr>
                <w:rFonts w:asciiTheme="minorEastAsia" w:hAnsiTheme="minorEastAsia" w:hint="eastAsia"/>
                <w:szCs w:val="21"/>
              </w:rPr>
              <w:t>他</w:t>
            </w:r>
            <w:r w:rsidRPr="001A51F5">
              <w:rPr>
                <w:rFonts w:asciiTheme="minorEastAsia" w:hAnsiTheme="minorEastAsia"/>
                <w:szCs w:val="21"/>
              </w:rPr>
              <w:t>水箱溢流口</w:t>
            </w:r>
            <w:r w:rsidRPr="001A51F5">
              <w:rPr>
                <w:rFonts w:asciiTheme="minorEastAsia" w:hAnsiTheme="minorEastAsia" w:hint="eastAsia"/>
                <w:szCs w:val="21"/>
              </w:rPr>
              <w:t>一致</w:t>
            </w:r>
            <w:r w:rsidRPr="001A51F5">
              <w:rPr>
                <w:rFonts w:asciiTheme="minorEastAsia" w:hAnsiTheme="minorEastAsia"/>
                <w:szCs w:val="21"/>
              </w:rPr>
              <w:t>；</w:t>
            </w:r>
            <w:r w:rsidRPr="001A51F5">
              <w:rPr>
                <w:rFonts w:asciiTheme="minorEastAsia" w:hAnsiTheme="minorEastAsia" w:hint="eastAsia"/>
                <w:szCs w:val="21"/>
              </w:rPr>
              <w:t>溢流管与水箱排水管阀后段连接。</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1</w:t>
            </w:r>
            <w:r w:rsidRPr="001A51F5">
              <w:rPr>
                <w:rFonts w:asciiTheme="minorEastAsia" w:hAnsiTheme="minorEastAsia"/>
                <w:szCs w:val="21"/>
              </w:rPr>
              <w:t>0</w:t>
            </w:r>
          </w:p>
        </w:tc>
        <w:tc>
          <w:tcPr>
            <w:tcW w:w="155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透气孔</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szCs w:val="21"/>
              </w:rPr>
              <w:t>SUS304钢管；</w:t>
            </w:r>
            <w:r w:rsidRPr="001A51F5">
              <w:rPr>
                <w:rFonts w:asciiTheme="minorEastAsia" w:hAnsiTheme="minorEastAsia" w:hint="eastAsia"/>
                <w:szCs w:val="21"/>
              </w:rPr>
              <w:t>高度1</w:t>
            </w:r>
            <w:r w:rsidRPr="001A51F5">
              <w:rPr>
                <w:rFonts w:asciiTheme="minorEastAsia" w:hAnsiTheme="minorEastAsia"/>
                <w:szCs w:val="21"/>
              </w:rPr>
              <w:t>50</w:t>
            </w:r>
            <w:r w:rsidRPr="001A51F5">
              <w:rPr>
                <w:rFonts w:asciiTheme="minorEastAsia" w:hAnsiTheme="minorEastAsia" w:hint="eastAsia"/>
                <w:szCs w:val="21"/>
              </w:rPr>
              <w:t xml:space="preserve"> mm；D</w:t>
            </w:r>
            <w:r w:rsidRPr="001A51F5">
              <w:rPr>
                <w:rFonts w:asciiTheme="minorEastAsia" w:hAnsiTheme="minorEastAsia"/>
                <w:szCs w:val="21"/>
              </w:rPr>
              <w:t>N50；顶部设有伞型遮</w:t>
            </w:r>
            <w:r w:rsidRPr="001A51F5">
              <w:rPr>
                <w:rFonts w:asciiTheme="minorEastAsia" w:hAnsiTheme="minorEastAsia" w:hint="eastAsia"/>
                <w:szCs w:val="21"/>
              </w:rPr>
              <w:t>板</w:t>
            </w:r>
            <w:r w:rsidRPr="001A51F5">
              <w:rPr>
                <w:rFonts w:asciiTheme="minorEastAsia" w:hAnsiTheme="minorEastAsia"/>
                <w:szCs w:val="21"/>
              </w:rPr>
              <w:t>。</w:t>
            </w:r>
          </w:p>
        </w:tc>
      </w:tr>
      <w:tr w:rsidR="001A51F5" w:rsidRPr="001A51F5" w:rsidTr="001A51F5">
        <w:tc>
          <w:tcPr>
            <w:tcW w:w="70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1</w:t>
            </w:r>
            <w:r w:rsidRPr="001A51F5">
              <w:rPr>
                <w:rFonts w:asciiTheme="minorEastAsia" w:hAnsiTheme="minorEastAsia"/>
                <w:szCs w:val="21"/>
              </w:rPr>
              <w:t>1</w:t>
            </w:r>
          </w:p>
        </w:tc>
        <w:tc>
          <w:tcPr>
            <w:tcW w:w="155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szCs w:val="21"/>
              </w:rPr>
              <w:t>排</w:t>
            </w:r>
            <w:r w:rsidRPr="001A51F5">
              <w:rPr>
                <w:rFonts w:asciiTheme="minorEastAsia" w:hAnsiTheme="minorEastAsia" w:hint="eastAsia"/>
                <w:szCs w:val="21"/>
              </w:rPr>
              <w:t>水管</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szCs w:val="21"/>
              </w:rPr>
              <w:t>SUS304钢管；</w:t>
            </w:r>
            <w:r w:rsidRPr="001A51F5">
              <w:rPr>
                <w:rFonts w:asciiTheme="minorEastAsia" w:hAnsiTheme="minorEastAsia" w:hint="eastAsia"/>
                <w:szCs w:val="21"/>
              </w:rPr>
              <w:t>D</w:t>
            </w:r>
            <w:r w:rsidRPr="001A51F5">
              <w:rPr>
                <w:rFonts w:asciiTheme="minorEastAsia" w:hAnsiTheme="minorEastAsia"/>
                <w:szCs w:val="21"/>
              </w:rPr>
              <w:t>N100；排</w:t>
            </w:r>
            <w:r w:rsidRPr="001A51F5">
              <w:rPr>
                <w:rFonts w:asciiTheme="minorEastAsia" w:hAnsiTheme="minorEastAsia" w:hint="eastAsia"/>
                <w:szCs w:val="21"/>
              </w:rPr>
              <w:t>水管口设水箱的底部；</w:t>
            </w:r>
          </w:p>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配排水铸钢硬密封闸阀。</w:t>
            </w:r>
          </w:p>
        </w:tc>
      </w:tr>
      <w:tr w:rsidR="001A51F5" w:rsidRPr="001A51F5" w:rsidTr="001A51F5">
        <w:tc>
          <w:tcPr>
            <w:tcW w:w="709" w:type="dxa"/>
            <w:shd w:val="clear" w:color="auto" w:fill="auto"/>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1</w:t>
            </w:r>
            <w:r w:rsidRPr="001A51F5">
              <w:rPr>
                <w:rFonts w:asciiTheme="minorEastAsia" w:hAnsiTheme="minorEastAsia"/>
                <w:szCs w:val="21"/>
              </w:rPr>
              <w:t>2</w:t>
            </w:r>
          </w:p>
        </w:tc>
        <w:tc>
          <w:tcPr>
            <w:tcW w:w="155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szCs w:val="21"/>
              </w:rPr>
              <w:t>连通</w:t>
            </w:r>
            <w:r w:rsidRPr="001A51F5">
              <w:rPr>
                <w:rFonts w:asciiTheme="minorEastAsia" w:hAnsiTheme="minorEastAsia" w:hint="eastAsia"/>
                <w:szCs w:val="21"/>
              </w:rPr>
              <w:t>管</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szCs w:val="21"/>
              </w:rPr>
              <w:t>SUS304钢管；</w:t>
            </w:r>
            <w:r w:rsidRPr="001A51F5">
              <w:rPr>
                <w:rFonts w:asciiTheme="minorEastAsia" w:hAnsiTheme="minorEastAsia" w:hint="eastAsia"/>
                <w:szCs w:val="21"/>
              </w:rPr>
              <w:t>D</w:t>
            </w:r>
            <w:r w:rsidRPr="001A51F5">
              <w:rPr>
                <w:rFonts w:asciiTheme="minorEastAsia" w:hAnsiTheme="minorEastAsia"/>
                <w:szCs w:val="21"/>
              </w:rPr>
              <w:t>N200；</w:t>
            </w:r>
            <w:r w:rsidRPr="001A51F5">
              <w:rPr>
                <w:rFonts w:asciiTheme="minorEastAsia" w:hAnsiTheme="minorEastAsia" w:hint="eastAsia"/>
                <w:szCs w:val="21"/>
              </w:rPr>
              <w:t>配连通蝶阀。</w:t>
            </w:r>
          </w:p>
          <w:p w:rsidR="001A51F5" w:rsidRPr="001A51F5" w:rsidRDefault="001A51F5" w:rsidP="001A51F5">
            <w:pPr>
              <w:rPr>
                <w:rFonts w:asciiTheme="minorEastAsia" w:hAnsiTheme="minorEastAsia"/>
                <w:szCs w:val="21"/>
              </w:rPr>
            </w:pPr>
            <w:r w:rsidRPr="001A51F5">
              <w:rPr>
                <w:rFonts w:asciiTheme="minorEastAsia" w:hAnsiTheme="minorEastAsia" w:hint="eastAsia"/>
                <w:szCs w:val="21"/>
              </w:rPr>
              <w:t>蝶阀要求：法兰式、铸钢硬密封。</w:t>
            </w:r>
          </w:p>
        </w:tc>
      </w:tr>
      <w:tr w:rsidR="001A51F5" w:rsidRPr="001A51F5" w:rsidTr="001A51F5">
        <w:tc>
          <w:tcPr>
            <w:tcW w:w="709" w:type="dxa"/>
            <w:shd w:val="clear" w:color="auto" w:fill="auto"/>
          </w:tcPr>
          <w:p w:rsidR="001A51F5" w:rsidRPr="001A51F5" w:rsidRDefault="001A51F5" w:rsidP="001A51F5">
            <w:pPr>
              <w:jc w:val="center"/>
              <w:rPr>
                <w:rFonts w:asciiTheme="minorEastAsia" w:hAnsiTheme="minorEastAsia"/>
                <w:szCs w:val="21"/>
              </w:rPr>
            </w:pPr>
            <w:r w:rsidRPr="001A51F5">
              <w:rPr>
                <w:rFonts w:asciiTheme="minorEastAsia" w:hAnsiTheme="minorEastAsia" w:hint="eastAsia"/>
                <w:szCs w:val="21"/>
              </w:rPr>
              <w:t>1</w:t>
            </w:r>
            <w:r w:rsidRPr="001A51F5">
              <w:rPr>
                <w:rFonts w:asciiTheme="minorEastAsia" w:hAnsiTheme="minorEastAsia"/>
                <w:szCs w:val="21"/>
              </w:rPr>
              <w:t>3</w:t>
            </w:r>
          </w:p>
        </w:tc>
        <w:tc>
          <w:tcPr>
            <w:tcW w:w="1559" w:type="dxa"/>
            <w:shd w:val="clear" w:color="auto" w:fill="auto"/>
            <w:vAlign w:val="center"/>
          </w:tcPr>
          <w:p w:rsidR="001A51F5" w:rsidRPr="001A51F5" w:rsidRDefault="001A51F5" w:rsidP="001A51F5">
            <w:pPr>
              <w:jc w:val="center"/>
              <w:rPr>
                <w:rFonts w:asciiTheme="minorEastAsia" w:hAnsiTheme="minorEastAsia"/>
                <w:szCs w:val="21"/>
              </w:rPr>
            </w:pPr>
            <w:r w:rsidRPr="001A51F5">
              <w:rPr>
                <w:rFonts w:asciiTheme="minorEastAsia" w:hAnsiTheme="minorEastAsia"/>
                <w:szCs w:val="21"/>
              </w:rPr>
              <w:t>水位计</w:t>
            </w:r>
          </w:p>
        </w:tc>
        <w:tc>
          <w:tcPr>
            <w:tcW w:w="6096" w:type="dxa"/>
            <w:shd w:val="clear" w:color="auto" w:fill="auto"/>
          </w:tcPr>
          <w:p w:rsidR="001A51F5" w:rsidRPr="001A51F5" w:rsidRDefault="001A51F5" w:rsidP="001A51F5">
            <w:pPr>
              <w:rPr>
                <w:rFonts w:asciiTheme="minorEastAsia" w:hAnsiTheme="minorEastAsia"/>
                <w:szCs w:val="21"/>
              </w:rPr>
            </w:pPr>
            <w:r w:rsidRPr="001A51F5">
              <w:rPr>
                <w:rFonts w:asciiTheme="minorEastAsia" w:hAnsiTheme="minorEastAsia"/>
                <w:szCs w:val="21"/>
              </w:rPr>
              <w:t>玻璃管</w:t>
            </w:r>
            <w:r w:rsidRPr="001A51F5">
              <w:rPr>
                <w:rFonts w:asciiTheme="minorEastAsia" w:hAnsiTheme="minorEastAsia" w:hint="eastAsia"/>
                <w:szCs w:val="21"/>
              </w:rPr>
              <w:t>式</w:t>
            </w:r>
          </w:p>
        </w:tc>
      </w:tr>
    </w:tbl>
    <w:p w:rsidR="001A51F5"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3、</w:t>
      </w:r>
      <w:r w:rsidRPr="001A51F5">
        <w:rPr>
          <w:rFonts w:ascii="宋体" w:hAnsi="宋体" w:hint="eastAsia"/>
          <w:sz w:val="24"/>
        </w:rPr>
        <w:t>热水水箱安装对站内运行影响及安全重点注意事项</w:t>
      </w:r>
    </w:p>
    <w:p w:rsidR="001A51F5"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（1）</w:t>
      </w:r>
      <w:r w:rsidRPr="001A51F5">
        <w:rPr>
          <w:rFonts w:ascii="宋体" w:hAnsi="宋体" w:hint="eastAsia"/>
          <w:sz w:val="24"/>
        </w:rPr>
        <w:t>水箱</w:t>
      </w:r>
      <w:r w:rsidRPr="001A51F5">
        <w:rPr>
          <w:rFonts w:ascii="宋体" w:hAnsi="宋体"/>
          <w:sz w:val="24"/>
        </w:rPr>
        <w:t>安装</w:t>
      </w:r>
      <w:r w:rsidRPr="001A51F5">
        <w:rPr>
          <w:rFonts w:ascii="宋体" w:hAnsi="宋体" w:hint="eastAsia"/>
          <w:sz w:val="24"/>
        </w:rPr>
        <w:t>连通管时要</w:t>
      </w:r>
      <w:r>
        <w:rPr>
          <w:rFonts w:ascii="宋体" w:hAnsi="宋体"/>
          <w:sz w:val="24"/>
        </w:rPr>
        <w:t>当天完成，否则影响当晚供水</w:t>
      </w:r>
      <w:r>
        <w:rPr>
          <w:rFonts w:ascii="宋体" w:hAnsi="宋体" w:hint="eastAsia"/>
          <w:sz w:val="24"/>
        </w:rPr>
        <w:t>；</w:t>
      </w:r>
    </w:p>
    <w:p w:rsidR="001A51F5"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（2）</w:t>
      </w:r>
      <w:r w:rsidRPr="001A51F5">
        <w:rPr>
          <w:rFonts w:ascii="宋体" w:hAnsi="宋体" w:hint="eastAsia"/>
          <w:sz w:val="24"/>
        </w:rPr>
        <w:t>安装热水水箱期间全程保持施工空间的有效通风。</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（三）</w:t>
      </w:r>
      <w:r w:rsidR="00CB6FFA" w:rsidRPr="006073F1">
        <w:rPr>
          <w:rFonts w:ascii="宋体" w:hAnsi="宋体" w:hint="eastAsia"/>
          <w:sz w:val="24"/>
        </w:rPr>
        <w:t>★</w:t>
      </w:r>
      <w:r w:rsidR="00CB6FFA" w:rsidRPr="006073F1">
        <w:rPr>
          <w:rFonts w:ascii="宋体" w:hAnsi="宋体" w:hint="eastAsia"/>
          <w:kern w:val="0"/>
          <w:sz w:val="24"/>
        </w:rPr>
        <w:t>货物要求</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（四）</w:t>
      </w:r>
      <w:r w:rsidR="00CB6FFA" w:rsidRPr="006073F1">
        <w:rPr>
          <w:rFonts w:ascii="宋体" w:hAnsi="宋体" w:hint="eastAsia"/>
          <w:sz w:val="24"/>
        </w:rPr>
        <w:t>特别说明</w:t>
      </w:r>
    </w:p>
    <w:p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供应商报价时须按分项报单价、总价，注明所报产品的品牌、货期、产品质保期等详细信息。</w:t>
      </w:r>
    </w:p>
    <w:p w:rsidR="008233B6" w:rsidRPr="006073F1" w:rsidRDefault="00CB6FFA" w:rsidP="005C500C">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供应商对“采购清单”中的所有货物都应报齐，不允许缺漏项。如有缺漏项的，按废标处理。</w:t>
      </w:r>
    </w:p>
    <w:p w:rsidR="008233B6" w:rsidRPr="006073F1" w:rsidRDefault="001A51F5" w:rsidP="001A51F5">
      <w:pPr>
        <w:tabs>
          <w:tab w:val="left" w:pos="420"/>
        </w:tabs>
        <w:spacing w:line="360" w:lineRule="auto"/>
        <w:ind w:firstLineChars="200" w:firstLine="480"/>
        <w:rPr>
          <w:rFonts w:ascii="宋体" w:hAnsi="宋体"/>
          <w:kern w:val="0"/>
          <w:sz w:val="24"/>
        </w:rPr>
      </w:pPr>
      <w:r>
        <w:rPr>
          <w:rFonts w:ascii="宋体" w:hAnsi="宋体" w:hint="eastAsia"/>
          <w:kern w:val="0"/>
          <w:sz w:val="24"/>
        </w:rPr>
        <w:t>（五）</w:t>
      </w:r>
      <w:r w:rsidR="00CB6FFA" w:rsidRPr="006073F1">
        <w:rPr>
          <w:rFonts w:ascii="宋体" w:hAnsi="宋体" w:hint="eastAsia"/>
          <w:kern w:val="0"/>
          <w:sz w:val="24"/>
        </w:rPr>
        <w:t>交货要求</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需送货至指定地点：</w:t>
      </w:r>
      <w:r w:rsidR="00D61B07">
        <w:rPr>
          <w:rFonts w:ascii="宋体" w:hAnsi="宋体"/>
          <w:sz w:val="24"/>
        </w:rPr>
        <w:t>采购人指定地点</w:t>
      </w:r>
      <w:r w:rsidR="00D61B07">
        <w:rPr>
          <w:rFonts w:ascii="宋体" w:hAnsi="宋体" w:hint="eastAsia"/>
          <w:sz w:val="24"/>
        </w:rPr>
        <w:t>。</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成交供应商应提供原装、全新的、符合国家质量标准的货物，不得以旧</w:t>
      </w:r>
      <w:r w:rsidRPr="006073F1">
        <w:rPr>
          <w:rFonts w:ascii="宋体" w:hAnsi="宋体" w:hint="eastAsia"/>
          <w:sz w:val="24"/>
        </w:rPr>
        <w:lastRenderedPageBreak/>
        <w:t>货翻新充数，并按有关要求进行包装及装运。</w:t>
      </w:r>
    </w:p>
    <w:p w:rsidR="008233B6" w:rsidRPr="006073F1" w:rsidRDefault="00CB6FFA" w:rsidP="005C500C">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到货日期：按照供应商报价响应所承诺的货期将货物安全、完整、按时送货到采购人指定地点。如果采购人认为供应商报价响应所承诺的到货日期不能满足要求，可视为无效报价。</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（六）</w:t>
      </w:r>
      <w:r w:rsidR="00CB6FFA" w:rsidRPr="006073F1">
        <w:rPr>
          <w:rFonts w:ascii="宋体" w:hAnsi="宋体" w:hint="eastAsia"/>
          <w:sz w:val="24"/>
        </w:rPr>
        <w:t>包装和装运</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包装必须与运输方式相适应，包装方式的确定及包装费用均由成交供应商负责；由于不适当的包装而造成货物在运输过程中有任何损坏由成交供应商负责。</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6073F1" w:rsidRDefault="00CB6FFA" w:rsidP="005C500C">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包装费、运费（包吊卸、搬运等）、保险费及卸货费等其他相关费用已包含在中标价内。</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（七）</w:t>
      </w:r>
      <w:r w:rsidR="00CB6FFA" w:rsidRPr="006073F1">
        <w:rPr>
          <w:rFonts w:ascii="宋体" w:hAnsi="宋体" w:hint="eastAsia"/>
          <w:sz w:val="24"/>
        </w:rPr>
        <w:t>验收要求</w:t>
      </w:r>
    </w:p>
    <w:p w:rsidR="00D61B07" w:rsidRPr="00D61B07" w:rsidRDefault="00D61B07" w:rsidP="00D61B07">
      <w:pPr>
        <w:tabs>
          <w:tab w:val="left" w:pos="420"/>
        </w:tabs>
        <w:spacing w:line="360" w:lineRule="auto"/>
        <w:ind w:firstLineChars="200" w:firstLine="480"/>
        <w:rPr>
          <w:rFonts w:ascii="宋体" w:hAnsi="宋体"/>
          <w:sz w:val="24"/>
        </w:rPr>
      </w:pPr>
      <w:r>
        <w:rPr>
          <w:rFonts w:ascii="宋体" w:hAnsi="宋体" w:hint="eastAsia"/>
          <w:sz w:val="24"/>
        </w:rPr>
        <w:t>1、</w:t>
      </w:r>
      <w:r w:rsidRPr="00D61B07">
        <w:rPr>
          <w:rFonts w:ascii="宋体" w:hAnsi="宋体" w:hint="eastAsia"/>
          <w:sz w:val="24"/>
        </w:rPr>
        <w:t>本水箱设计根据国标IB/T4735-1997《钢制焊接常压容器》、92SS177《装配式给水箱》、93S178《冲压钢板给水箱》设计制作.其卫生要求按GB9684《不锈钢食物容器卫生标准》,所使用材料质为SUS304，符合国家GB4237-92标号标准.耐震设计以中国GBJ9《建筑结构荷载规范》及《中国地震裂度区划图(1990)》进行设计。</w:t>
      </w:r>
    </w:p>
    <w:p w:rsidR="00D61B07" w:rsidRPr="00D61B07" w:rsidRDefault="00D61B07" w:rsidP="00D61B07">
      <w:pPr>
        <w:tabs>
          <w:tab w:val="left" w:pos="420"/>
        </w:tabs>
        <w:spacing w:line="360" w:lineRule="auto"/>
        <w:ind w:firstLineChars="200" w:firstLine="480"/>
        <w:rPr>
          <w:rFonts w:ascii="宋体" w:hAnsi="宋体"/>
          <w:sz w:val="24"/>
        </w:rPr>
      </w:pPr>
      <w:r>
        <w:rPr>
          <w:rFonts w:ascii="宋体" w:hAnsi="宋体" w:hint="eastAsia"/>
          <w:sz w:val="24"/>
        </w:rPr>
        <w:t>2、</w:t>
      </w:r>
      <w:r w:rsidRPr="00D61B07">
        <w:rPr>
          <w:rFonts w:ascii="宋体" w:hAnsi="宋体" w:hint="eastAsia"/>
          <w:sz w:val="24"/>
        </w:rPr>
        <w:t>内胆板、拉筋、翘板、内上落扶梯所使用材料质为SUS304，其卫生要求按GB9684《不锈钢食物容器卫生标准》。</w:t>
      </w:r>
    </w:p>
    <w:p w:rsidR="00D61B07" w:rsidRPr="00D61B07" w:rsidRDefault="00D61B07" w:rsidP="00D61B07">
      <w:pPr>
        <w:tabs>
          <w:tab w:val="left" w:pos="420"/>
        </w:tabs>
        <w:spacing w:line="360" w:lineRule="auto"/>
        <w:ind w:firstLineChars="200" w:firstLine="480"/>
        <w:rPr>
          <w:rFonts w:ascii="宋体" w:hAnsi="宋体"/>
          <w:sz w:val="24"/>
        </w:rPr>
      </w:pPr>
      <w:r>
        <w:rPr>
          <w:rFonts w:ascii="宋体" w:hAnsi="宋体" w:hint="eastAsia"/>
          <w:sz w:val="24"/>
        </w:rPr>
        <w:t>3、</w:t>
      </w:r>
      <w:r w:rsidRPr="00D61B07">
        <w:rPr>
          <w:rFonts w:ascii="宋体" w:hAnsi="宋体" w:hint="eastAsia"/>
          <w:sz w:val="24"/>
        </w:rPr>
        <w:t>水箱本体焊接工艺采用高频氩气保护焊，水箱钢结构基础采用电弧焊,焊接工艺以及质量要求符合国家规范。</w:t>
      </w:r>
    </w:p>
    <w:p w:rsidR="008233B6" w:rsidRPr="006073F1" w:rsidRDefault="00D61B07" w:rsidP="00D61B07">
      <w:pPr>
        <w:tabs>
          <w:tab w:val="left" w:pos="420"/>
        </w:tabs>
        <w:spacing w:line="360" w:lineRule="auto"/>
        <w:ind w:firstLineChars="200" w:firstLine="480"/>
        <w:rPr>
          <w:rFonts w:ascii="宋体" w:hAnsi="宋体"/>
          <w:sz w:val="24"/>
        </w:rPr>
      </w:pPr>
      <w:r>
        <w:rPr>
          <w:rFonts w:ascii="宋体" w:hAnsi="宋体" w:hint="eastAsia"/>
          <w:sz w:val="24"/>
        </w:rPr>
        <w:t>4、</w:t>
      </w:r>
      <w:r w:rsidRPr="00D61B07">
        <w:rPr>
          <w:rFonts w:ascii="宋体" w:hAnsi="宋体" w:hint="eastAsia"/>
          <w:sz w:val="24"/>
        </w:rPr>
        <w:t>水箱水满负荷下不渗漏。</w:t>
      </w:r>
    </w:p>
    <w:p w:rsidR="008233B6" w:rsidRPr="006073F1" w:rsidRDefault="001A51F5" w:rsidP="001A51F5">
      <w:pPr>
        <w:tabs>
          <w:tab w:val="left" w:pos="420"/>
        </w:tabs>
        <w:spacing w:line="360" w:lineRule="auto"/>
        <w:ind w:firstLineChars="200" w:firstLine="480"/>
        <w:rPr>
          <w:rFonts w:ascii="宋体" w:hAnsi="宋体"/>
          <w:kern w:val="0"/>
          <w:sz w:val="24"/>
        </w:rPr>
      </w:pPr>
      <w:r>
        <w:rPr>
          <w:rFonts w:ascii="宋体" w:hAnsi="宋体" w:hint="eastAsia"/>
          <w:sz w:val="24"/>
        </w:rPr>
        <w:t>（八）</w:t>
      </w:r>
      <w:r w:rsidR="00CB6FFA" w:rsidRPr="006073F1">
        <w:rPr>
          <w:rFonts w:ascii="宋体" w:hAnsi="宋体" w:hint="eastAsia"/>
          <w:sz w:val="24"/>
        </w:rPr>
        <w:t>质量</w:t>
      </w:r>
      <w:r w:rsidR="00CB6FFA" w:rsidRPr="006073F1">
        <w:rPr>
          <w:rFonts w:ascii="宋体" w:hAnsi="宋体" w:hint="eastAsia"/>
          <w:kern w:val="0"/>
          <w:sz w:val="24"/>
        </w:rPr>
        <w:t>保证及售后服务</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成交供应商必须保证提供的货物是全新的、完整的、未开封的、未使用过并且在设计、材料及工艺上没有缺陷，</w:t>
      </w:r>
      <w:r w:rsidRPr="006073F1">
        <w:rPr>
          <w:rFonts w:hint="eastAsia"/>
          <w:sz w:val="24"/>
        </w:rPr>
        <w:t>权属明确的且</w:t>
      </w:r>
      <w:r w:rsidRPr="006073F1">
        <w:rPr>
          <w:rFonts w:ascii="宋体" w:hAnsi="宋体" w:hint="eastAsia"/>
          <w:sz w:val="24"/>
        </w:rPr>
        <w:t>完全符合本项目</w:t>
      </w:r>
      <w:r w:rsidRPr="006073F1">
        <w:rPr>
          <w:rFonts w:ascii="宋体" w:hAnsi="宋体" w:hint="eastAsia"/>
          <w:sz w:val="24"/>
          <w:lang w:val="en-GB"/>
        </w:rPr>
        <w:t>规定的品牌、质量、规格和性能的要求和</w:t>
      </w:r>
      <w:r w:rsidRPr="006073F1">
        <w:rPr>
          <w:rFonts w:ascii="宋体" w:hAnsi="宋体" w:hint="eastAsia"/>
          <w:sz w:val="24"/>
        </w:rPr>
        <w:t>质量标准要求的原装合格正品，并有生产厂家提供的产品质量证明书。严禁提供假冒伪劣产品，一经发现，采购人有权拒收、作</w:t>
      </w:r>
      <w:r w:rsidRPr="006073F1">
        <w:rPr>
          <w:rFonts w:ascii="宋体" w:hAnsi="宋体" w:hint="eastAsia"/>
          <w:sz w:val="24"/>
        </w:rPr>
        <w:lastRenderedPageBreak/>
        <w:t>退货自理或取消采购，且因此而产生的一切费用和责任由成交供应商承担。同时应根据国家有关规定、厂家服务承诺及采购人的要求做好售后服务工作。</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★货物的质保期最少为到货验收合格之日起</w:t>
      </w:r>
      <w:r w:rsidR="00D61B07">
        <w:rPr>
          <w:rFonts w:ascii="宋体" w:hAnsi="宋体"/>
          <w:sz w:val="24"/>
        </w:rPr>
        <w:t>1</w:t>
      </w:r>
      <w:r w:rsidR="00E728D6" w:rsidRPr="006073F1">
        <w:rPr>
          <w:rFonts w:ascii="宋体" w:hAnsi="宋体" w:hint="eastAsia"/>
          <w:sz w:val="24"/>
        </w:rPr>
        <w:t>年</w:t>
      </w:r>
      <w:r w:rsidRPr="006073F1">
        <w:rPr>
          <w:rFonts w:ascii="宋体" w:hAnsi="宋体" w:hint="eastAsia"/>
          <w:sz w:val="24"/>
        </w:rPr>
        <w:t>（不少于</w:t>
      </w:r>
      <w:r w:rsidR="00D61B07">
        <w:rPr>
          <w:rFonts w:ascii="宋体" w:hAnsi="宋体"/>
          <w:sz w:val="24"/>
        </w:rPr>
        <w:t>1</w:t>
      </w:r>
      <w:r w:rsidR="00E728D6" w:rsidRPr="006073F1">
        <w:rPr>
          <w:rFonts w:ascii="宋体" w:hAnsi="宋体" w:hint="eastAsia"/>
          <w:sz w:val="24"/>
        </w:rPr>
        <w:t>年</w:t>
      </w:r>
      <w:r w:rsidRPr="006073F1">
        <w:rPr>
          <w:rFonts w:ascii="宋体" w:hAnsi="宋体" w:hint="eastAsia"/>
          <w:sz w:val="24"/>
        </w:rPr>
        <w:t>）。</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在质保期内均要求供应商对所供货物实行上门包修、包换、包退、包维护保养，费用由供应商负责，不再向采购人收取费用。</w:t>
      </w:r>
    </w:p>
    <w:p w:rsidR="008233B6" w:rsidRPr="006073F1" w:rsidRDefault="00CB6FFA" w:rsidP="005C500C">
      <w:pPr>
        <w:numPr>
          <w:ilvl w:val="0"/>
          <w:numId w:val="19"/>
        </w:numPr>
        <w:tabs>
          <w:tab w:val="left" w:pos="420"/>
        </w:tabs>
        <w:spacing w:line="360" w:lineRule="auto"/>
        <w:ind w:firstLineChars="200" w:firstLine="480"/>
        <w:rPr>
          <w:rFonts w:ascii="宋体" w:hAnsi="宋体"/>
          <w:sz w:val="24"/>
        </w:rPr>
      </w:pPr>
      <w:r w:rsidRPr="006073F1">
        <w:rPr>
          <w:rFonts w:ascii="宋体" w:hAnsi="宋体" w:hint="eastAsia"/>
          <w:sz w:val="24"/>
        </w:rPr>
        <w:t>如出现严重质量问题或产品厂商推诿质量、服务责任时，供应商应承担责任并提供质量和服务保障。</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sz w:val="24"/>
        </w:rPr>
        <w:t>五</w:t>
      </w:r>
      <w:r>
        <w:rPr>
          <w:rFonts w:ascii="宋体" w:hAnsi="宋体" w:hint="eastAsia"/>
          <w:sz w:val="24"/>
        </w:rPr>
        <w:t>、</w:t>
      </w:r>
      <w:r w:rsidR="00CB6FFA" w:rsidRPr="006073F1">
        <w:rPr>
          <w:rFonts w:ascii="宋体" w:hAnsi="宋体" w:hint="eastAsia"/>
          <w:sz w:val="24"/>
        </w:rPr>
        <w:t>商务要求</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（一）</w:t>
      </w:r>
      <w:r w:rsidR="00CB6FFA" w:rsidRPr="006073F1">
        <w:rPr>
          <w:rFonts w:ascii="宋体" w:hAnsi="宋体" w:hint="eastAsia"/>
          <w:sz w:val="24"/>
        </w:rPr>
        <w:t>★付款方式：</w:t>
      </w:r>
      <w:r w:rsidR="006073F1" w:rsidRPr="006073F1">
        <w:rPr>
          <w:rFonts w:ascii="宋体" w:hAnsi="宋体" w:hint="eastAsia"/>
          <w:sz w:val="24"/>
        </w:rPr>
        <w:t>合同签订后预付合同总价的</w:t>
      </w:r>
      <w:r w:rsidR="006073F1" w:rsidRPr="006073F1">
        <w:rPr>
          <w:rFonts w:ascii="宋体" w:hAnsi="宋体"/>
          <w:sz w:val="24"/>
        </w:rPr>
        <w:t>30%款项作为预付款；</w:t>
      </w:r>
      <w:r w:rsidR="006073F1" w:rsidRPr="006073F1">
        <w:rPr>
          <w:rFonts w:ascii="宋体" w:hAnsi="宋体" w:hint="eastAsia"/>
          <w:sz w:val="24"/>
        </w:rPr>
        <w:t>全部货物货到现场</w:t>
      </w:r>
      <w:r w:rsidR="00983D87">
        <w:rPr>
          <w:rFonts w:ascii="宋体" w:hAnsi="宋体" w:hint="eastAsia"/>
          <w:sz w:val="24"/>
        </w:rPr>
        <w:t>且完成安装</w:t>
      </w:r>
      <w:r w:rsidR="006073F1" w:rsidRPr="006073F1">
        <w:rPr>
          <w:rFonts w:ascii="宋体" w:hAnsi="宋体" w:hint="eastAsia"/>
          <w:sz w:val="24"/>
        </w:rPr>
        <w:t>并经双方验收合格签字和收到供方相关的技术资料后1</w:t>
      </w:r>
      <w:r w:rsidR="006073F1" w:rsidRPr="006073F1">
        <w:rPr>
          <w:rFonts w:ascii="宋体" w:hAnsi="宋体"/>
          <w:sz w:val="24"/>
        </w:rPr>
        <w:t>5</w:t>
      </w:r>
      <w:r w:rsidR="006073F1" w:rsidRPr="006073F1">
        <w:rPr>
          <w:rFonts w:ascii="宋体" w:hAnsi="宋体" w:hint="eastAsia"/>
          <w:sz w:val="24"/>
        </w:rPr>
        <w:t>天内支付至结算价的</w:t>
      </w:r>
      <w:r w:rsidR="006073F1" w:rsidRPr="006073F1">
        <w:rPr>
          <w:rFonts w:ascii="宋体" w:hAnsi="宋体"/>
          <w:sz w:val="24"/>
        </w:rPr>
        <w:t>9</w:t>
      </w:r>
      <w:r w:rsidR="006073F1" w:rsidRPr="006073F1">
        <w:rPr>
          <w:rFonts w:ascii="宋体" w:hAnsi="宋体" w:hint="eastAsia"/>
          <w:sz w:val="24"/>
        </w:rPr>
        <w:t>5</w:t>
      </w:r>
      <w:r w:rsidR="006073F1" w:rsidRPr="006073F1">
        <w:rPr>
          <w:rFonts w:ascii="宋体" w:hAnsi="宋体"/>
          <w:sz w:val="24"/>
        </w:rPr>
        <w:t>%</w:t>
      </w:r>
      <w:r w:rsidR="006073F1" w:rsidRPr="006073F1">
        <w:rPr>
          <w:rFonts w:ascii="宋体" w:hAnsi="宋体" w:hint="eastAsia"/>
          <w:sz w:val="24"/>
        </w:rPr>
        <w:t>款项，同时余下结算价的5%作为质保金，质保期为</w:t>
      </w:r>
      <w:r w:rsidR="00983D87">
        <w:rPr>
          <w:rFonts w:ascii="宋体" w:hAnsi="宋体"/>
          <w:sz w:val="24"/>
        </w:rPr>
        <w:t>1</w:t>
      </w:r>
      <w:r w:rsidR="006073F1" w:rsidRPr="006073F1">
        <w:rPr>
          <w:rFonts w:ascii="宋体" w:hAnsi="宋体" w:hint="eastAsia"/>
          <w:sz w:val="24"/>
        </w:rPr>
        <w:t>年，质保期满供方履行完质保期义务后付清余款。付款前供方开具相应金额增值税(含13%增值税)专用发票给需方。</w:t>
      </w:r>
    </w:p>
    <w:p w:rsidR="008233B6" w:rsidRPr="006073F1" w:rsidRDefault="001A51F5" w:rsidP="001A51F5">
      <w:pPr>
        <w:tabs>
          <w:tab w:val="left" w:pos="420"/>
        </w:tabs>
        <w:spacing w:line="360" w:lineRule="auto"/>
        <w:ind w:firstLineChars="200" w:firstLine="480"/>
        <w:rPr>
          <w:rFonts w:ascii="宋体" w:hAnsi="宋体"/>
          <w:sz w:val="24"/>
        </w:rPr>
      </w:pPr>
      <w:r>
        <w:rPr>
          <w:rFonts w:ascii="宋体" w:hAnsi="宋体" w:hint="eastAsia"/>
          <w:sz w:val="24"/>
        </w:rPr>
        <w:t>（二）</w:t>
      </w:r>
      <w:r w:rsidR="00CB6FFA" w:rsidRPr="006073F1">
        <w:rPr>
          <w:rFonts w:ascii="宋体" w:hAnsi="宋体" w:hint="eastAsia"/>
          <w:sz w:val="24"/>
        </w:rPr>
        <w:t>违约责任</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6073F1">
        <w:rPr>
          <w:rFonts w:hint="eastAsia"/>
          <w:sz w:val="24"/>
        </w:rPr>
        <w:t>有权从货款中扣除供应商应支付的违约金。</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质保期内发现重大质量不合格问题（该重大质量问题应界定为达不到质量标准要求或同类型故障出现超过3次情形的），供应商必须在规定的期限调整</w:t>
      </w:r>
      <w:r w:rsidRPr="006073F1">
        <w:rPr>
          <w:rFonts w:ascii="宋体" w:hAnsi="宋体" w:hint="eastAsia"/>
          <w:sz w:val="24"/>
        </w:rPr>
        <w:lastRenderedPageBreak/>
        <w:t>或改正并达到采购需求约定的质量标准。</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6073F1" w:rsidRDefault="00CB6FFA" w:rsidP="005C500C">
      <w:pPr>
        <w:numPr>
          <w:ilvl w:val="0"/>
          <w:numId w:val="21"/>
        </w:numPr>
        <w:tabs>
          <w:tab w:val="left" w:pos="420"/>
        </w:tabs>
        <w:spacing w:line="360" w:lineRule="auto"/>
        <w:ind w:firstLineChars="200" w:firstLine="480"/>
        <w:rPr>
          <w:rFonts w:ascii="宋体" w:hAnsi="宋体"/>
          <w:sz w:val="24"/>
        </w:rPr>
      </w:pPr>
      <w:r w:rsidRPr="006073F1">
        <w:rPr>
          <w:rFonts w:ascii="宋体" w:hAnsi="宋体" w:hint="eastAsia"/>
          <w:sz w:val="24"/>
        </w:rPr>
        <w:t>未经采购人同意，供应商拒不履行或</w:t>
      </w:r>
      <w:r w:rsidRPr="006073F1">
        <w:rPr>
          <w:rFonts w:ascii="宋体" w:hAnsi="宋体" w:hint="eastAsia"/>
          <w:kern w:val="0"/>
          <w:sz w:val="24"/>
        </w:rPr>
        <w:t>部分不履行采购项目的，供应商按未履行部分采购项目金额的20%向采购人支付违约金。</w:t>
      </w:r>
    </w:p>
    <w:p w:rsidR="006073F1" w:rsidRDefault="006073F1">
      <w:pPr>
        <w:widowControl/>
        <w:jc w:val="left"/>
        <w:rPr>
          <w:rFonts w:ascii="宋体" w:hAnsi="宋体"/>
        </w:rPr>
      </w:pPr>
      <w:r>
        <w:rPr>
          <w:rFonts w:ascii="宋体" w:hAnsi="宋体"/>
        </w:rPr>
        <w:br w:type="page"/>
      </w:r>
    </w:p>
    <w:p w:rsidR="001360AA" w:rsidRPr="006073F1" w:rsidRDefault="001360AA">
      <w:pPr>
        <w:spacing w:line="360" w:lineRule="auto"/>
        <w:rPr>
          <w:rFonts w:ascii="宋体" w:hAnsi="宋体"/>
        </w:rPr>
      </w:pPr>
    </w:p>
    <w:p w:rsidR="001360AA" w:rsidRPr="006073F1" w:rsidRDefault="00CB6FFA">
      <w:pPr>
        <w:spacing w:line="360" w:lineRule="auto"/>
        <w:rPr>
          <w:rFonts w:hAnsi="宋体"/>
        </w:rPr>
      </w:pPr>
      <w:r w:rsidRPr="006073F1">
        <w:rPr>
          <w:rFonts w:ascii="宋体" w:hAnsi="宋体" w:hint="eastAsia"/>
          <w:sz w:val="32"/>
        </w:rPr>
        <w:t>附件2</w:t>
      </w:r>
    </w:p>
    <w:p w:rsidR="001360AA" w:rsidRPr="006073F1" w:rsidRDefault="00CB6FFA">
      <w:pPr>
        <w:spacing w:line="360" w:lineRule="auto"/>
        <w:jc w:val="center"/>
        <w:rPr>
          <w:rFonts w:ascii="宋体" w:hAnsi="宋体"/>
          <w:sz w:val="32"/>
        </w:rPr>
      </w:pPr>
      <w:r w:rsidRPr="006073F1">
        <w:rPr>
          <w:rFonts w:ascii="宋体" w:hAnsi="宋体" w:hint="eastAsia"/>
          <w:sz w:val="32"/>
        </w:rPr>
        <w:t>报价明细表</w:t>
      </w:r>
    </w:p>
    <w:p w:rsidR="001360AA" w:rsidRPr="006073F1" w:rsidRDefault="00CB6FFA" w:rsidP="006073F1">
      <w:pPr>
        <w:spacing w:line="360" w:lineRule="auto"/>
      </w:pPr>
      <w:r w:rsidRPr="006073F1">
        <w:rPr>
          <w:rFonts w:ascii="宋体" w:hAnsi="宋体" w:hint="eastAsia"/>
        </w:rPr>
        <w:t>项目名称：</w:t>
      </w:r>
      <w:r w:rsidR="006550D9">
        <w:rPr>
          <w:rFonts w:ascii="宋体" w:hAnsi="宋体" w:hint="eastAsia"/>
        </w:rPr>
        <w:t>华师一期热站热水水箱采购及安装</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6073F1">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CB6FFA">
            <w:pPr>
              <w:widowControl/>
              <w:jc w:val="center"/>
              <w:rPr>
                <w:rFonts w:ascii="宋体" w:hAnsi="宋体"/>
                <w:b/>
                <w:kern w:val="0"/>
              </w:rPr>
            </w:pPr>
            <w:r w:rsidRPr="006073F1">
              <w:rPr>
                <w:rFonts w:ascii="宋体" w:hAnsi="宋体" w:hint="eastAsia"/>
                <w:b/>
                <w:kern w:val="0"/>
              </w:rPr>
              <w:t>质保期</w:t>
            </w: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6073F1" w:rsidRDefault="001360AA">
            <w:pPr>
              <w:widowControl/>
              <w:jc w:val="center"/>
              <w:rPr>
                <w:rFonts w:ascii="宋体" w:hAnsi="宋体"/>
                <w:kern w:val="0"/>
                <w:sz w:val="24"/>
              </w:rPr>
            </w:pPr>
          </w:p>
        </w:tc>
      </w:tr>
      <w:tr w:rsidR="001360AA" w:rsidRPr="006073F1">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6073F1" w:rsidRDefault="00CB6FFA">
            <w:pPr>
              <w:widowControl/>
              <w:jc w:val="center"/>
              <w:rPr>
                <w:rFonts w:ascii="宋体" w:hAnsi="宋体"/>
                <w:kern w:val="0"/>
                <w:sz w:val="24"/>
              </w:rPr>
            </w:pPr>
            <w:r w:rsidRPr="006073F1">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6073F1" w:rsidRDefault="00CB6FFA">
            <w:pPr>
              <w:widowControl/>
              <w:jc w:val="left"/>
              <w:rPr>
                <w:rFonts w:ascii="宋体" w:hAnsi="宋体"/>
                <w:kern w:val="0"/>
                <w:sz w:val="24"/>
              </w:rPr>
            </w:pPr>
            <w:r w:rsidRPr="006073F1">
              <w:rPr>
                <w:rFonts w:ascii="宋体" w:hAnsi="宋体" w:hint="eastAsia"/>
                <w:kern w:val="0"/>
                <w:sz w:val="24"/>
              </w:rPr>
              <w:t>未含税：</w:t>
            </w:r>
          </w:p>
          <w:p w:rsidR="001360AA" w:rsidRPr="006073F1" w:rsidRDefault="00CB6FFA">
            <w:pPr>
              <w:widowControl/>
              <w:jc w:val="left"/>
              <w:rPr>
                <w:rFonts w:ascii="宋体" w:hAnsi="宋体"/>
                <w:kern w:val="0"/>
                <w:sz w:val="24"/>
              </w:rPr>
            </w:pPr>
            <w:r w:rsidRPr="006073F1">
              <w:rPr>
                <w:rFonts w:ascii="宋体" w:hAnsi="宋体" w:hint="eastAsia"/>
                <w:kern w:val="0"/>
                <w:sz w:val="24"/>
              </w:rPr>
              <w:t>含税：</w:t>
            </w:r>
          </w:p>
        </w:tc>
      </w:tr>
    </w:tbl>
    <w:p w:rsidR="001360AA" w:rsidRPr="006073F1" w:rsidRDefault="00CB6FFA">
      <w:pPr>
        <w:spacing w:line="360" w:lineRule="auto"/>
        <w:rPr>
          <w:sz w:val="24"/>
        </w:rPr>
      </w:pPr>
      <w:r w:rsidRPr="006073F1">
        <w:rPr>
          <w:rFonts w:hint="eastAsia"/>
          <w:sz w:val="24"/>
        </w:rPr>
        <w:t>说明：</w:t>
      </w:r>
    </w:p>
    <w:p w:rsidR="001360AA" w:rsidRPr="006073F1" w:rsidRDefault="00CB6FFA">
      <w:pPr>
        <w:widowControl/>
        <w:numPr>
          <w:ilvl w:val="0"/>
          <w:numId w:val="23"/>
        </w:numPr>
        <w:spacing w:line="360" w:lineRule="auto"/>
        <w:jc w:val="left"/>
        <w:rPr>
          <w:rFonts w:ascii="宋体" w:hAnsi="宋体"/>
          <w:b/>
          <w:kern w:val="0"/>
          <w:sz w:val="24"/>
        </w:rPr>
      </w:pPr>
      <w:r w:rsidRPr="006073F1">
        <w:rPr>
          <w:rFonts w:ascii="宋体" w:hAnsi="宋体" w:hint="eastAsia"/>
          <w:kern w:val="0"/>
          <w:sz w:val="24"/>
        </w:rPr>
        <w:t>投标报价为人民币报价。</w:t>
      </w:r>
    </w:p>
    <w:p w:rsidR="008233B6" w:rsidRPr="006073F1" w:rsidRDefault="00CB6FFA" w:rsidP="005C500C">
      <w:pPr>
        <w:widowControl/>
        <w:numPr>
          <w:ilvl w:val="0"/>
          <w:numId w:val="23"/>
        </w:numPr>
        <w:spacing w:line="360" w:lineRule="auto"/>
        <w:jc w:val="left"/>
        <w:rPr>
          <w:rFonts w:ascii="宋体" w:hAnsi="宋体"/>
          <w:sz w:val="24"/>
        </w:rPr>
      </w:pPr>
      <w:r w:rsidRPr="006073F1">
        <w:rPr>
          <w:rFonts w:ascii="宋体" w:hAnsi="宋体" w:hint="eastAsia"/>
          <w:sz w:val="24"/>
        </w:rPr>
        <w:t>本</w:t>
      </w:r>
      <w:r w:rsidRPr="006073F1">
        <w:rPr>
          <w:rFonts w:ascii="宋体" w:hAnsi="宋体" w:hint="eastAsia"/>
          <w:kern w:val="0"/>
          <w:sz w:val="24"/>
        </w:rPr>
        <w:t>项目</w:t>
      </w:r>
      <w:r w:rsidRPr="006073F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本表中所有项目的价格必须填写（不能空白）。</w:t>
      </w:r>
    </w:p>
    <w:p w:rsidR="001360AA" w:rsidRPr="006073F1" w:rsidRDefault="00CB6FFA">
      <w:pPr>
        <w:widowControl/>
        <w:numPr>
          <w:ilvl w:val="0"/>
          <w:numId w:val="23"/>
        </w:numPr>
        <w:spacing w:line="360" w:lineRule="auto"/>
        <w:jc w:val="left"/>
        <w:rPr>
          <w:rFonts w:ascii="宋体" w:hAnsi="宋体"/>
          <w:sz w:val="24"/>
        </w:rPr>
      </w:pPr>
      <w:r w:rsidRPr="006073F1">
        <w:rPr>
          <w:rFonts w:ascii="宋体" w:hAnsi="宋体" w:hint="eastAsia"/>
          <w:sz w:val="24"/>
        </w:rPr>
        <w:t>总价金额与分项报价汇总金额或者单价汇总金额不一致的，按就低不就高原则修正金额。</w:t>
      </w:r>
    </w:p>
    <w:p w:rsidR="008233B6" w:rsidRPr="006073F1" w:rsidRDefault="00CB6FFA" w:rsidP="005C500C">
      <w:pPr>
        <w:spacing w:line="360" w:lineRule="auto"/>
        <w:jc w:val="left"/>
        <w:rPr>
          <w:sz w:val="24"/>
        </w:rPr>
      </w:pPr>
      <w:r w:rsidRPr="006073F1">
        <w:rPr>
          <w:rFonts w:hint="eastAsia"/>
          <w:sz w:val="24"/>
        </w:rPr>
        <w:t>供应商名称：（盖章）</w:t>
      </w:r>
    </w:p>
    <w:p w:rsidR="008233B6" w:rsidRPr="006073F1" w:rsidRDefault="00CB6FFA" w:rsidP="005C500C">
      <w:pPr>
        <w:spacing w:line="360" w:lineRule="auto"/>
        <w:jc w:val="left"/>
        <w:rPr>
          <w:sz w:val="24"/>
        </w:rPr>
      </w:pPr>
      <w:r w:rsidRPr="006073F1">
        <w:rPr>
          <w:rFonts w:hint="eastAsia"/>
          <w:sz w:val="24"/>
        </w:rPr>
        <w:t>报价日期：</w:t>
      </w:r>
    </w:p>
    <w:p w:rsidR="001360AA" w:rsidRPr="006073F1" w:rsidRDefault="00CB6FFA">
      <w:pPr>
        <w:spacing w:line="360" w:lineRule="auto"/>
        <w:rPr>
          <w:rFonts w:ascii="宋体" w:hAnsi="宋体"/>
          <w:sz w:val="24"/>
        </w:rPr>
      </w:pPr>
      <w:r w:rsidRPr="006073F1">
        <w:rPr>
          <w:rFonts w:hint="eastAsia"/>
          <w:sz w:val="24"/>
        </w:rPr>
        <w:t>报价有效期：</w:t>
      </w:r>
    </w:p>
    <w:p w:rsidR="00A47F45" w:rsidRPr="006073F1" w:rsidRDefault="00A47F45">
      <w:pPr>
        <w:spacing w:line="360" w:lineRule="auto"/>
        <w:ind w:firstLineChars="2250" w:firstLine="5400"/>
        <w:rPr>
          <w:sz w:val="24"/>
        </w:rPr>
      </w:pPr>
    </w:p>
    <w:p w:rsidR="001360AA" w:rsidRPr="006073F1" w:rsidRDefault="001360AA">
      <w:pPr>
        <w:spacing w:line="360" w:lineRule="auto"/>
        <w:ind w:firstLineChars="2250" w:firstLine="5400"/>
        <w:rPr>
          <w:sz w:val="24"/>
        </w:rPr>
      </w:pPr>
    </w:p>
    <w:p w:rsidR="008233B6" w:rsidRPr="006073F1" w:rsidRDefault="008233B6" w:rsidP="005C500C">
      <w:pPr>
        <w:widowControl/>
        <w:jc w:val="left"/>
        <w:rPr>
          <w:rFonts w:ascii="宋体" w:hAnsi="宋体"/>
          <w:sz w:val="32"/>
        </w:rPr>
      </w:pPr>
      <w:r w:rsidRPr="006073F1">
        <w:rPr>
          <w:rFonts w:ascii="宋体" w:hAnsi="宋体" w:hint="eastAsia"/>
          <w:sz w:val="32"/>
        </w:rPr>
        <w:t>附件</w:t>
      </w:r>
      <w:r w:rsidRPr="006073F1">
        <w:rPr>
          <w:rFonts w:ascii="宋体" w:hAnsi="宋体"/>
          <w:sz w:val="32"/>
        </w:rPr>
        <w:t>3</w:t>
      </w:r>
    </w:p>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编号：TZ4-23</w:t>
      </w:r>
    </w:p>
    <w:p w:rsidR="001360AA" w:rsidRPr="006073F1" w:rsidRDefault="00CB6FFA">
      <w:pPr>
        <w:widowControl/>
        <w:jc w:val="center"/>
        <w:rPr>
          <w:rFonts w:ascii="宋体" w:eastAsia="宋体" w:hAnsi="宋体" w:cs="宋体"/>
          <w:kern w:val="0"/>
          <w:sz w:val="36"/>
          <w:szCs w:val="36"/>
        </w:rPr>
      </w:pPr>
      <w:r w:rsidRPr="006073F1">
        <w:rPr>
          <w:rFonts w:ascii="宋体" w:eastAsia="宋体" w:hAnsi="宋体" w:cs="宋体" w:hint="eastAsia"/>
          <w:kern w:val="0"/>
          <w:sz w:val="36"/>
          <w:szCs w:val="36"/>
        </w:rPr>
        <w:t>供应商调查表</w:t>
      </w:r>
    </w:p>
    <w:p w:rsidR="001360AA" w:rsidRPr="006073F1" w:rsidRDefault="00CB6FFA">
      <w:pPr>
        <w:widowControl/>
        <w:jc w:val="center"/>
        <w:rPr>
          <w:rFonts w:ascii="宋体" w:eastAsia="宋体" w:hAnsi="宋体" w:cs="宋体"/>
          <w:kern w:val="0"/>
          <w:sz w:val="24"/>
        </w:rPr>
      </w:pPr>
      <w:r w:rsidRPr="006073F1">
        <w:rPr>
          <w:rFonts w:ascii="宋体" w:eastAsia="宋体" w:hAnsi="宋体" w:cs="宋体" w:hint="eastAsia"/>
          <w:kern w:val="0"/>
          <w:sz w:val="24"/>
        </w:rPr>
        <w:t>(设备材料类)</w:t>
      </w:r>
    </w:p>
    <w:p w:rsidR="001360AA" w:rsidRPr="006073F1" w:rsidRDefault="00CB6FFA">
      <w:pPr>
        <w:widowControl/>
        <w:rPr>
          <w:rFonts w:ascii="宋体" w:eastAsia="宋体" w:hAnsi="宋体" w:cs="宋体"/>
          <w:kern w:val="0"/>
          <w:sz w:val="24"/>
        </w:rPr>
      </w:pPr>
      <w:r w:rsidRPr="006073F1">
        <w:rPr>
          <w:rFonts w:ascii="宋体" w:eastAsia="宋体" w:hAnsi="宋体" w:cs="宋体" w:hint="eastAsia"/>
          <w:kern w:val="0"/>
          <w:sz w:val="24"/>
        </w:rPr>
        <w:t>项目名称：</w:t>
      </w:r>
      <w:r w:rsidR="00ED1C68" w:rsidRPr="00ED1C68">
        <w:rPr>
          <w:rFonts w:ascii="宋体" w:eastAsia="宋体" w:hAnsi="宋体" w:cs="宋体" w:hint="eastAsia"/>
          <w:kern w:val="0"/>
          <w:sz w:val="24"/>
        </w:rPr>
        <w:t>华师一期热站热水水箱采购及安装</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邮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6073F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6073F1" w:rsidRDefault="001360AA">
            <w:pPr>
              <w:widowControl/>
              <w:jc w:val="left"/>
              <w:rPr>
                <w:rFonts w:ascii="宋体" w:eastAsia="宋体" w:hAnsi="宋体" w:cs="宋体"/>
                <w:kern w:val="0"/>
                <w:szCs w:val="21"/>
              </w:rPr>
            </w:pPr>
          </w:p>
        </w:tc>
      </w:tr>
      <w:tr w:rsidR="001360AA" w:rsidRPr="006073F1">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供应商性质</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 品牌公司     □ 总代理    □ 省级代理     □ 市级代理     □ 经销商</w:t>
            </w:r>
          </w:p>
        </w:tc>
      </w:tr>
      <w:tr w:rsidR="001360AA" w:rsidRPr="006073F1">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bCs/>
                <w:kern w:val="0"/>
                <w:szCs w:val="21"/>
              </w:rPr>
              <w:t>联系人</w:t>
            </w:r>
            <w:r w:rsidRPr="006073F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电子邮箱</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是否获得质量保证 / 质量控制体系认征.请提供证书复印件</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r>
      <w:tr w:rsidR="001360AA" w:rsidRPr="006073F1">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认证范围</w:t>
            </w:r>
            <w:r w:rsidRPr="006073F1">
              <w:rPr>
                <w:rFonts w:ascii="宋体" w:eastAsia="宋体" w:hAnsi="宋体" w:cs="宋体" w:hint="eastAsia"/>
                <w:bCs/>
                <w:kern w:val="0"/>
                <w:szCs w:val="21"/>
              </w:rPr>
              <w:t>（国/省/市）</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trPr>
          <w:trHeight w:val="465"/>
        </w:trPr>
        <w:tc>
          <w:tcPr>
            <w:tcW w:w="10080" w:type="dxa"/>
            <w:gridSpan w:val="10"/>
            <w:tcBorders>
              <w:top w:val="nil"/>
              <w:left w:val="nil"/>
              <w:bottom w:val="nil"/>
              <w:right w:val="nil"/>
            </w:tcBorders>
            <w:shd w:val="clear" w:color="auto" w:fill="auto"/>
            <w:vAlign w:val="center"/>
          </w:tcPr>
          <w:p w:rsidR="001360AA" w:rsidRPr="006073F1" w:rsidRDefault="00CB6FFA">
            <w:pPr>
              <w:widowControl/>
              <w:rPr>
                <w:rFonts w:ascii="宋体" w:eastAsia="宋体" w:hAnsi="宋体" w:cs="宋体"/>
                <w:kern w:val="0"/>
                <w:szCs w:val="21"/>
              </w:rPr>
            </w:pPr>
            <w:r w:rsidRPr="006073F1">
              <w:br w:type="page"/>
            </w:r>
          </w:p>
          <w:p w:rsidR="001360AA" w:rsidRPr="006073F1" w:rsidRDefault="00CB6FFA">
            <w:pPr>
              <w:widowControl/>
              <w:ind w:firstLineChars="500" w:firstLine="1200"/>
              <w:jc w:val="left"/>
              <w:rPr>
                <w:rFonts w:ascii="宋体" w:eastAsia="宋体" w:hAnsi="宋体" w:cs="宋体"/>
                <w:kern w:val="0"/>
                <w:sz w:val="24"/>
              </w:rPr>
            </w:pPr>
            <w:r w:rsidRPr="006073F1">
              <w:rPr>
                <w:rFonts w:ascii="宋体" w:eastAsia="宋体" w:hAnsi="宋体" w:cs="宋体" w:hint="eastAsia"/>
                <w:kern w:val="0"/>
                <w:sz w:val="24"/>
              </w:rPr>
              <w:t>供应商：（公章）</w:t>
            </w:r>
          </w:p>
          <w:p w:rsidR="001360AA" w:rsidRPr="006073F1" w:rsidRDefault="001360AA">
            <w:pPr>
              <w:widowControl/>
              <w:ind w:firstLineChars="500" w:firstLine="1200"/>
              <w:jc w:val="left"/>
              <w:rPr>
                <w:rFonts w:ascii="宋体" w:eastAsia="宋体" w:hAnsi="宋体" w:cs="宋体"/>
                <w:kern w:val="0"/>
                <w:sz w:val="24"/>
              </w:rPr>
            </w:pPr>
          </w:p>
          <w:p w:rsidR="001360AA" w:rsidRPr="006073F1" w:rsidRDefault="00CB6FFA">
            <w:pPr>
              <w:widowControl/>
              <w:ind w:firstLineChars="500" w:firstLine="1200"/>
              <w:jc w:val="left"/>
              <w:rPr>
                <w:rFonts w:ascii="宋体" w:eastAsia="宋体" w:hAnsi="宋体" w:cs="宋体"/>
                <w:kern w:val="0"/>
                <w:szCs w:val="21"/>
              </w:rPr>
            </w:pPr>
            <w:r w:rsidRPr="006073F1">
              <w:rPr>
                <w:rFonts w:ascii="宋体" w:eastAsia="宋体" w:hAnsi="宋体" w:cs="宋体" w:hint="eastAsia"/>
                <w:kern w:val="0"/>
                <w:sz w:val="24"/>
              </w:rPr>
              <w:t>日期：</w:t>
            </w:r>
            <w:r w:rsidRPr="006073F1">
              <w:rPr>
                <w:rFonts w:ascii="宋体" w:eastAsia="宋体" w:hAnsi="宋体" w:cs="宋体" w:hint="eastAsia"/>
                <w:kern w:val="0"/>
                <w:sz w:val="24"/>
              </w:rPr>
              <w:tab/>
            </w:r>
            <w:r w:rsidR="001A51F5">
              <w:rPr>
                <w:rFonts w:ascii="宋体" w:eastAsia="宋体" w:hAnsi="宋体" w:cs="宋体"/>
                <w:kern w:val="0"/>
                <w:sz w:val="24"/>
              </w:rPr>
              <w:t xml:space="preserve">    </w:t>
            </w:r>
            <w:r w:rsidRPr="006073F1">
              <w:rPr>
                <w:rFonts w:ascii="宋体" w:eastAsia="宋体" w:hAnsi="宋体" w:cs="宋体" w:hint="eastAsia"/>
                <w:kern w:val="0"/>
                <w:sz w:val="24"/>
              </w:rPr>
              <w:t xml:space="preserve">年   </w:t>
            </w:r>
            <w:r w:rsidR="001A51F5">
              <w:rPr>
                <w:rFonts w:ascii="宋体" w:eastAsia="宋体" w:hAnsi="宋体" w:cs="宋体"/>
                <w:kern w:val="0"/>
                <w:sz w:val="24"/>
              </w:rPr>
              <w:t xml:space="preserve"> </w:t>
            </w:r>
            <w:r w:rsidRPr="006073F1">
              <w:rPr>
                <w:rFonts w:ascii="宋体" w:eastAsia="宋体" w:hAnsi="宋体" w:cs="宋体" w:hint="eastAsia"/>
                <w:kern w:val="0"/>
                <w:sz w:val="24"/>
              </w:rPr>
              <w:t>月   日</w:t>
            </w:r>
          </w:p>
        </w:tc>
      </w:tr>
    </w:tbl>
    <w:p w:rsidR="001360AA" w:rsidRPr="006073F1" w:rsidRDefault="001360AA">
      <w:pPr>
        <w:widowControl/>
        <w:jc w:val="left"/>
        <w:rPr>
          <w:rFonts w:eastAsia="黑体"/>
          <w:b/>
          <w:bCs/>
          <w:sz w:val="28"/>
          <w:szCs w:val="28"/>
        </w:rPr>
        <w:sectPr w:rsidR="001360AA" w:rsidRPr="006073F1">
          <w:footerReference w:type="default" r:id="rId10"/>
          <w:pgSz w:w="11906" w:h="16838"/>
          <w:pgMar w:top="1440" w:right="1800" w:bottom="1440" w:left="1800" w:header="851" w:footer="992" w:gutter="0"/>
          <w:cols w:space="425"/>
          <w:docGrid w:type="lines" w:linePitch="312"/>
        </w:sectPr>
      </w:pPr>
    </w:p>
    <w:p w:rsidR="001360AA" w:rsidRPr="006073F1" w:rsidRDefault="00CB6FFA">
      <w:pPr>
        <w:widowControl/>
        <w:jc w:val="left"/>
        <w:rPr>
          <w:rFonts w:ascii="宋体" w:hAnsi="宋体"/>
          <w:sz w:val="32"/>
        </w:rPr>
      </w:pPr>
      <w:r w:rsidRPr="006073F1">
        <w:rPr>
          <w:rFonts w:ascii="宋体" w:hAnsi="宋体" w:hint="eastAsia"/>
          <w:sz w:val="32"/>
        </w:rPr>
        <w:lastRenderedPageBreak/>
        <w:t>附件4</w:t>
      </w:r>
    </w:p>
    <w:p w:rsidR="001360AA" w:rsidRPr="006073F1" w:rsidRDefault="00CB6FFA">
      <w:pPr>
        <w:pStyle w:val="a3"/>
        <w:spacing w:line="360" w:lineRule="auto"/>
        <w:jc w:val="center"/>
        <w:rPr>
          <w:rFonts w:ascii="宋体" w:hAnsi="宋体"/>
          <w:b/>
          <w:sz w:val="30"/>
        </w:rPr>
      </w:pPr>
      <w:r w:rsidRPr="006073F1">
        <w:rPr>
          <w:rFonts w:ascii="宋体" w:hAnsi="宋体" w:hint="eastAsia"/>
          <w:b/>
          <w:sz w:val="30"/>
        </w:rPr>
        <w:t>★实质性要求响应表</w:t>
      </w:r>
    </w:p>
    <w:p w:rsidR="001360AA" w:rsidRPr="006073F1" w:rsidRDefault="00CB6FFA">
      <w:pPr>
        <w:spacing w:line="360" w:lineRule="auto"/>
        <w:rPr>
          <w:rFonts w:ascii="宋体" w:hAnsi="宋体"/>
        </w:rPr>
      </w:pPr>
      <w:r w:rsidRPr="006073F1">
        <w:rPr>
          <w:rFonts w:ascii="宋体" w:hAnsi="宋体" w:hint="eastAsia"/>
        </w:rPr>
        <w:t>项目名称：</w:t>
      </w:r>
      <w:r w:rsidR="00ED1C68" w:rsidRPr="00ED1C68">
        <w:rPr>
          <w:rFonts w:ascii="宋体" w:hAnsi="宋体" w:hint="eastAsia"/>
        </w:rPr>
        <w:t>华师一期热站热水水箱采购及安装</w:t>
      </w:r>
    </w:p>
    <w:tbl>
      <w:tblPr>
        <w:tblW w:w="94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36"/>
        <w:gridCol w:w="3385"/>
        <w:gridCol w:w="3386"/>
        <w:gridCol w:w="1157"/>
        <w:gridCol w:w="1111"/>
      </w:tblGrid>
      <w:tr w:rsidR="001360AA" w:rsidRPr="006073F1" w:rsidTr="006073F1">
        <w:trPr>
          <w:trHeight w:val="978"/>
          <w:jc w:val="center"/>
        </w:trPr>
        <w:tc>
          <w:tcPr>
            <w:tcW w:w="436"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b/>
              </w:rPr>
            </w:pPr>
            <w:r w:rsidRPr="006073F1">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spacing w:val="4"/>
              </w:rPr>
              <w:t>正/负/</w:t>
            </w:r>
            <w:r w:rsidRPr="006073F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偏离说明</w:t>
            </w:r>
          </w:p>
        </w:tc>
      </w:tr>
      <w:tr w:rsidR="001360AA" w:rsidRPr="006073F1" w:rsidTr="006073F1">
        <w:trPr>
          <w:trHeight w:val="522"/>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采购需求四、需求内容（一）1、</w:t>
            </w:r>
            <w:r w:rsidR="00EE01B2" w:rsidRPr="006073F1">
              <w:rPr>
                <w:rFonts w:ascii="宋体" w:hAnsi="宋体" w:hint="eastAsia"/>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含装卸）、利润、税费</w:t>
            </w:r>
            <w:r w:rsidR="00EE01B2" w:rsidRPr="006073F1">
              <w:rPr>
                <w:rFonts w:ascii="宋体" w:hAnsi="宋体" w:hint="eastAsia"/>
                <w:kern w:val="0"/>
                <w:szCs w:val="21"/>
              </w:rPr>
              <w:t>（包括关税、增值税专用发票等）</w:t>
            </w:r>
            <w:r w:rsidR="00EE01B2" w:rsidRPr="006073F1">
              <w:rPr>
                <w:rFonts w:ascii="宋体" w:hAnsi="宋体" w:hint="eastAsia"/>
                <w:szCs w:val="21"/>
              </w:rPr>
              <w:t>、质保期服务、采购实施过程中不可预见费用</w:t>
            </w:r>
            <w:r w:rsidR="00EE01B2" w:rsidRPr="006073F1">
              <w:rPr>
                <w:rFonts w:ascii="宋体" w:hAnsi="宋体" w:hint="eastAsia"/>
                <w:kern w:val="0"/>
                <w:szCs w:val="21"/>
              </w:rPr>
              <w:t>以及与设备有关的特殊要求等完成本合同工作所需的所有费用</w:t>
            </w:r>
            <w:r w:rsidR="00EE01B2" w:rsidRPr="006073F1">
              <w:rPr>
                <w:rFonts w:ascii="宋体" w:hAnsi="宋体" w:hint="eastAsia"/>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rPr>
                <w:rFonts w:ascii="宋体" w:hAnsi="宋体"/>
                <w:szCs w:val="21"/>
              </w:rPr>
            </w:pPr>
          </w:p>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CB6FFA">
            <w:pPr>
              <w:spacing w:line="360" w:lineRule="auto"/>
              <w:jc w:val="center"/>
              <w:rPr>
                <w:rFonts w:ascii="宋体" w:hAnsi="宋体"/>
              </w:rPr>
            </w:pPr>
            <w:r w:rsidRPr="006073F1">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EE2783">
            <w:pPr>
              <w:tabs>
                <w:tab w:val="left" w:pos="420"/>
              </w:tabs>
              <w:spacing w:line="360" w:lineRule="auto"/>
              <w:rPr>
                <w:rFonts w:ascii="宋体" w:hAnsi="宋体"/>
                <w:szCs w:val="21"/>
              </w:rPr>
            </w:pPr>
            <w:r w:rsidRPr="006073F1">
              <w:rPr>
                <w:rFonts w:ascii="宋体" w:hAnsi="宋体" w:hint="eastAsia"/>
                <w:sz w:val="18"/>
                <w:szCs w:val="18"/>
              </w:rPr>
              <w:t>采购需求四、需求内容（</w:t>
            </w:r>
            <w:r w:rsidR="00983D87">
              <w:rPr>
                <w:rFonts w:ascii="宋体" w:hAnsi="宋体" w:hint="eastAsia"/>
                <w:sz w:val="18"/>
                <w:szCs w:val="18"/>
              </w:rPr>
              <w:t>三</w:t>
            </w:r>
            <w:r w:rsidRPr="006073F1">
              <w:rPr>
                <w:rFonts w:ascii="宋体" w:hAnsi="宋体" w:hint="eastAsia"/>
                <w:sz w:val="18"/>
                <w:szCs w:val="18"/>
              </w:rPr>
              <w:t>）</w:t>
            </w:r>
            <w:r w:rsidR="00EE01B2" w:rsidRPr="006073F1">
              <w:rPr>
                <w:rFonts w:ascii="宋体" w:hAnsi="宋体" w:hint="eastAsia"/>
                <w:szCs w:val="21"/>
              </w:rPr>
              <w:t>★</w:t>
            </w:r>
            <w:r w:rsidR="00EE01B2" w:rsidRPr="006073F1">
              <w:rPr>
                <w:rFonts w:ascii="宋体" w:hAnsi="宋体" w:hint="eastAsia"/>
                <w:kern w:val="0"/>
                <w:szCs w:val="21"/>
              </w:rPr>
              <w:t>货物要求</w:t>
            </w:r>
            <w:r w:rsidRPr="006073F1">
              <w:rPr>
                <w:rFonts w:ascii="宋体" w:hAnsi="宋体" w:hint="eastAsia"/>
                <w:szCs w:val="21"/>
              </w:rPr>
              <w:t xml:space="preserve"> </w:t>
            </w:r>
            <w:r w:rsidR="00EE01B2" w:rsidRPr="006073F1">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A45BCC">
            <w:pPr>
              <w:spacing w:line="360" w:lineRule="auto"/>
              <w:jc w:val="center"/>
              <w:rPr>
                <w:rFonts w:ascii="宋体" w:hAnsi="宋体"/>
                <w:kern w:val="15"/>
              </w:rPr>
            </w:pPr>
            <w:r w:rsidRPr="006073F1">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983D87">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w:t>
            </w:r>
            <w:r w:rsidR="00983D87">
              <w:rPr>
                <w:rFonts w:ascii="宋体" w:hAnsi="宋体" w:hint="eastAsia"/>
                <w:sz w:val="18"/>
                <w:szCs w:val="18"/>
              </w:rPr>
              <w:t>八</w:t>
            </w:r>
            <w:r w:rsidRPr="006073F1">
              <w:rPr>
                <w:rFonts w:ascii="宋体" w:hAnsi="宋体" w:hint="eastAsia"/>
                <w:sz w:val="18"/>
                <w:szCs w:val="18"/>
              </w:rPr>
              <w:t>）2、</w:t>
            </w:r>
            <w:r w:rsidR="00EE01B2" w:rsidRPr="006073F1">
              <w:rPr>
                <w:rFonts w:ascii="宋体" w:hAnsi="宋体" w:hint="eastAsia"/>
                <w:szCs w:val="21"/>
              </w:rPr>
              <w:t>★货物的质保期最少为到货验收合格之</w:t>
            </w:r>
            <w:r w:rsidR="00EE01B2" w:rsidRPr="006073F1">
              <w:rPr>
                <w:rFonts w:ascii="宋体" w:hAnsi="宋体" w:hint="eastAsia"/>
                <w:szCs w:val="21"/>
              </w:rPr>
              <w:lastRenderedPageBreak/>
              <w:t>日起</w:t>
            </w:r>
            <w:r w:rsidR="00983D87">
              <w:rPr>
                <w:rFonts w:ascii="宋体" w:hAnsi="宋体"/>
                <w:szCs w:val="21"/>
              </w:rPr>
              <w:t>1</w:t>
            </w:r>
            <w:r w:rsidR="00A45BCC" w:rsidRPr="006073F1">
              <w:rPr>
                <w:rFonts w:ascii="宋体" w:hAnsi="宋体" w:hint="eastAsia"/>
                <w:szCs w:val="21"/>
              </w:rPr>
              <w:t>年</w:t>
            </w:r>
            <w:r w:rsidR="00EE01B2" w:rsidRPr="006073F1">
              <w:rPr>
                <w:rFonts w:ascii="宋体" w:hAnsi="宋体"/>
                <w:szCs w:val="21"/>
              </w:rPr>
              <w:t>（不少于</w:t>
            </w:r>
            <w:r w:rsidR="00983D87">
              <w:rPr>
                <w:rFonts w:ascii="宋体" w:hAnsi="宋体"/>
                <w:szCs w:val="21"/>
              </w:rPr>
              <w:t>1</w:t>
            </w:r>
            <w:r w:rsidR="00A45BCC" w:rsidRPr="006073F1">
              <w:rPr>
                <w:rFonts w:ascii="宋体" w:hAnsi="宋体" w:hint="eastAsia"/>
                <w:szCs w:val="21"/>
              </w:rPr>
              <w:t>年</w:t>
            </w:r>
            <w:r w:rsidR="00EE01B2" w:rsidRPr="006073F1">
              <w:rPr>
                <w:rFonts w:ascii="宋体" w:hAnsi="宋体"/>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r w:rsidR="001360AA" w:rsidRPr="006073F1" w:rsidTr="006073F1">
        <w:trPr>
          <w:trHeight w:val="2829"/>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6073F1" w:rsidRDefault="00983D87">
            <w:pPr>
              <w:spacing w:line="360" w:lineRule="auto"/>
              <w:jc w:val="center"/>
              <w:rPr>
                <w:rFonts w:ascii="宋体" w:hAnsi="宋体"/>
                <w:kern w:val="15"/>
              </w:rPr>
            </w:pPr>
            <w:r>
              <w:rPr>
                <w:rFonts w:ascii="宋体" w:hAnsi="宋体"/>
                <w:kern w:val="15"/>
              </w:rPr>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4D2B0B" w:rsidP="00983D87">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五、商务要求（一）</w:t>
            </w:r>
            <w:r w:rsidR="00EE01B2" w:rsidRPr="006073F1">
              <w:rPr>
                <w:rFonts w:ascii="宋体" w:hAnsi="宋体" w:hint="eastAsia"/>
                <w:szCs w:val="21"/>
              </w:rPr>
              <w:t>★付款方式：</w:t>
            </w:r>
            <w:r w:rsidR="006073F1" w:rsidRPr="006073F1">
              <w:rPr>
                <w:rFonts w:ascii="宋体" w:hAnsi="宋体" w:hint="eastAsia"/>
                <w:sz w:val="18"/>
                <w:szCs w:val="18"/>
              </w:rPr>
              <w:t>合同签订后预付合同总价的</w:t>
            </w:r>
            <w:r w:rsidR="006073F1" w:rsidRPr="006073F1">
              <w:rPr>
                <w:rFonts w:ascii="宋体" w:hAnsi="宋体"/>
                <w:sz w:val="18"/>
                <w:szCs w:val="18"/>
              </w:rPr>
              <w:t>30%款项作为预付款；</w:t>
            </w:r>
            <w:r w:rsidR="006073F1" w:rsidRPr="006073F1">
              <w:rPr>
                <w:rFonts w:ascii="宋体" w:hAnsi="宋体" w:hint="eastAsia"/>
                <w:sz w:val="18"/>
                <w:szCs w:val="18"/>
              </w:rPr>
              <w:t>全部货物货到现场</w:t>
            </w:r>
            <w:r w:rsidR="00983D87">
              <w:rPr>
                <w:rFonts w:ascii="宋体" w:hAnsi="宋体" w:hint="eastAsia"/>
                <w:sz w:val="18"/>
                <w:szCs w:val="18"/>
              </w:rPr>
              <w:t>且完成安装</w:t>
            </w:r>
            <w:r w:rsidR="006073F1" w:rsidRPr="006073F1">
              <w:rPr>
                <w:rFonts w:ascii="宋体" w:hAnsi="宋体" w:hint="eastAsia"/>
                <w:sz w:val="18"/>
                <w:szCs w:val="18"/>
              </w:rPr>
              <w:t>并经双方验收合格签字和收到供方相关的技术资料后1</w:t>
            </w:r>
            <w:r w:rsidR="006073F1" w:rsidRPr="006073F1">
              <w:rPr>
                <w:rFonts w:ascii="宋体" w:hAnsi="宋体"/>
                <w:sz w:val="18"/>
                <w:szCs w:val="18"/>
              </w:rPr>
              <w:t>5</w:t>
            </w:r>
            <w:r w:rsidR="006073F1" w:rsidRPr="006073F1">
              <w:rPr>
                <w:rFonts w:ascii="宋体" w:hAnsi="宋体" w:hint="eastAsia"/>
                <w:sz w:val="18"/>
                <w:szCs w:val="18"/>
              </w:rPr>
              <w:t>天内支付至结算价的</w:t>
            </w:r>
            <w:r w:rsidR="006073F1" w:rsidRPr="006073F1">
              <w:rPr>
                <w:rFonts w:ascii="宋体" w:hAnsi="宋体"/>
                <w:sz w:val="18"/>
                <w:szCs w:val="18"/>
              </w:rPr>
              <w:t>9</w:t>
            </w:r>
            <w:r w:rsidR="006073F1" w:rsidRPr="006073F1">
              <w:rPr>
                <w:rFonts w:ascii="宋体" w:hAnsi="宋体" w:hint="eastAsia"/>
                <w:sz w:val="18"/>
                <w:szCs w:val="18"/>
              </w:rPr>
              <w:t>5</w:t>
            </w:r>
            <w:r w:rsidR="006073F1" w:rsidRPr="006073F1">
              <w:rPr>
                <w:rFonts w:ascii="宋体" w:hAnsi="宋体"/>
                <w:sz w:val="18"/>
                <w:szCs w:val="18"/>
              </w:rPr>
              <w:t>%</w:t>
            </w:r>
            <w:r w:rsidR="006073F1" w:rsidRPr="006073F1">
              <w:rPr>
                <w:rFonts w:ascii="宋体" w:hAnsi="宋体" w:hint="eastAsia"/>
                <w:sz w:val="18"/>
                <w:szCs w:val="18"/>
              </w:rPr>
              <w:t>款项，同时余下结算价的5%作为质保金，质保期为</w:t>
            </w:r>
            <w:r w:rsidR="00983D87">
              <w:rPr>
                <w:rFonts w:ascii="宋体" w:hAnsi="宋体"/>
                <w:sz w:val="18"/>
                <w:szCs w:val="18"/>
              </w:rPr>
              <w:t>1</w:t>
            </w:r>
            <w:r w:rsidR="006073F1" w:rsidRPr="006073F1">
              <w:rPr>
                <w:rFonts w:ascii="宋体" w:hAnsi="宋体" w:hint="eastAsia"/>
                <w:sz w:val="18"/>
                <w:szCs w:val="18"/>
              </w:rPr>
              <w:t>年，质保期满供方履行完质保期义务后付清余款。付款前供方开具相应金额增值税(含13%增值税)专用发票给需方。</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6073F1" w:rsidRDefault="001360AA">
            <w:pPr>
              <w:spacing w:line="360" w:lineRule="auto"/>
              <w:jc w:val="center"/>
              <w:rPr>
                <w:rFonts w:ascii="宋体" w:hAnsi="宋体"/>
              </w:rPr>
            </w:pPr>
          </w:p>
        </w:tc>
      </w:tr>
    </w:tbl>
    <w:p w:rsidR="001360AA" w:rsidRPr="006073F1" w:rsidRDefault="00CB6FFA">
      <w:pPr>
        <w:spacing w:line="360" w:lineRule="auto"/>
        <w:rPr>
          <w:rFonts w:ascii="宋体" w:hAnsi="宋体"/>
          <w:b/>
        </w:rPr>
      </w:pPr>
      <w:r w:rsidRPr="006073F1">
        <w:rPr>
          <w:rFonts w:ascii="宋体" w:hAnsi="宋体" w:hint="eastAsia"/>
          <w:b/>
        </w:rPr>
        <w:t>供应商必须将对竞选文件中有关“★”号的实质性要求进行响应，响应详细内容填写此表。</w:t>
      </w:r>
    </w:p>
    <w:p w:rsidR="001360AA" w:rsidRPr="006073F1" w:rsidRDefault="00CB6FFA">
      <w:pPr>
        <w:spacing w:line="360" w:lineRule="auto"/>
        <w:rPr>
          <w:rFonts w:ascii="宋体" w:hAnsi="宋体"/>
        </w:rPr>
      </w:pPr>
      <w:r w:rsidRPr="006073F1">
        <w:rPr>
          <w:rFonts w:ascii="宋体" w:hAnsi="宋体" w:hint="eastAsia"/>
        </w:rPr>
        <w:t>备注：1、竞选文件中标有“★”的指标均被视为实质性响应指标，供应商如有一项带“★”的指标未响应或不满足，将按无效投标处理。</w:t>
      </w:r>
    </w:p>
    <w:p w:rsidR="001360AA" w:rsidRPr="006073F1" w:rsidRDefault="00CB6FFA">
      <w:pPr>
        <w:spacing w:line="360" w:lineRule="auto"/>
        <w:ind w:firstLineChars="300" w:firstLine="630"/>
        <w:rPr>
          <w:rFonts w:ascii="宋体" w:hAnsi="宋体"/>
        </w:rPr>
      </w:pPr>
      <w:r w:rsidRPr="006073F1">
        <w:rPr>
          <w:rFonts w:ascii="宋体" w:hAnsi="宋体" w:hint="eastAsia"/>
        </w:rPr>
        <w:t>2、如竞选文件上无标有“★”实质性响应指标的，请在表格上填写“无”。</w:t>
      </w:r>
    </w:p>
    <w:p w:rsidR="001360AA" w:rsidRPr="006073F1" w:rsidRDefault="001360AA">
      <w:pPr>
        <w:spacing w:line="360" w:lineRule="auto"/>
        <w:ind w:firstLineChars="300" w:firstLine="630"/>
        <w:rPr>
          <w:rFonts w:ascii="宋体" w:hAnsi="宋体"/>
        </w:rPr>
      </w:pPr>
    </w:p>
    <w:p w:rsidR="001360AA" w:rsidRPr="006073F1" w:rsidRDefault="00CB6FFA">
      <w:pPr>
        <w:spacing w:line="360" w:lineRule="auto"/>
        <w:ind w:firstLineChars="50" w:firstLine="105"/>
        <w:rPr>
          <w:rFonts w:ascii="宋体" w:hAnsi="宋体"/>
          <w:u w:val="single"/>
        </w:rPr>
      </w:pPr>
      <w:r w:rsidRPr="006073F1">
        <w:rPr>
          <w:rFonts w:ascii="宋体" w:hAnsi="宋体" w:hint="eastAsia"/>
        </w:rPr>
        <w:t xml:space="preserve">                                              供应商名称（盖公章）：</w:t>
      </w:r>
    </w:p>
    <w:p w:rsidR="001360AA" w:rsidRPr="006073F1" w:rsidRDefault="001360AA">
      <w:pPr>
        <w:spacing w:line="360" w:lineRule="auto"/>
        <w:ind w:firstLineChars="2350" w:firstLine="4935"/>
        <w:rPr>
          <w:rFonts w:ascii="宋体" w:hAnsi="宋体"/>
          <w:u w:val="single"/>
        </w:rPr>
      </w:pPr>
    </w:p>
    <w:p w:rsidR="001360AA" w:rsidRPr="006073F1" w:rsidRDefault="00CB6FFA">
      <w:pPr>
        <w:spacing w:line="360" w:lineRule="auto"/>
        <w:ind w:firstLineChars="2350" w:firstLine="4935"/>
        <w:rPr>
          <w:rFonts w:ascii="宋体" w:hAnsi="宋体"/>
          <w:sz w:val="32"/>
        </w:rPr>
      </w:pPr>
      <w:r w:rsidRPr="006073F1">
        <w:rPr>
          <w:rFonts w:ascii="宋体" w:hAnsi="宋体" w:hint="eastAsia"/>
        </w:rPr>
        <w:t>日    期：201年  月 日</w:t>
      </w:r>
    </w:p>
    <w:p w:rsidR="001360AA" w:rsidRPr="006073F1" w:rsidRDefault="00CB6FFA">
      <w:pPr>
        <w:widowControl/>
        <w:jc w:val="left"/>
        <w:rPr>
          <w:rFonts w:ascii="宋体" w:hAnsi="宋体"/>
          <w:sz w:val="32"/>
        </w:rPr>
      </w:pPr>
      <w:r w:rsidRPr="006073F1">
        <w:rPr>
          <w:rFonts w:ascii="宋体" w:hAnsi="宋体" w:hint="eastAsia"/>
          <w:sz w:val="32"/>
        </w:rPr>
        <w:br w:type="page"/>
      </w:r>
    </w:p>
    <w:p w:rsidR="001360AA" w:rsidRPr="006073F1" w:rsidRDefault="00CB6FFA" w:rsidP="006073F1">
      <w:pPr>
        <w:spacing w:line="360" w:lineRule="auto"/>
        <w:rPr>
          <w:rFonts w:ascii="宋体" w:hAnsi="宋体"/>
          <w:b/>
          <w:sz w:val="32"/>
        </w:rPr>
      </w:pPr>
      <w:r w:rsidRPr="006073F1">
        <w:rPr>
          <w:rFonts w:ascii="宋体" w:hAnsi="宋体" w:hint="eastAsia"/>
          <w:b/>
          <w:sz w:val="32"/>
        </w:rPr>
        <w:lastRenderedPageBreak/>
        <w:t>附件5：</w:t>
      </w:r>
    </w:p>
    <w:p w:rsidR="001360AA" w:rsidRPr="00ED1C68" w:rsidRDefault="00CB6FFA" w:rsidP="00ED1C68">
      <w:pPr>
        <w:widowControl/>
        <w:jc w:val="center"/>
        <w:rPr>
          <w:rFonts w:ascii="宋体" w:hAnsi="宋体"/>
          <w:b/>
          <w:kern w:val="0"/>
          <w:sz w:val="24"/>
        </w:rPr>
      </w:pPr>
      <w:r w:rsidRPr="006073F1">
        <w:rPr>
          <w:rFonts w:ascii="宋体" w:hAnsi="宋体" w:hint="eastAsia"/>
          <w:b/>
          <w:kern w:val="0"/>
          <w:sz w:val="36"/>
        </w:rPr>
        <w:t>资格性和有效性审查表</w:t>
      </w:r>
    </w:p>
    <w:p w:rsidR="001360AA" w:rsidRPr="006073F1" w:rsidRDefault="00CB6FFA" w:rsidP="00ED1C68">
      <w:pPr>
        <w:spacing w:line="360" w:lineRule="auto"/>
        <w:ind w:firstLineChars="100" w:firstLine="210"/>
        <w:rPr>
          <w:rFonts w:ascii="宋体" w:hAnsi="宋体"/>
        </w:rPr>
      </w:pPr>
      <w:r w:rsidRPr="006073F1">
        <w:rPr>
          <w:rFonts w:ascii="宋体" w:hAnsi="宋体" w:hint="eastAsia"/>
        </w:rPr>
        <w:t>项目名称：</w:t>
      </w:r>
      <w:r w:rsidR="00ED1C68" w:rsidRPr="00ED1C68">
        <w:rPr>
          <w:rFonts w:ascii="宋体" w:hAnsi="宋体" w:hint="eastAsia"/>
        </w:rPr>
        <w:t>华师一期热站热水水箱采购及安装</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6073F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6073F1" w:rsidRDefault="00CB6FFA">
            <w:pPr>
              <w:adjustRightInd w:val="0"/>
              <w:snapToGrid w:val="0"/>
              <w:jc w:val="center"/>
              <w:rPr>
                <w:rFonts w:ascii="宋体" w:hAnsi="宋体"/>
                <w:b/>
              </w:rPr>
            </w:pPr>
            <w:r w:rsidRPr="006073F1">
              <w:rPr>
                <w:rFonts w:ascii="宋体" w:hAnsi="宋体" w:hint="eastAsia"/>
                <w:b/>
              </w:rPr>
              <w:t>供应商</w:t>
            </w: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CB6FFA">
            <w:pPr>
              <w:widowControl/>
              <w:jc w:val="center"/>
              <w:rPr>
                <w:rFonts w:ascii="宋体" w:hAnsi="宋体"/>
              </w:rPr>
            </w:pPr>
            <w:r w:rsidRPr="006073F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rPr>
              <w:t>具有独立法人资格，持有工商行政管理部门核发的法人营业执照或事业单位登记机构核发的事业单位法人证书，按国家法律经营</w:t>
            </w:r>
            <w:r w:rsidR="00ED1C68">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983D87"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983D87" w:rsidRPr="006073F1" w:rsidRDefault="00983D87">
            <w:pPr>
              <w:widowControl/>
              <w:jc w:val="center"/>
              <w:rPr>
                <w:rFonts w:ascii="宋体" w:hAnsi="宋体"/>
                <w:kern w:val="0"/>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983D87" w:rsidRPr="006073F1" w:rsidRDefault="00983D87">
            <w:pPr>
              <w:widowControl/>
              <w:jc w:val="left"/>
              <w:rPr>
                <w:rFonts w:ascii="宋体" w:hAnsi="宋体"/>
              </w:rPr>
            </w:pPr>
            <w:r w:rsidRPr="00983D87">
              <w:rPr>
                <w:rFonts w:ascii="宋体" w:hAnsi="宋体" w:hint="eastAsia"/>
              </w:rPr>
              <w:t>投标人近3年内(20</w:t>
            </w:r>
            <w:r w:rsidRPr="00983D87">
              <w:rPr>
                <w:rFonts w:ascii="宋体" w:hAnsi="宋体"/>
              </w:rPr>
              <w:t>16</w:t>
            </w:r>
            <w:r w:rsidRPr="00983D87">
              <w:rPr>
                <w:rFonts w:ascii="宋体" w:hAnsi="宋体" w:hint="eastAsia"/>
              </w:rPr>
              <w:t>年1月1日至今)完成过质量合格的类似水箱销售及安装项目业绩（需提供合同和验收报告等相关证明材料复印件）</w:t>
            </w:r>
            <w:r w:rsidR="00ED1C68">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983D87" w:rsidRPr="006073F1" w:rsidRDefault="00983D87">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rPr>
            </w:pPr>
            <w:r>
              <w:rPr>
                <w:rFonts w:ascii="宋体" w:hAnsi="宋体"/>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rPr>
            </w:pPr>
            <w:r w:rsidRPr="006073F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rPr>
            </w:pPr>
            <w:r>
              <w:rPr>
                <w:rFonts w:ascii="宋体" w:hAnsi="宋体"/>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pPr>
            <w:r w:rsidRPr="006073F1">
              <w:rPr>
                <w:rFonts w:ascii="宋体" w:hAnsi="宋体" w:hint="eastAsia"/>
                <w:kern w:val="0"/>
              </w:rPr>
              <w:t>投标文件附有招标人不能接受的条件（</w:t>
            </w:r>
            <w:r w:rsidRPr="006073F1">
              <w:rPr>
                <w:rFonts w:ascii="宋体" w:hAnsi="宋体" w:hint="eastAsia"/>
              </w:rPr>
              <w:t xml:space="preserve"> 不满足“★”的条款）</w:t>
            </w:r>
            <w:r w:rsidRPr="006073F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rPr>
            </w:pPr>
            <w:r>
              <w:rPr>
                <w:rFonts w:ascii="宋体" w:hAnsi="宋体"/>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pPr>
            <w:r w:rsidRPr="006073F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kern w:val="0"/>
              </w:rPr>
            </w:pPr>
            <w:r>
              <w:rPr>
                <w:rFonts w:ascii="宋体" w:hAnsi="宋体"/>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kern w:val="0"/>
              </w:rPr>
            </w:pPr>
            <w:r>
              <w:rPr>
                <w:rFonts w:ascii="宋体" w:hAnsi="宋体"/>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6073F1" w:rsidRDefault="00ED1C68">
            <w:pPr>
              <w:widowControl/>
              <w:jc w:val="center"/>
              <w:rPr>
                <w:rFonts w:ascii="宋体" w:hAnsi="宋体"/>
                <w:kern w:val="0"/>
              </w:rPr>
            </w:pPr>
            <w:r>
              <w:rPr>
                <w:rFonts w:ascii="宋体" w:hAnsi="宋体"/>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6073F1" w:rsidRDefault="00CB6FFA">
            <w:pPr>
              <w:widowControl/>
              <w:jc w:val="left"/>
              <w:rPr>
                <w:rFonts w:ascii="宋体" w:hAnsi="宋体"/>
                <w:kern w:val="0"/>
              </w:rPr>
            </w:pPr>
            <w:r w:rsidRPr="006073F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r w:rsidR="001360AA" w:rsidRPr="006073F1" w:rsidTr="00ED1C68">
        <w:trPr>
          <w:trHeight w:val="16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6073F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6073F1" w:rsidRDefault="00CB6FFA">
            <w:pPr>
              <w:jc w:val="center"/>
              <w:rPr>
                <w:rFonts w:ascii="宋体" w:hAnsi="宋体"/>
              </w:rPr>
            </w:pPr>
            <w:r w:rsidRPr="006073F1">
              <w:rPr>
                <w:rFonts w:ascii="宋体" w:hAnsi="宋体" w:hint="eastAsia"/>
                <w:b/>
              </w:rPr>
              <w:t>评审结论（</w:t>
            </w:r>
            <w:r w:rsidRPr="006073F1">
              <w:rPr>
                <w:rFonts w:ascii="宋体" w:hAnsi="宋体" w:hint="eastAsia"/>
              </w:rPr>
              <w:t>通过/不通过</w:t>
            </w:r>
            <w:r w:rsidRPr="006073F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6073F1" w:rsidRDefault="001360AA">
            <w:pPr>
              <w:adjustRightInd w:val="0"/>
              <w:snapToGrid w:val="0"/>
              <w:spacing w:line="360" w:lineRule="auto"/>
              <w:jc w:val="center"/>
              <w:rPr>
                <w:rFonts w:ascii="宋体" w:hAnsi="宋体"/>
                <w:b/>
              </w:rPr>
            </w:pPr>
          </w:p>
        </w:tc>
      </w:tr>
    </w:tbl>
    <w:p w:rsidR="001360AA" w:rsidRPr="006073F1" w:rsidRDefault="00CB6FFA">
      <w:pPr>
        <w:spacing w:line="400" w:lineRule="exact"/>
        <w:ind w:firstLine="440"/>
        <w:rPr>
          <w:rFonts w:ascii="宋体" w:hAnsi="宋体"/>
        </w:rPr>
      </w:pPr>
      <w:r w:rsidRPr="006073F1">
        <w:rPr>
          <w:rFonts w:ascii="宋体" w:hAnsi="宋体" w:hint="eastAsia"/>
        </w:rPr>
        <w:t>注：</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供应商分栏中填写“√”表示该项符合竞选文件要求，“×”表示该项不符合竞选文件要求，“○”表示无该项内容；</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经评标委员会审核后，出现一个“×”的结论为“不通过”，即按废标处理。</w:t>
      </w:r>
    </w:p>
    <w:p w:rsidR="001360AA" w:rsidRPr="006073F1" w:rsidRDefault="00CB6FFA">
      <w:pPr>
        <w:numPr>
          <w:ilvl w:val="0"/>
          <w:numId w:val="24"/>
        </w:numPr>
        <w:adjustRightInd w:val="0"/>
        <w:snapToGrid w:val="0"/>
        <w:spacing w:line="400" w:lineRule="exact"/>
        <w:rPr>
          <w:rFonts w:ascii="宋体" w:hAnsi="宋体"/>
        </w:rPr>
      </w:pPr>
      <w:r w:rsidRPr="006073F1">
        <w:rPr>
          <w:rFonts w:ascii="宋体" w:hAnsi="宋体" w:hint="eastAsia"/>
        </w:rPr>
        <w:t>表中全部条件满足为“通过”，同意进入下一阶段评审。</w:t>
      </w:r>
    </w:p>
    <w:p w:rsidR="001360AA" w:rsidRPr="006073F1" w:rsidRDefault="00CB6FFA">
      <w:pPr>
        <w:numPr>
          <w:ilvl w:val="0"/>
          <w:numId w:val="24"/>
        </w:numPr>
        <w:adjustRightInd w:val="0"/>
        <w:snapToGrid w:val="0"/>
        <w:spacing w:line="400" w:lineRule="exact"/>
        <w:rPr>
          <w:rFonts w:ascii="宋体" w:hAnsi="宋体"/>
        </w:rPr>
      </w:pPr>
      <w:r w:rsidRPr="006073F1">
        <w:rPr>
          <w:rFonts w:hint="eastAsia"/>
        </w:rPr>
        <w:t>如对本表中某种情形的</w:t>
      </w:r>
      <w:r w:rsidRPr="006073F1">
        <w:rPr>
          <w:rFonts w:ascii="宋体" w:hAnsi="宋体" w:hint="eastAsia"/>
        </w:rPr>
        <w:t>评委意见不一致时，</w:t>
      </w:r>
      <w:r w:rsidRPr="006073F1">
        <w:rPr>
          <w:rFonts w:hint="eastAsia"/>
        </w:rPr>
        <w:t>以评标委员会过半数成员的意见作为评标委员会对该情形的认定结论。</w:t>
      </w:r>
    </w:p>
    <w:p w:rsidR="00ED1C68" w:rsidRDefault="00CB6FFA" w:rsidP="00ED1C68">
      <w:pPr>
        <w:spacing w:beforeLines="30" w:before="93" w:line="400" w:lineRule="exact"/>
        <w:ind w:left="420" w:hangingChars="200" w:hanging="420"/>
        <w:rPr>
          <w:rFonts w:ascii="宋体" w:hAnsi="宋体"/>
        </w:rPr>
      </w:pPr>
      <w:r w:rsidRPr="006073F1">
        <w:rPr>
          <w:rFonts w:ascii="宋体" w:hAnsi="宋体" w:hint="eastAsia"/>
        </w:rPr>
        <w:t xml:space="preserve">评委签名：                                                                                </w:t>
      </w:r>
    </w:p>
    <w:p w:rsidR="001360AA" w:rsidRPr="006073F1" w:rsidRDefault="00CB6FFA">
      <w:pPr>
        <w:spacing w:line="360" w:lineRule="auto"/>
      </w:pPr>
      <w:r w:rsidRPr="006073F1">
        <w:rPr>
          <w:rFonts w:ascii="宋体" w:hAnsi="宋体" w:hint="eastAsia"/>
        </w:rPr>
        <w:t>日 期：    年   月   日</w:t>
      </w:r>
    </w:p>
    <w:p w:rsidR="001360AA" w:rsidRPr="006073F1" w:rsidRDefault="001360AA">
      <w:pPr>
        <w:spacing w:line="360" w:lineRule="auto"/>
      </w:pPr>
    </w:p>
    <w:p w:rsidR="001360AA" w:rsidRPr="006073F1" w:rsidRDefault="001360AA">
      <w:pPr>
        <w:spacing w:line="360" w:lineRule="auto"/>
        <w:sectPr w:rsidR="001360AA" w:rsidRPr="006073F1">
          <w:pgSz w:w="11906" w:h="16838"/>
          <w:pgMar w:top="1440" w:right="1800" w:bottom="1440" w:left="1800" w:header="851" w:footer="992" w:gutter="0"/>
          <w:cols w:space="720"/>
          <w:docGrid w:type="lines" w:linePitch="312"/>
        </w:sectPr>
      </w:pPr>
    </w:p>
    <w:p w:rsidR="001360AA" w:rsidRPr="006073F1" w:rsidRDefault="00CB6FFA">
      <w:pPr>
        <w:spacing w:line="360" w:lineRule="auto"/>
        <w:rPr>
          <w:rFonts w:ascii="宋体" w:hAnsi="宋体"/>
          <w:sz w:val="24"/>
        </w:rPr>
      </w:pPr>
      <w:r w:rsidRPr="006073F1">
        <w:rPr>
          <w:rFonts w:ascii="宋体" w:hAnsi="宋体" w:hint="eastAsia"/>
          <w:sz w:val="32"/>
        </w:rPr>
        <w:lastRenderedPageBreak/>
        <w:t>附件6</w:t>
      </w:r>
    </w:p>
    <w:p w:rsidR="001360AA" w:rsidRPr="006073F1" w:rsidRDefault="00CB6FFA">
      <w:pPr>
        <w:spacing w:line="360" w:lineRule="auto"/>
        <w:jc w:val="center"/>
        <w:rPr>
          <w:rFonts w:ascii="宋体" w:hAnsi="宋体"/>
          <w:b/>
          <w:sz w:val="30"/>
        </w:rPr>
      </w:pPr>
      <w:r w:rsidRPr="006073F1">
        <w:rPr>
          <w:rFonts w:ascii="宋体" w:hAnsi="宋体" w:hint="eastAsia"/>
          <w:b/>
          <w:sz w:val="30"/>
        </w:rPr>
        <w:t>公开竞选供应商信用评价</w:t>
      </w:r>
    </w:p>
    <w:p w:rsidR="001360AA" w:rsidRPr="006073F1" w:rsidRDefault="001360AA">
      <w:pPr>
        <w:spacing w:line="360" w:lineRule="auto"/>
        <w:rPr>
          <w:rFonts w:ascii="宋体" w:hAnsi="宋体"/>
          <w:sz w:val="24"/>
        </w:rPr>
      </w:pP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w:t>
      </w:r>
      <w:r w:rsidR="00ED1C68">
        <w:rPr>
          <w:rFonts w:ascii="宋体" w:hAnsi="宋体"/>
          <w:sz w:val="24"/>
        </w:rPr>
        <w:t>7</w:t>
      </w:r>
      <w:r w:rsidRPr="006073F1">
        <w:rPr>
          <w:rFonts w:ascii="宋体" w:hAnsi="宋体" w:hint="eastAsia"/>
          <w:sz w:val="24"/>
        </w:rPr>
        <w:t>）进行评价。信用综合评价内容为评价年度周期内供应商的信用表现，包括良好行为和不良行为两个方面。</w:t>
      </w:r>
    </w:p>
    <w:p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三、评价结果应用</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（三）综合评分法</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四、违约处理</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（二）供应商出现下列情形之一的，采购人有权暂停其公开竞选资格1年：</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5、其它经采购人认定的。</w:t>
      </w:r>
    </w:p>
    <w:p w:rsidR="001360AA" w:rsidRPr="006073F1" w:rsidRDefault="00CB6FFA">
      <w:pPr>
        <w:spacing w:line="360" w:lineRule="auto"/>
        <w:rPr>
          <w:rFonts w:ascii="宋体" w:hAnsi="宋体"/>
          <w:sz w:val="24"/>
        </w:rPr>
      </w:pPr>
      <w:r w:rsidRPr="006073F1">
        <w:rPr>
          <w:rFonts w:ascii="宋体" w:hAnsi="宋体" w:hint="eastAsia"/>
          <w:sz w:val="24"/>
        </w:rPr>
        <w:br w:type="page"/>
      </w:r>
    </w:p>
    <w:p w:rsidR="001360AA" w:rsidRPr="006073F1" w:rsidRDefault="00CB6FFA">
      <w:pPr>
        <w:spacing w:line="360" w:lineRule="auto"/>
        <w:rPr>
          <w:rFonts w:ascii="宋体" w:hAnsi="宋体"/>
          <w:sz w:val="32"/>
        </w:rPr>
      </w:pPr>
      <w:r w:rsidRPr="006073F1">
        <w:rPr>
          <w:rFonts w:ascii="宋体" w:hAnsi="宋体" w:hint="eastAsia"/>
          <w:sz w:val="32"/>
        </w:rPr>
        <w:lastRenderedPageBreak/>
        <w:t>附件7</w:t>
      </w:r>
    </w:p>
    <w:p w:rsidR="001360AA" w:rsidRPr="006073F1" w:rsidRDefault="00CB6FFA">
      <w:pPr>
        <w:jc w:val="center"/>
        <w:rPr>
          <w:rFonts w:ascii="宋体" w:hAnsi="宋体"/>
          <w:b/>
          <w:sz w:val="30"/>
        </w:rPr>
      </w:pPr>
      <w:r w:rsidRPr="006073F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6073F1">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1360AA" w:rsidRPr="006073F1">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spacing w:line="260" w:lineRule="exact"/>
            </w:pPr>
            <w:r w:rsidRPr="006073F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widowControl/>
              <w:spacing w:line="260" w:lineRule="exact"/>
              <w:rPr>
                <w:rFonts w:ascii="宋体" w:hAnsi="宋体"/>
              </w:rPr>
            </w:pPr>
            <w:r w:rsidRPr="006073F1">
              <w:rPr>
                <w:rFonts w:ascii="宋体" w:hAnsi="宋体" w:hint="eastAsia"/>
              </w:rPr>
              <w:t>每发生1次，自认定之日起一年内信用系数加2%，</w:t>
            </w:r>
          </w:p>
        </w:tc>
      </w:tr>
      <w:tr w:rsidR="001360AA" w:rsidRPr="006073F1">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严重不良行为，每发生1次，自认定之日起一年内信用系数扣5%</w:t>
            </w:r>
          </w:p>
        </w:tc>
      </w:tr>
      <w:tr w:rsidR="001360AA" w:rsidRPr="006073F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r w:rsidR="001360AA" w:rsidRPr="006073F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r w:rsidR="001360AA" w:rsidRPr="006073F1">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r w:rsidR="001360AA" w:rsidRPr="006073F1">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一般不良行为，每发生1次，自认定之日起一年内信用系数扣2%</w:t>
            </w:r>
          </w:p>
        </w:tc>
      </w:tr>
      <w:tr w:rsidR="001360AA" w:rsidRPr="006073F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轻微不良行为，每发生1次，自认定之日起一年内信用系数扣1.25%</w:t>
            </w:r>
          </w:p>
        </w:tc>
      </w:tr>
      <w:tr w:rsidR="001360AA" w:rsidRPr="006073F1">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6073F1" w:rsidRDefault="001360AA">
            <w:pPr>
              <w:pStyle w:val="10"/>
              <w:widowControl w:val="0"/>
              <w:jc w:val="both"/>
              <w:rPr>
                <w:rFonts w:ascii="宋体" w:eastAsia="宋体" w:hAnsi="宋体"/>
                <w:sz w:val="21"/>
              </w:rPr>
            </w:pPr>
          </w:p>
        </w:tc>
      </w:tr>
    </w:tbl>
    <w:p w:rsidR="001360AA" w:rsidRPr="006073F1" w:rsidRDefault="001360AA">
      <w:pPr>
        <w:widowControl/>
        <w:rPr>
          <w:rFonts w:ascii="宋体" w:hAnsi="宋体"/>
        </w:rPr>
      </w:pPr>
    </w:p>
    <w:p w:rsidR="001360AA" w:rsidRPr="006073F1" w:rsidRDefault="00CB6FFA">
      <w:pPr>
        <w:spacing w:line="360" w:lineRule="auto"/>
        <w:rPr>
          <w:rFonts w:ascii="宋体" w:hAnsi="宋体"/>
        </w:rPr>
      </w:pPr>
      <w:r w:rsidRPr="006073F1">
        <w:rPr>
          <w:rFonts w:ascii="宋体" w:hAnsi="宋体" w:hint="eastAsia"/>
        </w:rPr>
        <w:t>备注：</w:t>
      </w:r>
    </w:p>
    <w:p w:rsidR="001360AA" w:rsidRPr="006073F1" w:rsidRDefault="00CB6FFA">
      <w:pPr>
        <w:numPr>
          <w:ilvl w:val="0"/>
          <w:numId w:val="25"/>
        </w:numPr>
        <w:spacing w:line="360" w:lineRule="auto"/>
        <w:rPr>
          <w:rFonts w:ascii="宋体" w:hAnsi="宋体"/>
        </w:rPr>
      </w:pPr>
      <w:r w:rsidRPr="006073F1">
        <w:rPr>
          <w:rFonts w:ascii="宋体" w:hAnsi="宋体" w:hint="eastAsia"/>
        </w:rPr>
        <w:t>供应商信用系数每个评价年度周期的初评按0计算。</w:t>
      </w:r>
    </w:p>
    <w:p w:rsidR="001360AA" w:rsidRPr="006073F1" w:rsidRDefault="00CB6FFA">
      <w:pPr>
        <w:numPr>
          <w:ilvl w:val="0"/>
          <w:numId w:val="25"/>
        </w:numPr>
        <w:spacing w:line="360" w:lineRule="auto"/>
        <w:rPr>
          <w:rFonts w:ascii="宋体" w:hAnsi="宋体"/>
        </w:rPr>
      </w:pPr>
      <w:r w:rsidRPr="006073F1">
        <w:rPr>
          <w:rFonts w:ascii="宋体" w:hAnsi="宋体" w:hint="eastAsia"/>
        </w:rPr>
        <w:t>经采购人批准认定的同一供应商良好行为或不良行为，在评价年度周期内信用系数可累加计算。</w:t>
      </w:r>
    </w:p>
    <w:p w:rsidR="001360AA" w:rsidRPr="006073F1" w:rsidRDefault="00CB6FFA">
      <w:pPr>
        <w:numPr>
          <w:ilvl w:val="0"/>
          <w:numId w:val="25"/>
        </w:numPr>
        <w:spacing w:line="360" w:lineRule="auto"/>
        <w:rPr>
          <w:rFonts w:ascii="宋体" w:hAnsi="宋体"/>
          <w:sz w:val="24"/>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46" w:rsidRDefault="00320146" w:rsidP="001360AA">
      <w:r>
        <w:separator/>
      </w:r>
    </w:p>
  </w:endnote>
  <w:endnote w:type="continuationSeparator" w:id="0">
    <w:p w:rsidR="00320146" w:rsidRDefault="00320146"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F5" w:rsidRDefault="001A51F5">
    <w:pPr>
      <w:pStyle w:val="a6"/>
      <w:jc w:val="right"/>
    </w:pPr>
    <w:r>
      <w:fldChar w:fldCharType="begin"/>
    </w:r>
    <w:r>
      <w:instrText xml:space="preserve"> PAGE   \* MERGEFORMAT </w:instrText>
    </w:r>
    <w:r>
      <w:fldChar w:fldCharType="separate"/>
    </w:r>
    <w:r w:rsidR="00700014" w:rsidRPr="00700014">
      <w:rPr>
        <w:noProof/>
        <w:lang w:val="zh-CN"/>
      </w:rPr>
      <w:t>4</w:t>
    </w:r>
    <w:r>
      <w:rPr>
        <w:lang w:val="zh-CN"/>
      </w:rPr>
      <w:fldChar w:fldCharType="end"/>
    </w:r>
  </w:p>
  <w:p w:rsidR="001A51F5" w:rsidRDefault="001A51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46" w:rsidRDefault="00320146" w:rsidP="001360AA">
      <w:r>
        <w:separator/>
      </w:r>
    </w:p>
  </w:footnote>
  <w:footnote w:type="continuationSeparator" w:id="0">
    <w:p w:rsidR="00320146" w:rsidRDefault="00320146"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6"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15:restartNumberingAfterBreak="0">
    <w:nsid w:val="138C0571"/>
    <w:multiLevelType w:val="singleLevel"/>
    <w:tmpl w:val="8D7F1D03"/>
    <w:lvl w:ilvl="0">
      <w:start w:val="1"/>
      <w:numFmt w:val="decimal"/>
      <w:suff w:val="nothing"/>
      <w:lvlText w:val="%1．"/>
      <w:lvlJc w:val="left"/>
      <w:pPr>
        <w:ind w:left="0" w:firstLine="400"/>
      </w:pPr>
      <w:rPr>
        <w:rFonts w:hint="default"/>
      </w:rPr>
    </w:lvl>
  </w:abstractNum>
  <w:abstractNum w:abstractNumId="14"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15"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6"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7"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8"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20" w15:restartNumberingAfterBreak="0">
    <w:nsid w:val="21D2323D"/>
    <w:multiLevelType w:val="multilevel"/>
    <w:tmpl w:val="12024B46"/>
    <w:lvl w:ilvl="0">
      <w:start w:val="1"/>
      <w:numFmt w:val="decimal"/>
      <w:suff w:val="nothing"/>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num" w:pos="1686"/>
        </w:tabs>
        <w:ind w:left="1686" w:hanging="420"/>
      </w:pPr>
      <w:rPr>
        <w:rFonts w:hint="default"/>
        <w:u w:val="none"/>
      </w:rPr>
    </w:lvl>
    <w:lvl w:ilvl="3">
      <w:start w:val="1"/>
      <w:numFmt w:val="decimal"/>
      <w:lvlText w:val="%4."/>
      <w:lvlJc w:val="left"/>
      <w:pPr>
        <w:tabs>
          <w:tab w:val="num" w:pos="2106"/>
        </w:tabs>
        <w:ind w:left="2106" w:hanging="420"/>
      </w:pPr>
      <w:rPr>
        <w:rFonts w:hint="default"/>
        <w:u w:val="none"/>
      </w:rPr>
    </w:lvl>
    <w:lvl w:ilvl="4">
      <w:start w:val="1"/>
      <w:numFmt w:val="lowerLetter"/>
      <w:lvlText w:val="%5)"/>
      <w:lvlJc w:val="left"/>
      <w:pPr>
        <w:tabs>
          <w:tab w:val="num" w:pos="2526"/>
        </w:tabs>
        <w:ind w:left="2526" w:hanging="420"/>
      </w:pPr>
      <w:rPr>
        <w:rFonts w:hint="default"/>
        <w:u w:val="none"/>
      </w:rPr>
    </w:lvl>
    <w:lvl w:ilvl="5">
      <w:start w:val="1"/>
      <w:numFmt w:val="lowerRoman"/>
      <w:lvlText w:val="%6."/>
      <w:lvlJc w:val="right"/>
      <w:pPr>
        <w:tabs>
          <w:tab w:val="num" w:pos="2946"/>
        </w:tabs>
        <w:ind w:left="2946" w:hanging="420"/>
      </w:pPr>
      <w:rPr>
        <w:rFonts w:hint="default"/>
        <w:u w:val="none"/>
      </w:rPr>
    </w:lvl>
    <w:lvl w:ilvl="6">
      <w:start w:val="1"/>
      <w:numFmt w:val="decimal"/>
      <w:lvlText w:val="%7."/>
      <w:lvlJc w:val="left"/>
      <w:pPr>
        <w:tabs>
          <w:tab w:val="num" w:pos="3366"/>
        </w:tabs>
        <w:ind w:left="3366" w:hanging="420"/>
      </w:pPr>
      <w:rPr>
        <w:rFonts w:hint="default"/>
        <w:u w:val="none"/>
      </w:rPr>
    </w:lvl>
    <w:lvl w:ilvl="7">
      <w:start w:val="1"/>
      <w:numFmt w:val="lowerLetter"/>
      <w:lvlText w:val="%8)"/>
      <w:lvlJc w:val="left"/>
      <w:pPr>
        <w:tabs>
          <w:tab w:val="num" w:pos="3786"/>
        </w:tabs>
        <w:ind w:left="3786" w:hanging="420"/>
      </w:pPr>
      <w:rPr>
        <w:rFonts w:hint="default"/>
        <w:u w:val="none"/>
      </w:rPr>
    </w:lvl>
    <w:lvl w:ilvl="8">
      <w:start w:val="1"/>
      <w:numFmt w:val="lowerRoman"/>
      <w:lvlText w:val="%9."/>
      <w:lvlJc w:val="right"/>
      <w:pPr>
        <w:tabs>
          <w:tab w:val="num" w:pos="4206"/>
        </w:tabs>
        <w:ind w:left="4206" w:hanging="420"/>
      </w:pPr>
      <w:rPr>
        <w:rFonts w:hint="default"/>
        <w:u w:val="none"/>
      </w:rPr>
    </w:lvl>
  </w:abstractNum>
  <w:abstractNum w:abstractNumId="21" w15:restartNumberingAfterBreak="0">
    <w:nsid w:val="2E3C659D"/>
    <w:multiLevelType w:val="multilevel"/>
    <w:tmpl w:val="1CBE0B82"/>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15:restartNumberingAfterBreak="0">
    <w:nsid w:val="2F9E7508"/>
    <w:multiLevelType w:val="singleLevel"/>
    <w:tmpl w:val="E5138191"/>
    <w:lvl w:ilvl="0">
      <w:start w:val="1"/>
      <w:numFmt w:val="chineseCounting"/>
      <w:suff w:val="nothing"/>
      <w:lvlText w:val="（%1）"/>
      <w:lvlJc w:val="left"/>
      <w:pPr>
        <w:ind w:left="0" w:firstLine="420"/>
      </w:pPr>
      <w:rPr>
        <w:rFonts w:hint="eastAsia"/>
      </w:rPr>
    </w:lvl>
  </w:abstractNum>
  <w:abstractNum w:abstractNumId="23"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24"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25"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6"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27" w15:restartNumberingAfterBreak="0">
    <w:nsid w:val="3B9F7A12"/>
    <w:multiLevelType w:val="singleLevel"/>
    <w:tmpl w:val="9D93E121"/>
    <w:lvl w:ilvl="0">
      <w:start w:val="1"/>
      <w:numFmt w:val="decimal"/>
      <w:suff w:val="nothing"/>
      <w:lvlText w:val="%1．"/>
      <w:lvlJc w:val="left"/>
      <w:pPr>
        <w:ind w:left="0" w:firstLine="400"/>
      </w:pPr>
      <w:rPr>
        <w:rFonts w:hint="default"/>
      </w:rPr>
    </w:lvl>
  </w:abstractNum>
  <w:abstractNum w:abstractNumId="28" w15:restartNumberingAfterBreak="0">
    <w:nsid w:val="3D064FD2"/>
    <w:multiLevelType w:val="multilevel"/>
    <w:tmpl w:val="DD603F3A"/>
    <w:lvl w:ilvl="0">
      <w:start w:val="1"/>
      <w:numFmt w:val="decimal"/>
      <w:suff w:val="nothing"/>
      <w:lvlText w:val="%1、"/>
      <w:lvlJc w:val="left"/>
      <w:pPr>
        <w:ind w:left="0" w:firstLine="0"/>
      </w:pPr>
      <w:rPr>
        <w:rFonts w:hint="default"/>
        <w:u w:val="none"/>
        <w:lang w:val="en-US"/>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9"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30"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31"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32"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3"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8476398"/>
    <w:multiLevelType w:val="singleLevel"/>
    <w:tmpl w:val="DFC9776F"/>
    <w:lvl w:ilvl="0">
      <w:start w:val="1"/>
      <w:numFmt w:val="decimal"/>
      <w:suff w:val="nothing"/>
      <w:lvlText w:val="%1．"/>
      <w:lvlJc w:val="left"/>
      <w:pPr>
        <w:ind w:left="0" w:firstLine="400"/>
      </w:pPr>
      <w:rPr>
        <w:rFonts w:hint="default"/>
      </w:rPr>
    </w:lvl>
  </w:abstractNum>
  <w:abstractNum w:abstractNumId="36" w15:restartNumberingAfterBreak="0">
    <w:nsid w:val="58F8D439"/>
    <w:multiLevelType w:val="multilevel"/>
    <w:tmpl w:val="E8FC89DC"/>
    <w:lvl w:ilvl="0">
      <w:start w:val="1"/>
      <w:numFmt w:val="decimal"/>
      <w:suff w:val="nothing"/>
      <w:lvlText w:val="%1、"/>
      <w:lvlJc w:val="left"/>
      <w:pPr>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7" w15:restartNumberingAfterBreak="0">
    <w:nsid w:val="58F8D46B"/>
    <w:multiLevelType w:val="multilevel"/>
    <w:tmpl w:val="FE746814"/>
    <w:lvl w:ilvl="0">
      <w:start w:val="1"/>
      <w:numFmt w:val="decimal"/>
      <w:suff w:val="nothing"/>
      <w:lvlText w:val="%1、"/>
      <w:lvlJc w:val="left"/>
      <w:pPr>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8"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0" w15:restartNumberingAfterBreak="0">
    <w:nsid w:val="5A53625D"/>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1" w15:restartNumberingAfterBreak="0">
    <w:nsid w:val="5A9001EB"/>
    <w:multiLevelType w:val="singleLevel"/>
    <w:tmpl w:val="069E537B"/>
    <w:lvl w:ilvl="0">
      <w:start w:val="1"/>
      <w:numFmt w:val="decimal"/>
      <w:suff w:val="nothing"/>
      <w:lvlText w:val="%1．"/>
      <w:lvlJc w:val="left"/>
      <w:pPr>
        <w:ind w:left="0" w:firstLine="400"/>
      </w:pPr>
      <w:rPr>
        <w:rFonts w:hint="default"/>
      </w:rPr>
    </w:lvl>
  </w:abstractNum>
  <w:abstractNum w:abstractNumId="42" w15:restartNumberingAfterBreak="0">
    <w:nsid w:val="5BA05596"/>
    <w:multiLevelType w:val="singleLevel"/>
    <w:tmpl w:val="B681CA47"/>
    <w:lvl w:ilvl="0">
      <w:start w:val="1"/>
      <w:numFmt w:val="chineseCounting"/>
      <w:suff w:val="nothing"/>
      <w:lvlText w:val="%1、"/>
      <w:lvlJc w:val="left"/>
      <w:pPr>
        <w:ind w:left="0" w:firstLine="420"/>
      </w:pPr>
      <w:rPr>
        <w:rFonts w:hint="eastAsia"/>
      </w:rPr>
    </w:lvl>
  </w:abstractNum>
  <w:abstractNum w:abstractNumId="43"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44" w15:restartNumberingAfterBreak="0">
    <w:nsid w:val="5DF30C82"/>
    <w:multiLevelType w:val="singleLevel"/>
    <w:tmpl w:val="545DACC2"/>
    <w:lvl w:ilvl="0">
      <w:start w:val="1"/>
      <w:numFmt w:val="chineseCounting"/>
      <w:suff w:val="nothing"/>
      <w:lvlText w:val="（%1）"/>
      <w:lvlJc w:val="left"/>
      <w:pPr>
        <w:ind w:left="0" w:firstLine="420"/>
      </w:pPr>
      <w:rPr>
        <w:rFonts w:hint="eastAsia"/>
      </w:rPr>
    </w:lvl>
  </w:abstractNum>
  <w:abstractNum w:abstractNumId="45" w15:restartNumberingAfterBreak="0">
    <w:nsid w:val="604C7D03"/>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62023BEE"/>
    <w:multiLevelType w:val="singleLevel"/>
    <w:tmpl w:val="A93C72FA"/>
    <w:lvl w:ilvl="0">
      <w:start w:val="1"/>
      <w:numFmt w:val="decimal"/>
      <w:suff w:val="nothing"/>
      <w:lvlText w:val="%1．"/>
      <w:lvlJc w:val="left"/>
      <w:pPr>
        <w:ind w:left="0" w:firstLine="400"/>
      </w:pPr>
      <w:rPr>
        <w:rFonts w:hint="default"/>
      </w:rPr>
    </w:lvl>
  </w:abstractNum>
  <w:abstractNum w:abstractNumId="47"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48" w15:restartNumberingAfterBreak="0">
    <w:nsid w:val="66BD3B0C"/>
    <w:multiLevelType w:val="singleLevel"/>
    <w:tmpl w:val="7C2EDFCC"/>
    <w:lvl w:ilvl="0">
      <w:start w:val="1"/>
      <w:numFmt w:val="decimal"/>
      <w:suff w:val="nothing"/>
      <w:lvlText w:val="%1．"/>
      <w:lvlJc w:val="left"/>
      <w:pPr>
        <w:ind w:left="0" w:firstLine="400"/>
      </w:pPr>
      <w:rPr>
        <w:rFonts w:hint="default"/>
      </w:rPr>
    </w:lvl>
  </w:abstractNum>
  <w:abstractNum w:abstractNumId="49"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50" w15:restartNumberingAfterBreak="0">
    <w:nsid w:val="6E3412DE"/>
    <w:multiLevelType w:val="singleLevel"/>
    <w:tmpl w:val="C6DD8626"/>
    <w:lvl w:ilvl="0">
      <w:start w:val="1"/>
      <w:numFmt w:val="decimal"/>
      <w:suff w:val="nothing"/>
      <w:lvlText w:val="%1．"/>
      <w:lvlJc w:val="left"/>
      <w:pPr>
        <w:ind w:left="0" w:firstLine="400"/>
      </w:pPr>
      <w:rPr>
        <w:rFonts w:hint="default"/>
      </w:rPr>
    </w:lvl>
  </w:abstractNum>
  <w:abstractNum w:abstractNumId="51"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4"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55"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6"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49"/>
  </w:num>
  <w:num w:numId="2">
    <w:abstractNumId w:val="37"/>
  </w:num>
  <w:num w:numId="3">
    <w:abstractNumId w:val="36"/>
  </w:num>
  <w:num w:numId="4">
    <w:abstractNumId w:val="11"/>
  </w:num>
  <w:num w:numId="5">
    <w:abstractNumId w:val="28"/>
  </w:num>
  <w:num w:numId="6">
    <w:abstractNumId w:val="52"/>
  </w:num>
  <w:num w:numId="7">
    <w:abstractNumId w:val="21"/>
  </w:num>
  <w:num w:numId="8">
    <w:abstractNumId w:val="10"/>
  </w:num>
  <w:num w:numId="9">
    <w:abstractNumId w:val="20"/>
  </w:num>
  <w:num w:numId="10">
    <w:abstractNumId w:val="12"/>
  </w:num>
  <w:num w:numId="11">
    <w:abstractNumId w:val="3"/>
  </w:num>
  <w:num w:numId="12">
    <w:abstractNumId w:val="53"/>
  </w:num>
  <w:num w:numId="13">
    <w:abstractNumId w:val="6"/>
  </w:num>
  <w:num w:numId="14">
    <w:abstractNumId w:val="2"/>
  </w:num>
  <w:num w:numId="15">
    <w:abstractNumId w:val="4"/>
  </w:num>
  <w:num w:numId="16">
    <w:abstractNumId w:val="56"/>
  </w:num>
  <w:num w:numId="17">
    <w:abstractNumId w:val="0"/>
  </w:num>
  <w:num w:numId="18">
    <w:abstractNumId w:val="5"/>
  </w:num>
  <w:num w:numId="19">
    <w:abstractNumId w:val="8"/>
  </w:num>
  <w:num w:numId="20">
    <w:abstractNumId w:val="32"/>
  </w:num>
  <w:num w:numId="21">
    <w:abstractNumId w:val="1"/>
  </w:num>
  <w:num w:numId="22">
    <w:abstractNumId w:val="7"/>
  </w:num>
  <w:num w:numId="23">
    <w:abstractNumId w:val="38"/>
  </w:num>
  <w:num w:numId="24">
    <w:abstractNumId w:val="33"/>
  </w:num>
  <w:num w:numId="25">
    <w:abstractNumId w:val="16"/>
  </w:num>
  <w:num w:numId="26">
    <w:abstractNumId w:val="55"/>
  </w:num>
  <w:num w:numId="27">
    <w:abstractNumId w:val="34"/>
  </w:num>
  <w:num w:numId="28">
    <w:abstractNumId w:val="14"/>
  </w:num>
  <w:num w:numId="29">
    <w:abstractNumId w:val="39"/>
  </w:num>
  <w:num w:numId="30">
    <w:abstractNumId w:val="54"/>
  </w:num>
  <w:num w:numId="31">
    <w:abstractNumId w:val="29"/>
  </w:num>
  <w:num w:numId="32">
    <w:abstractNumId w:val="23"/>
  </w:num>
  <w:num w:numId="33">
    <w:abstractNumId w:val="25"/>
  </w:num>
  <w:num w:numId="34">
    <w:abstractNumId w:val="47"/>
  </w:num>
  <w:num w:numId="35">
    <w:abstractNumId w:val="17"/>
  </w:num>
  <w:num w:numId="36">
    <w:abstractNumId w:val="30"/>
  </w:num>
  <w:num w:numId="37">
    <w:abstractNumId w:val="24"/>
  </w:num>
  <w:num w:numId="38">
    <w:abstractNumId w:val="31"/>
  </w:num>
  <w:num w:numId="39">
    <w:abstractNumId w:val="43"/>
  </w:num>
  <w:num w:numId="40">
    <w:abstractNumId w:val="9"/>
  </w:num>
  <w:num w:numId="41">
    <w:abstractNumId w:val="26"/>
  </w:num>
  <w:num w:numId="42">
    <w:abstractNumId w:val="15"/>
  </w:num>
  <w:num w:numId="43">
    <w:abstractNumId w:val="19"/>
  </w:num>
  <w:num w:numId="44">
    <w:abstractNumId w:val="51"/>
  </w:num>
  <w:num w:numId="45">
    <w:abstractNumId w:val="18"/>
  </w:num>
  <w:num w:numId="46">
    <w:abstractNumId w:val="42"/>
  </w:num>
  <w:num w:numId="47">
    <w:abstractNumId w:val="22"/>
  </w:num>
  <w:num w:numId="48">
    <w:abstractNumId w:val="46"/>
  </w:num>
  <w:num w:numId="49">
    <w:abstractNumId w:val="50"/>
  </w:num>
  <w:num w:numId="50">
    <w:abstractNumId w:val="48"/>
  </w:num>
  <w:num w:numId="51">
    <w:abstractNumId w:val="13"/>
  </w:num>
  <w:num w:numId="52">
    <w:abstractNumId w:val="35"/>
  </w:num>
  <w:num w:numId="53">
    <w:abstractNumId w:val="41"/>
  </w:num>
  <w:num w:numId="54">
    <w:abstractNumId w:val="44"/>
  </w:num>
  <w:num w:numId="55">
    <w:abstractNumId w:val="27"/>
  </w:num>
  <w:num w:numId="56">
    <w:abstractNumId w:val="45"/>
  </w:num>
  <w:num w:numId="57">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096C"/>
    <w:rsid w:val="0008426A"/>
    <w:rsid w:val="001360AA"/>
    <w:rsid w:val="00172A27"/>
    <w:rsid w:val="001A51F5"/>
    <w:rsid w:val="001F3271"/>
    <w:rsid w:val="002C14E6"/>
    <w:rsid w:val="002C4467"/>
    <w:rsid w:val="002E3D28"/>
    <w:rsid w:val="002F5659"/>
    <w:rsid w:val="00320146"/>
    <w:rsid w:val="0032748F"/>
    <w:rsid w:val="00330308"/>
    <w:rsid w:val="00372405"/>
    <w:rsid w:val="003E3566"/>
    <w:rsid w:val="003E7E90"/>
    <w:rsid w:val="00414728"/>
    <w:rsid w:val="00453FF4"/>
    <w:rsid w:val="00470BC1"/>
    <w:rsid w:val="00484174"/>
    <w:rsid w:val="004A1A6F"/>
    <w:rsid w:val="004D2B0B"/>
    <w:rsid w:val="004F2909"/>
    <w:rsid w:val="00527BD6"/>
    <w:rsid w:val="00535149"/>
    <w:rsid w:val="005462E8"/>
    <w:rsid w:val="005C500C"/>
    <w:rsid w:val="006073F1"/>
    <w:rsid w:val="006133D0"/>
    <w:rsid w:val="006153C1"/>
    <w:rsid w:val="00626835"/>
    <w:rsid w:val="00634FA6"/>
    <w:rsid w:val="00643C6C"/>
    <w:rsid w:val="006550D9"/>
    <w:rsid w:val="006814C2"/>
    <w:rsid w:val="006C6408"/>
    <w:rsid w:val="006D6938"/>
    <w:rsid w:val="006E5D98"/>
    <w:rsid w:val="006F7CA9"/>
    <w:rsid w:val="00700014"/>
    <w:rsid w:val="00705503"/>
    <w:rsid w:val="00761E36"/>
    <w:rsid w:val="007F201B"/>
    <w:rsid w:val="008233B6"/>
    <w:rsid w:val="009325E3"/>
    <w:rsid w:val="00983D87"/>
    <w:rsid w:val="009B51AB"/>
    <w:rsid w:val="009D20F5"/>
    <w:rsid w:val="009D62F1"/>
    <w:rsid w:val="00A23778"/>
    <w:rsid w:val="00A45BCC"/>
    <w:rsid w:val="00A47F45"/>
    <w:rsid w:val="00A92BBF"/>
    <w:rsid w:val="00AC7A44"/>
    <w:rsid w:val="00B0357B"/>
    <w:rsid w:val="00B46A1A"/>
    <w:rsid w:val="00B9358C"/>
    <w:rsid w:val="00C20A6C"/>
    <w:rsid w:val="00C21B6F"/>
    <w:rsid w:val="00C25A28"/>
    <w:rsid w:val="00C35BE0"/>
    <w:rsid w:val="00CB6FFA"/>
    <w:rsid w:val="00CC1608"/>
    <w:rsid w:val="00D61B07"/>
    <w:rsid w:val="00D66802"/>
    <w:rsid w:val="00D81CDB"/>
    <w:rsid w:val="00DA2AA1"/>
    <w:rsid w:val="00DC4492"/>
    <w:rsid w:val="00E312F0"/>
    <w:rsid w:val="00E45F32"/>
    <w:rsid w:val="00E728D6"/>
    <w:rsid w:val="00EA71A4"/>
    <w:rsid w:val="00ED1C68"/>
    <w:rsid w:val="00ED73C3"/>
    <w:rsid w:val="00EE01B2"/>
    <w:rsid w:val="00EE2783"/>
    <w:rsid w:val="00F23D21"/>
    <w:rsid w:val="00F4458E"/>
    <w:rsid w:val="00F723DE"/>
    <w:rsid w:val="00F97D45"/>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953FBC-634A-4C43-8CAD-D13903F8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paragraph" w:styleId="ab">
    <w:name w:val="Revision"/>
    <w:hidden/>
    <w:uiPriority w:val="99"/>
    <w:unhideWhenUsed/>
    <w:rsid w:val="00A45B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2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19</Pages>
  <Words>1532</Words>
  <Characters>8733</Characters>
  <Application>Microsoft Office Word</Application>
  <DocSecurity>0</DocSecurity>
  <Lines>72</Lines>
  <Paragraphs>20</Paragraphs>
  <ScaleCrop>false</ScaleCrop>
  <Company>dxcgs</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33</cp:revision>
  <dcterms:created xsi:type="dcterms:W3CDTF">2018-11-11T07:00:00Z</dcterms:created>
  <dcterms:modified xsi:type="dcterms:W3CDTF">2019-11-12T00:48:00Z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