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E7950" w14:textId="77777777" w:rsidR="004023FB" w:rsidRPr="00AC5777" w:rsidRDefault="00D35C86" w:rsidP="004B1F2D">
      <w:pPr>
        <w:tabs>
          <w:tab w:val="left" w:pos="720"/>
        </w:tabs>
        <w:spacing w:beforeLines="50" w:before="120" w:afterLines="50" w:after="120" w:line="360" w:lineRule="auto"/>
        <w:jc w:val="center"/>
        <w:rPr>
          <w:rFonts w:ascii="宋体" w:hAnsi="宋体"/>
          <w:b/>
          <w:sz w:val="36"/>
          <w:szCs w:val="36"/>
        </w:rPr>
      </w:pPr>
      <w:r w:rsidRPr="00AC5777">
        <w:rPr>
          <w:rFonts w:ascii="宋体" w:hAnsi="宋体" w:hint="eastAsia"/>
          <w:b/>
          <w:sz w:val="36"/>
          <w:szCs w:val="36"/>
        </w:rPr>
        <w:t>广州大学城投资经营管理有限公司</w:t>
      </w:r>
    </w:p>
    <w:p w14:paraId="3640DEC9" w14:textId="2EB7CF10" w:rsidR="00414044" w:rsidRPr="00AC5777" w:rsidRDefault="00D9390E" w:rsidP="004B1F2D">
      <w:pPr>
        <w:tabs>
          <w:tab w:val="left" w:pos="720"/>
        </w:tabs>
        <w:spacing w:beforeLines="50" w:before="120" w:afterLines="50" w:after="120" w:line="360" w:lineRule="auto"/>
        <w:jc w:val="center"/>
        <w:rPr>
          <w:rFonts w:ascii="宋体" w:hAnsi="宋体"/>
          <w:b/>
          <w:sz w:val="36"/>
          <w:szCs w:val="36"/>
        </w:rPr>
      </w:pPr>
      <w:r>
        <w:rPr>
          <w:rFonts w:ascii="宋体" w:hAnsi="宋体" w:hint="eastAsia"/>
          <w:b/>
          <w:sz w:val="36"/>
          <w:szCs w:val="36"/>
        </w:rPr>
        <w:t>中山大学广州校区东校园化学与</w:t>
      </w:r>
      <w:proofErr w:type="gramStart"/>
      <w:r>
        <w:rPr>
          <w:rFonts w:ascii="宋体" w:hAnsi="宋体" w:hint="eastAsia"/>
          <w:b/>
          <w:sz w:val="36"/>
          <w:szCs w:val="36"/>
        </w:rPr>
        <w:t>材料楼</w:t>
      </w:r>
      <w:proofErr w:type="gramEnd"/>
      <w:r>
        <w:rPr>
          <w:rFonts w:ascii="宋体" w:hAnsi="宋体" w:hint="eastAsia"/>
          <w:b/>
          <w:sz w:val="36"/>
          <w:szCs w:val="36"/>
        </w:rPr>
        <w:t>空调及工艺通风系统冷源自控集成系统整改项目</w:t>
      </w:r>
    </w:p>
    <w:p w14:paraId="71AF8DFF" w14:textId="77777777" w:rsidR="00CA1AC9" w:rsidRPr="00AC5777" w:rsidRDefault="00B67EFF" w:rsidP="004B1F2D">
      <w:pPr>
        <w:tabs>
          <w:tab w:val="left" w:pos="720"/>
        </w:tabs>
        <w:spacing w:beforeLines="50" w:before="120" w:afterLines="50" w:after="120" w:line="360" w:lineRule="auto"/>
        <w:jc w:val="center"/>
        <w:rPr>
          <w:rFonts w:ascii="宋体" w:hAnsi="宋体"/>
          <w:b/>
          <w:sz w:val="36"/>
          <w:szCs w:val="36"/>
        </w:rPr>
      </w:pPr>
      <w:r w:rsidRPr="00AC5777">
        <w:rPr>
          <w:rFonts w:ascii="宋体" w:hAnsi="宋体" w:hint="eastAsia"/>
          <w:b/>
          <w:sz w:val="36"/>
          <w:szCs w:val="36"/>
        </w:rPr>
        <w:t>竞选文件</w:t>
      </w:r>
    </w:p>
    <w:p w14:paraId="76E76CB0" w14:textId="77777777" w:rsidR="00CA1AC9" w:rsidRPr="00AC5777" w:rsidRDefault="00B67EFF" w:rsidP="004B1F2D">
      <w:pPr>
        <w:numPr>
          <w:ilvl w:val="0"/>
          <w:numId w:val="3"/>
        </w:numPr>
        <w:tabs>
          <w:tab w:val="left" w:pos="540"/>
          <w:tab w:val="left" w:pos="720"/>
        </w:tabs>
        <w:spacing w:beforeLines="50" w:before="120" w:afterLines="50" w:after="120" w:line="360" w:lineRule="auto"/>
        <w:rPr>
          <w:rFonts w:ascii="宋体" w:hAnsi="宋体"/>
          <w:b/>
          <w:sz w:val="28"/>
          <w:szCs w:val="28"/>
        </w:rPr>
      </w:pPr>
      <w:r w:rsidRPr="00AC5777">
        <w:rPr>
          <w:rFonts w:ascii="宋体" w:hAnsi="宋体" w:hint="eastAsia"/>
          <w:b/>
          <w:sz w:val="28"/>
          <w:szCs w:val="28"/>
        </w:rPr>
        <w:t>项目基本情况</w:t>
      </w:r>
    </w:p>
    <w:p w14:paraId="2741A249" w14:textId="05E94573" w:rsidR="00CA1AC9" w:rsidRPr="00AC5777" w:rsidRDefault="00B67EFF" w:rsidP="004B1F2D">
      <w:pPr>
        <w:numPr>
          <w:ilvl w:val="0"/>
          <w:numId w:val="4"/>
        </w:numPr>
        <w:spacing w:beforeLines="50" w:before="120" w:afterLines="50" w:after="120" w:line="360" w:lineRule="auto"/>
        <w:rPr>
          <w:rFonts w:ascii="宋体" w:hAnsi="宋体"/>
          <w:sz w:val="28"/>
          <w:szCs w:val="28"/>
        </w:rPr>
      </w:pPr>
      <w:r w:rsidRPr="00AC5777">
        <w:rPr>
          <w:rFonts w:ascii="宋体" w:hAnsi="宋体" w:hint="eastAsia"/>
          <w:sz w:val="28"/>
          <w:szCs w:val="28"/>
        </w:rPr>
        <w:t>项目名称：</w:t>
      </w:r>
      <w:r w:rsidR="00D9390E">
        <w:rPr>
          <w:rFonts w:ascii="宋体" w:hAnsi="宋体" w:hint="eastAsia"/>
          <w:sz w:val="28"/>
          <w:szCs w:val="28"/>
        </w:rPr>
        <w:t>中山大学广州校区东校园化学与</w:t>
      </w:r>
      <w:proofErr w:type="gramStart"/>
      <w:r w:rsidR="00D9390E">
        <w:rPr>
          <w:rFonts w:ascii="宋体" w:hAnsi="宋体" w:hint="eastAsia"/>
          <w:sz w:val="28"/>
          <w:szCs w:val="28"/>
        </w:rPr>
        <w:t>材料楼</w:t>
      </w:r>
      <w:proofErr w:type="gramEnd"/>
      <w:r w:rsidR="00D9390E">
        <w:rPr>
          <w:rFonts w:ascii="宋体" w:hAnsi="宋体" w:hint="eastAsia"/>
          <w:sz w:val="28"/>
          <w:szCs w:val="28"/>
        </w:rPr>
        <w:t>空调及工艺通风系统冷源自控集成系统整改项目</w:t>
      </w:r>
    </w:p>
    <w:p w14:paraId="1BFB9839" w14:textId="75488E38" w:rsidR="00CA1AC9" w:rsidRPr="00AC5777" w:rsidRDefault="00B67EFF" w:rsidP="004B1F2D">
      <w:pPr>
        <w:numPr>
          <w:ilvl w:val="0"/>
          <w:numId w:val="4"/>
        </w:numPr>
        <w:spacing w:beforeLines="50" w:before="120" w:afterLines="50" w:after="120" w:line="360" w:lineRule="auto"/>
        <w:rPr>
          <w:rFonts w:ascii="宋体" w:hAnsi="宋体"/>
          <w:sz w:val="28"/>
          <w:szCs w:val="28"/>
        </w:rPr>
      </w:pPr>
      <w:r w:rsidRPr="00AC5777">
        <w:rPr>
          <w:rFonts w:ascii="宋体" w:hAnsi="宋体" w:hint="eastAsia"/>
          <w:sz w:val="28"/>
          <w:szCs w:val="28"/>
        </w:rPr>
        <w:t>项目地点：</w:t>
      </w:r>
      <w:r w:rsidR="009314C7" w:rsidRPr="009314C7">
        <w:rPr>
          <w:rFonts w:ascii="宋体" w:hAnsi="宋体" w:hint="eastAsia"/>
          <w:sz w:val="28"/>
          <w:szCs w:val="28"/>
        </w:rPr>
        <w:t>中山大学广州校区东校园化学与材料楼</w:t>
      </w:r>
    </w:p>
    <w:p w14:paraId="1E0B840C" w14:textId="6131F4C3" w:rsidR="00CA1AC9" w:rsidRPr="00AC5777" w:rsidRDefault="00B67EFF" w:rsidP="004B1F2D">
      <w:pPr>
        <w:numPr>
          <w:ilvl w:val="0"/>
          <w:numId w:val="4"/>
        </w:numPr>
        <w:spacing w:beforeLines="50" w:before="120" w:afterLines="50" w:after="120" w:line="360" w:lineRule="auto"/>
        <w:rPr>
          <w:rFonts w:ascii="宋体" w:hAnsi="宋体"/>
          <w:sz w:val="28"/>
          <w:szCs w:val="28"/>
        </w:rPr>
      </w:pPr>
      <w:r w:rsidRPr="00AC5777">
        <w:rPr>
          <w:rFonts w:ascii="宋体" w:hAnsi="宋体" w:hint="eastAsia"/>
          <w:sz w:val="28"/>
          <w:szCs w:val="28"/>
        </w:rPr>
        <w:t>采购限价：人民币</w:t>
      </w:r>
      <w:r w:rsidR="009314C7">
        <w:rPr>
          <w:rFonts w:ascii="宋体" w:hAnsi="宋体"/>
          <w:sz w:val="28"/>
          <w:szCs w:val="28"/>
        </w:rPr>
        <w:t>5</w:t>
      </w:r>
      <w:r w:rsidR="006A7A3B" w:rsidRPr="00AC5777">
        <w:rPr>
          <w:rFonts w:ascii="宋体" w:hAnsi="宋体" w:hint="eastAsia"/>
          <w:sz w:val="28"/>
          <w:szCs w:val="28"/>
        </w:rPr>
        <w:t>万</w:t>
      </w:r>
      <w:r w:rsidRPr="00AC5777">
        <w:rPr>
          <w:rFonts w:ascii="宋体" w:hAnsi="宋体" w:hint="eastAsia"/>
          <w:sz w:val="28"/>
          <w:szCs w:val="28"/>
        </w:rPr>
        <w:t>元（投标报价超过采购限价为无效投标）。</w:t>
      </w:r>
    </w:p>
    <w:p w14:paraId="3AD582D2" w14:textId="77777777" w:rsidR="00F86D7B" w:rsidRPr="00AC5777" w:rsidRDefault="00B67EFF" w:rsidP="004B1F2D">
      <w:pPr>
        <w:numPr>
          <w:ilvl w:val="0"/>
          <w:numId w:val="4"/>
        </w:numPr>
        <w:spacing w:beforeLines="50" w:before="120" w:afterLines="50" w:after="120" w:line="360" w:lineRule="auto"/>
        <w:rPr>
          <w:rFonts w:ascii="宋体" w:hAnsi="宋体"/>
          <w:sz w:val="28"/>
          <w:szCs w:val="28"/>
        </w:rPr>
      </w:pPr>
      <w:r w:rsidRPr="00AC5777">
        <w:rPr>
          <w:rFonts w:ascii="宋体" w:hAnsi="宋体" w:hint="eastAsia"/>
          <w:sz w:val="28"/>
          <w:szCs w:val="28"/>
        </w:rPr>
        <w:t>项目概况</w:t>
      </w:r>
    </w:p>
    <w:p w14:paraId="2C08908D" w14:textId="743D40B0" w:rsidR="00E90910" w:rsidRPr="00AC5777" w:rsidRDefault="004E264C" w:rsidP="004B1F2D">
      <w:pPr>
        <w:spacing w:beforeLines="50" w:before="120" w:afterLines="50" w:after="120" w:line="360" w:lineRule="auto"/>
        <w:ind w:left="425" w:right="425" w:firstLineChars="200" w:firstLine="560"/>
        <w:rPr>
          <w:rFonts w:ascii="宋体" w:hAnsi="宋体"/>
          <w:sz w:val="28"/>
          <w:szCs w:val="28"/>
        </w:rPr>
      </w:pPr>
      <w:r w:rsidRPr="004E264C">
        <w:rPr>
          <w:rFonts w:ascii="宋体" w:hAnsi="宋体" w:hint="eastAsia"/>
          <w:sz w:val="28"/>
          <w:szCs w:val="28"/>
        </w:rPr>
        <w:t>中</w:t>
      </w:r>
      <w:proofErr w:type="gramStart"/>
      <w:r w:rsidRPr="004E264C">
        <w:rPr>
          <w:rFonts w:ascii="宋体" w:hAnsi="宋体" w:hint="eastAsia"/>
          <w:sz w:val="28"/>
          <w:szCs w:val="28"/>
        </w:rPr>
        <w:t>大化材楼空调</w:t>
      </w:r>
      <w:proofErr w:type="gramEnd"/>
      <w:r w:rsidRPr="004E264C">
        <w:rPr>
          <w:rFonts w:ascii="宋体" w:hAnsi="宋体" w:hint="eastAsia"/>
          <w:sz w:val="28"/>
          <w:szCs w:val="28"/>
        </w:rPr>
        <w:t>及工艺通风冷</w:t>
      </w:r>
      <w:proofErr w:type="gramStart"/>
      <w:r w:rsidRPr="004E264C">
        <w:rPr>
          <w:rFonts w:ascii="宋体" w:hAnsi="宋体" w:hint="eastAsia"/>
          <w:sz w:val="28"/>
          <w:szCs w:val="28"/>
        </w:rPr>
        <w:t>源使用</w:t>
      </w:r>
      <w:proofErr w:type="gramEnd"/>
      <w:r w:rsidRPr="004E264C">
        <w:rPr>
          <w:rFonts w:ascii="宋体" w:hAnsi="宋体" w:hint="eastAsia"/>
          <w:sz w:val="28"/>
          <w:szCs w:val="28"/>
        </w:rPr>
        <w:t>大学城区域供冷，校方在大楼内设置了大楼BA系统和用于用电、用冷、用水的用能管理系统。我司为</w:t>
      </w:r>
      <w:proofErr w:type="gramStart"/>
      <w:r w:rsidRPr="004E264C">
        <w:rPr>
          <w:rFonts w:ascii="宋体" w:hAnsi="宋体" w:hint="eastAsia"/>
          <w:sz w:val="28"/>
          <w:szCs w:val="28"/>
        </w:rPr>
        <w:t>化材楼</w:t>
      </w:r>
      <w:proofErr w:type="gramEnd"/>
      <w:r w:rsidRPr="004E264C">
        <w:rPr>
          <w:rFonts w:ascii="宋体" w:hAnsi="宋体" w:hint="eastAsia"/>
          <w:sz w:val="28"/>
          <w:szCs w:val="28"/>
        </w:rPr>
        <w:t>冷源的运行监控和数据采集配置了冷源自控系统，冷源自控系统实现的功能包括制冷机房内的现场触摸屏控制、冷站控制室和</w:t>
      </w:r>
      <w:proofErr w:type="gramStart"/>
      <w:r w:rsidRPr="004E264C">
        <w:rPr>
          <w:rFonts w:ascii="宋体" w:hAnsi="宋体" w:hint="eastAsia"/>
          <w:sz w:val="28"/>
          <w:szCs w:val="28"/>
        </w:rPr>
        <w:t>信息楼规划</w:t>
      </w:r>
      <w:proofErr w:type="gramEnd"/>
      <w:r w:rsidRPr="004E264C">
        <w:rPr>
          <w:rFonts w:ascii="宋体" w:hAnsi="宋体" w:hint="eastAsia"/>
          <w:sz w:val="28"/>
          <w:szCs w:val="28"/>
        </w:rPr>
        <w:t>控制中心对冷源的监视和数据采集。为了我司的冷源自控系统、校方的大楼BA系统和用能管理系统实现互联互通，并</w:t>
      </w:r>
      <w:proofErr w:type="gramStart"/>
      <w:r w:rsidRPr="004E264C">
        <w:rPr>
          <w:rFonts w:ascii="宋体" w:hAnsi="宋体" w:hint="eastAsia"/>
          <w:sz w:val="28"/>
          <w:szCs w:val="28"/>
        </w:rPr>
        <w:t>实现大楼</w:t>
      </w:r>
      <w:proofErr w:type="gramEnd"/>
      <w:r w:rsidRPr="004E264C">
        <w:rPr>
          <w:rFonts w:ascii="宋体" w:hAnsi="宋体" w:hint="eastAsia"/>
          <w:sz w:val="28"/>
          <w:szCs w:val="28"/>
        </w:rPr>
        <w:t>BA系统对冷源的监控和我司冷源自控系统对大楼用</w:t>
      </w:r>
      <w:proofErr w:type="gramStart"/>
      <w:r w:rsidRPr="004E264C">
        <w:rPr>
          <w:rFonts w:ascii="宋体" w:hAnsi="宋体" w:hint="eastAsia"/>
          <w:sz w:val="28"/>
          <w:szCs w:val="28"/>
        </w:rPr>
        <w:t>冷数据</w:t>
      </w:r>
      <w:proofErr w:type="gramEnd"/>
      <w:r w:rsidRPr="004E264C">
        <w:rPr>
          <w:rFonts w:ascii="宋体" w:hAnsi="宋体" w:hint="eastAsia"/>
          <w:sz w:val="28"/>
          <w:szCs w:val="28"/>
        </w:rPr>
        <w:t>的监测，现需要对冷源自控系统进行整改，</w:t>
      </w:r>
      <w:proofErr w:type="gramStart"/>
      <w:r w:rsidRPr="004E264C">
        <w:rPr>
          <w:rFonts w:ascii="宋体" w:hAnsi="宋体" w:hint="eastAsia"/>
          <w:sz w:val="28"/>
          <w:szCs w:val="28"/>
        </w:rPr>
        <w:t>信息楼</w:t>
      </w:r>
      <w:proofErr w:type="gramEnd"/>
      <w:r w:rsidRPr="004E264C">
        <w:rPr>
          <w:rFonts w:ascii="宋体" w:hAnsi="宋体" w:hint="eastAsia"/>
          <w:sz w:val="28"/>
          <w:szCs w:val="28"/>
        </w:rPr>
        <w:t>服务器数据集成和归档，及冷站上位机组态</w:t>
      </w:r>
      <w:r w:rsidR="00250C4C" w:rsidRPr="00AC5777">
        <w:rPr>
          <w:rFonts w:ascii="宋体" w:hAnsi="宋体" w:hint="eastAsia"/>
          <w:sz w:val="28"/>
          <w:szCs w:val="28"/>
        </w:rPr>
        <w:t>。</w:t>
      </w:r>
    </w:p>
    <w:p w14:paraId="5F9E3807" w14:textId="77777777" w:rsidR="00CA1AC9" w:rsidRPr="00AC5777" w:rsidRDefault="00B67EFF" w:rsidP="004B1F2D">
      <w:pPr>
        <w:spacing w:beforeLines="50" w:before="120" w:afterLines="50" w:after="120" w:line="360" w:lineRule="auto"/>
        <w:ind w:left="425" w:right="425" w:firstLineChars="200" w:firstLine="560"/>
        <w:rPr>
          <w:rFonts w:ascii="宋体" w:hAnsi="宋体"/>
          <w:sz w:val="28"/>
          <w:szCs w:val="28"/>
        </w:rPr>
      </w:pPr>
      <w:r w:rsidRPr="00AC5777">
        <w:rPr>
          <w:rFonts w:ascii="宋体" w:hAnsi="宋体"/>
          <w:sz w:val="28"/>
          <w:szCs w:val="28"/>
        </w:rPr>
        <w:t>注：</w:t>
      </w:r>
      <w:r w:rsidRPr="00AC5777">
        <w:rPr>
          <w:rFonts w:ascii="宋体" w:hAnsi="宋体" w:hint="eastAsia"/>
          <w:sz w:val="28"/>
          <w:szCs w:val="28"/>
        </w:rPr>
        <w:t>本文件中甲方特指采购人，乙方特指中标单位。</w:t>
      </w:r>
    </w:p>
    <w:p w14:paraId="53D85755" w14:textId="77777777" w:rsidR="00CA1AC9" w:rsidRPr="00AC5777" w:rsidRDefault="00B67EFF" w:rsidP="004B1F2D">
      <w:pPr>
        <w:numPr>
          <w:ilvl w:val="0"/>
          <w:numId w:val="3"/>
        </w:numPr>
        <w:tabs>
          <w:tab w:val="left" w:pos="540"/>
          <w:tab w:val="left" w:pos="720"/>
        </w:tabs>
        <w:spacing w:beforeLines="50" w:before="120" w:afterLines="50" w:after="120" w:line="360" w:lineRule="auto"/>
        <w:rPr>
          <w:rFonts w:ascii="宋体" w:hAnsi="宋体"/>
          <w:b/>
          <w:sz w:val="28"/>
          <w:szCs w:val="28"/>
        </w:rPr>
      </w:pPr>
      <w:r w:rsidRPr="00AC5777">
        <w:rPr>
          <w:rFonts w:ascii="宋体" w:hAnsi="宋体" w:hint="eastAsia"/>
          <w:b/>
          <w:sz w:val="28"/>
          <w:szCs w:val="28"/>
        </w:rPr>
        <w:t>合格投标人资格要求</w:t>
      </w:r>
    </w:p>
    <w:p w14:paraId="2D9B3C36" w14:textId="77777777" w:rsidR="00CA1AC9" w:rsidRPr="00AC5777" w:rsidRDefault="00B67EFF" w:rsidP="004B1F2D">
      <w:pPr>
        <w:numPr>
          <w:ilvl w:val="0"/>
          <w:numId w:val="13"/>
        </w:numPr>
        <w:spacing w:beforeLines="50" w:before="120" w:afterLines="50" w:after="120" w:line="360" w:lineRule="auto"/>
        <w:rPr>
          <w:rFonts w:ascii="宋体" w:hAnsi="宋体"/>
          <w:sz w:val="28"/>
          <w:szCs w:val="28"/>
        </w:rPr>
      </w:pPr>
      <w:r w:rsidRPr="00AC5777">
        <w:rPr>
          <w:rFonts w:ascii="宋体" w:hAnsi="宋体" w:hint="eastAsia"/>
          <w:kern w:val="0"/>
          <w:sz w:val="28"/>
          <w:szCs w:val="28"/>
        </w:rPr>
        <w:t>必须是具</w:t>
      </w:r>
      <w:r w:rsidRPr="00AC5777">
        <w:rPr>
          <w:rFonts w:ascii="宋体" w:hAnsi="宋体" w:hint="eastAsia"/>
          <w:sz w:val="28"/>
          <w:szCs w:val="28"/>
        </w:rPr>
        <w:t>有独立承担民事责任能力、在中华人民共和国境内注册的法人，按国家法律经营</w:t>
      </w:r>
      <w:r w:rsidR="00431C89" w:rsidRPr="00AC5777">
        <w:rPr>
          <w:rFonts w:ascii="宋体" w:hAnsi="宋体" w:hint="eastAsia"/>
          <w:sz w:val="28"/>
          <w:szCs w:val="28"/>
        </w:rPr>
        <w:t>。</w:t>
      </w:r>
    </w:p>
    <w:p w14:paraId="37619F69" w14:textId="77777777" w:rsidR="00CA1AC9" w:rsidRPr="00AC5777" w:rsidRDefault="00B67EFF" w:rsidP="004B1F2D">
      <w:pPr>
        <w:numPr>
          <w:ilvl w:val="0"/>
          <w:numId w:val="13"/>
        </w:numPr>
        <w:spacing w:beforeLines="50" w:before="120" w:afterLines="50" w:after="120" w:line="360" w:lineRule="auto"/>
        <w:rPr>
          <w:rFonts w:ascii="宋体" w:hAnsi="宋体"/>
          <w:kern w:val="0"/>
          <w:sz w:val="28"/>
          <w:szCs w:val="28"/>
        </w:rPr>
      </w:pPr>
      <w:r w:rsidRPr="00AC5777">
        <w:rPr>
          <w:rFonts w:ascii="宋体" w:hAnsi="宋体" w:hint="eastAsia"/>
          <w:sz w:val="28"/>
          <w:szCs w:val="28"/>
        </w:rPr>
        <w:lastRenderedPageBreak/>
        <w:t>具备有效的工</w:t>
      </w:r>
      <w:r w:rsidRPr="00AC5777">
        <w:rPr>
          <w:rFonts w:ascii="宋体" w:hAnsi="宋体" w:hint="eastAsia"/>
          <w:kern w:val="0"/>
          <w:sz w:val="28"/>
          <w:szCs w:val="28"/>
        </w:rPr>
        <w:t>商营业执照、企业法人组织机构代码证书、税务登记证书（或三证合一）</w:t>
      </w:r>
      <w:r w:rsidR="00431C89" w:rsidRPr="00AC5777">
        <w:rPr>
          <w:rFonts w:ascii="宋体" w:hAnsi="宋体" w:hint="eastAsia"/>
          <w:kern w:val="0"/>
          <w:sz w:val="28"/>
          <w:szCs w:val="28"/>
        </w:rPr>
        <w:t>。</w:t>
      </w:r>
    </w:p>
    <w:p w14:paraId="372D5709" w14:textId="77777777" w:rsidR="00CA1AC9" w:rsidRPr="00AC5777" w:rsidRDefault="00B67EFF" w:rsidP="004B1F2D">
      <w:pPr>
        <w:numPr>
          <w:ilvl w:val="0"/>
          <w:numId w:val="13"/>
        </w:numPr>
        <w:spacing w:beforeLines="50" w:before="120" w:afterLines="50" w:after="120" w:line="360" w:lineRule="auto"/>
        <w:rPr>
          <w:rFonts w:ascii="宋体" w:hAnsi="宋体"/>
          <w:kern w:val="0"/>
          <w:sz w:val="28"/>
          <w:szCs w:val="28"/>
        </w:rPr>
      </w:pPr>
      <w:r w:rsidRPr="00AC5777">
        <w:rPr>
          <w:rFonts w:ascii="宋体" w:hAnsi="宋体"/>
          <w:kern w:val="0"/>
          <w:sz w:val="28"/>
          <w:szCs w:val="28"/>
        </w:rPr>
        <w:t>已办理合法税务登记，具有开具相应增值税专用发票资格</w:t>
      </w:r>
      <w:r w:rsidR="00431C89" w:rsidRPr="00AC5777">
        <w:rPr>
          <w:rFonts w:ascii="宋体" w:hAnsi="宋体" w:hint="eastAsia"/>
          <w:kern w:val="0"/>
          <w:sz w:val="28"/>
          <w:szCs w:val="28"/>
        </w:rPr>
        <w:t>。</w:t>
      </w:r>
    </w:p>
    <w:p w14:paraId="6170D094" w14:textId="56159100" w:rsidR="00FB76BF" w:rsidRPr="00CB192D" w:rsidRDefault="00760BA6" w:rsidP="004B1F2D">
      <w:pPr>
        <w:numPr>
          <w:ilvl w:val="0"/>
          <w:numId w:val="13"/>
        </w:numPr>
        <w:spacing w:beforeLines="50" w:before="120" w:afterLines="50" w:after="120" w:line="360" w:lineRule="auto"/>
        <w:rPr>
          <w:rFonts w:ascii="宋体" w:hAnsi="宋体"/>
          <w:kern w:val="0"/>
          <w:sz w:val="28"/>
          <w:szCs w:val="28"/>
        </w:rPr>
      </w:pPr>
      <w:r w:rsidRPr="00CB192D">
        <w:rPr>
          <w:rFonts w:ascii="宋体" w:hAnsi="宋体" w:hint="eastAsia"/>
          <w:kern w:val="0"/>
          <w:sz w:val="28"/>
          <w:szCs w:val="28"/>
        </w:rPr>
        <w:t>具</w:t>
      </w:r>
      <w:r w:rsidR="00F76D90" w:rsidRPr="00CB192D">
        <w:rPr>
          <w:rFonts w:ascii="宋体" w:hAnsi="宋体" w:hint="eastAsia"/>
          <w:kern w:val="0"/>
          <w:sz w:val="28"/>
          <w:szCs w:val="28"/>
        </w:rPr>
        <w:t>备</w:t>
      </w:r>
      <w:r w:rsidR="00BB09FC" w:rsidRPr="008A021D">
        <w:rPr>
          <w:rFonts w:hint="eastAsia"/>
          <w:kern w:val="0"/>
          <w:sz w:val="28"/>
          <w:szCs w:val="28"/>
        </w:rPr>
        <w:t>电子与智能化工程专业承包</w:t>
      </w:r>
      <w:r w:rsidR="00BB09FC">
        <w:rPr>
          <w:rFonts w:hint="eastAsia"/>
          <w:kern w:val="0"/>
          <w:sz w:val="28"/>
          <w:szCs w:val="28"/>
        </w:rPr>
        <w:t>二</w:t>
      </w:r>
      <w:r w:rsidR="00BB09FC" w:rsidRPr="00146E7D">
        <w:rPr>
          <w:rFonts w:hint="eastAsia"/>
          <w:kern w:val="0"/>
          <w:sz w:val="28"/>
          <w:szCs w:val="28"/>
        </w:rPr>
        <w:t>级或以上资质</w:t>
      </w:r>
      <w:r w:rsidR="00431C89" w:rsidRPr="00CB192D">
        <w:rPr>
          <w:rFonts w:ascii="宋体" w:hAnsi="宋体" w:hint="eastAsia"/>
          <w:kern w:val="0"/>
          <w:sz w:val="28"/>
          <w:szCs w:val="28"/>
        </w:rPr>
        <w:t>。</w:t>
      </w:r>
    </w:p>
    <w:p w14:paraId="3FFEB594" w14:textId="768230CB" w:rsidR="00CA1AC9" w:rsidRPr="00AC5777" w:rsidRDefault="00B67EFF" w:rsidP="004B1F2D">
      <w:pPr>
        <w:numPr>
          <w:ilvl w:val="0"/>
          <w:numId w:val="13"/>
        </w:numPr>
        <w:spacing w:beforeLines="50" w:before="120" w:afterLines="50" w:after="120" w:line="360" w:lineRule="auto"/>
        <w:rPr>
          <w:rFonts w:ascii="宋体" w:hAnsi="宋体"/>
          <w:kern w:val="0"/>
          <w:sz w:val="28"/>
          <w:szCs w:val="28"/>
        </w:rPr>
      </w:pPr>
      <w:r w:rsidRPr="00AC5777">
        <w:rPr>
          <w:rFonts w:ascii="宋体" w:hAnsi="宋体" w:hint="eastAsia"/>
          <w:kern w:val="0"/>
          <w:sz w:val="28"/>
          <w:szCs w:val="28"/>
        </w:rPr>
        <w:t>投标人近3年内(</w:t>
      </w:r>
      <w:r w:rsidR="00121B5B" w:rsidRPr="00AC5777">
        <w:rPr>
          <w:rFonts w:ascii="宋体" w:hAnsi="宋体" w:hint="eastAsia"/>
          <w:kern w:val="0"/>
          <w:sz w:val="28"/>
          <w:szCs w:val="28"/>
        </w:rPr>
        <w:t>201</w:t>
      </w:r>
      <w:r w:rsidR="00DC3ABB">
        <w:rPr>
          <w:rFonts w:ascii="宋体" w:hAnsi="宋体"/>
          <w:kern w:val="0"/>
          <w:sz w:val="28"/>
          <w:szCs w:val="28"/>
        </w:rPr>
        <w:t>8</w:t>
      </w:r>
      <w:r w:rsidRPr="00AC5777">
        <w:rPr>
          <w:rFonts w:ascii="宋体" w:hAnsi="宋体" w:hint="eastAsia"/>
          <w:kern w:val="0"/>
          <w:sz w:val="28"/>
          <w:szCs w:val="28"/>
        </w:rPr>
        <w:t>年1月1日至今) 完成过质量合格的类</w:t>
      </w:r>
      <w:proofErr w:type="gramStart"/>
      <w:r w:rsidRPr="00AC5777">
        <w:rPr>
          <w:rFonts w:ascii="宋体" w:hAnsi="宋体" w:hint="eastAsia"/>
          <w:kern w:val="0"/>
          <w:sz w:val="28"/>
          <w:szCs w:val="28"/>
        </w:rPr>
        <w:t>似项目</w:t>
      </w:r>
      <w:proofErr w:type="gramEnd"/>
      <w:r w:rsidRPr="00AC5777">
        <w:rPr>
          <w:rFonts w:ascii="宋体" w:hAnsi="宋体" w:hint="eastAsia"/>
          <w:kern w:val="0"/>
          <w:sz w:val="28"/>
          <w:szCs w:val="28"/>
        </w:rPr>
        <w:t>业绩（需提供合同和验收报告等相关证明材料复印件，完成时间以竣工验收时间为准）</w:t>
      </w:r>
      <w:r w:rsidR="00431C89" w:rsidRPr="00AC5777">
        <w:rPr>
          <w:rFonts w:ascii="宋体" w:hAnsi="宋体" w:hint="eastAsia"/>
          <w:kern w:val="0"/>
          <w:sz w:val="28"/>
          <w:szCs w:val="28"/>
        </w:rPr>
        <w:t>。</w:t>
      </w:r>
    </w:p>
    <w:p w14:paraId="2988B340" w14:textId="77777777" w:rsidR="00CA1AC9" w:rsidRPr="00AC5777" w:rsidRDefault="00B67EFF" w:rsidP="004B1F2D">
      <w:pPr>
        <w:numPr>
          <w:ilvl w:val="0"/>
          <w:numId w:val="13"/>
        </w:numPr>
        <w:spacing w:beforeLines="50" w:before="120" w:afterLines="50" w:after="120" w:line="360" w:lineRule="auto"/>
        <w:rPr>
          <w:rFonts w:ascii="宋体" w:hAnsi="宋体"/>
          <w:kern w:val="0"/>
          <w:sz w:val="28"/>
          <w:szCs w:val="28"/>
        </w:rPr>
      </w:pPr>
      <w:r w:rsidRPr="00AC5777">
        <w:rPr>
          <w:rFonts w:ascii="宋体" w:hAnsi="宋体" w:hint="eastAsia"/>
          <w:kern w:val="0"/>
          <w:sz w:val="28"/>
          <w:szCs w:val="28"/>
        </w:rPr>
        <w:t>不接受联合体报价。</w:t>
      </w:r>
    </w:p>
    <w:p w14:paraId="7C5178D6" w14:textId="77777777" w:rsidR="00CA1AC9" w:rsidRPr="00AC5777" w:rsidRDefault="00B67EFF" w:rsidP="004B1F2D">
      <w:pPr>
        <w:numPr>
          <w:ilvl w:val="0"/>
          <w:numId w:val="3"/>
        </w:numPr>
        <w:tabs>
          <w:tab w:val="left" w:pos="540"/>
          <w:tab w:val="left" w:pos="720"/>
        </w:tabs>
        <w:spacing w:beforeLines="50" w:before="120" w:afterLines="50" w:after="120" w:line="360" w:lineRule="auto"/>
        <w:rPr>
          <w:rFonts w:ascii="宋体" w:hAnsi="宋体"/>
          <w:b/>
          <w:sz w:val="28"/>
          <w:szCs w:val="28"/>
        </w:rPr>
      </w:pPr>
      <w:r w:rsidRPr="00AC5777">
        <w:rPr>
          <w:rFonts w:ascii="宋体" w:hAnsi="宋体" w:hint="eastAsia"/>
          <w:b/>
          <w:sz w:val="28"/>
          <w:szCs w:val="28"/>
        </w:rPr>
        <w:t>项目内容</w:t>
      </w:r>
      <w:r w:rsidR="001636B3">
        <w:rPr>
          <w:rFonts w:ascii="宋体" w:hAnsi="宋体" w:hint="eastAsia"/>
          <w:b/>
          <w:sz w:val="28"/>
          <w:szCs w:val="28"/>
        </w:rPr>
        <w:t>及施工要求</w:t>
      </w:r>
    </w:p>
    <w:p w14:paraId="3A907504"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b/>
          <w:sz w:val="28"/>
          <w:szCs w:val="28"/>
        </w:rPr>
        <w:t>1.</w:t>
      </w:r>
      <w:r w:rsidRPr="00A811D7">
        <w:rPr>
          <w:rFonts w:asciiTheme="minorEastAsia" w:eastAsiaTheme="minorEastAsia" w:hAnsiTheme="minorEastAsia" w:hint="eastAsia"/>
          <w:b/>
          <w:sz w:val="28"/>
          <w:szCs w:val="28"/>
        </w:rPr>
        <w:t>设备更换</w:t>
      </w:r>
      <w:r w:rsidRPr="00A811D7">
        <w:rPr>
          <w:rFonts w:asciiTheme="minorEastAsia" w:eastAsiaTheme="minorEastAsia" w:hAnsiTheme="minorEastAsia"/>
          <w:b/>
          <w:sz w:val="28"/>
          <w:szCs w:val="28"/>
        </w:rPr>
        <w:t xml:space="preserve"> </w:t>
      </w:r>
    </w:p>
    <w:p w14:paraId="52E5F75D" w14:textId="77777777" w:rsidR="00A811D7" w:rsidRPr="00A811D7" w:rsidRDefault="00A811D7" w:rsidP="00A811D7">
      <w:pPr>
        <w:spacing w:line="360" w:lineRule="auto"/>
        <w:ind w:firstLineChars="20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需要更换的设备有如下：</w:t>
      </w:r>
    </w:p>
    <w:p w14:paraId="5B4F8D9D" w14:textId="77777777" w:rsidR="00A811D7" w:rsidRPr="00A811D7" w:rsidRDefault="00A811D7" w:rsidP="00A811D7">
      <w:pPr>
        <w:widowControl/>
        <w:numPr>
          <w:ilvl w:val="0"/>
          <w:numId w:val="18"/>
        </w:numPr>
        <w:spacing w:after="200" w:line="360" w:lineRule="auto"/>
        <w:jc w:val="left"/>
        <w:rPr>
          <w:rFonts w:asciiTheme="minorEastAsia" w:eastAsiaTheme="minorEastAsia" w:hAnsiTheme="minorEastAsia"/>
          <w:sz w:val="28"/>
          <w:szCs w:val="28"/>
        </w:rPr>
      </w:pPr>
      <w:proofErr w:type="gramStart"/>
      <w:r w:rsidRPr="00A811D7">
        <w:rPr>
          <w:rFonts w:asciiTheme="minorEastAsia" w:eastAsiaTheme="minorEastAsia" w:hAnsiTheme="minorEastAsia" w:hint="eastAsia"/>
          <w:sz w:val="28"/>
          <w:szCs w:val="28"/>
        </w:rPr>
        <w:t>化材楼</w:t>
      </w:r>
      <w:proofErr w:type="gramEnd"/>
      <w:r w:rsidRPr="00A811D7">
        <w:rPr>
          <w:rFonts w:asciiTheme="minorEastAsia" w:eastAsiaTheme="minorEastAsia" w:hAnsiTheme="minorEastAsia"/>
          <w:sz w:val="28"/>
          <w:szCs w:val="28"/>
        </w:rPr>
        <w:t>PLC</w:t>
      </w:r>
      <w:r w:rsidRPr="00A811D7">
        <w:rPr>
          <w:rFonts w:asciiTheme="minorEastAsia" w:eastAsiaTheme="minorEastAsia" w:hAnsiTheme="minorEastAsia" w:hint="eastAsia"/>
          <w:sz w:val="28"/>
          <w:szCs w:val="28"/>
        </w:rPr>
        <w:t>箱中的</w:t>
      </w:r>
      <w:r w:rsidRPr="00A811D7">
        <w:rPr>
          <w:rFonts w:asciiTheme="minorEastAsia" w:eastAsiaTheme="minorEastAsia" w:hAnsiTheme="minorEastAsia"/>
          <w:sz w:val="28"/>
          <w:szCs w:val="28"/>
        </w:rPr>
        <w:t>CPU1513</w:t>
      </w:r>
      <w:r w:rsidRPr="00A811D7">
        <w:rPr>
          <w:rFonts w:asciiTheme="minorEastAsia" w:eastAsiaTheme="minorEastAsia" w:hAnsiTheme="minorEastAsia" w:hint="eastAsia"/>
          <w:sz w:val="28"/>
          <w:szCs w:val="28"/>
        </w:rPr>
        <w:t>和CP1543-1更换成</w:t>
      </w:r>
      <w:r w:rsidRPr="00A811D7">
        <w:rPr>
          <w:rFonts w:asciiTheme="minorEastAsia" w:eastAsiaTheme="minorEastAsia" w:hAnsiTheme="minorEastAsia"/>
          <w:sz w:val="28"/>
          <w:szCs w:val="28"/>
        </w:rPr>
        <w:t>CPU1515-2PN</w:t>
      </w:r>
      <w:r w:rsidRPr="00A811D7">
        <w:rPr>
          <w:rFonts w:asciiTheme="minorEastAsia" w:eastAsiaTheme="minorEastAsia" w:hAnsiTheme="minorEastAsia" w:hint="eastAsia"/>
          <w:sz w:val="28"/>
          <w:szCs w:val="28"/>
        </w:rPr>
        <w:t>，其他模块IO点接线和CPU控制逻辑保持不变；</w:t>
      </w:r>
    </w:p>
    <w:p w14:paraId="15F8B048" w14:textId="77777777" w:rsidR="00A811D7" w:rsidRPr="00A811D7" w:rsidRDefault="00A811D7" w:rsidP="00A811D7">
      <w:pPr>
        <w:widowControl/>
        <w:numPr>
          <w:ilvl w:val="0"/>
          <w:numId w:val="18"/>
        </w:numPr>
        <w:spacing w:after="200" w:line="360" w:lineRule="auto"/>
        <w:jc w:val="left"/>
        <w:rPr>
          <w:rFonts w:asciiTheme="minorEastAsia" w:eastAsiaTheme="minorEastAsia" w:hAnsiTheme="minorEastAsia"/>
          <w:sz w:val="28"/>
          <w:szCs w:val="28"/>
        </w:rPr>
      </w:pPr>
      <w:proofErr w:type="gramStart"/>
      <w:r w:rsidRPr="00A811D7">
        <w:rPr>
          <w:rFonts w:asciiTheme="minorEastAsia" w:eastAsiaTheme="minorEastAsia" w:hAnsiTheme="minorEastAsia" w:hint="eastAsia"/>
          <w:sz w:val="28"/>
          <w:szCs w:val="28"/>
        </w:rPr>
        <w:t>化材楼</w:t>
      </w:r>
      <w:proofErr w:type="gramEnd"/>
      <w:r w:rsidRPr="00A811D7">
        <w:rPr>
          <w:rFonts w:asciiTheme="minorEastAsia" w:eastAsiaTheme="minorEastAsia" w:hAnsiTheme="minorEastAsia"/>
          <w:sz w:val="28"/>
          <w:szCs w:val="28"/>
        </w:rPr>
        <w:t>PLC</w:t>
      </w:r>
      <w:r w:rsidRPr="00A811D7">
        <w:rPr>
          <w:rFonts w:asciiTheme="minorEastAsia" w:eastAsiaTheme="minorEastAsia" w:hAnsiTheme="minorEastAsia" w:hint="eastAsia"/>
          <w:sz w:val="28"/>
          <w:szCs w:val="28"/>
        </w:rPr>
        <w:t>箱中的</w:t>
      </w:r>
      <w:r w:rsidRPr="00A811D7">
        <w:rPr>
          <w:rFonts w:asciiTheme="minorEastAsia" w:eastAsiaTheme="minorEastAsia" w:hAnsiTheme="minorEastAsia"/>
          <w:sz w:val="28"/>
          <w:szCs w:val="28"/>
        </w:rPr>
        <w:t>2</w:t>
      </w:r>
      <w:r w:rsidRPr="00A811D7">
        <w:rPr>
          <w:rFonts w:asciiTheme="minorEastAsia" w:eastAsiaTheme="minorEastAsia" w:hAnsiTheme="minorEastAsia" w:hint="eastAsia"/>
          <w:sz w:val="28"/>
          <w:szCs w:val="28"/>
        </w:rPr>
        <w:t>个智能网关更换成普通的</w:t>
      </w:r>
      <w:proofErr w:type="spellStart"/>
      <w:r w:rsidRPr="00A811D7">
        <w:rPr>
          <w:rFonts w:asciiTheme="minorEastAsia" w:eastAsiaTheme="minorEastAsia" w:hAnsiTheme="minorEastAsia"/>
          <w:sz w:val="28"/>
          <w:szCs w:val="28"/>
        </w:rPr>
        <w:t>modbus</w:t>
      </w:r>
      <w:proofErr w:type="spellEnd"/>
      <w:r w:rsidRPr="00A811D7">
        <w:rPr>
          <w:rFonts w:asciiTheme="minorEastAsia" w:eastAsiaTheme="minorEastAsia" w:hAnsiTheme="minorEastAsia"/>
          <w:sz w:val="28"/>
          <w:szCs w:val="28"/>
        </w:rPr>
        <w:t xml:space="preserve"> </w:t>
      </w:r>
      <w:proofErr w:type="spellStart"/>
      <w:r w:rsidRPr="00A811D7">
        <w:rPr>
          <w:rFonts w:asciiTheme="minorEastAsia" w:eastAsiaTheme="minorEastAsia" w:hAnsiTheme="minorEastAsia"/>
          <w:sz w:val="28"/>
          <w:szCs w:val="28"/>
        </w:rPr>
        <w:t>rtu</w:t>
      </w:r>
      <w:proofErr w:type="spellEnd"/>
      <w:r w:rsidRPr="00A811D7">
        <w:rPr>
          <w:rFonts w:asciiTheme="minorEastAsia" w:eastAsiaTheme="minorEastAsia" w:hAnsiTheme="minorEastAsia" w:hint="eastAsia"/>
          <w:sz w:val="28"/>
          <w:szCs w:val="28"/>
        </w:rPr>
        <w:t>转</w:t>
      </w:r>
      <w:proofErr w:type="spellStart"/>
      <w:r w:rsidRPr="00A811D7">
        <w:rPr>
          <w:rFonts w:asciiTheme="minorEastAsia" w:eastAsiaTheme="minorEastAsia" w:hAnsiTheme="minorEastAsia"/>
          <w:sz w:val="28"/>
          <w:szCs w:val="28"/>
        </w:rPr>
        <w:t>profinet</w:t>
      </w:r>
      <w:proofErr w:type="spellEnd"/>
      <w:r w:rsidRPr="00A811D7">
        <w:rPr>
          <w:rFonts w:asciiTheme="minorEastAsia" w:eastAsiaTheme="minorEastAsia" w:hAnsiTheme="minorEastAsia" w:hint="eastAsia"/>
          <w:sz w:val="28"/>
          <w:szCs w:val="28"/>
        </w:rPr>
        <w:t>串口网关；</w:t>
      </w:r>
    </w:p>
    <w:p w14:paraId="008F7162" w14:textId="77777777" w:rsidR="00A811D7" w:rsidRPr="00A811D7" w:rsidRDefault="00A811D7" w:rsidP="00A811D7">
      <w:pPr>
        <w:widowControl/>
        <w:numPr>
          <w:ilvl w:val="0"/>
          <w:numId w:val="18"/>
        </w:numPr>
        <w:spacing w:after="200" w:line="360" w:lineRule="auto"/>
        <w:jc w:val="left"/>
        <w:rPr>
          <w:rFonts w:asciiTheme="minorEastAsia" w:eastAsiaTheme="minorEastAsia" w:hAnsiTheme="minorEastAsia"/>
          <w:sz w:val="28"/>
          <w:szCs w:val="28"/>
        </w:rPr>
      </w:pPr>
      <w:proofErr w:type="gramStart"/>
      <w:r w:rsidRPr="00A811D7">
        <w:rPr>
          <w:rFonts w:asciiTheme="minorEastAsia" w:eastAsiaTheme="minorEastAsia" w:hAnsiTheme="minorEastAsia" w:hint="eastAsia"/>
          <w:sz w:val="28"/>
          <w:szCs w:val="28"/>
        </w:rPr>
        <w:t>化材楼</w:t>
      </w:r>
      <w:proofErr w:type="gramEnd"/>
      <w:r w:rsidRPr="00A811D7">
        <w:rPr>
          <w:rFonts w:asciiTheme="minorEastAsia" w:eastAsiaTheme="minorEastAsia" w:hAnsiTheme="minorEastAsia"/>
          <w:sz w:val="28"/>
          <w:szCs w:val="28"/>
        </w:rPr>
        <w:t>PLC</w:t>
      </w:r>
      <w:r w:rsidRPr="00A811D7">
        <w:rPr>
          <w:rFonts w:asciiTheme="minorEastAsia" w:eastAsiaTheme="minorEastAsia" w:hAnsiTheme="minorEastAsia" w:hint="eastAsia"/>
          <w:sz w:val="28"/>
          <w:szCs w:val="28"/>
        </w:rPr>
        <w:t>箱中的</w:t>
      </w:r>
      <w:r w:rsidRPr="00A811D7">
        <w:rPr>
          <w:rFonts w:asciiTheme="minorEastAsia" w:eastAsiaTheme="minorEastAsia" w:hAnsiTheme="minorEastAsia"/>
          <w:sz w:val="28"/>
          <w:szCs w:val="28"/>
        </w:rPr>
        <w:t>X308-2</w:t>
      </w:r>
      <w:r w:rsidRPr="00A811D7">
        <w:rPr>
          <w:rFonts w:asciiTheme="minorEastAsia" w:eastAsiaTheme="minorEastAsia" w:hAnsiTheme="minorEastAsia" w:hint="eastAsia"/>
          <w:sz w:val="28"/>
          <w:szCs w:val="28"/>
        </w:rPr>
        <w:t>交换机（多模）更换成单模交换机（利旧）；</w:t>
      </w:r>
    </w:p>
    <w:p w14:paraId="19FD6B0F" w14:textId="77777777" w:rsidR="00A811D7" w:rsidRPr="00A811D7" w:rsidRDefault="00A811D7" w:rsidP="00A811D7">
      <w:pPr>
        <w:spacing w:line="360" w:lineRule="auto"/>
        <w:ind w:firstLineChars="20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网络连接图如下：</w:t>
      </w:r>
    </w:p>
    <w:p w14:paraId="2A00E99B" w14:textId="46905605" w:rsidR="00A811D7" w:rsidRPr="00CD3D5D" w:rsidRDefault="00A811D7" w:rsidP="00A811D7">
      <w:pPr>
        <w:tabs>
          <w:tab w:val="right" w:leader="underscore" w:pos="4320"/>
          <w:tab w:val="left" w:pos="5400"/>
          <w:tab w:val="right" w:leader="underscore" w:pos="9360"/>
        </w:tabs>
        <w:spacing w:line="360" w:lineRule="auto"/>
      </w:pPr>
      <w:r>
        <w:rPr>
          <w:rFonts w:ascii="Cambria" w:hAnsi="Cambria" w:cs="Cambria"/>
          <w:b/>
          <w:noProof/>
          <w:sz w:val="36"/>
          <w:szCs w:val="36"/>
        </w:rPr>
        <w:lastRenderedPageBreak/>
        <w:drawing>
          <wp:inline distT="0" distB="0" distL="0" distR="0" wp14:anchorId="5A098717" wp14:editId="5B6ED939">
            <wp:extent cx="5759450" cy="39293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487" t="7765" r="7487" b="10118"/>
                    <a:stretch>
                      <a:fillRect/>
                    </a:stretch>
                  </pic:blipFill>
                  <pic:spPr bwMode="auto">
                    <a:xfrm>
                      <a:off x="0" y="0"/>
                      <a:ext cx="5759450" cy="3929380"/>
                    </a:xfrm>
                    <a:prstGeom prst="rect">
                      <a:avLst/>
                    </a:prstGeom>
                    <a:noFill/>
                    <a:ln>
                      <a:noFill/>
                    </a:ln>
                  </pic:spPr>
                </pic:pic>
              </a:graphicData>
            </a:graphic>
          </wp:inline>
        </w:drawing>
      </w:r>
    </w:p>
    <w:p w14:paraId="000EA569"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b/>
          <w:sz w:val="28"/>
          <w:szCs w:val="28"/>
        </w:rPr>
        <w:t>2.</w:t>
      </w:r>
      <w:r w:rsidRPr="00A811D7">
        <w:rPr>
          <w:rFonts w:asciiTheme="minorEastAsia" w:eastAsiaTheme="minorEastAsia" w:hAnsiTheme="minorEastAsia" w:hint="eastAsia"/>
          <w:b/>
          <w:sz w:val="28"/>
          <w:szCs w:val="28"/>
        </w:rPr>
        <w:t>PLC编程（包括人机界面）</w:t>
      </w:r>
    </w:p>
    <w:p w14:paraId="4CEC4A8E" w14:textId="77777777" w:rsidR="00A811D7" w:rsidRPr="00A811D7" w:rsidRDefault="00A811D7" w:rsidP="00A811D7">
      <w:pPr>
        <w:pStyle w:val="af2"/>
        <w:spacing w:line="360" w:lineRule="auto"/>
        <w:ind w:left="240" w:firstLineChars="100" w:firstLine="28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主要实现以下功能：</w:t>
      </w:r>
    </w:p>
    <w:p w14:paraId="1FF4FB86"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hint="eastAsia"/>
          <w:b/>
          <w:sz w:val="28"/>
          <w:szCs w:val="28"/>
        </w:rPr>
        <w:t>2.1冷水系统：</w:t>
      </w:r>
    </w:p>
    <w:p w14:paraId="14620997" w14:textId="77777777" w:rsidR="00A811D7" w:rsidRPr="00A811D7" w:rsidRDefault="00A811D7" w:rsidP="00A811D7">
      <w:pPr>
        <w:pStyle w:val="af2"/>
        <w:spacing w:line="360" w:lineRule="auto"/>
        <w:ind w:left="240" w:firstLineChars="100" w:firstLine="28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 xml:space="preserve"> </w:t>
      </w:r>
      <w:r w:rsidRPr="00A811D7">
        <w:rPr>
          <w:rFonts w:asciiTheme="minorEastAsia" w:eastAsiaTheme="minorEastAsia" w:hAnsiTheme="minorEastAsia"/>
          <w:sz w:val="28"/>
          <w:szCs w:val="28"/>
        </w:rPr>
        <w:t xml:space="preserve"> </w:t>
      </w:r>
      <w:r w:rsidRPr="00A811D7">
        <w:rPr>
          <w:rFonts w:asciiTheme="minorEastAsia" w:eastAsiaTheme="minorEastAsia" w:hAnsiTheme="minorEastAsia" w:hint="eastAsia"/>
          <w:sz w:val="28"/>
          <w:szCs w:val="28"/>
        </w:rPr>
        <w:t>空调冷源采用区域集中供冷系统，配备</w:t>
      </w:r>
      <w:r w:rsidRPr="00A811D7">
        <w:rPr>
          <w:rFonts w:asciiTheme="minorEastAsia" w:eastAsiaTheme="minorEastAsia" w:hAnsiTheme="minorEastAsia"/>
          <w:sz w:val="28"/>
          <w:szCs w:val="28"/>
        </w:rPr>
        <w:t>5</w:t>
      </w:r>
      <w:r w:rsidRPr="00A811D7">
        <w:rPr>
          <w:rFonts w:asciiTheme="minorEastAsia" w:eastAsiaTheme="minorEastAsia" w:hAnsiTheme="minorEastAsia" w:hint="eastAsia"/>
          <w:sz w:val="28"/>
          <w:szCs w:val="28"/>
        </w:rPr>
        <w:t xml:space="preserve">个板换，配备132KW </w:t>
      </w:r>
      <w:smartTag w:uri="urn:schemas-microsoft-com:office:smarttags" w:element="chmetcnv">
        <w:smartTagPr>
          <w:attr w:name="UnitName" w:val="m"/>
          <w:attr w:name="SourceValue" w:val="45"/>
          <w:attr w:name="HasSpace" w:val="False"/>
          <w:attr w:name="Negative" w:val="False"/>
          <w:attr w:name="NumberType" w:val="1"/>
          <w:attr w:name="TCSC" w:val="0"/>
        </w:smartTagPr>
        <w:r w:rsidRPr="00A811D7">
          <w:rPr>
            <w:rFonts w:asciiTheme="minorEastAsia" w:eastAsiaTheme="minorEastAsia" w:hAnsiTheme="minorEastAsia" w:hint="eastAsia"/>
            <w:sz w:val="28"/>
            <w:szCs w:val="28"/>
          </w:rPr>
          <w:t>45M</w:t>
        </w:r>
      </w:smartTag>
      <w:r w:rsidRPr="00A811D7">
        <w:rPr>
          <w:rFonts w:asciiTheme="minorEastAsia" w:eastAsiaTheme="minorEastAsia" w:hAnsiTheme="minorEastAsia" w:hint="eastAsia"/>
          <w:sz w:val="28"/>
          <w:szCs w:val="28"/>
        </w:rPr>
        <w:t xml:space="preserve">扬程 </w:t>
      </w:r>
      <w:smartTag w:uri="urn:schemas-microsoft-com:office:smarttags" w:element="chmetcnv">
        <w:smartTagPr>
          <w:attr w:name="UnitName" w:val="m3"/>
          <w:attr w:name="SourceValue" w:val="980"/>
          <w:attr w:name="HasSpace" w:val="False"/>
          <w:attr w:name="Negative" w:val="False"/>
          <w:attr w:name="NumberType" w:val="1"/>
          <w:attr w:name="TCSC" w:val="0"/>
        </w:smartTagPr>
        <w:r w:rsidRPr="00A811D7">
          <w:rPr>
            <w:rFonts w:asciiTheme="minorEastAsia" w:eastAsiaTheme="minorEastAsia" w:hAnsiTheme="minorEastAsia" w:hint="eastAsia"/>
            <w:sz w:val="28"/>
            <w:szCs w:val="28"/>
          </w:rPr>
          <w:t>980m3</w:t>
        </w:r>
      </w:smartTag>
      <w:r w:rsidRPr="00A811D7">
        <w:rPr>
          <w:rFonts w:asciiTheme="minorEastAsia" w:eastAsiaTheme="minorEastAsia" w:hAnsiTheme="minorEastAsia" w:hint="eastAsia"/>
          <w:sz w:val="28"/>
          <w:szCs w:val="28"/>
        </w:rPr>
        <w:t xml:space="preserve">/h 四台循环水泵，配备55KW </w:t>
      </w:r>
      <w:smartTag w:uri="urn:schemas-microsoft-com:office:smarttags" w:element="chmetcnv">
        <w:smartTagPr>
          <w:attr w:name="UnitName" w:val="m"/>
          <w:attr w:name="SourceValue" w:val="45"/>
          <w:attr w:name="HasSpace" w:val="False"/>
          <w:attr w:name="Negative" w:val="False"/>
          <w:attr w:name="NumberType" w:val="1"/>
          <w:attr w:name="TCSC" w:val="0"/>
        </w:smartTagPr>
        <w:r w:rsidRPr="00A811D7">
          <w:rPr>
            <w:rFonts w:asciiTheme="minorEastAsia" w:eastAsiaTheme="minorEastAsia" w:hAnsiTheme="minorEastAsia" w:hint="eastAsia"/>
            <w:sz w:val="28"/>
            <w:szCs w:val="28"/>
          </w:rPr>
          <w:t>45M</w:t>
        </w:r>
      </w:smartTag>
      <w:r w:rsidRPr="00A811D7">
        <w:rPr>
          <w:rFonts w:asciiTheme="minorEastAsia" w:eastAsiaTheme="minorEastAsia" w:hAnsiTheme="minorEastAsia" w:hint="eastAsia"/>
          <w:sz w:val="28"/>
          <w:szCs w:val="28"/>
        </w:rPr>
        <w:t xml:space="preserve">扬程 </w:t>
      </w:r>
      <w:smartTag w:uri="urn:schemas-microsoft-com:office:smarttags" w:element="chmetcnv">
        <w:smartTagPr>
          <w:attr w:name="UnitName" w:val="m3"/>
          <w:attr w:name="SourceValue" w:val="400"/>
          <w:attr w:name="HasSpace" w:val="False"/>
          <w:attr w:name="Negative" w:val="False"/>
          <w:attr w:name="NumberType" w:val="1"/>
          <w:attr w:name="TCSC" w:val="0"/>
        </w:smartTagPr>
        <w:r w:rsidRPr="00A811D7">
          <w:rPr>
            <w:rFonts w:asciiTheme="minorEastAsia" w:eastAsiaTheme="minorEastAsia" w:hAnsiTheme="minorEastAsia" w:hint="eastAsia"/>
            <w:sz w:val="28"/>
            <w:szCs w:val="28"/>
          </w:rPr>
          <w:t>400m3</w:t>
        </w:r>
      </w:smartTag>
      <w:r w:rsidRPr="00A811D7">
        <w:rPr>
          <w:rFonts w:asciiTheme="minorEastAsia" w:eastAsiaTheme="minorEastAsia" w:hAnsiTheme="minorEastAsia" w:hint="eastAsia"/>
          <w:sz w:val="28"/>
          <w:szCs w:val="28"/>
        </w:rPr>
        <w:t>/h 三台循环水泵，根据用户用冷温度、用冷流量实时调整运行设备数量。采用变频控制循环水泵，7台水泵共设7台变频器，根据供回水压差调节变频器频率和</w:t>
      </w:r>
      <w:proofErr w:type="gramStart"/>
      <w:r w:rsidRPr="00A811D7">
        <w:rPr>
          <w:rFonts w:asciiTheme="minorEastAsia" w:eastAsiaTheme="minorEastAsia" w:hAnsiTheme="minorEastAsia" w:hint="eastAsia"/>
          <w:sz w:val="28"/>
          <w:szCs w:val="28"/>
        </w:rPr>
        <w:t>泵的</w:t>
      </w:r>
      <w:proofErr w:type="gramEnd"/>
      <w:r w:rsidRPr="00A811D7">
        <w:rPr>
          <w:rFonts w:asciiTheme="minorEastAsia" w:eastAsiaTheme="minorEastAsia" w:hAnsiTheme="minorEastAsia" w:hint="eastAsia"/>
          <w:sz w:val="28"/>
          <w:szCs w:val="28"/>
        </w:rPr>
        <w:t>投运数量，频率大于</w:t>
      </w:r>
      <w:r w:rsidRPr="00A811D7">
        <w:rPr>
          <w:rFonts w:asciiTheme="minorEastAsia" w:eastAsiaTheme="minorEastAsia" w:hAnsiTheme="minorEastAsia"/>
          <w:sz w:val="28"/>
          <w:szCs w:val="28"/>
        </w:rPr>
        <w:t>49HZ</w:t>
      </w:r>
      <w:r w:rsidRPr="00A811D7">
        <w:rPr>
          <w:rFonts w:asciiTheme="minorEastAsia" w:eastAsiaTheme="minorEastAsia" w:hAnsiTheme="minorEastAsia" w:hint="eastAsia"/>
          <w:sz w:val="28"/>
          <w:szCs w:val="28"/>
        </w:rPr>
        <w:t>增加</w:t>
      </w:r>
      <w:r w:rsidRPr="00A811D7">
        <w:rPr>
          <w:rFonts w:asciiTheme="minorEastAsia" w:eastAsiaTheme="minorEastAsia" w:hAnsiTheme="minorEastAsia"/>
          <w:sz w:val="28"/>
          <w:szCs w:val="28"/>
        </w:rPr>
        <w:t>1</w:t>
      </w:r>
      <w:r w:rsidRPr="00A811D7">
        <w:rPr>
          <w:rFonts w:asciiTheme="minorEastAsia" w:eastAsiaTheme="minorEastAsia" w:hAnsiTheme="minorEastAsia" w:hint="eastAsia"/>
          <w:sz w:val="28"/>
          <w:szCs w:val="28"/>
        </w:rPr>
        <w:t>台泵，频率小于</w:t>
      </w:r>
      <w:r w:rsidRPr="00A811D7">
        <w:rPr>
          <w:rFonts w:asciiTheme="minorEastAsia" w:eastAsiaTheme="minorEastAsia" w:hAnsiTheme="minorEastAsia"/>
          <w:sz w:val="28"/>
          <w:szCs w:val="28"/>
        </w:rPr>
        <w:t>30HZ</w:t>
      </w:r>
      <w:r w:rsidRPr="00A811D7">
        <w:rPr>
          <w:rFonts w:asciiTheme="minorEastAsia" w:eastAsiaTheme="minorEastAsia" w:hAnsiTheme="minorEastAsia" w:hint="eastAsia"/>
          <w:sz w:val="28"/>
          <w:szCs w:val="28"/>
        </w:rPr>
        <w:t>减少</w:t>
      </w:r>
      <w:r w:rsidRPr="00A811D7">
        <w:rPr>
          <w:rFonts w:asciiTheme="minorEastAsia" w:eastAsiaTheme="minorEastAsia" w:hAnsiTheme="minorEastAsia"/>
          <w:sz w:val="28"/>
          <w:szCs w:val="28"/>
        </w:rPr>
        <w:t>1</w:t>
      </w:r>
      <w:r w:rsidRPr="00A811D7">
        <w:rPr>
          <w:rFonts w:asciiTheme="minorEastAsia" w:eastAsiaTheme="minorEastAsia" w:hAnsiTheme="minorEastAsia" w:hint="eastAsia"/>
          <w:sz w:val="28"/>
          <w:szCs w:val="28"/>
        </w:rPr>
        <w:t>台泵。最小压差满足最不利点用冷质量。</w:t>
      </w:r>
    </w:p>
    <w:p w14:paraId="1016AB64" w14:textId="77777777" w:rsidR="00A811D7" w:rsidRPr="008C72B4"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每台板换热侧进、出水管安装温度传感器和电动二通蝶阀，冷侧出水管安装电动调节座</w:t>
      </w:r>
      <w:r w:rsidRPr="008C72B4">
        <w:rPr>
          <w:rFonts w:asciiTheme="minorEastAsia" w:eastAsiaTheme="minorEastAsia" w:hAnsiTheme="minorEastAsia" w:hint="eastAsia"/>
          <w:sz w:val="28"/>
          <w:szCs w:val="28"/>
        </w:rPr>
        <w:t>阀，通过调节阀控制一次侧冷冻水流量来控制冷冻水出水温度达到设定值（电动调节阀电机正反转交替切换间隔时间不少于5秒）。板换投运则相应电动二通阀开启。水泵全停时全关二通蝶阀。</w:t>
      </w:r>
    </w:p>
    <w:p w14:paraId="50B9E462"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8C72B4">
        <w:rPr>
          <w:rFonts w:asciiTheme="minorEastAsia" w:eastAsiaTheme="minorEastAsia" w:hAnsiTheme="minorEastAsia" w:hint="eastAsia"/>
          <w:sz w:val="28"/>
          <w:szCs w:val="28"/>
        </w:rPr>
        <w:t>板换投运数量的判断依据：首先投运1套小容量的板换器（B</w:t>
      </w:r>
      <w:r w:rsidRPr="00A811D7">
        <w:rPr>
          <w:rFonts w:asciiTheme="minorEastAsia" w:eastAsiaTheme="minorEastAsia" w:hAnsiTheme="minorEastAsia" w:hint="eastAsia"/>
          <w:sz w:val="28"/>
          <w:szCs w:val="28"/>
        </w:rPr>
        <w:t>H-4\5）。该板换二次测出水温度偏高且调节阀开度超过</w:t>
      </w:r>
      <w:r w:rsidRPr="00A811D7">
        <w:rPr>
          <w:rFonts w:asciiTheme="minorEastAsia" w:eastAsiaTheme="minorEastAsia" w:hAnsiTheme="minorEastAsia"/>
          <w:sz w:val="28"/>
          <w:szCs w:val="28"/>
        </w:rPr>
        <w:t>75%</w:t>
      </w:r>
      <w:r w:rsidRPr="00A811D7">
        <w:rPr>
          <w:rFonts w:asciiTheme="minorEastAsia" w:eastAsiaTheme="minorEastAsia" w:hAnsiTheme="minorEastAsia" w:hint="eastAsia"/>
          <w:sz w:val="28"/>
          <w:szCs w:val="28"/>
        </w:rPr>
        <w:t>时，启动1套大容量板</w:t>
      </w:r>
      <w:r w:rsidRPr="00A811D7">
        <w:rPr>
          <w:rFonts w:asciiTheme="minorEastAsia" w:eastAsiaTheme="minorEastAsia" w:hAnsiTheme="minorEastAsia" w:hint="eastAsia"/>
          <w:sz w:val="28"/>
          <w:szCs w:val="28"/>
        </w:rPr>
        <w:lastRenderedPageBreak/>
        <w:t>换（BH-1\2\3）同时退出1套小容量的板换器以提高换热流量；当调节阀开度低于</w:t>
      </w:r>
      <w:r w:rsidRPr="00A811D7">
        <w:rPr>
          <w:rFonts w:asciiTheme="minorEastAsia" w:eastAsiaTheme="minorEastAsia" w:hAnsiTheme="minorEastAsia"/>
          <w:sz w:val="28"/>
          <w:szCs w:val="28"/>
        </w:rPr>
        <w:t>25%</w:t>
      </w:r>
      <w:r w:rsidRPr="00A811D7">
        <w:rPr>
          <w:rFonts w:asciiTheme="minorEastAsia" w:eastAsiaTheme="minorEastAsia" w:hAnsiTheme="minorEastAsia" w:hint="eastAsia"/>
          <w:sz w:val="28"/>
          <w:szCs w:val="28"/>
        </w:rPr>
        <w:t>时，将大容量板换切换为小容量板换，或退出1套小容量板换。</w:t>
      </w:r>
    </w:p>
    <w:p w14:paraId="067B6144"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hint="eastAsia"/>
          <w:b/>
          <w:sz w:val="28"/>
          <w:szCs w:val="28"/>
        </w:rPr>
        <w:t>2.</w:t>
      </w:r>
      <w:r w:rsidRPr="00A811D7">
        <w:rPr>
          <w:rFonts w:asciiTheme="minorEastAsia" w:eastAsiaTheme="minorEastAsia" w:hAnsiTheme="minorEastAsia"/>
          <w:b/>
          <w:sz w:val="28"/>
          <w:szCs w:val="28"/>
        </w:rPr>
        <w:t>2</w:t>
      </w:r>
      <w:r w:rsidRPr="00A811D7">
        <w:rPr>
          <w:rFonts w:asciiTheme="minorEastAsia" w:eastAsiaTheme="minorEastAsia" w:hAnsiTheme="minorEastAsia" w:hint="eastAsia"/>
          <w:b/>
          <w:sz w:val="28"/>
          <w:szCs w:val="28"/>
        </w:rPr>
        <w:t xml:space="preserve"> 热水系统</w:t>
      </w:r>
    </w:p>
    <w:p w14:paraId="464F2320"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color w:val="333333"/>
          <w:sz w:val="28"/>
          <w:szCs w:val="28"/>
        </w:rPr>
        <w:t xml:space="preserve"> </w:t>
      </w:r>
      <w:r w:rsidRPr="00A811D7">
        <w:rPr>
          <w:rFonts w:asciiTheme="minorEastAsia" w:eastAsiaTheme="minorEastAsia" w:hAnsiTheme="minorEastAsia" w:hint="eastAsia"/>
          <w:sz w:val="28"/>
          <w:szCs w:val="28"/>
        </w:rPr>
        <w:t>热泵机组冷水侧水源也来源于区域集中供冷管网，配备</w:t>
      </w:r>
      <w:r w:rsidRPr="00A811D7">
        <w:rPr>
          <w:rFonts w:asciiTheme="minorEastAsia" w:eastAsiaTheme="minorEastAsia" w:hAnsiTheme="minorEastAsia"/>
          <w:sz w:val="28"/>
          <w:szCs w:val="28"/>
        </w:rPr>
        <w:t>3</w:t>
      </w:r>
      <w:r w:rsidRPr="00A811D7">
        <w:rPr>
          <w:rFonts w:asciiTheme="minorEastAsia" w:eastAsiaTheme="minorEastAsia" w:hAnsiTheme="minorEastAsia" w:hint="eastAsia"/>
          <w:sz w:val="28"/>
          <w:szCs w:val="28"/>
        </w:rPr>
        <w:t>台循环水泵变频频运行，</w:t>
      </w:r>
      <w:r w:rsidRPr="00A811D7">
        <w:rPr>
          <w:rFonts w:asciiTheme="minorEastAsia" w:eastAsiaTheme="minorEastAsia" w:hAnsiTheme="minorEastAsia"/>
          <w:sz w:val="28"/>
          <w:szCs w:val="28"/>
        </w:rPr>
        <w:t>3</w:t>
      </w:r>
      <w:r w:rsidRPr="00A811D7">
        <w:rPr>
          <w:rFonts w:asciiTheme="minorEastAsia" w:eastAsiaTheme="minorEastAsia" w:hAnsiTheme="minorEastAsia" w:hint="eastAsia"/>
          <w:sz w:val="28"/>
          <w:szCs w:val="28"/>
        </w:rPr>
        <w:t>台水泵共设</w:t>
      </w:r>
      <w:r w:rsidRPr="00A811D7">
        <w:rPr>
          <w:rFonts w:asciiTheme="minorEastAsia" w:eastAsiaTheme="minorEastAsia" w:hAnsiTheme="minorEastAsia"/>
          <w:sz w:val="28"/>
          <w:szCs w:val="28"/>
        </w:rPr>
        <w:t>3</w:t>
      </w:r>
      <w:r w:rsidRPr="00A811D7">
        <w:rPr>
          <w:rFonts w:asciiTheme="minorEastAsia" w:eastAsiaTheme="minorEastAsia" w:hAnsiTheme="minorEastAsia" w:hint="eastAsia"/>
          <w:sz w:val="28"/>
          <w:szCs w:val="28"/>
        </w:rPr>
        <w:t>台变频器。每台水泵对应</w:t>
      </w:r>
      <w:r w:rsidRPr="00A811D7">
        <w:rPr>
          <w:rFonts w:asciiTheme="minorEastAsia" w:eastAsiaTheme="minorEastAsia" w:hAnsiTheme="minorEastAsia"/>
          <w:sz w:val="28"/>
          <w:szCs w:val="28"/>
        </w:rPr>
        <w:t>1</w:t>
      </w:r>
      <w:r w:rsidRPr="00A811D7">
        <w:rPr>
          <w:rFonts w:asciiTheme="minorEastAsia" w:eastAsiaTheme="minorEastAsia" w:hAnsiTheme="minorEastAsia" w:hint="eastAsia"/>
          <w:sz w:val="28"/>
          <w:szCs w:val="28"/>
        </w:rPr>
        <w:t>台热泵机组，热泵机组开启，对应水泵变频运行并通过变频控制冷侧回水温度达到设定值</w:t>
      </w:r>
      <w:smartTag w:uri="urn:schemas-microsoft-com:office:smarttags" w:element="chmetcnv">
        <w:smartTagPr>
          <w:attr w:name="UnitName" w:val="℃"/>
          <w:attr w:name="SourceValue" w:val="6"/>
          <w:attr w:name="HasSpace" w:val="False"/>
          <w:attr w:name="Negative" w:val="False"/>
          <w:attr w:name="NumberType" w:val="1"/>
          <w:attr w:name="TCSC" w:val="0"/>
        </w:smartTagPr>
        <w:r w:rsidRPr="00A811D7">
          <w:rPr>
            <w:rFonts w:asciiTheme="minorEastAsia" w:eastAsiaTheme="minorEastAsia" w:hAnsiTheme="minorEastAsia"/>
            <w:sz w:val="28"/>
            <w:szCs w:val="28"/>
          </w:rPr>
          <w:t>6</w:t>
        </w:r>
        <w:r w:rsidRPr="00A811D7">
          <w:rPr>
            <w:rFonts w:asciiTheme="minorEastAsia" w:eastAsiaTheme="minorEastAsia" w:hAnsiTheme="minorEastAsia" w:hint="eastAsia"/>
            <w:sz w:val="28"/>
            <w:szCs w:val="28"/>
          </w:rPr>
          <w:t>℃</w:t>
        </w:r>
      </w:smartTag>
      <w:r w:rsidRPr="00A811D7">
        <w:rPr>
          <w:rFonts w:asciiTheme="minorEastAsia" w:eastAsiaTheme="minorEastAsia" w:hAnsiTheme="minorEastAsia" w:hint="eastAsia"/>
          <w:sz w:val="28"/>
          <w:szCs w:val="28"/>
        </w:rPr>
        <w:t>。</w:t>
      </w:r>
    </w:p>
    <w:p w14:paraId="65037005"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每台热泵机组冷侧供、回水管都安装1个温度传感器，热侧供水管安装</w:t>
      </w:r>
      <w:r w:rsidRPr="00A811D7">
        <w:rPr>
          <w:rFonts w:asciiTheme="minorEastAsia" w:eastAsiaTheme="minorEastAsia" w:hAnsiTheme="minorEastAsia"/>
          <w:sz w:val="28"/>
          <w:szCs w:val="28"/>
        </w:rPr>
        <w:t>1</w:t>
      </w:r>
      <w:r w:rsidRPr="00A811D7">
        <w:rPr>
          <w:rFonts w:asciiTheme="minorEastAsia" w:eastAsiaTheme="minorEastAsia" w:hAnsiTheme="minorEastAsia" w:hint="eastAsia"/>
          <w:sz w:val="28"/>
          <w:szCs w:val="28"/>
        </w:rPr>
        <w:t>个温度传感器；每台热泵机组热侧回水管都安装供热循环泵，也采用变频控制。</w:t>
      </w:r>
    </w:p>
    <w:p w14:paraId="4FED5126" w14:textId="77777777" w:rsidR="00A811D7" w:rsidRPr="00A811D7" w:rsidRDefault="00A811D7" w:rsidP="00A811D7">
      <w:pPr>
        <w:pStyle w:val="af2"/>
        <w:spacing w:line="360" w:lineRule="auto"/>
        <w:ind w:left="240" w:firstLineChars="100" w:firstLine="28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可远程启动热泵机组运行并监控设备工况，热泵机组投运时冷侧、热侧循环水泵运行。热泵机组停机时冷侧循环水泵停运，热侧循环水泵延时停运。热侧循环泵根据供回水压差调节水泵频率和泵的投运数量，频率大于</w:t>
      </w:r>
      <w:r w:rsidRPr="00A811D7">
        <w:rPr>
          <w:rFonts w:asciiTheme="minorEastAsia" w:eastAsiaTheme="minorEastAsia" w:hAnsiTheme="minorEastAsia"/>
          <w:sz w:val="28"/>
          <w:szCs w:val="28"/>
        </w:rPr>
        <w:t>49HZ</w:t>
      </w:r>
      <w:r w:rsidRPr="00A811D7">
        <w:rPr>
          <w:rFonts w:asciiTheme="minorEastAsia" w:eastAsiaTheme="minorEastAsia" w:hAnsiTheme="minorEastAsia" w:hint="eastAsia"/>
          <w:sz w:val="28"/>
          <w:szCs w:val="28"/>
        </w:rPr>
        <w:t>增加</w:t>
      </w:r>
      <w:r w:rsidRPr="00A811D7">
        <w:rPr>
          <w:rFonts w:asciiTheme="minorEastAsia" w:eastAsiaTheme="minorEastAsia" w:hAnsiTheme="minorEastAsia"/>
          <w:sz w:val="28"/>
          <w:szCs w:val="28"/>
        </w:rPr>
        <w:t>1</w:t>
      </w:r>
      <w:r w:rsidRPr="00A811D7">
        <w:rPr>
          <w:rFonts w:asciiTheme="minorEastAsia" w:eastAsiaTheme="minorEastAsia" w:hAnsiTheme="minorEastAsia" w:hint="eastAsia"/>
          <w:sz w:val="28"/>
          <w:szCs w:val="28"/>
        </w:rPr>
        <w:t>台泵，频率小于</w:t>
      </w:r>
      <w:r w:rsidRPr="00A811D7">
        <w:rPr>
          <w:rFonts w:asciiTheme="minorEastAsia" w:eastAsiaTheme="minorEastAsia" w:hAnsiTheme="minorEastAsia"/>
          <w:sz w:val="28"/>
          <w:szCs w:val="28"/>
        </w:rPr>
        <w:t>30HZ</w:t>
      </w:r>
      <w:r w:rsidRPr="00A811D7">
        <w:rPr>
          <w:rFonts w:asciiTheme="minorEastAsia" w:eastAsiaTheme="minorEastAsia" w:hAnsiTheme="minorEastAsia" w:hint="eastAsia"/>
          <w:sz w:val="28"/>
          <w:szCs w:val="28"/>
        </w:rPr>
        <w:t>减少</w:t>
      </w:r>
      <w:r w:rsidRPr="00A811D7">
        <w:rPr>
          <w:rFonts w:asciiTheme="minorEastAsia" w:eastAsiaTheme="minorEastAsia" w:hAnsiTheme="minorEastAsia"/>
          <w:sz w:val="28"/>
          <w:szCs w:val="28"/>
        </w:rPr>
        <w:t>1</w:t>
      </w:r>
      <w:r w:rsidRPr="00A811D7">
        <w:rPr>
          <w:rFonts w:asciiTheme="minorEastAsia" w:eastAsiaTheme="minorEastAsia" w:hAnsiTheme="minorEastAsia" w:hint="eastAsia"/>
          <w:sz w:val="28"/>
          <w:szCs w:val="28"/>
        </w:rPr>
        <w:t>台泵。最小压差满足最不利点用热质量。</w:t>
      </w:r>
    </w:p>
    <w:p w14:paraId="5E4EF6C5"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hint="eastAsia"/>
          <w:b/>
          <w:sz w:val="28"/>
          <w:szCs w:val="28"/>
        </w:rPr>
        <w:t>2.</w:t>
      </w:r>
      <w:r w:rsidRPr="00A811D7">
        <w:rPr>
          <w:rFonts w:asciiTheme="minorEastAsia" w:eastAsiaTheme="minorEastAsia" w:hAnsiTheme="minorEastAsia"/>
          <w:b/>
          <w:sz w:val="28"/>
          <w:szCs w:val="28"/>
        </w:rPr>
        <w:t>3</w:t>
      </w:r>
      <w:r w:rsidRPr="00A811D7">
        <w:rPr>
          <w:rFonts w:asciiTheme="minorEastAsia" w:eastAsiaTheme="minorEastAsia" w:hAnsiTheme="minorEastAsia" w:hint="eastAsia"/>
          <w:b/>
          <w:sz w:val="28"/>
          <w:szCs w:val="28"/>
        </w:rPr>
        <w:t xml:space="preserve"> 计量系统</w:t>
      </w:r>
    </w:p>
    <w:p w14:paraId="165DC6D9"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冷源供回水总管配置</w:t>
      </w:r>
      <w:r w:rsidRPr="00A811D7">
        <w:rPr>
          <w:rFonts w:asciiTheme="minorEastAsia" w:eastAsiaTheme="minorEastAsia" w:hAnsiTheme="minorEastAsia"/>
          <w:sz w:val="28"/>
          <w:szCs w:val="28"/>
        </w:rPr>
        <w:t>3</w:t>
      </w:r>
      <w:r w:rsidRPr="00A811D7">
        <w:rPr>
          <w:rFonts w:asciiTheme="minorEastAsia" w:eastAsiaTheme="minorEastAsia" w:hAnsiTheme="minorEastAsia" w:hint="eastAsia"/>
          <w:sz w:val="28"/>
          <w:szCs w:val="28"/>
        </w:rPr>
        <w:t>台流量计，为保障低流速的计量精度，根据流量大小，切换电动阀BV1、BV2、BV3实现不同量程仪表的计量。冬季停止供冷时，BV1、BV2、BV3全关停止累计冷量，BV4、BV5开启，PV6作为旁通阀调节供回水压力平衡。热泵机组置换的冷冻水进入供冷管网。</w:t>
      </w:r>
    </w:p>
    <w:p w14:paraId="26A24029"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hint="eastAsia"/>
          <w:b/>
          <w:sz w:val="28"/>
          <w:szCs w:val="28"/>
        </w:rPr>
        <w:t>2.</w:t>
      </w:r>
      <w:r w:rsidRPr="00A811D7">
        <w:rPr>
          <w:rFonts w:asciiTheme="minorEastAsia" w:eastAsiaTheme="minorEastAsia" w:hAnsiTheme="minorEastAsia"/>
          <w:b/>
          <w:sz w:val="28"/>
          <w:szCs w:val="28"/>
        </w:rPr>
        <w:t>4</w:t>
      </w:r>
      <w:r w:rsidRPr="00A811D7">
        <w:rPr>
          <w:rFonts w:asciiTheme="minorEastAsia" w:eastAsiaTheme="minorEastAsia" w:hAnsiTheme="minorEastAsia" w:hint="eastAsia"/>
          <w:b/>
          <w:sz w:val="28"/>
          <w:szCs w:val="28"/>
        </w:rPr>
        <w:t xml:space="preserve"> 季节切换：</w:t>
      </w:r>
    </w:p>
    <w:p w14:paraId="398429C1"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季节变换时，手动切换BV11\BV12\BV13\BV14阀门，进入供冷或供热模式。冷水循环泵或热水循环泵的进水总管也相应被关断或打开。</w:t>
      </w:r>
    </w:p>
    <w:p w14:paraId="1E42A82F"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hint="eastAsia"/>
          <w:b/>
          <w:sz w:val="28"/>
          <w:szCs w:val="28"/>
        </w:rPr>
        <w:t>2.5 通讯集成与监控</w:t>
      </w:r>
    </w:p>
    <w:p w14:paraId="7E3AC918"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空调泵房内的温度、压力传感器、电动阀和调节阀信号通过PLC原有IO模块接入PLC。</w:t>
      </w:r>
    </w:p>
    <w:p w14:paraId="30419C80"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sz w:val="28"/>
          <w:szCs w:val="28"/>
        </w:rPr>
        <w:lastRenderedPageBreak/>
        <w:t>PLC</w:t>
      </w:r>
      <w:r w:rsidRPr="00A811D7">
        <w:rPr>
          <w:rFonts w:asciiTheme="minorEastAsia" w:eastAsiaTheme="minorEastAsia" w:hAnsiTheme="minorEastAsia" w:hint="eastAsia"/>
          <w:sz w:val="28"/>
          <w:szCs w:val="28"/>
        </w:rPr>
        <w:t>柜的普通串口网关将参照原来旋思智能网关的配置，通过</w:t>
      </w:r>
      <w:proofErr w:type="spellStart"/>
      <w:r w:rsidRPr="00A811D7">
        <w:rPr>
          <w:rFonts w:asciiTheme="minorEastAsia" w:eastAsiaTheme="minorEastAsia" w:hAnsiTheme="minorEastAsia"/>
          <w:sz w:val="28"/>
          <w:szCs w:val="28"/>
        </w:rPr>
        <w:t>ModbusRTU</w:t>
      </w:r>
      <w:proofErr w:type="spellEnd"/>
      <w:r w:rsidRPr="00A811D7">
        <w:rPr>
          <w:rFonts w:asciiTheme="minorEastAsia" w:eastAsiaTheme="minorEastAsia" w:hAnsiTheme="minorEastAsia" w:hint="eastAsia"/>
          <w:sz w:val="28"/>
          <w:szCs w:val="28"/>
        </w:rPr>
        <w:t>通讯方式采集空调泵房的冷量计、流量计、热泵机组、变频器、水处理、电表的数据通讯通过网关集成入PLC控制模块。</w:t>
      </w:r>
    </w:p>
    <w:p w14:paraId="601D9ADD"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热量表等均可从各楼层的通讯管理机获取数据，</w:t>
      </w:r>
      <w:r w:rsidRPr="00A811D7">
        <w:rPr>
          <w:rFonts w:asciiTheme="minorEastAsia" w:eastAsiaTheme="minorEastAsia" w:hAnsiTheme="minorEastAsia"/>
          <w:sz w:val="28"/>
          <w:szCs w:val="28"/>
        </w:rPr>
        <w:t>PLC</w:t>
      </w:r>
      <w:r w:rsidRPr="00A811D7">
        <w:rPr>
          <w:rFonts w:asciiTheme="minorEastAsia" w:eastAsiaTheme="minorEastAsia" w:hAnsiTheme="minorEastAsia" w:hint="eastAsia"/>
          <w:sz w:val="28"/>
          <w:szCs w:val="28"/>
        </w:rPr>
        <w:t>可通过</w:t>
      </w:r>
      <w:r w:rsidRPr="00A811D7">
        <w:rPr>
          <w:rFonts w:asciiTheme="minorEastAsia" w:eastAsiaTheme="minorEastAsia" w:hAnsiTheme="minorEastAsia"/>
          <w:sz w:val="28"/>
          <w:szCs w:val="28"/>
        </w:rPr>
        <w:t>B2</w:t>
      </w:r>
      <w:r w:rsidRPr="00A811D7">
        <w:rPr>
          <w:rFonts w:asciiTheme="minorEastAsia" w:eastAsiaTheme="minorEastAsia" w:hAnsiTheme="minorEastAsia" w:hint="eastAsia"/>
          <w:sz w:val="28"/>
          <w:szCs w:val="28"/>
        </w:rPr>
        <w:t>层</w:t>
      </w:r>
      <w:r w:rsidRPr="00A811D7">
        <w:rPr>
          <w:rFonts w:asciiTheme="minorEastAsia" w:eastAsiaTheme="minorEastAsia" w:hAnsiTheme="minorEastAsia"/>
          <w:sz w:val="28"/>
          <w:szCs w:val="28"/>
        </w:rPr>
        <w:t>24</w:t>
      </w:r>
      <w:r w:rsidRPr="00A811D7">
        <w:rPr>
          <w:rFonts w:asciiTheme="minorEastAsia" w:eastAsiaTheme="minorEastAsia" w:hAnsiTheme="minorEastAsia" w:hint="eastAsia"/>
          <w:sz w:val="28"/>
          <w:szCs w:val="28"/>
        </w:rPr>
        <w:t>口交换机与各楼层通讯管理机进行</w:t>
      </w:r>
      <w:proofErr w:type="spellStart"/>
      <w:r w:rsidRPr="00A811D7">
        <w:rPr>
          <w:rFonts w:asciiTheme="minorEastAsia" w:eastAsiaTheme="minorEastAsia" w:hAnsiTheme="minorEastAsia"/>
          <w:sz w:val="28"/>
          <w:szCs w:val="28"/>
        </w:rPr>
        <w:t>ModbusTCP</w:t>
      </w:r>
      <w:proofErr w:type="spellEnd"/>
      <w:r w:rsidRPr="00A811D7">
        <w:rPr>
          <w:rFonts w:asciiTheme="minorEastAsia" w:eastAsiaTheme="minorEastAsia" w:hAnsiTheme="minorEastAsia" w:hint="eastAsia"/>
          <w:sz w:val="28"/>
          <w:szCs w:val="28"/>
        </w:rPr>
        <w:t>通讯，实现约</w:t>
      </w:r>
      <w:r w:rsidRPr="00A811D7">
        <w:rPr>
          <w:rFonts w:asciiTheme="minorEastAsia" w:eastAsiaTheme="minorEastAsia" w:hAnsiTheme="minorEastAsia"/>
          <w:sz w:val="28"/>
          <w:szCs w:val="28"/>
        </w:rPr>
        <w:t>550</w:t>
      </w:r>
      <w:r w:rsidRPr="00A811D7">
        <w:rPr>
          <w:rFonts w:asciiTheme="minorEastAsia" w:eastAsiaTheme="minorEastAsia" w:hAnsiTheme="minorEastAsia" w:hint="eastAsia"/>
          <w:sz w:val="28"/>
          <w:szCs w:val="28"/>
        </w:rPr>
        <w:t>块热量表，约</w:t>
      </w:r>
      <w:r w:rsidRPr="00A811D7">
        <w:rPr>
          <w:rFonts w:asciiTheme="minorEastAsia" w:eastAsiaTheme="minorEastAsia" w:hAnsiTheme="minorEastAsia"/>
          <w:sz w:val="28"/>
          <w:szCs w:val="28"/>
        </w:rPr>
        <w:t>4400</w:t>
      </w:r>
      <w:r w:rsidRPr="00A811D7">
        <w:rPr>
          <w:rFonts w:asciiTheme="minorEastAsia" w:eastAsiaTheme="minorEastAsia" w:hAnsiTheme="minorEastAsia" w:hint="eastAsia"/>
          <w:sz w:val="28"/>
          <w:szCs w:val="28"/>
        </w:rPr>
        <w:t>个模拟量点的数据采集。</w:t>
      </w:r>
    </w:p>
    <w:p w14:paraId="6ACAEB3F"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sz w:val="28"/>
          <w:szCs w:val="28"/>
        </w:rPr>
        <w:t>BA</w:t>
      </w:r>
      <w:r w:rsidRPr="00A811D7">
        <w:rPr>
          <w:rFonts w:asciiTheme="minorEastAsia" w:eastAsiaTheme="minorEastAsia" w:hAnsiTheme="minorEastAsia" w:hint="eastAsia"/>
          <w:sz w:val="28"/>
          <w:szCs w:val="28"/>
        </w:rPr>
        <w:t>中的</w:t>
      </w:r>
      <w:r w:rsidRPr="00A811D7">
        <w:rPr>
          <w:rFonts w:asciiTheme="minorEastAsia" w:eastAsiaTheme="minorEastAsia" w:hAnsiTheme="minorEastAsia"/>
          <w:sz w:val="28"/>
          <w:szCs w:val="28"/>
        </w:rPr>
        <w:t>DDC</w:t>
      </w:r>
      <w:r w:rsidRPr="00A811D7">
        <w:rPr>
          <w:rFonts w:asciiTheme="minorEastAsia" w:eastAsiaTheme="minorEastAsia" w:hAnsiTheme="minorEastAsia" w:hint="eastAsia"/>
          <w:sz w:val="28"/>
          <w:szCs w:val="28"/>
        </w:rPr>
        <w:t>系统有</w:t>
      </w:r>
      <w:r w:rsidRPr="00A811D7">
        <w:rPr>
          <w:rFonts w:asciiTheme="minorEastAsia" w:eastAsiaTheme="minorEastAsia" w:hAnsiTheme="minorEastAsia"/>
          <w:sz w:val="28"/>
          <w:szCs w:val="28"/>
        </w:rPr>
        <w:t>8</w:t>
      </w:r>
      <w:r w:rsidRPr="00A811D7">
        <w:rPr>
          <w:rFonts w:asciiTheme="minorEastAsia" w:eastAsiaTheme="minorEastAsia" w:hAnsiTheme="minorEastAsia" w:hint="eastAsia"/>
          <w:sz w:val="28"/>
          <w:szCs w:val="28"/>
        </w:rPr>
        <w:t>个</w:t>
      </w:r>
      <w:r w:rsidRPr="00A811D7">
        <w:rPr>
          <w:rFonts w:asciiTheme="minorEastAsia" w:eastAsiaTheme="minorEastAsia" w:hAnsiTheme="minorEastAsia"/>
          <w:sz w:val="28"/>
          <w:szCs w:val="28"/>
        </w:rPr>
        <w:t>OPC</w:t>
      </w:r>
      <w:r w:rsidRPr="00A811D7">
        <w:rPr>
          <w:rFonts w:asciiTheme="minorEastAsia" w:eastAsiaTheme="minorEastAsia" w:hAnsiTheme="minorEastAsia" w:hint="eastAsia"/>
          <w:sz w:val="28"/>
          <w:szCs w:val="28"/>
        </w:rPr>
        <w:t>服务器，新风机、排风机、空调机组的状态数据将从各个</w:t>
      </w:r>
      <w:r w:rsidRPr="00A811D7">
        <w:rPr>
          <w:rFonts w:asciiTheme="minorEastAsia" w:eastAsiaTheme="minorEastAsia" w:hAnsiTheme="minorEastAsia"/>
          <w:sz w:val="28"/>
          <w:szCs w:val="28"/>
        </w:rPr>
        <w:t>OPC</w:t>
      </w:r>
      <w:r w:rsidRPr="00A811D7">
        <w:rPr>
          <w:rFonts w:asciiTheme="minorEastAsia" w:eastAsiaTheme="minorEastAsia" w:hAnsiTheme="minorEastAsia" w:hint="eastAsia"/>
          <w:sz w:val="28"/>
          <w:szCs w:val="28"/>
        </w:rPr>
        <w:t>服务器获取。</w:t>
      </w:r>
      <w:r w:rsidRPr="00A811D7">
        <w:rPr>
          <w:rFonts w:asciiTheme="minorEastAsia" w:eastAsiaTheme="minorEastAsia" w:hAnsiTheme="minorEastAsia"/>
          <w:sz w:val="28"/>
          <w:szCs w:val="28"/>
        </w:rPr>
        <w:t>PLC</w:t>
      </w:r>
      <w:r w:rsidRPr="00A811D7">
        <w:rPr>
          <w:rFonts w:asciiTheme="minorEastAsia" w:eastAsiaTheme="minorEastAsia" w:hAnsiTheme="minorEastAsia" w:hint="eastAsia"/>
          <w:sz w:val="28"/>
          <w:szCs w:val="28"/>
        </w:rPr>
        <w:t>通过接入</w:t>
      </w:r>
      <w:r w:rsidRPr="00A811D7">
        <w:rPr>
          <w:rFonts w:asciiTheme="minorEastAsia" w:eastAsiaTheme="minorEastAsia" w:hAnsiTheme="minorEastAsia"/>
          <w:sz w:val="28"/>
          <w:szCs w:val="28"/>
        </w:rPr>
        <w:t>B2</w:t>
      </w:r>
      <w:r w:rsidRPr="00A811D7">
        <w:rPr>
          <w:rFonts w:asciiTheme="minorEastAsia" w:eastAsiaTheme="minorEastAsia" w:hAnsiTheme="minorEastAsia" w:hint="eastAsia"/>
          <w:sz w:val="28"/>
          <w:szCs w:val="28"/>
        </w:rPr>
        <w:t>层</w:t>
      </w:r>
      <w:r w:rsidRPr="00A811D7">
        <w:rPr>
          <w:rFonts w:asciiTheme="minorEastAsia" w:eastAsiaTheme="minorEastAsia" w:hAnsiTheme="minorEastAsia"/>
          <w:sz w:val="28"/>
          <w:szCs w:val="28"/>
        </w:rPr>
        <w:t>24</w:t>
      </w:r>
      <w:r w:rsidRPr="00A811D7">
        <w:rPr>
          <w:rFonts w:asciiTheme="minorEastAsia" w:eastAsiaTheme="minorEastAsia" w:hAnsiTheme="minorEastAsia" w:hint="eastAsia"/>
          <w:sz w:val="28"/>
          <w:szCs w:val="28"/>
        </w:rPr>
        <w:t>口交换机，与</w:t>
      </w:r>
      <w:r w:rsidRPr="00A811D7">
        <w:rPr>
          <w:rFonts w:asciiTheme="minorEastAsia" w:eastAsiaTheme="minorEastAsia" w:hAnsiTheme="minorEastAsia"/>
          <w:sz w:val="28"/>
          <w:szCs w:val="28"/>
        </w:rPr>
        <w:t>OPC</w:t>
      </w:r>
      <w:r w:rsidRPr="00A811D7">
        <w:rPr>
          <w:rFonts w:asciiTheme="minorEastAsia" w:eastAsiaTheme="minorEastAsia" w:hAnsiTheme="minorEastAsia" w:hint="eastAsia"/>
          <w:sz w:val="28"/>
          <w:szCs w:val="28"/>
        </w:rPr>
        <w:t>服务器通讯，实现</w:t>
      </w:r>
      <w:r w:rsidRPr="00A811D7">
        <w:rPr>
          <w:rFonts w:asciiTheme="minorEastAsia" w:eastAsiaTheme="minorEastAsia" w:hAnsiTheme="minorEastAsia"/>
          <w:sz w:val="28"/>
          <w:szCs w:val="28"/>
        </w:rPr>
        <w:t>65</w:t>
      </w:r>
      <w:r w:rsidRPr="00A811D7">
        <w:rPr>
          <w:rFonts w:asciiTheme="minorEastAsia" w:eastAsiaTheme="minorEastAsia" w:hAnsiTheme="minorEastAsia" w:hint="eastAsia"/>
          <w:sz w:val="28"/>
          <w:szCs w:val="28"/>
        </w:rPr>
        <w:t>台新风机、</w:t>
      </w:r>
      <w:r w:rsidRPr="00A811D7">
        <w:rPr>
          <w:rFonts w:asciiTheme="minorEastAsia" w:eastAsiaTheme="minorEastAsia" w:hAnsiTheme="minorEastAsia"/>
          <w:sz w:val="28"/>
          <w:szCs w:val="28"/>
        </w:rPr>
        <w:t>16</w:t>
      </w:r>
      <w:r w:rsidRPr="00A811D7">
        <w:rPr>
          <w:rFonts w:asciiTheme="minorEastAsia" w:eastAsiaTheme="minorEastAsia" w:hAnsiTheme="minorEastAsia" w:hint="eastAsia"/>
          <w:sz w:val="28"/>
          <w:szCs w:val="28"/>
        </w:rPr>
        <w:t>台排风机、</w:t>
      </w:r>
      <w:r w:rsidRPr="00A811D7">
        <w:rPr>
          <w:rFonts w:asciiTheme="minorEastAsia" w:eastAsiaTheme="minorEastAsia" w:hAnsiTheme="minorEastAsia"/>
          <w:sz w:val="28"/>
          <w:szCs w:val="28"/>
        </w:rPr>
        <w:t>9</w:t>
      </w:r>
      <w:r w:rsidRPr="00A811D7">
        <w:rPr>
          <w:rFonts w:asciiTheme="minorEastAsia" w:eastAsiaTheme="minorEastAsia" w:hAnsiTheme="minorEastAsia" w:hint="eastAsia"/>
          <w:sz w:val="28"/>
          <w:szCs w:val="28"/>
        </w:rPr>
        <w:t>台空调机组，总计约</w:t>
      </w:r>
      <w:r w:rsidRPr="00A811D7">
        <w:rPr>
          <w:rFonts w:asciiTheme="minorEastAsia" w:eastAsiaTheme="minorEastAsia" w:hAnsiTheme="minorEastAsia"/>
          <w:sz w:val="28"/>
          <w:szCs w:val="28"/>
        </w:rPr>
        <w:t>90</w:t>
      </w:r>
      <w:r w:rsidRPr="00A811D7">
        <w:rPr>
          <w:rFonts w:asciiTheme="minorEastAsia" w:eastAsiaTheme="minorEastAsia" w:hAnsiTheme="minorEastAsia" w:hint="eastAsia"/>
          <w:sz w:val="28"/>
          <w:szCs w:val="28"/>
        </w:rPr>
        <w:t>个数字量点和</w:t>
      </w:r>
      <w:r w:rsidRPr="00A811D7">
        <w:rPr>
          <w:rFonts w:asciiTheme="minorEastAsia" w:eastAsiaTheme="minorEastAsia" w:hAnsiTheme="minorEastAsia"/>
          <w:sz w:val="28"/>
          <w:szCs w:val="28"/>
        </w:rPr>
        <w:t>74</w:t>
      </w:r>
      <w:r w:rsidRPr="00A811D7">
        <w:rPr>
          <w:rFonts w:asciiTheme="minorEastAsia" w:eastAsiaTheme="minorEastAsia" w:hAnsiTheme="minorEastAsia" w:hint="eastAsia"/>
          <w:sz w:val="28"/>
          <w:szCs w:val="28"/>
        </w:rPr>
        <w:t>个模拟量点的数据采集。</w:t>
      </w:r>
    </w:p>
    <w:p w14:paraId="05AFBD5C"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总控制柜通过触摸屏完成冷、热水系统设备的手动操作和自动控制，手动操作包括各台水泵和板换的允许和切除，触摸屏面板能准确显示温度、压力数值和阀门、水泵、板换状态。季节变换时的阀门切换可过触摸屏手动操作完成的，也可通过BA系统进行远程切换。</w:t>
      </w:r>
    </w:p>
    <w:p w14:paraId="4200346F" w14:textId="77777777" w:rsidR="00A811D7" w:rsidRPr="00A811D7" w:rsidRDefault="00A811D7" w:rsidP="00A811D7">
      <w:pPr>
        <w:pStyle w:val="af2"/>
        <w:spacing w:line="360" w:lineRule="auto"/>
        <w:ind w:left="240" w:firstLine="560"/>
        <w:rPr>
          <w:rFonts w:asciiTheme="minorEastAsia" w:eastAsiaTheme="minorEastAsia" w:hAnsiTheme="minorEastAsia"/>
          <w:sz w:val="28"/>
          <w:szCs w:val="28"/>
        </w:rPr>
      </w:pPr>
      <w:r w:rsidRPr="00A811D7">
        <w:rPr>
          <w:rFonts w:asciiTheme="minorEastAsia" w:eastAsiaTheme="minorEastAsia" w:hAnsiTheme="minorEastAsia"/>
          <w:sz w:val="28"/>
          <w:szCs w:val="28"/>
        </w:rPr>
        <w:t>PLC</w:t>
      </w:r>
      <w:r w:rsidRPr="00A811D7">
        <w:rPr>
          <w:rFonts w:asciiTheme="minorEastAsia" w:eastAsiaTheme="minorEastAsia" w:hAnsiTheme="minorEastAsia" w:hint="eastAsia"/>
          <w:sz w:val="28"/>
          <w:szCs w:val="28"/>
        </w:rPr>
        <w:t>控制模块向大楼BA系统传送所需数据，同时接受大楼BA系统的控制指令，包括温度、压差设置，设备投运、季节切换指令等。PLC控制模块同时也向冷站上位机上传数据上，接受冷站上位机的监控。</w:t>
      </w:r>
    </w:p>
    <w:p w14:paraId="1CE86124" w14:textId="77777777" w:rsidR="00A811D7" w:rsidRPr="00A811D7" w:rsidRDefault="00A811D7" w:rsidP="00A811D7">
      <w:pPr>
        <w:spacing w:line="360" w:lineRule="auto"/>
        <w:rPr>
          <w:rFonts w:asciiTheme="minorEastAsia" w:eastAsiaTheme="minorEastAsia" w:hAnsiTheme="minorEastAsia" w:cs="宋体"/>
          <w:color w:val="333333"/>
          <w:sz w:val="28"/>
          <w:szCs w:val="28"/>
        </w:rPr>
      </w:pPr>
    </w:p>
    <w:p w14:paraId="19E35B40"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b/>
          <w:sz w:val="28"/>
          <w:szCs w:val="28"/>
        </w:rPr>
        <w:t>2.6</w:t>
      </w:r>
      <w:r w:rsidRPr="00A811D7">
        <w:rPr>
          <w:rFonts w:asciiTheme="minorEastAsia" w:eastAsiaTheme="minorEastAsia" w:hAnsiTheme="minorEastAsia" w:hint="eastAsia"/>
          <w:b/>
          <w:sz w:val="28"/>
          <w:szCs w:val="28"/>
        </w:rPr>
        <w:t>、通讯点表</w:t>
      </w:r>
    </w:p>
    <w:tbl>
      <w:tblPr>
        <w:tblpPr w:leftFromText="180" w:rightFromText="180" w:vertAnchor="text" w:horzAnchor="margin" w:tblpXSpec="center" w:tblpY="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2646"/>
        <w:gridCol w:w="708"/>
        <w:gridCol w:w="1074"/>
        <w:gridCol w:w="911"/>
        <w:gridCol w:w="850"/>
        <w:gridCol w:w="1418"/>
      </w:tblGrid>
      <w:tr w:rsidR="00A811D7" w:rsidRPr="00A811D7" w14:paraId="0EB54F05" w14:textId="77777777" w:rsidTr="004B51D3">
        <w:tc>
          <w:tcPr>
            <w:tcW w:w="1290" w:type="dxa"/>
            <w:vAlign w:val="center"/>
          </w:tcPr>
          <w:p w14:paraId="4230706E"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设备类型</w:t>
            </w:r>
          </w:p>
        </w:tc>
        <w:tc>
          <w:tcPr>
            <w:tcW w:w="2646" w:type="dxa"/>
            <w:vAlign w:val="center"/>
          </w:tcPr>
          <w:p w14:paraId="5755FF0E" w14:textId="77777777" w:rsidR="00A811D7" w:rsidRPr="00A811D7" w:rsidRDefault="00A811D7" w:rsidP="004B51D3">
            <w:pPr>
              <w:spacing w:line="360" w:lineRule="auto"/>
              <w:rPr>
                <w:rFonts w:asciiTheme="minorEastAsia" w:eastAsiaTheme="minorEastAsia" w:hAnsiTheme="minorEastAsia"/>
                <w:sz w:val="24"/>
              </w:rPr>
            </w:pPr>
          </w:p>
        </w:tc>
        <w:tc>
          <w:tcPr>
            <w:tcW w:w="708" w:type="dxa"/>
            <w:vAlign w:val="center"/>
          </w:tcPr>
          <w:p w14:paraId="1926A6C9"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hint="eastAsia"/>
                <w:sz w:val="24"/>
              </w:rPr>
              <w:t>设备数量</w:t>
            </w:r>
          </w:p>
        </w:tc>
        <w:tc>
          <w:tcPr>
            <w:tcW w:w="1074" w:type="dxa"/>
            <w:vAlign w:val="center"/>
          </w:tcPr>
          <w:p w14:paraId="7AD939AB"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hint="eastAsia"/>
                <w:sz w:val="24"/>
              </w:rPr>
              <w:t>单位</w:t>
            </w:r>
          </w:p>
        </w:tc>
        <w:tc>
          <w:tcPr>
            <w:tcW w:w="911" w:type="dxa"/>
            <w:vAlign w:val="center"/>
          </w:tcPr>
          <w:p w14:paraId="7A864E5A"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hint="eastAsia"/>
                <w:sz w:val="24"/>
              </w:rPr>
              <w:t>数字量点数</w:t>
            </w:r>
          </w:p>
        </w:tc>
        <w:tc>
          <w:tcPr>
            <w:tcW w:w="850" w:type="dxa"/>
            <w:vAlign w:val="center"/>
          </w:tcPr>
          <w:p w14:paraId="0D78CF01"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hint="eastAsia"/>
                <w:sz w:val="24"/>
              </w:rPr>
              <w:t>模拟量点数</w:t>
            </w:r>
          </w:p>
        </w:tc>
        <w:tc>
          <w:tcPr>
            <w:tcW w:w="1418" w:type="dxa"/>
            <w:vAlign w:val="center"/>
          </w:tcPr>
          <w:p w14:paraId="6EAA1A06"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hint="eastAsia"/>
                <w:sz w:val="24"/>
              </w:rPr>
              <w:t>通讯方式</w:t>
            </w:r>
          </w:p>
        </w:tc>
      </w:tr>
      <w:tr w:rsidR="00A811D7" w:rsidRPr="00A811D7" w14:paraId="797F2F3F" w14:textId="77777777" w:rsidTr="004B51D3">
        <w:tc>
          <w:tcPr>
            <w:tcW w:w="1290" w:type="dxa"/>
            <w:vAlign w:val="center"/>
          </w:tcPr>
          <w:p w14:paraId="5CA52996"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热量表</w:t>
            </w:r>
          </w:p>
        </w:tc>
        <w:tc>
          <w:tcPr>
            <w:tcW w:w="2646" w:type="dxa"/>
            <w:vAlign w:val="center"/>
          </w:tcPr>
          <w:p w14:paraId="4739573A"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供回水温度、瞬时流量、累计冷量、功率等</w:t>
            </w:r>
          </w:p>
        </w:tc>
        <w:tc>
          <w:tcPr>
            <w:tcW w:w="708" w:type="dxa"/>
            <w:vAlign w:val="center"/>
          </w:tcPr>
          <w:p w14:paraId="7DD42FF2"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550</w:t>
            </w:r>
          </w:p>
        </w:tc>
        <w:tc>
          <w:tcPr>
            <w:tcW w:w="1074" w:type="dxa"/>
            <w:vAlign w:val="center"/>
          </w:tcPr>
          <w:p w14:paraId="50405BFC"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hint="eastAsia"/>
                <w:sz w:val="24"/>
              </w:rPr>
              <w:t>台</w:t>
            </w:r>
          </w:p>
        </w:tc>
        <w:tc>
          <w:tcPr>
            <w:tcW w:w="911" w:type="dxa"/>
            <w:vAlign w:val="center"/>
          </w:tcPr>
          <w:p w14:paraId="5015C32A"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0</w:t>
            </w:r>
          </w:p>
        </w:tc>
        <w:tc>
          <w:tcPr>
            <w:tcW w:w="850" w:type="dxa"/>
            <w:vAlign w:val="center"/>
          </w:tcPr>
          <w:p w14:paraId="6DECFC52"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4400</w:t>
            </w:r>
          </w:p>
        </w:tc>
        <w:tc>
          <w:tcPr>
            <w:tcW w:w="1418" w:type="dxa"/>
            <w:vAlign w:val="center"/>
          </w:tcPr>
          <w:p w14:paraId="3798BC5E" w14:textId="77777777" w:rsidR="00A811D7" w:rsidRPr="00A811D7" w:rsidRDefault="00A811D7" w:rsidP="004B51D3">
            <w:pPr>
              <w:spacing w:line="360" w:lineRule="auto"/>
              <w:jc w:val="center"/>
              <w:rPr>
                <w:rFonts w:asciiTheme="minorEastAsia" w:eastAsiaTheme="minorEastAsia" w:hAnsiTheme="minorEastAsia"/>
                <w:sz w:val="24"/>
              </w:rPr>
            </w:pPr>
            <w:proofErr w:type="spellStart"/>
            <w:r w:rsidRPr="00A811D7">
              <w:rPr>
                <w:rFonts w:asciiTheme="minorEastAsia" w:eastAsiaTheme="minorEastAsia" w:hAnsiTheme="minorEastAsia"/>
                <w:sz w:val="24"/>
              </w:rPr>
              <w:t>ModbusTCP</w:t>
            </w:r>
            <w:proofErr w:type="spellEnd"/>
          </w:p>
        </w:tc>
      </w:tr>
      <w:tr w:rsidR="00A811D7" w:rsidRPr="00A811D7" w14:paraId="01F15D10" w14:textId="77777777" w:rsidTr="004B51D3">
        <w:tc>
          <w:tcPr>
            <w:tcW w:w="1290" w:type="dxa"/>
            <w:vAlign w:val="center"/>
          </w:tcPr>
          <w:p w14:paraId="1F448092"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新风机</w:t>
            </w:r>
          </w:p>
        </w:tc>
        <w:tc>
          <w:tcPr>
            <w:tcW w:w="2646" w:type="dxa"/>
            <w:vAlign w:val="center"/>
          </w:tcPr>
          <w:p w14:paraId="22051E1C"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风管温度、启停状态</w:t>
            </w:r>
          </w:p>
        </w:tc>
        <w:tc>
          <w:tcPr>
            <w:tcW w:w="708" w:type="dxa"/>
            <w:vAlign w:val="center"/>
          </w:tcPr>
          <w:p w14:paraId="3960CD12"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65</w:t>
            </w:r>
          </w:p>
        </w:tc>
        <w:tc>
          <w:tcPr>
            <w:tcW w:w="1074" w:type="dxa"/>
            <w:vAlign w:val="center"/>
          </w:tcPr>
          <w:p w14:paraId="51A80E85"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hint="eastAsia"/>
                <w:sz w:val="24"/>
              </w:rPr>
              <w:t>台</w:t>
            </w:r>
          </w:p>
        </w:tc>
        <w:tc>
          <w:tcPr>
            <w:tcW w:w="911" w:type="dxa"/>
            <w:vAlign w:val="center"/>
          </w:tcPr>
          <w:p w14:paraId="3741DC22"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65</w:t>
            </w:r>
          </w:p>
        </w:tc>
        <w:tc>
          <w:tcPr>
            <w:tcW w:w="850" w:type="dxa"/>
            <w:vAlign w:val="center"/>
          </w:tcPr>
          <w:p w14:paraId="74A6D9B1"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65</w:t>
            </w:r>
          </w:p>
        </w:tc>
        <w:tc>
          <w:tcPr>
            <w:tcW w:w="1418" w:type="dxa"/>
            <w:vAlign w:val="center"/>
          </w:tcPr>
          <w:p w14:paraId="3FFA573C"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OPC</w:t>
            </w:r>
          </w:p>
        </w:tc>
      </w:tr>
      <w:tr w:rsidR="00A811D7" w:rsidRPr="00A811D7" w14:paraId="6800BBEB" w14:textId="77777777" w:rsidTr="004B51D3">
        <w:tc>
          <w:tcPr>
            <w:tcW w:w="1290" w:type="dxa"/>
            <w:vAlign w:val="center"/>
          </w:tcPr>
          <w:p w14:paraId="238BCE22"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排风机</w:t>
            </w:r>
          </w:p>
        </w:tc>
        <w:tc>
          <w:tcPr>
            <w:tcW w:w="2646" w:type="dxa"/>
            <w:vAlign w:val="center"/>
          </w:tcPr>
          <w:p w14:paraId="456FC558"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启停状态</w:t>
            </w:r>
          </w:p>
        </w:tc>
        <w:tc>
          <w:tcPr>
            <w:tcW w:w="708" w:type="dxa"/>
            <w:vAlign w:val="center"/>
          </w:tcPr>
          <w:p w14:paraId="6BF2AD63"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16</w:t>
            </w:r>
          </w:p>
        </w:tc>
        <w:tc>
          <w:tcPr>
            <w:tcW w:w="1074" w:type="dxa"/>
            <w:vAlign w:val="center"/>
          </w:tcPr>
          <w:p w14:paraId="57F2A8CC" w14:textId="77777777" w:rsidR="00A811D7" w:rsidRPr="00A811D7" w:rsidRDefault="00A811D7" w:rsidP="004B51D3">
            <w:pPr>
              <w:jc w:val="center"/>
              <w:rPr>
                <w:rFonts w:asciiTheme="minorEastAsia" w:eastAsiaTheme="minorEastAsia" w:hAnsiTheme="minorEastAsia"/>
                <w:sz w:val="24"/>
              </w:rPr>
            </w:pPr>
            <w:r w:rsidRPr="00A811D7">
              <w:rPr>
                <w:rFonts w:asciiTheme="minorEastAsia" w:eastAsiaTheme="minorEastAsia" w:hAnsiTheme="minorEastAsia" w:hint="eastAsia"/>
                <w:sz w:val="24"/>
              </w:rPr>
              <w:t>台</w:t>
            </w:r>
          </w:p>
        </w:tc>
        <w:tc>
          <w:tcPr>
            <w:tcW w:w="911" w:type="dxa"/>
            <w:vAlign w:val="center"/>
          </w:tcPr>
          <w:p w14:paraId="13428170"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16</w:t>
            </w:r>
          </w:p>
        </w:tc>
        <w:tc>
          <w:tcPr>
            <w:tcW w:w="850" w:type="dxa"/>
            <w:vAlign w:val="center"/>
          </w:tcPr>
          <w:p w14:paraId="796C6BAB"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0</w:t>
            </w:r>
          </w:p>
        </w:tc>
        <w:tc>
          <w:tcPr>
            <w:tcW w:w="1418" w:type="dxa"/>
            <w:vAlign w:val="center"/>
          </w:tcPr>
          <w:p w14:paraId="4F6B71FC"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OPC</w:t>
            </w:r>
          </w:p>
        </w:tc>
      </w:tr>
      <w:tr w:rsidR="00A811D7" w:rsidRPr="00A811D7" w14:paraId="338D64B1" w14:textId="77777777" w:rsidTr="004B51D3">
        <w:tc>
          <w:tcPr>
            <w:tcW w:w="1290" w:type="dxa"/>
            <w:vAlign w:val="center"/>
          </w:tcPr>
          <w:p w14:paraId="7F360B5F"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空调机组</w:t>
            </w:r>
          </w:p>
        </w:tc>
        <w:tc>
          <w:tcPr>
            <w:tcW w:w="2646" w:type="dxa"/>
            <w:vAlign w:val="center"/>
          </w:tcPr>
          <w:p w14:paraId="575F3605" w14:textId="77777777" w:rsidR="00A811D7" w:rsidRPr="00A811D7" w:rsidRDefault="00A811D7" w:rsidP="004B51D3">
            <w:pPr>
              <w:spacing w:line="360" w:lineRule="auto"/>
              <w:rPr>
                <w:rFonts w:asciiTheme="minorEastAsia" w:eastAsiaTheme="minorEastAsia" w:hAnsiTheme="minorEastAsia"/>
                <w:sz w:val="24"/>
              </w:rPr>
            </w:pPr>
            <w:r w:rsidRPr="00A811D7">
              <w:rPr>
                <w:rFonts w:asciiTheme="minorEastAsia" w:eastAsiaTheme="minorEastAsia" w:hAnsiTheme="minorEastAsia" w:hint="eastAsia"/>
                <w:sz w:val="24"/>
              </w:rPr>
              <w:t>回风管温度、启停状态</w:t>
            </w:r>
          </w:p>
        </w:tc>
        <w:tc>
          <w:tcPr>
            <w:tcW w:w="708" w:type="dxa"/>
            <w:vAlign w:val="center"/>
          </w:tcPr>
          <w:p w14:paraId="7AA8370E"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9</w:t>
            </w:r>
          </w:p>
        </w:tc>
        <w:tc>
          <w:tcPr>
            <w:tcW w:w="1074" w:type="dxa"/>
            <w:vAlign w:val="center"/>
          </w:tcPr>
          <w:p w14:paraId="2254FABD" w14:textId="77777777" w:rsidR="00A811D7" w:rsidRPr="00A811D7" w:rsidRDefault="00A811D7" w:rsidP="004B51D3">
            <w:pPr>
              <w:jc w:val="center"/>
              <w:rPr>
                <w:rFonts w:asciiTheme="minorEastAsia" w:eastAsiaTheme="minorEastAsia" w:hAnsiTheme="minorEastAsia"/>
                <w:sz w:val="24"/>
              </w:rPr>
            </w:pPr>
            <w:r w:rsidRPr="00A811D7">
              <w:rPr>
                <w:rFonts w:asciiTheme="minorEastAsia" w:eastAsiaTheme="minorEastAsia" w:hAnsiTheme="minorEastAsia" w:hint="eastAsia"/>
                <w:sz w:val="24"/>
              </w:rPr>
              <w:t>台</w:t>
            </w:r>
          </w:p>
        </w:tc>
        <w:tc>
          <w:tcPr>
            <w:tcW w:w="911" w:type="dxa"/>
            <w:vAlign w:val="center"/>
          </w:tcPr>
          <w:p w14:paraId="3123F8CE"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9</w:t>
            </w:r>
          </w:p>
        </w:tc>
        <w:tc>
          <w:tcPr>
            <w:tcW w:w="850" w:type="dxa"/>
            <w:vAlign w:val="center"/>
          </w:tcPr>
          <w:p w14:paraId="4C0CD000"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9</w:t>
            </w:r>
          </w:p>
        </w:tc>
        <w:tc>
          <w:tcPr>
            <w:tcW w:w="1418" w:type="dxa"/>
            <w:vAlign w:val="center"/>
          </w:tcPr>
          <w:p w14:paraId="22946FB0" w14:textId="77777777" w:rsidR="00A811D7" w:rsidRPr="00A811D7" w:rsidRDefault="00A811D7" w:rsidP="004B51D3">
            <w:pPr>
              <w:spacing w:line="360" w:lineRule="auto"/>
              <w:jc w:val="center"/>
              <w:rPr>
                <w:rFonts w:asciiTheme="minorEastAsia" w:eastAsiaTheme="minorEastAsia" w:hAnsiTheme="minorEastAsia"/>
                <w:sz w:val="24"/>
              </w:rPr>
            </w:pPr>
            <w:r w:rsidRPr="00A811D7">
              <w:rPr>
                <w:rFonts w:asciiTheme="minorEastAsia" w:eastAsiaTheme="minorEastAsia" w:hAnsiTheme="minorEastAsia"/>
                <w:sz w:val="24"/>
              </w:rPr>
              <w:t>OPC</w:t>
            </w:r>
          </w:p>
        </w:tc>
      </w:tr>
    </w:tbl>
    <w:p w14:paraId="525CA527" w14:textId="77777777" w:rsidR="00A811D7" w:rsidRPr="00A811D7" w:rsidRDefault="00A811D7" w:rsidP="00A811D7">
      <w:pPr>
        <w:spacing w:line="360" w:lineRule="auto"/>
        <w:ind w:firstLineChars="20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lastRenderedPageBreak/>
        <w:t>以上是与</w:t>
      </w:r>
      <w:r w:rsidRPr="00A811D7">
        <w:rPr>
          <w:rFonts w:asciiTheme="minorEastAsia" w:eastAsiaTheme="minorEastAsia" w:hAnsiTheme="minorEastAsia"/>
          <w:sz w:val="28"/>
          <w:szCs w:val="28"/>
        </w:rPr>
        <w:t>BA</w:t>
      </w:r>
      <w:r w:rsidRPr="00A811D7">
        <w:rPr>
          <w:rFonts w:asciiTheme="minorEastAsia" w:eastAsiaTheme="minorEastAsia" w:hAnsiTheme="minorEastAsia" w:hint="eastAsia"/>
          <w:sz w:val="28"/>
          <w:szCs w:val="28"/>
        </w:rPr>
        <w:t>通讯的总点数（不包括空调泵房设备），具体点表详见附件</w:t>
      </w:r>
      <w:r w:rsidRPr="00A811D7">
        <w:rPr>
          <w:rFonts w:asciiTheme="minorEastAsia" w:eastAsiaTheme="minorEastAsia" w:hAnsiTheme="minorEastAsia"/>
          <w:sz w:val="28"/>
          <w:szCs w:val="28"/>
        </w:rPr>
        <w:t>2 OPC</w:t>
      </w:r>
      <w:r w:rsidRPr="00A811D7">
        <w:rPr>
          <w:rFonts w:asciiTheme="minorEastAsia" w:eastAsiaTheme="minorEastAsia" w:hAnsiTheme="minorEastAsia" w:hint="eastAsia"/>
          <w:sz w:val="28"/>
          <w:szCs w:val="28"/>
        </w:rPr>
        <w:t>通讯点表以及附件</w:t>
      </w:r>
      <w:r w:rsidRPr="00A811D7">
        <w:rPr>
          <w:rFonts w:asciiTheme="minorEastAsia" w:eastAsiaTheme="minorEastAsia" w:hAnsiTheme="minorEastAsia"/>
          <w:sz w:val="28"/>
          <w:szCs w:val="28"/>
        </w:rPr>
        <w:t xml:space="preserve">3 </w:t>
      </w:r>
      <w:proofErr w:type="spellStart"/>
      <w:r w:rsidRPr="00A811D7">
        <w:rPr>
          <w:rFonts w:asciiTheme="minorEastAsia" w:eastAsiaTheme="minorEastAsia" w:hAnsiTheme="minorEastAsia"/>
          <w:sz w:val="28"/>
          <w:szCs w:val="28"/>
        </w:rPr>
        <w:t>ModbusTCP</w:t>
      </w:r>
      <w:proofErr w:type="spellEnd"/>
      <w:r w:rsidRPr="00A811D7">
        <w:rPr>
          <w:rFonts w:asciiTheme="minorEastAsia" w:eastAsiaTheme="minorEastAsia" w:hAnsiTheme="minorEastAsia" w:hint="eastAsia"/>
          <w:sz w:val="28"/>
          <w:szCs w:val="28"/>
        </w:rPr>
        <w:t>通讯点表。</w:t>
      </w:r>
    </w:p>
    <w:p w14:paraId="4738B49D" w14:textId="77777777" w:rsidR="00A811D7" w:rsidRPr="00A811D7" w:rsidRDefault="00A811D7" w:rsidP="00A811D7">
      <w:pPr>
        <w:spacing w:line="360" w:lineRule="auto"/>
        <w:ind w:firstLineChars="20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后期可根据需要，酌情增减点位。</w:t>
      </w:r>
    </w:p>
    <w:p w14:paraId="6575D701" w14:textId="77777777" w:rsidR="00A811D7" w:rsidRPr="00A811D7" w:rsidRDefault="00A811D7" w:rsidP="00A811D7">
      <w:pPr>
        <w:spacing w:line="360" w:lineRule="auto"/>
        <w:ind w:firstLineChars="200" w:firstLine="562"/>
        <w:rPr>
          <w:rFonts w:asciiTheme="minorEastAsia" w:eastAsiaTheme="minorEastAsia" w:hAnsiTheme="minorEastAsia"/>
          <w:b/>
          <w:sz w:val="28"/>
          <w:szCs w:val="28"/>
        </w:rPr>
      </w:pPr>
      <w:r w:rsidRPr="00A811D7">
        <w:rPr>
          <w:rFonts w:asciiTheme="minorEastAsia" w:eastAsiaTheme="minorEastAsia" w:hAnsiTheme="minorEastAsia"/>
          <w:b/>
          <w:sz w:val="28"/>
          <w:szCs w:val="28"/>
        </w:rPr>
        <w:t>3</w:t>
      </w:r>
      <w:r w:rsidRPr="00A811D7">
        <w:rPr>
          <w:rFonts w:asciiTheme="minorEastAsia" w:eastAsiaTheme="minorEastAsia" w:hAnsiTheme="minorEastAsia" w:hint="eastAsia"/>
          <w:b/>
          <w:sz w:val="28"/>
          <w:szCs w:val="28"/>
        </w:rPr>
        <w:t>、上位机组态</w:t>
      </w:r>
    </w:p>
    <w:p w14:paraId="74C637BF" w14:textId="77777777" w:rsidR="00A811D7" w:rsidRPr="00A811D7" w:rsidRDefault="00A811D7" w:rsidP="00A811D7">
      <w:pPr>
        <w:spacing w:line="360" w:lineRule="auto"/>
        <w:ind w:firstLineChars="200" w:firstLine="440"/>
        <w:rPr>
          <w:rFonts w:asciiTheme="minorEastAsia" w:eastAsiaTheme="minorEastAsia" w:hAnsiTheme="minorEastAsia"/>
          <w:sz w:val="28"/>
          <w:szCs w:val="28"/>
        </w:rPr>
      </w:pPr>
      <w:r w:rsidRPr="00A811D7">
        <w:rPr>
          <w:rFonts w:asciiTheme="minorEastAsia" w:eastAsiaTheme="minorEastAsia" w:hAnsiTheme="minorEastAsia"/>
          <w:sz w:val="22"/>
          <w:szCs w:val="28"/>
        </w:rPr>
        <w:t xml:space="preserve">  </w:t>
      </w:r>
      <w:r w:rsidRPr="00A811D7">
        <w:rPr>
          <w:rFonts w:asciiTheme="minorEastAsia" w:eastAsiaTheme="minorEastAsia" w:hAnsiTheme="minorEastAsia" w:hint="eastAsia"/>
          <w:sz w:val="28"/>
          <w:szCs w:val="28"/>
        </w:rPr>
        <w:t>中大化材楼汇入上位机的数据包括，板换器工况数据、热泵机组数据、热量表数据、电表数据、新风机、排风机、空调机组工况等。由于数据用途各有不同，因此归类如下：</w:t>
      </w:r>
    </w:p>
    <w:p w14:paraId="73559A49" w14:textId="77777777" w:rsidR="00A811D7" w:rsidRPr="00A811D7" w:rsidRDefault="00A811D7" w:rsidP="00A811D7">
      <w:pPr>
        <w:spacing w:line="360" w:lineRule="auto"/>
        <w:ind w:firstLineChars="20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第一类、冷源自控系统工况数据：</w:t>
      </w:r>
    </w:p>
    <w:p w14:paraId="360CE51F" w14:textId="77777777" w:rsidR="00A811D7" w:rsidRPr="00A811D7" w:rsidRDefault="00A811D7" w:rsidP="00A811D7">
      <w:pPr>
        <w:spacing w:line="360" w:lineRule="auto"/>
        <w:ind w:firstLineChars="20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板换器、温度压力传感器、阀门、水泵、热泵、电表、计量、水处理等约</w:t>
      </w:r>
      <w:r w:rsidRPr="00A811D7">
        <w:rPr>
          <w:rFonts w:asciiTheme="minorEastAsia" w:eastAsiaTheme="minorEastAsia" w:hAnsiTheme="minorEastAsia"/>
          <w:sz w:val="28"/>
          <w:szCs w:val="28"/>
        </w:rPr>
        <w:t>500</w:t>
      </w:r>
      <w:r w:rsidRPr="00A811D7">
        <w:rPr>
          <w:rFonts w:asciiTheme="minorEastAsia" w:eastAsiaTheme="minorEastAsia" w:hAnsiTheme="minorEastAsia" w:hint="eastAsia"/>
          <w:sz w:val="28"/>
          <w:szCs w:val="28"/>
        </w:rPr>
        <w:t>点。第一类数据集成到</w:t>
      </w:r>
      <w:r w:rsidRPr="00A811D7">
        <w:rPr>
          <w:rFonts w:asciiTheme="minorEastAsia" w:eastAsiaTheme="minorEastAsia" w:hAnsiTheme="minorEastAsia"/>
          <w:sz w:val="28"/>
          <w:szCs w:val="28"/>
        </w:rPr>
        <w:t>3#</w:t>
      </w:r>
      <w:r w:rsidRPr="00A811D7">
        <w:rPr>
          <w:rFonts w:asciiTheme="minorEastAsia" w:eastAsiaTheme="minorEastAsia" w:hAnsiTheme="minorEastAsia" w:hint="eastAsia"/>
          <w:sz w:val="28"/>
          <w:szCs w:val="28"/>
        </w:rPr>
        <w:t>冷站计费电脑或冷站服务器内，实现实时工况监控。</w:t>
      </w:r>
    </w:p>
    <w:p w14:paraId="27BEA0D1" w14:textId="77777777" w:rsidR="00A811D7" w:rsidRPr="00A811D7" w:rsidRDefault="00A811D7" w:rsidP="00A811D7">
      <w:pPr>
        <w:spacing w:line="360" w:lineRule="auto"/>
        <w:ind w:firstLineChars="20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第二类、用户侧数据：</w:t>
      </w:r>
    </w:p>
    <w:p w14:paraId="42208F75" w14:textId="578F65D3" w:rsidR="00A811D7" w:rsidRDefault="00A811D7" w:rsidP="00A811D7">
      <w:pPr>
        <w:spacing w:line="360" w:lineRule="auto"/>
        <w:ind w:firstLineChars="200" w:firstLine="560"/>
        <w:rPr>
          <w:rFonts w:asciiTheme="minorEastAsia" w:eastAsiaTheme="minorEastAsia" w:hAnsiTheme="minorEastAsia"/>
          <w:sz w:val="28"/>
          <w:szCs w:val="28"/>
        </w:rPr>
      </w:pPr>
      <w:r w:rsidRPr="00A811D7">
        <w:rPr>
          <w:rFonts w:asciiTheme="minorEastAsia" w:eastAsiaTheme="minorEastAsia" w:hAnsiTheme="minorEastAsia" w:hint="eastAsia"/>
          <w:sz w:val="28"/>
          <w:szCs w:val="28"/>
        </w:rPr>
        <w:t>用户热量表</w:t>
      </w:r>
      <w:r w:rsidRPr="00A811D7">
        <w:rPr>
          <w:rFonts w:asciiTheme="minorEastAsia" w:eastAsiaTheme="minorEastAsia" w:hAnsiTheme="minorEastAsia"/>
          <w:sz w:val="28"/>
          <w:szCs w:val="28"/>
        </w:rPr>
        <w:t>4400</w:t>
      </w:r>
      <w:r w:rsidRPr="00A811D7">
        <w:rPr>
          <w:rFonts w:asciiTheme="minorEastAsia" w:eastAsiaTheme="minorEastAsia" w:hAnsiTheme="minorEastAsia" w:hint="eastAsia"/>
          <w:sz w:val="28"/>
          <w:szCs w:val="28"/>
        </w:rPr>
        <w:t>点，新风机、排风机、空调机组工况</w:t>
      </w:r>
      <w:r w:rsidRPr="00A811D7">
        <w:rPr>
          <w:rFonts w:asciiTheme="minorEastAsia" w:eastAsiaTheme="minorEastAsia" w:hAnsiTheme="minorEastAsia"/>
          <w:sz w:val="28"/>
          <w:szCs w:val="28"/>
        </w:rPr>
        <w:t>164</w:t>
      </w:r>
      <w:r w:rsidRPr="00A811D7">
        <w:rPr>
          <w:rFonts w:asciiTheme="minorEastAsia" w:eastAsiaTheme="minorEastAsia" w:hAnsiTheme="minorEastAsia" w:hint="eastAsia"/>
          <w:sz w:val="28"/>
          <w:szCs w:val="28"/>
        </w:rPr>
        <w:t>点。该类数据集成到枢纽楼冷站数据服务器内并进行数据归档，在</w:t>
      </w:r>
      <w:r w:rsidRPr="00A811D7">
        <w:rPr>
          <w:rFonts w:asciiTheme="minorEastAsia" w:eastAsiaTheme="minorEastAsia" w:hAnsiTheme="minorEastAsia"/>
          <w:sz w:val="28"/>
          <w:szCs w:val="28"/>
        </w:rPr>
        <w:t>3#</w:t>
      </w:r>
      <w:r w:rsidRPr="00A811D7">
        <w:rPr>
          <w:rFonts w:asciiTheme="minorEastAsia" w:eastAsiaTheme="minorEastAsia" w:hAnsiTheme="minorEastAsia" w:hint="eastAsia"/>
          <w:sz w:val="28"/>
          <w:szCs w:val="28"/>
        </w:rPr>
        <w:t>冷站通过组态界面实现实时监控。如：某个房间空调故障报警，某个房间空调工况显示，某层楼用冷情况显示等</w:t>
      </w:r>
      <w:r>
        <w:rPr>
          <w:rFonts w:asciiTheme="minorEastAsia" w:eastAsiaTheme="minorEastAsia" w:hAnsiTheme="minorEastAsia" w:hint="eastAsia"/>
          <w:sz w:val="28"/>
          <w:szCs w:val="28"/>
        </w:rPr>
        <w:t>。</w:t>
      </w:r>
    </w:p>
    <w:p w14:paraId="2EB44509" w14:textId="2A2F0593" w:rsidR="001636B3" w:rsidRDefault="00A811D7" w:rsidP="00A811D7">
      <w:pPr>
        <w:spacing w:line="360" w:lineRule="auto"/>
        <w:ind w:firstLineChars="200" w:firstLine="562"/>
        <w:rPr>
          <w:rFonts w:ascii="宋体" w:hAnsi="宋体"/>
          <w:b/>
          <w:sz w:val="28"/>
          <w:szCs w:val="28"/>
        </w:rPr>
      </w:pPr>
      <w:r>
        <w:rPr>
          <w:rFonts w:ascii="宋体" w:hAnsi="宋体" w:hint="eastAsia"/>
          <w:b/>
          <w:sz w:val="28"/>
          <w:szCs w:val="28"/>
        </w:rPr>
        <w:t xml:space="preserve">4、 </w:t>
      </w:r>
      <w:r w:rsidR="001636B3">
        <w:rPr>
          <w:rFonts w:ascii="宋体" w:hAnsi="宋体" w:hint="eastAsia"/>
          <w:b/>
          <w:sz w:val="28"/>
          <w:szCs w:val="28"/>
        </w:rPr>
        <w:t>施工要求</w:t>
      </w:r>
    </w:p>
    <w:p w14:paraId="54C92E3B" w14:textId="0CB75304" w:rsidR="001636B3" w:rsidRPr="00A811D7" w:rsidRDefault="00A811D7" w:rsidP="00A811D7">
      <w:pPr>
        <w:spacing w:line="360" w:lineRule="auto"/>
        <w:ind w:firstLineChars="200" w:firstLine="560"/>
        <w:rPr>
          <w:rFonts w:asciiTheme="minorEastAsia" w:eastAsiaTheme="minorEastAsia" w:hAnsiTheme="minorEastAsia"/>
          <w:sz w:val="28"/>
          <w:szCs w:val="28"/>
        </w:rPr>
      </w:pPr>
      <w:r>
        <w:rPr>
          <w:rFonts w:ascii="宋体" w:hAnsi="宋体"/>
          <w:bCs/>
          <w:sz w:val="28"/>
          <w:szCs w:val="28"/>
        </w:rPr>
        <w:t>4.</w:t>
      </w:r>
      <w:r w:rsidR="001636B3" w:rsidRPr="001636B3">
        <w:rPr>
          <w:rFonts w:ascii="宋体" w:hAnsi="宋体" w:hint="eastAsia"/>
          <w:bCs/>
          <w:sz w:val="28"/>
          <w:szCs w:val="28"/>
        </w:rPr>
        <w:t>1、充分考察</w:t>
      </w:r>
      <w:r w:rsidR="001636B3" w:rsidRPr="00A811D7">
        <w:rPr>
          <w:rFonts w:asciiTheme="minorEastAsia" w:eastAsiaTheme="minorEastAsia" w:hAnsiTheme="minorEastAsia" w:hint="eastAsia"/>
          <w:sz w:val="28"/>
          <w:szCs w:val="28"/>
        </w:rPr>
        <w:t>现场施工作业条件，施工作业平台搭设事宜施工方可在保证安全可靠的前提下对技术方案就行优化、降低成本</w:t>
      </w:r>
      <w:r w:rsidR="0054443D" w:rsidRPr="00A811D7">
        <w:rPr>
          <w:rFonts w:asciiTheme="minorEastAsia" w:eastAsiaTheme="minorEastAsia" w:hAnsiTheme="minorEastAsia" w:hint="eastAsia"/>
          <w:sz w:val="28"/>
          <w:szCs w:val="28"/>
        </w:rPr>
        <w:t>，高处作业人员必须持</w:t>
      </w:r>
      <w:r w:rsidR="00B76A50" w:rsidRPr="00A811D7">
        <w:rPr>
          <w:rFonts w:asciiTheme="minorEastAsia" w:eastAsiaTheme="minorEastAsia" w:hAnsiTheme="minorEastAsia" w:hint="eastAsia"/>
          <w:sz w:val="28"/>
          <w:szCs w:val="28"/>
        </w:rPr>
        <w:t>高空作业</w:t>
      </w:r>
      <w:r w:rsidR="0054443D" w:rsidRPr="00A811D7">
        <w:rPr>
          <w:rFonts w:asciiTheme="minorEastAsia" w:eastAsiaTheme="minorEastAsia" w:hAnsiTheme="minorEastAsia" w:hint="eastAsia"/>
          <w:sz w:val="28"/>
          <w:szCs w:val="28"/>
        </w:rPr>
        <w:t>证上岗，安全员持证上岗</w:t>
      </w:r>
      <w:r w:rsidR="001636B3" w:rsidRPr="00A811D7">
        <w:rPr>
          <w:rFonts w:asciiTheme="minorEastAsia" w:eastAsiaTheme="minorEastAsia" w:hAnsiTheme="minorEastAsia" w:hint="eastAsia"/>
          <w:sz w:val="28"/>
          <w:szCs w:val="28"/>
        </w:rPr>
        <w:t>。</w:t>
      </w:r>
    </w:p>
    <w:p w14:paraId="44FF5D9B" w14:textId="2C41A394" w:rsidR="001636B3" w:rsidRPr="001636B3" w:rsidRDefault="00A811D7" w:rsidP="00A811D7">
      <w:pPr>
        <w:spacing w:line="360" w:lineRule="auto"/>
        <w:ind w:firstLineChars="200" w:firstLine="560"/>
        <w:rPr>
          <w:rFonts w:ascii="宋体" w:hAnsi="宋体"/>
          <w:bCs/>
          <w:sz w:val="28"/>
          <w:szCs w:val="28"/>
        </w:rPr>
      </w:pPr>
      <w:r>
        <w:rPr>
          <w:rFonts w:asciiTheme="minorEastAsia" w:eastAsiaTheme="minorEastAsia" w:hAnsiTheme="minorEastAsia"/>
          <w:sz w:val="28"/>
          <w:szCs w:val="28"/>
        </w:rPr>
        <w:t>4.</w:t>
      </w:r>
      <w:r w:rsidR="001636B3" w:rsidRPr="00A811D7">
        <w:rPr>
          <w:rFonts w:asciiTheme="minorEastAsia" w:eastAsiaTheme="minorEastAsia" w:hAnsiTheme="minorEastAsia" w:hint="eastAsia"/>
          <w:sz w:val="28"/>
          <w:szCs w:val="28"/>
        </w:rPr>
        <w:t>2、施工时，注意成品保护（如破坏须无偿修复），充分考虑作业对现有物品的损</w:t>
      </w:r>
      <w:r w:rsidR="001636B3" w:rsidRPr="001636B3">
        <w:rPr>
          <w:rFonts w:ascii="宋体" w:hAnsi="宋体" w:hint="eastAsia"/>
          <w:bCs/>
          <w:sz w:val="28"/>
          <w:szCs w:val="28"/>
        </w:rPr>
        <w:t>害，并进行修复。</w:t>
      </w:r>
    </w:p>
    <w:p w14:paraId="13B6EACA" w14:textId="7A85A076" w:rsidR="001636B3" w:rsidRPr="001636B3" w:rsidRDefault="00A811D7" w:rsidP="00A811D7">
      <w:pPr>
        <w:spacing w:line="360" w:lineRule="auto"/>
        <w:ind w:firstLineChars="200" w:firstLine="560"/>
        <w:rPr>
          <w:rFonts w:ascii="宋体" w:hAnsi="宋体"/>
          <w:bCs/>
          <w:sz w:val="28"/>
          <w:szCs w:val="28"/>
        </w:rPr>
      </w:pPr>
      <w:r>
        <w:rPr>
          <w:rFonts w:ascii="宋体" w:hAnsi="宋体"/>
          <w:bCs/>
          <w:sz w:val="28"/>
          <w:szCs w:val="28"/>
        </w:rPr>
        <w:t>4.</w:t>
      </w:r>
      <w:r w:rsidR="001636B3" w:rsidRPr="001636B3">
        <w:rPr>
          <w:rFonts w:ascii="宋体" w:hAnsi="宋体" w:hint="eastAsia"/>
          <w:bCs/>
          <w:sz w:val="28"/>
          <w:szCs w:val="28"/>
        </w:rPr>
        <w:t>3、包建筑垃圾外运，完工后</w:t>
      </w:r>
      <w:r w:rsidR="001636B3" w:rsidRPr="00A811D7">
        <w:rPr>
          <w:rFonts w:asciiTheme="minorEastAsia" w:eastAsiaTheme="minorEastAsia" w:hAnsiTheme="minorEastAsia" w:hint="eastAsia"/>
          <w:sz w:val="28"/>
          <w:szCs w:val="28"/>
        </w:rPr>
        <w:t>场地</w:t>
      </w:r>
      <w:r w:rsidR="001636B3" w:rsidRPr="001636B3">
        <w:rPr>
          <w:rFonts w:ascii="宋体" w:hAnsi="宋体" w:hint="eastAsia"/>
          <w:bCs/>
          <w:sz w:val="28"/>
          <w:szCs w:val="28"/>
        </w:rPr>
        <w:t>清理。</w:t>
      </w:r>
    </w:p>
    <w:p w14:paraId="6B59F4F0" w14:textId="77777777" w:rsidR="00CA1AC9" w:rsidRPr="00AC5777" w:rsidRDefault="00B67EFF" w:rsidP="004B1F2D">
      <w:pPr>
        <w:numPr>
          <w:ilvl w:val="0"/>
          <w:numId w:val="3"/>
        </w:numPr>
        <w:tabs>
          <w:tab w:val="left" w:pos="540"/>
          <w:tab w:val="left" w:pos="720"/>
        </w:tabs>
        <w:spacing w:beforeLines="50" w:before="120" w:afterLines="50" w:after="120" w:line="360" w:lineRule="auto"/>
        <w:rPr>
          <w:rFonts w:ascii="宋体" w:hAnsi="宋体"/>
          <w:b/>
          <w:sz w:val="28"/>
          <w:szCs w:val="28"/>
        </w:rPr>
      </w:pPr>
      <w:r w:rsidRPr="00AC5777">
        <w:rPr>
          <w:rFonts w:ascii="宋体" w:hAnsi="宋体" w:hint="eastAsia"/>
          <w:b/>
          <w:sz w:val="28"/>
          <w:szCs w:val="28"/>
        </w:rPr>
        <w:t>工程量及材料说明</w:t>
      </w:r>
    </w:p>
    <w:p w14:paraId="751685CF" w14:textId="77777777" w:rsidR="001344AC" w:rsidRPr="00AC5777" w:rsidRDefault="00B67EFF" w:rsidP="004B1F2D">
      <w:pPr>
        <w:spacing w:beforeLines="50" w:before="120" w:afterLines="50" w:after="120" w:line="360" w:lineRule="auto"/>
        <w:ind w:left="425" w:firstLineChars="200" w:firstLine="560"/>
        <w:rPr>
          <w:rFonts w:ascii="宋体" w:hAnsi="宋体"/>
          <w:sz w:val="28"/>
          <w:szCs w:val="28"/>
        </w:rPr>
      </w:pPr>
      <w:r w:rsidRPr="00AC5777">
        <w:rPr>
          <w:rFonts w:ascii="宋体" w:hAnsi="宋体" w:hint="eastAsia"/>
          <w:sz w:val="28"/>
          <w:szCs w:val="28"/>
        </w:rPr>
        <w:t>以下工程量仅作参考，本项目由投标人包工包料（注明甲供材料除外），投标人勘踏现场后，应根据下表及结合现场实际情况综合考虑再</w:t>
      </w:r>
      <w:r w:rsidRPr="00AC5777">
        <w:rPr>
          <w:rFonts w:ascii="宋体" w:hAnsi="宋体" w:hint="eastAsia"/>
          <w:sz w:val="28"/>
          <w:szCs w:val="28"/>
        </w:rPr>
        <w:lastRenderedPageBreak/>
        <w:t>进行报价。</w:t>
      </w:r>
    </w:p>
    <w:p w14:paraId="7C184251" w14:textId="77777777" w:rsidR="00CA1AC9" w:rsidRPr="00AC5777" w:rsidRDefault="00B67EFF" w:rsidP="004B1F2D">
      <w:pPr>
        <w:spacing w:beforeLines="50" w:before="120" w:afterLines="50" w:after="120" w:line="360" w:lineRule="auto"/>
        <w:jc w:val="center"/>
        <w:rPr>
          <w:rFonts w:ascii="宋体" w:hAnsi="宋体"/>
          <w:b/>
          <w:sz w:val="28"/>
          <w:szCs w:val="28"/>
        </w:rPr>
      </w:pPr>
      <w:r w:rsidRPr="00AC5777">
        <w:rPr>
          <w:rFonts w:ascii="宋体" w:hAnsi="宋体" w:hint="eastAsia"/>
          <w:b/>
          <w:sz w:val="28"/>
          <w:szCs w:val="28"/>
        </w:rPr>
        <w:t>主要工程量清单</w:t>
      </w:r>
    </w:p>
    <w:tbl>
      <w:tblPr>
        <w:tblpPr w:leftFromText="180" w:rightFromText="180" w:vertAnchor="text" w:horzAnchor="page" w:tblpXSpec="center" w:tblpY="212"/>
        <w:tblOverlap w:val="neve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2552"/>
        <w:gridCol w:w="2948"/>
        <w:gridCol w:w="737"/>
        <w:gridCol w:w="859"/>
        <w:gridCol w:w="1852"/>
      </w:tblGrid>
      <w:tr w:rsidR="001636B3" w14:paraId="6C2B0886" w14:textId="77777777" w:rsidTr="008C72B4">
        <w:trPr>
          <w:trHeight w:val="605"/>
          <w:jc w:val="center"/>
        </w:trPr>
        <w:tc>
          <w:tcPr>
            <w:tcW w:w="612" w:type="dxa"/>
            <w:tcBorders>
              <w:bottom w:val="single" w:sz="4" w:space="0" w:color="auto"/>
            </w:tcBorders>
            <w:vAlign w:val="center"/>
          </w:tcPr>
          <w:p w14:paraId="49B521D3" w14:textId="77777777" w:rsidR="001636B3" w:rsidRDefault="001636B3" w:rsidP="004B51D3">
            <w:pPr>
              <w:widowControl/>
              <w:spacing w:line="0" w:lineRule="atLeast"/>
              <w:jc w:val="left"/>
              <w:textAlignment w:val="center"/>
              <w:rPr>
                <w:rFonts w:ascii="宋体" w:hAnsi="宋体" w:cs="宋体"/>
                <w:b/>
                <w:color w:val="000000"/>
                <w:sz w:val="24"/>
              </w:rPr>
            </w:pPr>
            <w:r>
              <w:rPr>
                <w:rFonts w:ascii="宋体" w:hAnsi="宋体" w:cs="宋体" w:hint="eastAsia"/>
                <w:color w:val="000000"/>
                <w:kern w:val="0"/>
                <w:sz w:val="24"/>
              </w:rPr>
              <w:t>序号</w:t>
            </w:r>
          </w:p>
        </w:tc>
        <w:tc>
          <w:tcPr>
            <w:tcW w:w="2552" w:type="dxa"/>
            <w:tcBorders>
              <w:bottom w:val="single" w:sz="4" w:space="0" w:color="auto"/>
            </w:tcBorders>
            <w:vAlign w:val="center"/>
          </w:tcPr>
          <w:p w14:paraId="44DF73FE" w14:textId="77777777" w:rsidR="001636B3" w:rsidRDefault="001636B3" w:rsidP="004B51D3">
            <w:pPr>
              <w:widowControl/>
              <w:spacing w:line="0" w:lineRule="atLeast"/>
              <w:jc w:val="center"/>
              <w:textAlignment w:val="center"/>
              <w:rPr>
                <w:rFonts w:ascii="宋体" w:hAnsi="宋体" w:cs="宋体"/>
                <w:b/>
                <w:color w:val="000000"/>
                <w:sz w:val="24"/>
              </w:rPr>
            </w:pPr>
            <w:r>
              <w:rPr>
                <w:rFonts w:ascii="宋体" w:hAnsi="宋体" w:cs="宋体" w:hint="eastAsia"/>
                <w:color w:val="000000"/>
                <w:kern w:val="0"/>
                <w:sz w:val="24"/>
              </w:rPr>
              <w:t>项目名称</w:t>
            </w:r>
          </w:p>
        </w:tc>
        <w:tc>
          <w:tcPr>
            <w:tcW w:w="2948" w:type="dxa"/>
            <w:tcBorders>
              <w:bottom w:val="single" w:sz="4" w:space="0" w:color="auto"/>
            </w:tcBorders>
            <w:vAlign w:val="center"/>
          </w:tcPr>
          <w:p w14:paraId="4B71B708" w14:textId="77777777" w:rsidR="001636B3" w:rsidRDefault="001636B3" w:rsidP="004B51D3">
            <w:pPr>
              <w:widowControl/>
              <w:spacing w:line="0" w:lineRule="atLeast"/>
              <w:jc w:val="center"/>
              <w:textAlignment w:val="center"/>
              <w:rPr>
                <w:rFonts w:ascii="宋体" w:hAnsi="宋体" w:cs="宋体"/>
                <w:b/>
                <w:color w:val="000000"/>
                <w:sz w:val="24"/>
              </w:rPr>
            </w:pPr>
            <w:r>
              <w:rPr>
                <w:rFonts w:ascii="宋体" w:hAnsi="宋体" w:cs="宋体" w:hint="eastAsia"/>
                <w:color w:val="000000"/>
                <w:kern w:val="0"/>
                <w:sz w:val="24"/>
              </w:rPr>
              <w:t>项目特征</w:t>
            </w:r>
          </w:p>
        </w:tc>
        <w:tc>
          <w:tcPr>
            <w:tcW w:w="737" w:type="dxa"/>
            <w:tcBorders>
              <w:bottom w:val="single" w:sz="4" w:space="0" w:color="auto"/>
            </w:tcBorders>
            <w:vAlign w:val="center"/>
          </w:tcPr>
          <w:p w14:paraId="64878CFD" w14:textId="77777777" w:rsidR="001636B3" w:rsidRDefault="001636B3" w:rsidP="004B51D3">
            <w:pPr>
              <w:widowControl/>
              <w:spacing w:line="0" w:lineRule="atLeast"/>
              <w:jc w:val="center"/>
              <w:textAlignment w:val="center"/>
              <w:rPr>
                <w:rFonts w:ascii="宋体" w:hAnsi="宋体" w:cs="宋体"/>
                <w:sz w:val="24"/>
              </w:rPr>
            </w:pPr>
            <w:r>
              <w:rPr>
                <w:rFonts w:ascii="宋体" w:hAnsi="宋体" w:cs="宋体" w:hint="eastAsia"/>
                <w:color w:val="000000"/>
                <w:kern w:val="0"/>
                <w:sz w:val="24"/>
              </w:rPr>
              <w:t>计量单位</w:t>
            </w:r>
          </w:p>
        </w:tc>
        <w:tc>
          <w:tcPr>
            <w:tcW w:w="859" w:type="dxa"/>
            <w:tcBorders>
              <w:bottom w:val="single" w:sz="4" w:space="0" w:color="auto"/>
            </w:tcBorders>
            <w:vAlign w:val="center"/>
          </w:tcPr>
          <w:p w14:paraId="3F38B302" w14:textId="77777777" w:rsidR="001636B3" w:rsidRDefault="001636B3" w:rsidP="004B51D3">
            <w:pPr>
              <w:widowControl/>
              <w:spacing w:line="0" w:lineRule="atLeast"/>
              <w:jc w:val="left"/>
              <w:textAlignment w:val="center"/>
              <w:rPr>
                <w:rFonts w:ascii="宋体" w:hAnsi="宋体" w:cs="宋体"/>
                <w:sz w:val="24"/>
              </w:rPr>
            </w:pPr>
            <w:r>
              <w:rPr>
                <w:rFonts w:ascii="宋体" w:hAnsi="宋体" w:cs="宋体" w:hint="eastAsia"/>
                <w:color w:val="000000"/>
                <w:kern w:val="0"/>
                <w:sz w:val="24"/>
              </w:rPr>
              <w:t>工程量</w:t>
            </w:r>
          </w:p>
        </w:tc>
        <w:tc>
          <w:tcPr>
            <w:tcW w:w="1852" w:type="dxa"/>
            <w:tcBorders>
              <w:bottom w:val="single" w:sz="4" w:space="0" w:color="auto"/>
            </w:tcBorders>
            <w:vAlign w:val="center"/>
          </w:tcPr>
          <w:p w14:paraId="7D38192F" w14:textId="77777777" w:rsidR="001636B3" w:rsidRDefault="001636B3" w:rsidP="004B51D3">
            <w:pPr>
              <w:widowControl/>
              <w:spacing w:line="0" w:lineRule="atLeast"/>
              <w:jc w:val="center"/>
              <w:textAlignment w:val="center"/>
              <w:rPr>
                <w:rFonts w:ascii="宋体" w:hAnsi="宋体" w:cs="宋体"/>
                <w:color w:val="000000"/>
                <w:kern w:val="0"/>
                <w:sz w:val="24"/>
              </w:rPr>
            </w:pPr>
            <w:r>
              <w:rPr>
                <w:rFonts w:ascii="宋体" w:hAnsi="宋体" w:cs="宋体" w:hint="eastAsia"/>
                <w:color w:val="000000"/>
                <w:kern w:val="0"/>
                <w:sz w:val="24"/>
              </w:rPr>
              <w:t>备注</w:t>
            </w:r>
          </w:p>
        </w:tc>
      </w:tr>
      <w:tr w:rsidR="00737428" w14:paraId="033E0AD9" w14:textId="77777777" w:rsidTr="008C72B4">
        <w:trPr>
          <w:trHeight w:val="766"/>
          <w:jc w:val="center"/>
        </w:trPr>
        <w:tc>
          <w:tcPr>
            <w:tcW w:w="612" w:type="dxa"/>
            <w:tcBorders>
              <w:top w:val="single" w:sz="4" w:space="0" w:color="auto"/>
            </w:tcBorders>
            <w:vAlign w:val="center"/>
          </w:tcPr>
          <w:p w14:paraId="49F2DE9C" w14:textId="2358F10C" w:rsidR="00737428" w:rsidRDefault="00737428" w:rsidP="00737428">
            <w:pPr>
              <w:widowControl/>
              <w:spacing w:line="0" w:lineRule="atLeast"/>
              <w:jc w:val="center"/>
              <w:textAlignment w:val="center"/>
              <w:rPr>
                <w:rFonts w:ascii="宋体" w:hAnsi="宋体" w:cs="宋体"/>
                <w:color w:val="000000"/>
                <w:kern w:val="0"/>
                <w:sz w:val="24"/>
              </w:rPr>
            </w:pPr>
            <w:r w:rsidRPr="00AE229E">
              <w:rPr>
                <w:sz w:val="24"/>
              </w:rPr>
              <w:t>1</w:t>
            </w:r>
          </w:p>
        </w:tc>
        <w:tc>
          <w:tcPr>
            <w:tcW w:w="2552" w:type="dxa"/>
            <w:tcBorders>
              <w:top w:val="single" w:sz="4" w:space="0" w:color="auto"/>
            </w:tcBorders>
            <w:vAlign w:val="center"/>
          </w:tcPr>
          <w:p w14:paraId="0552F01A" w14:textId="5268E441" w:rsidR="00737428" w:rsidRDefault="00737428" w:rsidP="00737428">
            <w:pPr>
              <w:widowControl/>
              <w:spacing w:line="0" w:lineRule="atLeast"/>
              <w:jc w:val="left"/>
              <w:textAlignment w:val="center"/>
              <w:rPr>
                <w:rFonts w:ascii="宋体" w:hAnsi="宋体" w:cs="宋体"/>
                <w:color w:val="000000"/>
                <w:kern w:val="0"/>
                <w:sz w:val="24"/>
              </w:rPr>
            </w:pPr>
            <w:r w:rsidRPr="00AE229E">
              <w:rPr>
                <w:rFonts w:hint="eastAsia"/>
                <w:sz w:val="24"/>
              </w:rPr>
              <w:t>网关</w:t>
            </w:r>
          </w:p>
        </w:tc>
        <w:tc>
          <w:tcPr>
            <w:tcW w:w="2948" w:type="dxa"/>
            <w:tcBorders>
              <w:top w:val="single" w:sz="4" w:space="0" w:color="auto"/>
            </w:tcBorders>
            <w:vAlign w:val="center"/>
          </w:tcPr>
          <w:p w14:paraId="1040852B" w14:textId="0FE4765D" w:rsidR="00737428" w:rsidRDefault="00737428" w:rsidP="00737428">
            <w:pPr>
              <w:widowControl/>
              <w:spacing w:line="0" w:lineRule="atLeast"/>
              <w:jc w:val="left"/>
              <w:textAlignment w:val="center"/>
              <w:rPr>
                <w:rFonts w:ascii="宋体" w:hAnsi="宋体" w:cs="宋体"/>
                <w:color w:val="000000"/>
                <w:kern w:val="0"/>
                <w:sz w:val="24"/>
              </w:rPr>
            </w:pPr>
            <w:r w:rsidRPr="00315ABA">
              <w:rPr>
                <w:rFonts w:hint="eastAsia"/>
                <w:sz w:val="24"/>
              </w:rPr>
              <w:t>华杰</w:t>
            </w:r>
            <w:proofErr w:type="spellStart"/>
            <w:r w:rsidRPr="00AE229E">
              <w:rPr>
                <w:sz w:val="24"/>
              </w:rPr>
              <w:t>modbus</w:t>
            </w:r>
            <w:proofErr w:type="spellEnd"/>
            <w:r w:rsidRPr="00AE229E">
              <w:rPr>
                <w:sz w:val="24"/>
              </w:rPr>
              <w:t xml:space="preserve"> </w:t>
            </w:r>
            <w:proofErr w:type="spellStart"/>
            <w:r w:rsidRPr="00AE229E">
              <w:rPr>
                <w:sz w:val="24"/>
              </w:rPr>
              <w:t>rtu</w:t>
            </w:r>
            <w:proofErr w:type="spellEnd"/>
            <w:r w:rsidRPr="00AE229E">
              <w:rPr>
                <w:rFonts w:hint="eastAsia"/>
                <w:sz w:val="24"/>
              </w:rPr>
              <w:t>转</w:t>
            </w:r>
            <w:proofErr w:type="spellStart"/>
            <w:r w:rsidRPr="00AE229E">
              <w:rPr>
                <w:sz w:val="24"/>
              </w:rPr>
              <w:t>profinet</w:t>
            </w:r>
            <w:proofErr w:type="spellEnd"/>
            <w:r w:rsidRPr="00AE229E">
              <w:rPr>
                <w:rFonts w:hint="eastAsia"/>
                <w:sz w:val="24"/>
              </w:rPr>
              <w:t>串口网关</w:t>
            </w:r>
            <w:r>
              <w:rPr>
                <w:sz w:val="24"/>
              </w:rPr>
              <w:t xml:space="preserve"> 11</w:t>
            </w:r>
            <w:r>
              <w:rPr>
                <w:rFonts w:hint="eastAsia"/>
                <w:sz w:val="24"/>
              </w:rPr>
              <w:t>路</w:t>
            </w:r>
          </w:p>
        </w:tc>
        <w:tc>
          <w:tcPr>
            <w:tcW w:w="737" w:type="dxa"/>
            <w:tcBorders>
              <w:top w:val="single" w:sz="4" w:space="0" w:color="auto"/>
            </w:tcBorders>
            <w:vAlign w:val="center"/>
          </w:tcPr>
          <w:p w14:paraId="16418529" w14:textId="4F9EBBBE" w:rsidR="00737428" w:rsidRDefault="00737428" w:rsidP="00737428">
            <w:pPr>
              <w:widowControl/>
              <w:spacing w:line="0" w:lineRule="atLeast"/>
              <w:jc w:val="center"/>
              <w:textAlignment w:val="center"/>
              <w:rPr>
                <w:rFonts w:ascii="宋体" w:hAnsi="宋体" w:cs="宋体"/>
                <w:color w:val="000000"/>
                <w:kern w:val="0"/>
                <w:sz w:val="24"/>
              </w:rPr>
            </w:pPr>
            <w:r w:rsidRPr="00AE229E">
              <w:rPr>
                <w:rFonts w:hint="eastAsia"/>
                <w:sz w:val="24"/>
              </w:rPr>
              <w:t>台</w:t>
            </w:r>
          </w:p>
        </w:tc>
        <w:tc>
          <w:tcPr>
            <w:tcW w:w="859" w:type="dxa"/>
            <w:tcBorders>
              <w:top w:val="single" w:sz="4" w:space="0" w:color="auto"/>
            </w:tcBorders>
            <w:vAlign w:val="center"/>
          </w:tcPr>
          <w:p w14:paraId="6A9E34C2" w14:textId="1513D146" w:rsidR="00737428" w:rsidRDefault="00737428" w:rsidP="00737428">
            <w:pPr>
              <w:widowControl/>
              <w:spacing w:line="0" w:lineRule="atLeast"/>
              <w:jc w:val="center"/>
              <w:textAlignment w:val="center"/>
              <w:rPr>
                <w:rFonts w:ascii="宋体" w:hAnsi="宋体" w:cs="宋体"/>
                <w:color w:val="000000"/>
                <w:kern w:val="0"/>
                <w:sz w:val="24"/>
              </w:rPr>
            </w:pPr>
            <w:r w:rsidRPr="00AE229E">
              <w:rPr>
                <w:sz w:val="24"/>
              </w:rPr>
              <w:t>2</w:t>
            </w:r>
          </w:p>
        </w:tc>
        <w:tc>
          <w:tcPr>
            <w:tcW w:w="1852" w:type="dxa"/>
            <w:tcBorders>
              <w:top w:val="single" w:sz="4" w:space="0" w:color="auto"/>
            </w:tcBorders>
            <w:vAlign w:val="center"/>
          </w:tcPr>
          <w:p w14:paraId="525ADF86" w14:textId="18495D16" w:rsidR="00737428" w:rsidRDefault="00737428" w:rsidP="00737428">
            <w:pPr>
              <w:jc w:val="center"/>
              <w:rPr>
                <w:rFonts w:ascii="宋体" w:hAnsi="宋体" w:cs="宋体"/>
                <w:color w:val="000000"/>
                <w:kern w:val="0"/>
                <w:sz w:val="24"/>
              </w:rPr>
            </w:pPr>
          </w:p>
        </w:tc>
      </w:tr>
      <w:tr w:rsidR="00737428" w14:paraId="2EFD51C5" w14:textId="77777777" w:rsidTr="008C72B4">
        <w:trPr>
          <w:trHeight w:val="705"/>
          <w:jc w:val="center"/>
        </w:trPr>
        <w:tc>
          <w:tcPr>
            <w:tcW w:w="612" w:type="dxa"/>
            <w:tcBorders>
              <w:top w:val="single" w:sz="4" w:space="0" w:color="auto"/>
            </w:tcBorders>
            <w:vAlign w:val="center"/>
          </w:tcPr>
          <w:p w14:paraId="7E32E146" w14:textId="197FE17A" w:rsidR="00737428" w:rsidRDefault="00737428" w:rsidP="00737428">
            <w:pPr>
              <w:widowControl/>
              <w:spacing w:line="0" w:lineRule="atLeast"/>
              <w:jc w:val="center"/>
              <w:textAlignment w:val="center"/>
              <w:rPr>
                <w:rFonts w:ascii="宋体" w:hAnsi="宋体" w:cs="宋体"/>
                <w:color w:val="000000"/>
                <w:kern w:val="0"/>
                <w:sz w:val="24"/>
              </w:rPr>
            </w:pPr>
            <w:r w:rsidRPr="00AE229E">
              <w:rPr>
                <w:sz w:val="24"/>
              </w:rPr>
              <w:t>2</w:t>
            </w:r>
          </w:p>
        </w:tc>
        <w:tc>
          <w:tcPr>
            <w:tcW w:w="2552" w:type="dxa"/>
            <w:tcBorders>
              <w:top w:val="single" w:sz="4" w:space="0" w:color="auto"/>
            </w:tcBorders>
            <w:vAlign w:val="center"/>
          </w:tcPr>
          <w:p w14:paraId="00F92E5A" w14:textId="5EB71ED0" w:rsidR="00737428" w:rsidRDefault="00737428" w:rsidP="00737428">
            <w:pPr>
              <w:widowControl/>
              <w:spacing w:line="0" w:lineRule="atLeast"/>
              <w:jc w:val="left"/>
              <w:textAlignment w:val="center"/>
              <w:rPr>
                <w:rFonts w:ascii="宋体" w:hAnsi="宋体" w:cs="宋体"/>
                <w:color w:val="000000"/>
                <w:kern w:val="0"/>
                <w:sz w:val="24"/>
              </w:rPr>
            </w:pPr>
            <w:r w:rsidRPr="00AE229E">
              <w:rPr>
                <w:rFonts w:hint="eastAsia"/>
                <w:sz w:val="24"/>
              </w:rPr>
              <w:t>西门子</w:t>
            </w:r>
            <w:r w:rsidRPr="00AE229E">
              <w:rPr>
                <w:sz w:val="24"/>
              </w:rPr>
              <w:t>PLC</w:t>
            </w:r>
          </w:p>
        </w:tc>
        <w:tc>
          <w:tcPr>
            <w:tcW w:w="2948" w:type="dxa"/>
            <w:tcBorders>
              <w:top w:val="single" w:sz="4" w:space="0" w:color="auto"/>
            </w:tcBorders>
            <w:vAlign w:val="center"/>
          </w:tcPr>
          <w:p w14:paraId="7273D6BC" w14:textId="73576500" w:rsidR="00737428" w:rsidRDefault="00737428" w:rsidP="00737428">
            <w:pPr>
              <w:widowControl/>
              <w:spacing w:line="0" w:lineRule="atLeast"/>
              <w:jc w:val="left"/>
              <w:textAlignment w:val="center"/>
              <w:rPr>
                <w:rFonts w:ascii="宋体" w:hAnsi="宋体" w:cs="宋体"/>
                <w:color w:val="000000"/>
                <w:kern w:val="0"/>
                <w:sz w:val="24"/>
              </w:rPr>
            </w:pPr>
            <w:r w:rsidRPr="00AE229E">
              <w:rPr>
                <w:sz w:val="24"/>
              </w:rPr>
              <w:t>CPU1515-2PN</w:t>
            </w:r>
          </w:p>
        </w:tc>
        <w:tc>
          <w:tcPr>
            <w:tcW w:w="737" w:type="dxa"/>
            <w:tcBorders>
              <w:top w:val="single" w:sz="4" w:space="0" w:color="auto"/>
            </w:tcBorders>
            <w:vAlign w:val="center"/>
          </w:tcPr>
          <w:p w14:paraId="6101D24C" w14:textId="549C467D" w:rsidR="00737428" w:rsidRDefault="00737428" w:rsidP="00737428">
            <w:pPr>
              <w:widowControl/>
              <w:spacing w:line="0" w:lineRule="atLeast"/>
              <w:jc w:val="center"/>
              <w:textAlignment w:val="center"/>
              <w:rPr>
                <w:rFonts w:ascii="宋体" w:hAnsi="宋体" w:cs="宋体"/>
                <w:color w:val="000000"/>
                <w:kern w:val="0"/>
                <w:sz w:val="24"/>
              </w:rPr>
            </w:pPr>
            <w:r w:rsidRPr="00AE229E">
              <w:rPr>
                <w:rFonts w:hint="eastAsia"/>
                <w:sz w:val="24"/>
              </w:rPr>
              <w:t>台</w:t>
            </w:r>
          </w:p>
        </w:tc>
        <w:tc>
          <w:tcPr>
            <w:tcW w:w="859" w:type="dxa"/>
            <w:tcBorders>
              <w:top w:val="single" w:sz="4" w:space="0" w:color="auto"/>
            </w:tcBorders>
            <w:vAlign w:val="center"/>
          </w:tcPr>
          <w:p w14:paraId="1DED977C" w14:textId="019DB330" w:rsidR="00737428" w:rsidRDefault="00737428" w:rsidP="00737428">
            <w:pPr>
              <w:widowControl/>
              <w:spacing w:line="0" w:lineRule="atLeast"/>
              <w:jc w:val="center"/>
              <w:textAlignment w:val="center"/>
              <w:rPr>
                <w:rFonts w:ascii="宋体" w:hAnsi="宋体" w:cs="宋体"/>
                <w:color w:val="000000"/>
                <w:kern w:val="0"/>
                <w:sz w:val="24"/>
              </w:rPr>
            </w:pPr>
            <w:r w:rsidRPr="00AE229E">
              <w:rPr>
                <w:sz w:val="24"/>
              </w:rPr>
              <w:t>1</w:t>
            </w:r>
          </w:p>
        </w:tc>
        <w:tc>
          <w:tcPr>
            <w:tcW w:w="1852" w:type="dxa"/>
            <w:tcBorders>
              <w:top w:val="single" w:sz="4" w:space="0" w:color="auto"/>
            </w:tcBorders>
            <w:vAlign w:val="center"/>
          </w:tcPr>
          <w:p w14:paraId="3ED93CC6" w14:textId="5184D37B" w:rsidR="00737428" w:rsidRDefault="00737428" w:rsidP="00737428">
            <w:pPr>
              <w:jc w:val="center"/>
              <w:rPr>
                <w:rFonts w:ascii="宋体" w:hAnsi="宋体" w:cs="宋体"/>
                <w:color w:val="000000"/>
                <w:kern w:val="0"/>
                <w:sz w:val="24"/>
              </w:rPr>
            </w:pPr>
          </w:p>
        </w:tc>
      </w:tr>
      <w:tr w:rsidR="00737428" w14:paraId="50796D62" w14:textId="77777777" w:rsidTr="008C72B4">
        <w:trPr>
          <w:trHeight w:val="655"/>
          <w:jc w:val="center"/>
        </w:trPr>
        <w:tc>
          <w:tcPr>
            <w:tcW w:w="612" w:type="dxa"/>
            <w:tcBorders>
              <w:top w:val="single" w:sz="4" w:space="0" w:color="auto"/>
            </w:tcBorders>
            <w:vAlign w:val="center"/>
          </w:tcPr>
          <w:p w14:paraId="4736C43D" w14:textId="4D6464FB" w:rsidR="00737428" w:rsidRDefault="00737428" w:rsidP="00737428">
            <w:pPr>
              <w:widowControl/>
              <w:spacing w:line="0" w:lineRule="atLeast"/>
              <w:jc w:val="center"/>
              <w:textAlignment w:val="center"/>
              <w:rPr>
                <w:rFonts w:ascii="宋体" w:hAnsi="宋体" w:cs="宋体"/>
                <w:color w:val="000000"/>
                <w:kern w:val="0"/>
                <w:sz w:val="24"/>
              </w:rPr>
            </w:pPr>
            <w:r>
              <w:rPr>
                <w:sz w:val="24"/>
              </w:rPr>
              <w:t>3</w:t>
            </w:r>
          </w:p>
        </w:tc>
        <w:tc>
          <w:tcPr>
            <w:tcW w:w="2552" w:type="dxa"/>
            <w:tcBorders>
              <w:top w:val="single" w:sz="4" w:space="0" w:color="auto"/>
            </w:tcBorders>
            <w:vAlign w:val="center"/>
          </w:tcPr>
          <w:p w14:paraId="1B13318D" w14:textId="7973E2AC" w:rsidR="00737428" w:rsidRDefault="00737428" w:rsidP="00737428">
            <w:pPr>
              <w:widowControl/>
              <w:spacing w:line="0" w:lineRule="atLeast"/>
              <w:jc w:val="left"/>
              <w:textAlignment w:val="center"/>
              <w:rPr>
                <w:rFonts w:ascii="宋体" w:hAnsi="宋体" w:cs="宋体"/>
                <w:color w:val="000000"/>
                <w:kern w:val="0"/>
                <w:sz w:val="24"/>
              </w:rPr>
            </w:pPr>
            <w:r>
              <w:rPr>
                <w:sz w:val="24"/>
              </w:rPr>
              <w:t>OPC</w:t>
            </w:r>
            <w:r>
              <w:rPr>
                <w:rFonts w:hint="eastAsia"/>
                <w:sz w:val="24"/>
              </w:rPr>
              <w:t>通讯授权软件</w:t>
            </w:r>
          </w:p>
        </w:tc>
        <w:tc>
          <w:tcPr>
            <w:tcW w:w="2948" w:type="dxa"/>
            <w:tcBorders>
              <w:top w:val="single" w:sz="4" w:space="0" w:color="auto"/>
            </w:tcBorders>
            <w:vAlign w:val="center"/>
          </w:tcPr>
          <w:p w14:paraId="4A60BC73" w14:textId="42CAC26D" w:rsidR="00737428" w:rsidRDefault="00737428" w:rsidP="00737428">
            <w:pPr>
              <w:widowControl/>
              <w:spacing w:line="0" w:lineRule="atLeast"/>
              <w:jc w:val="left"/>
              <w:textAlignment w:val="center"/>
              <w:rPr>
                <w:rFonts w:ascii="宋体" w:hAnsi="宋体" w:cs="宋体"/>
                <w:color w:val="000000"/>
                <w:kern w:val="0"/>
                <w:sz w:val="24"/>
              </w:rPr>
            </w:pPr>
            <w:r>
              <w:rPr>
                <w:sz w:val="24"/>
              </w:rPr>
              <w:t xml:space="preserve">OPC UA </w:t>
            </w:r>
            <w:r>
              <w:rPr>
                <w:rFonts w:hint="eastAsia"/>
                <w:sz w:val="24"/>
              </w:rPr>
              <w:t>证书</w:t>
            </w:r>
          </w:p>
        </w:tc>
        <w:tc>
          <w:tcPr>
            <w:tcW w:w="737" w:type="dxa"/>
            <w:tcBorders>
              <w:top w:val="single" w:sz="4" w:space="0" w:color="auto"/>
            </w:tcBorders>
            <w:vAlign w:val="center"/>
          </w:tcPr>
          <w:p w14:paraId="7C2A5387" w14:textId="319AD70E" w:rsidR="00737428" w:rsidRDefault="00737428" w:rsidP="00737428">
            <w:pPr>
              <w:widowControl/>
              <w:spacing w:line="0" w:lineRule="atLeast"/>
              <w:jc w:val="center"/>
              <w:textAlignment w:val="center"/>
              <w:rPr>
                <w:rFonts w:ascii="宋体" w:hAnsi="宋体" w:cs="宋体"/>
                <w:color w:val="000000"/>
                <w:kern w:val="0"/>
                <w:sz w:val="24"/>
              </w:rPr>
            </w:pPr>
            <w:r>
              <w:rPr>
                <w:rFonts w:hint="eastAsia"/>
                <w:sz w:val="24"/>
              </w:rPr>
              <w:t>套</w:t>
            </w:r>
          </w:p>
        </w:tc>
        <w:tc>
          <w:tcPr>
            <w:tcW w:w="859" w:type="dxa"/>
            <w:tcBorders>
              <w:top w:val="single" w:sz="4" w:space="0" w:color="auto"/>
            </w:tcBorders>
            <w:vAlign w:val="center"/>
          </w:tcPr>
          <w:p w14:paraId="7ED35461" w14:textId="25739396" w:rsidR="00737428" w:rsidRDefault="00737428" w:rsidP="00737428">
            <w:pPr>
              <w:widowControl/>
              <w:spacing w:line="0" w:lineRule="atLeast"/>
              <w:jc w:val="center"/>
              <w:textAlignment w:val="center"/>
              <w:rPr>
                <w:rFonts w:ascii="宋体" w:hAnsi="宋体" w:cs="宋体"/>
                <w:color w:val="000000"/>
                <w:kern w:val="0"/>
                <w:sz w:val="24"/>
              </w:rPr>
            </w:pPr>
            <w:r>
              <w:rPr>
                <w:sz w:val="24"/>
              </w:rPr>
              <w:t>1</w:t>
            </w:r>
          </w:p>
        </w:tc>
        <w:tc>
          <w:tcPr>
            <w:tcW w:w="1852" w:type="dxa"/>
            <w:tcBorders>
              <w:top w:val="single" w:sz="4" w:space="0" w:color="auto"/>
            </w:tcBorders>
            <w:vAlign w:val="center"/>
          </w:tcPr>
          <w:p w14:paraId="0C5914A3" w14:textId="6FB20241" w:rsidR="00737428" w:rsidRDefault="00737428" w:rsidP="00737428">
            <w:pPr>
              <w:jc w:val="center"/>
              <w:rPr>
                <w:rFonts w:ascii="宋体" w:hAnsi="宋体" w:cs="宋体"/>
                <w:color w:val="000000"/>
                <w:kern w:val="0"/>
                <w:sz w:val="24"/>
              </w:rPr>
            </w:pPr>
          </w:p>
        </w:tc>
      </w:tr>
      <w:tr w:rsidR="00737428" w14:paraId="71F99049" w14:textId="77777777" w:rsidTr="008C72B4">
        <w:trPr>
          <w:trHeight w:val="915"/>
          <w:jc w:val="center"/>
        </w:trPr>
        <w:tc>
          <w:tcPr>
            <w:tcW w:w="612" w:type="dxa"/>
            <w:tcBorders>
              <w:top w:val="single" w:sz="4" w:space="0" w:color="auto"/>
            </w:tcBorders>
            <w:vAlign w:val="center"/>
          </w:tcPr>
          <w:p w14:paraId="5D661CF8" w14:textId="273860BA" w:rsidR="00737428" w:rsidRDefault="00737428" w:rsidP="00737428">
            <w:pPr>
              <w:widowControl/>
              <w:spacing w:line="0" w:lineRule="atLeast"/>
              <w:jc w:val="center"/>
              <w:textAlignment w:val="center"/>
              <w:rPr>
                <w:rFonts w:ascii="宋体" w:hAnsi="宋体" w:cs="宋体"/>
                <w:color w:val="000000"/>
                <w:kern w:val="0"/>
                <w:sz w:val="24"/>
              </w:rPr>
            </w:pPr>
            <w:r>
              <w:rPr>
                <w:sz w:val="24"/>
              </w:rPr>
              <w:t>4</w:t>
            </w:r>
          </w:p>
        </w:tc>
        <w:tc>
          <w:tcPr>
            <w:tcW w:w="2552" w:type="dxa"/>
            <w:tcBorders>
              <w:top w:val="single" w:sz="4" w:space="0" w:color="auto"/>
            </w:tcBorders>
            <w:vAlign w:val="center"/>
          </w:tcPr>
          <w:p w14:paraId="3172442A" w14:textId="0CCC367A" w:rsidR="00737428" w:rsidRDefault="00737428" w:rsidP="00737428">
            <w:pPr>
              <w:widowControl/>
              <w:spacing w:line="0" w:lineRule="atLeast"/>
              <w:jc w:val="left"/>
              <w:textAlignment w:val="center"/>
              <w:rPr>
                <w:rFonts w:ascii="宋体" w:hAnsi="宋体" w:cs="宋体"/>
                <w:color w:val="000000"/>
                <w:kern w:val="0"/>
                <w:sz w:val="24"/>
              </w:rPr>
            </w:pPr>
            <w:r w:rsidRPr="00AE229E">
              <w:rPr>
                <w:rFonts w:hint="eastAsia"/>
                <w:sz w:val="24"/>
              </w:rPr>
              <w:t>系统集成施工</w:t>
            </w:r>
            <w:r>
              <w:rPr>
                <w:rFonts w:hint="eastAsia"/>
                <w:sz w:val="24"/>
              </w:rPr>
              <w:t>、配合工业环网更换升级调试工作</w:t>
            </w:r>
          </w:p>
        </w:tc>
        <w:tc>
          <w:tcPr>
            <w:tcW w:w="2948" w:type="dxa"/>
            <w:tcBorders>
              <w:top w:val="single" w:sz="4" w:space="0" w:color="auto"/>
            </w:tcBorders>
            <w:vAlign w:val="center"/>
          </w:tcPr>
          <w:p w14:paraId="2AB4A3D5" w14:textId="77777777" w:rsidR="00737428" w:rsidRDefault="00737428" w:rsidP="00737428">
            <w:pPr>
              <w:shd w:val="clear" w:color="auto" w:fill="FFFFFF"/>
              <w:spacing w:line="315" w:lineRule="atLeast"/>
              <w:ind w:left="1" w:hanging="1"/>
              <w:rPr>
                <w:sz w:val="24"/>
              </w:rPr>
            </w:pPr>
            <w:r>
              <w:rPr>
                <w:rFonts w:hint="eastAsia"/>
                <w:sz w:val="24"/>
              </w:rPr>
              <w:t>配套技术服务</w:t>
            </w:r>
          </w:p>
          <w:p w14:paraId="6EFDEC55" w14:textId="77777777" w:rsidR="00737428" w:rsidRPr="003E50A2" w:rsidRDefault="00737428" w:rsidP="00737428">
            <w:pPr>
              <w:shd w:val="clear" w:color="auto" w:fill="FFFFFF"/>
              <w:spacing w:line="315" w:lineRule="atLeast"/>
              <w:ind w:left="1" w:hanging="1"/>
              <w:rPr>
                <w:color w:val="000000"/>
                <w:szCs w:val="21"/>
              </w:rPr>
            </w:pPr>
            <w:r>
              <w:rPr>
                <w:rFonts w:hint="eastAsia"/>
                <w:sz w:val="24"/>
              </w:rPr>
              <w:t>见</w:t>
            </w:r>
            <w:r>
              <w:rPr>
                <w:sz w:val="24"/>
              </w:rPr>
              <w:t>“</w:t>
            </w:r>
            <w:r>
              <w:rPr>
                <w:rFonts w:hint="eastAsia"/>
                <w:sz w:val="24"/>
              </w:rPr>
              <w:t>第六、验收</w:t>
            </w:r>
            <w:r>
              <w:rPr>
                <w:sz w:val="24"/>
              </w:rPr>
              <w:t>”</w:t>
            </w:r>
          </w:p>
          <w:p w14:paraId="07ADD295" w14:textId="1152A5F0" w:rsidR="00737428" w:rsidRDefault="00737428" w:rsidP="00737428">
            <w:pPr>
              <w:widowControl/>
              <w:spacing w:line="0" w:lineRule="atLeast"/>
              <w:jc w:val="left"/>
              <w:textAlignment w:val="center"/>
              <w:rPr>
                <w:rFonts w:ascii="宋体" w:hAnsi="宋体" w:cs="宋体"/>
                <w:color w:val="000000"/>
                <w:kern w:val="0"/>
                <w:sz w:val="24"/>
              </w:rPr>
            </w:pPr>
          </w:p>
        </w:tc>
        <w:tc>
          <w:tcPr>
            <w:tcW w:w="737" w:type="dxa"/>
            <w:tcBorders>
              <w:top w:val="single" w:sz="4" w:space="0" w:color="auto"/>
            </w:tcBorders>
            <w:vAlign w:val="center"/>
          </w:tcPr>
          <w:p w14:paraId="32745102" w14:textId="54174BEC" w:rsidR="00737428" w:rsidRDefault="00737428" w:rsidP="00737428">
            <w:pPr>
              <w:widowControl/>
              <w:spacing w:line="0" w:lineRule="atLeast"/>
              <w:jc w:val="center"/>
              <w:textAlignment w:val="center"/>
              <w:rPr>
                <w:rFonts w:ascii="宋体" w:hAnsi="宋体" w:cs="宋体"/>
                <w:color w:val="000000"/>
                <w:kern w:val="0"/>
                <w:sz w:val="24"/>
              </w:rPr>
            </w:pPr>
            <w:r>
              <w:rPr>
                <w:rFonts w:hint="eastAsia"/>
                <w:sz w:val="24"/>
              </w:rPr>
              <w:t>项</w:t>
            </w:r>
          </w:p>
        </w:tc>
        <w:tc>
          <w:tcPr>
            <w:tcW w:w="859" w:type="dxa"/>
            <w:tcBorders>
              <w:top w:val="single" w:sz="4" w:space="0" w:color="auto"/>
            </w:tcBorders>
            <w:vAlign w:val="center"/>
          </w:tcPr>
          <w:p w14:paraId="33547A04" w14:textId="1B41096C" w:rsidR="00737428" w:rsidRDefault="00737428" w:rsidP="00737428">
            <w:pPr>
              <w:widowControl/>
              <w:spacing w:line="0" w:lineRule="atLeast"/>
              <w:jc w:val="center"/>
              <w:textAlignment w:val="center"/>
              <w:rPr>
                <w:rFonts w:ascii="宋体" w:hAnsi="宋体" w:cs="宋体"/>
                <w:color w:val="000000"/>
                <w:kern w:val="0"/>
                <w:sz w:val="24"/>
              </w:rPr>
            </w:pPr>
            <w:r>
              <w:rPr>
                <w:sz w:val="24"/>
              </w:rPr>
              <w:t>1</w:t>
            </w:r>
          </w:p>
        </w:tc>
        <w:tc>
          <w:tcPr>
            <w:tcW w:w="1852" w:type="dxa"/>
            <w:tcBorders>
              <w:top w:val="single" w:sz="4" w:space="0" w:color="auto"/>
            </w:tcBorders>
            <w:vAlign w:val="center"/>
          </w:tcPr>
          <w:p w14:paraId="1E926A02" w14:textId="1B0D5906" w:rsidR="00737428" w:rsidRDefault="00737428" w:rsidP="00737428">
            <w:pPr>
              <w:jc w:val="center"/>
              <w:rPr>
                <w:rFonts w:ascii="Calibri" w:hAnsi="Calibri"/>
                <w:szCs w:val="22"/>
              </w:rPr>
            </w:pPr>
          </w:p>
        </w:tc>
      </w:tr>
    </w:tbl>
    <w:p w14:paraId="6FA9DF88" w14:textId="77777777" w:rsidR="00AA11EB" w:rsidRPr="00AC5777" w:rsidRDefault="00B67EFF" w:rsidP="004B1F2D">
      <w:pPr>
        <w:spacing w:beforeLines="50" w:before="120" w:afterLines="50" w:after="120" w:line="360" w:lineRule="auto"/>
        <w:ind w:firstLineChars="100" w:firstLine="280"/>
        <w:rPr>
          <w:rFonts w:ascii="宋体" w:hAnsi="宋体"/>
          <w:bCs/>
          <w:sz w:val="28"/>
          <w:szCs w:val="28"/>
        </w:rPr>
      </w:pPr>
      <w:r w:rsidRPr="00AC5777">
        <w:rPr>
          <w:rFonts w:ascii="宋体" w:hAnsi="宋体" w:hint="eastAsia"/>
          <w:bCs/>
          <w:sz w:val="28"/>
          <w:szCs w:val="28"/>
        </w:rPr>
        <w:t>备注</w:t>
      </w:r>
      <w:r w:rsidR="00AA11EB" w:rsidRPr="00AC5777">
        <w:rPr>
          <w:rFonts w:ascii="宋体" w:hAnsi="宋体" w:hint="eastAsia"/>
          <w:bCs/>
          <w:sz w:val="28"/>
          <w:szCs w:val="28"/>
        </w:rPr>
        <w:t>：</w:t>
      </w:r>
      <w:r w:rsidR="00AC5777" w:rsidRPr="00AC5777">
        <w:rPr>
          <w:rFonts w:ascii="宋体" w:hAnsi="宋体" w:hint="eastAsia"/>
          <w:bCs/>
          <w:sz w:val="28"/>
          <w:szCs w:val="28"/>
        </w:rPr>
        <w:t>（1）本项目所有材料乙供</w:t>
      </w:r>
      <w:r w:rsidR="00FD202C" w:rsidRPr="00AC5777">
        <w:rPr>
          <w:rFonts w:ascii="宋体" w:hAnsi="宋体" w:hint="eastAsia"/>
          <w:bCs/>
          <w:sz w:val="28"/>
          <w:szCs w:val="28"/>
        </w:rPr>
        <w:t>。</w:t>
      </w:r>
    </w:p>
    <w:p w14:paraId="62F16129" w14:textId="77777777" w:rsidR="00CA1AC9" w:rsidRPr="00AC5777" w:rsidRDefault="00AC5777" w:rsidP="004B1F2D">
      <w:pPr>
        <w:spacing w:beforeLines="50" w:before="120" w:afterLines="50" w:after="120" w:line="360" w:lineRule="auto"/>
        <w:ind w:firstLineChars="300" w:firstLine="840"/>
        <w:rPr>
          <w:rFonts w:ascii="宋体" w:hAnsi="宋体"/>
          <w:bCs/>
          <w:sz w:val="28"/>
          <w:szCs w:val="28"/>
        </w:rPr>
      </w:pPr>
      <w:r w:rsidRPr="00AC5777">
        <w:rPr>
          <w:rFonts w:ascii="宋体" w:hAnsi="宋体" w:hint="eastAsia"/>
          <w:bCs/>
          <w:sz w:val="28"/>
          <w:szCs w:val="28"/>
        </w:rPr>
        <w:t>（2）</w:t>
      </w:r>
      <w:r w:rsidR="00B67EFF" w:rsidRPr="00AC5777">
        <w:rPr>
          <w:rFonts w:ascii="宋体" w:hAnsi="宋体" w:hint="eastAsia"/>
          <w:bCs/>
          <w:sz w:val="28"/>
          <w:szCs w:val="28"/>
        </w:rPr>
        <w:t>工程量清</w:t>
      </w:r>
      <w:r w:rsidR="00B67EFF" w:rsidRPr="00AC5777">
        <w:rPr>
          <w:rFonts w:hint="eastAsia"/>
          <w:kern w:val="0"/>
          <w:sz w:val="28"/>
          <w:szCs w:val="28"/>
        </w:rPr>
        <w:t>单报</w:t>
      </w:r>
      <w:r w:rsidR="00B67EFF" w:rsidRPr="00AC5777">
        <w:rPr>
          <w:rFonts w:ascii="宋体" w:hAnsi="宋体" w:hint="eastAsia"/>
          <w:bCs/>
          <w:sz w:val="28"/>
          <w:szCs w:val="28"/>
        </w:rPr>
        <w:t>价时建议按上述表格人工、材料分开单列报价</w:t>
      </w:r>
      <w:r w:rsidR="00FD202C" w:rsidRPr="00AC5777">
        <w:rPr>
          <w:rFonts w:ascii="宋体" w:hAnsi="宋体" w:hint="eastAsia"/>
          <w:bCs/>
          <w:sz w:val="28"/>
          <w:szCs w:val="28"/>
        </w:rPr>
        <w:t>。</w:t>
      </w:r>
    </w:p>
    <w:p w14:paraId="61294C5E" w14:textId="77777777" w:rsidR="00CA1AC9" w:rsidRPr="00AC5777" w:rsidRDefault="00B67EFF" w:rsidP="004B1F2D">
      <w:pPr>
        <w:numPr>
          <w:ilvl w:val="0"/>
          <w:numId w:val="3"/>
        </w:numPr>
        <w:tabs>
          <w:tab w:val="left" w:pos="540"/>
          <w:tab w:val="left" w:pos="720"/>
        </w:tabs>
        <w:spacing w:beforeLines="50" w:before="120" w:afterLines="50" w:after="120" w:line="360" w:lineRule="auto"/>
        <w:rPr>
          <w:rFonts w:ascii="宋体" w:hAnsi="宋体"/>
          <w:b/>
          <w:sz w:val="28"/>
          <w:szCs w:val="28"/>
        </w:rPr>
      </w:pPr>
      <w:r w:rsidRPr="00AC5777">
        <w:rPr>
          <w:rFonts w:ascii="宋体" w:hAnsi="宋体" w:hint="eastAsia"/>
          <w:b/>
          <w:sz w:val="28"/>
          <w:szCs w:val="28"/>
        </w:rPr>
        <w:t>项目工期、验收标准及质保期限</w:t>
      </w:r>
    </w:p>
    <w:p w14:paraId="08639043" w14:textId="77777777" w:rsidR="00CA1AC9" w:rsidRPr="00AC5777" w:rsidRDefault="00B67EFF" w:rsidP="004B1F2D">
      <w:pPr>
        <w:numPr>
          <w:ilvl w:val="0"/>
          <w:numId w:val="5"/>
        </w:numPr>
        <w:spacing w:beforeLines="50" w:before="120" w:afterLines="50" w:after="120" w:line="360" w:lineRule="auto"/>
        <w:rPr>
          <w:rFonts w:ascii="宋体" w:hAnsi="宋体" w:cs="宋体"/>
          <w:bCs/>
          <w:kern w:val="0"/>
          <w:sz w:val="28"/>
          <w:szCs w:val="28"/>
        </w:rPr>
      </w:pPr>
      <w:r w:rsidRPr="00AC5777">
        <w:rPr>
          <w:rFonts w:ascii="宋体" w:hAnsi="宋体" w:cs="宋体" w:hint="eastAsia"/>
          <w:bCs/>
          <w:kern w:val="0"/>
          <w:sz w:val="28"/>
          <w:szCs w:val="28"/>
        </w:rPr>
        <w:t>施工工期</w:t>
      </w:r>
    </w:p>
    <w:p w14:paraId="6EA21335" w14:textId="7C8BEF18" w:rsidR="00206C33" w:rsidRPr="00AC5777" w:rsidRDefault="00B67EFF" w:rsidP="004B1F2D">
      <w:pPr>
        <w:spacing w:beforeLines="50" w:before="120" w:afterLines="50" w:after="120" w:line="360" w:lineRule="auto"/>
        <w:ind w:left="425" w:right="425" w:firstLineChars="200" w:firstLine="560"/>
        <w:rPr>
          <w:rFonts w:ascii="宋体" w:hAnsi="宋体" w:cs="宋体"/>
          <w:bCs/>
          <w:kern w:val="0"/>
          <w:sz w:val="28"/>
          <w:szCs w:val="28"/>
        </w:rPr>
      </w:pPr>
      <w:r w:rsidRPr="00AC5777">
        <w:rPr>
          <w:rFonts w:ascii="宋体" w:hAnsi="宋体" w:cs="宋体" w:hint="eastAsia"/>
          <w:bCs/>
          <w:kern w:val="0"/>
          <w:sz w:val="28"/>
          <w:szCs w:val="28"/>
        </w:rPr>
        <w:t>本项目总工期为</w:t>
      </w:r>
      <w:r w:rsidR="00AB790F">
        <w:rPr>
          <w:rFonts w:ascii="宋体" w:hAnsi="宋体" w:cs="宋体"/>
          <w:bCs/>
          <w:kern w:val="0"/>
          <w:sz w:val="28"/>
          <w:szCs w:val="28"/>
        </w:rPr>
        <w:t>30</w:t>
      </w:r>
      <w:r w:rsidRPr="00AC5777">
        <w:rPr>
          <w:rFonts w:ascii="宋体" w:hAnsi="宋体" w:cs="宋体" w:hint="eastAsia"/>
          <w:bCs/>
          <w:kern w:val="0"/>
          <w:sz w:val="28"/>
          <w:szCs w:val="28"/>
        </w:rPr>
        <w:t>天（含节假日，连续计算）</w:t>
      </w:r>
      <w:r w:rsidR="005A6CEA" w:rsidRPr="00AC5777">
        <w:rPr>
          <w:rFonts w:ascii="宋体" w:hAnsi="宋体" w:cs="宋体" w:hint="eastAsia"/>
          <w:bCs/>
          <w:kern w:val="0"/>
          <w:sz w:val="28"/>
          <w:szCs w:val="28"/>
        </w:rPr>
        <w:t>，</w:t>
      </w:r>
      <w:r w:rsidRPr="00AC5777">
        <w:rPr>
          <w:rFonts w:ascii="宋体" w:hAnsi="宋体" w:cs="宋体" w:hint="eastAsia"/>
          <w:bCs/>
          <w:kern w:val="0"/>
          <w:sz w:val="28"/>
          <w:szCs w:val="28"/>
        </w:rPr>
        <w:t>具体开工日期以甲方通知为准。</w:t>
      </w:r>
    </w:p>
    <w:p w14:paraId="5AC7D349" w14:textId="77777777" w:rsidR="00CA1AC9" w:rsidRPr="00AC5777" w:rsidRDefault="00B67EFF" w:rsidP="004B1F2D">
      <w:pPr>
        <w:numPr>
          <w:ilvl w:val="0"/>
          <w:numId w:val="5"/>
        </w:numPr>
        <w:spacing w:beforeLines="50" w:before="120" w:afterLines="50" w:after="120" w:line="360" w:lineRule="auto"/>
        <w:rPr>
          <w:rFonts w:ascii="宋体" w:hAnsi="宋体" w:cs="宋体"/>
          <w:bCs/>
          <w:kern w:val="0"/>
          <w:sz w:val="28"/>
          <w:szCs w:val="28"/>
        </w:rPr>
      </w:pPr>
      <w:r w:rsidRPr="00AC5777">
        <w:rPr>
          <w:rFonts w:ascii="宋体" w:hAnsi="宋体" w:cs="宋体" w:hint="eastAsia"/>
          <w:bCs/>
          <w:kern w:val="0"/>
          <w:sz w:val="28"/>
          <w:szCs w:val="28"/>
        </w:rPr>
        <w:t>工程验收标准及方式</w:t>
      </w:r>
    </w:p>
    <w:p w14:paraId="47755EEF" w14:textId="77777777" w:rsidR="004B51D3" w:rsidRDefault="00B67EFF" w:rsidP="004B51D3">
      <w:pPr>
        <w:spacing w:line="360" w:lineRule="auto"/>
        <w:ind w:firstLineChars="200" w:firstLine="560"/>
        <w:rPr>
          <w:rFonts w:ascii="宋体" w:hAnsi="宋体" w:cs="宋体"/>
          <w:bCs/>
          <w:kern w:val="0"/>
          <w:sz w:val="28"/>
          <w:szCs w:val="28"/>
        </w:rPr>
      </w:pPr>
      <w:r w:rsidRPr="00AC5777">
        <w:rPr>
          <w:rFonts w:ascii="宋体" w:hAnsi="宋体" w:hint="eastAsia"/>
          <w:sz w:val="28"/>
          <w:szCs w:val="28"/>
        </w:rPr>
        <w:t>工程验收</w:t>
      </w:r>
      <w:r w:rsidRPr="00AC5777">
        <w:rPr>
          <w:rFonts w:ascii="宋体" w:hAnsi="宋体" w:cs="宋体" w:hint="eastAsia"/>
          <w:bCs/>
          <w:kern w:val="0"/>
          <w:sz w:val="28"/>
          <w:szCs w:val="28"/>
        </w:rPr>
        <w:t>标准：</w:t>
      </w:r>
    </w:p>
    <w:p w14:paraId="1BC0021D" w14:textId="6C064441" w:rsidR="004B51D3" w:rsidRPr="004B51D3" w:rsidRDefault="004B51D3" w:rsidP="004B51D3">
      <w:pPr>
        <w:spacing w:line="360" w:lineRule="auto"/>
        <w:ind w:firstLineChars="200" w:firstLine="562"/>
        <w:rPr>
          <w:rFonts w:asciiTheme="minorEastAsia" w:eastAsiaTheme="minorEastAsia" w:hAnsiTheme="minorEastAsia"/>
          <w:b/>
          <w:sz w:val="28"/>
          <w:szCs w:val="28"/>
        </w:rPr>
      </w:pPr>
      <w:r w:rsidRPr="004B51D3">
        <w:rPr>
          <w:rFonts w:asciiTheme="minorEastAsia" w:eastAsiaTheme="minorEastAsia" w:hAnsiTheme="minorEastAsia" w:hint="eastAsia"/>
          <w:b/>
          <w:sz w:val="28"/>
          <w:szCs w:val="28"/>
        </w:rPr>
        <w:t>1</w:t>
      </w:r>
      <w:r w:rsidRPr="004B51D3">
        <w:rPr>
          <w:rFonts w:asciiTheme="minorEastAsia" w:eastAsiaTheme="minorEastAsia" w:hAnsiTheme="minorEastAsia"/>
          <w:b/>
          <w:sz w:val="28"/>
          <w:szCs w:val="28"/>
        </w:rPr>
        <w:t>、</w:t>
      </w:r>
      <w:r w:rsidRPr="004B51D3">
        <w:rPr>
          <w:rFonts w:asciiTheme="minorEastAsia" w:eastAsiaTheme="minorEastAsia" w:hAnsiTheme="minorEastAsia" w:hint="eastAsia"/>
          <w:b/>
          <w:sz w:val="28"/>
          <w:szCs w:val="28"/>
        </w:rPr>
        <w:t>PLC编程调试</w:t>
      </w:r>
    </w:p>
    <w:p w14:paraId="301DD4D9"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t>程序模块化结构，简练通顺、可读性强（必须有清楚注释），安全可靠，满足控制和通讯要求，系统运行顺畅无故障。</w:t>
      </w:r>
    </w:p>
    <w:p w14:paraId="037B5929" w14:textId="77777777" w:rsidR="004B51D3" w:rsidRPr="004B51D3" w:rsidRDefault="004B51D3" w:rsidP="004B51D3">
      <w:pPr>
        <w:spacing w:line="360" w:lineRule="auto"/>
        <w:ind w:firstLineChars="200" w:firstLine="562"/>
        <w:rPr>
          <w:rFonts w:asciiTheme="minorEastAsia" w:eastAsiaTheme="minorEastAsia" w:hAnsiTheme="minorEastAsia"/>
          <w:b/>
          <w:sz w:val="28"/>
          <w:szCs w:val="28"/>
        </w:rPr>
      </w:pPr>
      <w:r w:rsidRPr="004B51D3">
        <w:rPr>
          <w:rFonts w:asciiTheme="minorEastAsia" w:eastAsiaTheme="minorEastAsia" w:hAnsiTheme="minorEastAsia" w:hint="eastAsia"/>
          <w:b/>
          <w:sz w:val="28"/>
          <w:szCs w:val="28"/>
        </w:rPr>
        <w:t>2</w:t>
      </w:r>
      <w:r w:rsidRPr="004B51D3">
        <w:rPr>
          <w:rFonts w:asciiTheme="minorEastAsia" w:eastAsiaTheme="minorEastAsia" w:hAnsiTheme="minorEastAsia"/>
          <w:b/>
          <w:sz w:val="28"/>
          <w:szCs w:val="28"/>
        </w:rPr>
        <w:t>、</w:t>
      </w:r>
      <w:r w:rsidRPr="004B51D3">
        <w:rPr>
          <w:rFonts w:asciiTheme="minorEastAsia" w:eastAsiaTheme="minorEastAsia" w:hAnsiTheme="minorEastAsia" w:hint="eastAsia"/>
          <w:b/>
          <w:sz w:val="28"/>
          <w:szCs w:val="28"/>
        </w:rPr>
        <w:t>数据归档</w:t>
      </w:r>
    </w:p>
    <w:p w14:paraId="2E182295"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t>在信息楼数据服务器及冷站数据服务器完成上述数据的归档，并可导出报表。</w:t>
      </w:r>
    </w:p>
    <w:p w14:paraId="6EF379CE" w14:textId="77777777" w:rsidR="004B51D3" w:rsidRPr="004B51D3" w:rsidRDefault="004B51D3" w:rsidP="004B51D3">
      <w:pPr>
        <w:spacing w:line="360" w:lineRule="auto"/>
        <w:ind w:firstLineChars="200" w:firstLine="562"/>
        <w:rPr>
          <w:rFonts w:asciiTheme="minorEastAsia" w:eastAsiaTheme="minorEastAsia" w:hAnsiTheme="minorEastAsia"/>
          <w:sz w:val="28"/>
          <w:szCs w:val="28"/>
        </w:rPr>
      </w:pPr>
      <w:r w:rsidRPr="004B51D3">
        <w:rPr>
          <w:rFonts w:asciiTheme="minorEastAsia" w:eastAsiaTheme="minorEastAsia" w:hAnsiTheme="minorEastAsia" w:hint="eastAsia"/>
          <w:b/>
          <w:sz w:val="28"/>
          <w:szCs w:val="28"/>
        </w:rPr>
        <w:t>3、上位机组态</w:t>
      </w:r>
    </w:p>
    <w:p w14:paraId="0D94BF36"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lastRenderedPageBreak/>
        <w:t>在冷站上位机准确明晰的显示所有组态点位的状态、数值、报警提醒等。</w:t>
      </w:r>
    </w:p>
    <w:p w14:paraId="1E783956" w14:textId="77777777" w:rsidR="004B51D3" w:rsidRPr="004B51D3" w:rsidRDefault="004B51D3" w:rsidP="004B51D3">
      <w:pPr>
        <w:spacing w:line="360" w:lineRule="auto"/>
        <w:ind w:firstLineChars="200" w:firstLine="562"/>
        <w:rPr>
          <w:rFonts w:asciiTheme="minorEastAsia" w:eastAsiaTheme="minorEastAsia" w:hAnsiTheme="minorEastAsia"/>
          <w:sz w:val="28"/>
          <w:szCs w:val="28"/>
        </w:rPr>
      </w:pPr>
      <w:r w:rsidRPr="004B51D3">
        <w:rPr>
          <w:rFonts w:asciiTheme="minorEastAsia" w:eastAsiaTheme="minorEastAsia" w:hAnsiTheme="minorEastAsia" w:hint="eastAsia"/>
          <w:b/>
          <w:sz w:val="28"/>
          <w:szCs w:val="28"/>
        </w:rPr>
        <w:t>4、文件移交</w:t>
      </w:r>
    </w:p>
    <w:p w14:paraId="053C4CFF"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t>软件：PLC程序项目文件（不设密码）/上位机开发版项目文件</w:t>
      </w:r>
    </w:p>
    <w:p w14:paraId="75628150"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t>其他相关文件资料：</w:t>
      </w:r>
    </w:p>
    <w:p w14:paraId="5F07E07B"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t>1）所有设备的规格及说明书、合格证</w:t>
      </w:r>
    </w:p>
    <w:p w14:paraId="4C3BC9CA"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t>2）系统改造后图纸；</w:t>
      </w:r>
    </w:p>
    <w:p w14:paraId="2CB934EF"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t>3）使用维护培训记录；</w:t>
      </w:r>
    </w:p>
    <w:p w14:paraId="5830738A" w14:textId="77777777" w:rsidR="004B51D3" w:rsidRPr="004B51D3" w:rsidRDefault="004B51D3" w:rsidP="004B51D3">
      <w:pPr>
        <w:spacing w:line="360" w:lineRule="auto"/>
        <w:ind w:firstLineChars="200" w:firstLine="560"/>
        <w:rPr>
          <w:rFonts w:asciiTheme="minorEastAsia" w:eastAsiaTheme="minorEastAsia" w:hAnsiTheme="minorEastAsia"/>
          <w:sz w:val="28"/>
          <w:szCs w:val="28"/>
        </w:rPr>
      </w:pPr>
      <w:r w:rsidRPr="004B51D3">
        <w:rPr>
          <w:rFonts w:asciiTheme="minorEastAsia" w:eastAsiaTheme="minorEastAsia" w:hAnsiTheme="minorEastAsia" w:hint="eastAsia"/>
          <w:sz w:val="28"/>
          <w:szCs w:val="28"/>
        </w:rPr>
        <w:t>4）最终点表/地址设置表</w:t>
      </w:r>
    </w:p>
    <w:p w14:paraId="55CD503F" w14:textId="77777777" w:rsidR="004B51D3" w:rsidRPr="004B51D3" w:rsidRDefault="004B51D3" w:rsidP="004B51D3">
      <w:pPr>
        <w:shd w:val="clear" w:color="auto" w:fill="FFFFFF"/>
        <w:spacing w:line="315" w:lineRule="atLeast"/>
        <w:ind w:firstLine="756"/>
        <w:rPr>
          <w:rFonts w:asciiTheme="minorEastAsia" w:eastAsiaTheme="minorEastAsia" w:hAnsiTheme="minorEastAsia"/>
          <w:color w:val="000000"/>
          <w:sz w:val="28"/>
          <w:szCs w:val="28"/>
        </w:rPr>
      </w:pPr>
    </w:p>
    <w:p w14:paraId="36E21706" w14:textId="77777777" w:rsidR="00206C33" w:rsidRPr="004B51D3" w:rsidRDefault="00B67EFF" w:rsidP="001D6E1A">
      <w:pPr>
        <w:numPr>
          <w:ilvl w:val="0"/>
          <w:numId w:val="5"/>
        </w:numPr>
        <w:spacing w:beforeLines="50" w:before="120" w:afterLines="50" w:after="120" w:line="360" w:lineRule="auto"/>
        <w:rPr>
          <w:rFonts w:asciiTheme="minorEastAsia" w:eastAsiaTheme="minorEastAsia" w:hAnsiTheme="minorEastAsia" w:cs="宋体"/>
          <w:bCs/>
          <w:kern w:val="0"/>
          <w:sz w:val="28"/>
          <w:szCs w:val="28"/>
        </w:rPr>
      </w:pPr>
      <w:r w:rsidRPr="004B51D3">
        <w:rPr>
          <w:rFonts w:asciiTheme="minorEastAsia" w:eastAsiaTheme="minorEastAsia" w:hAnsiTheme="minorEastAsia" w:cs="宋体" w:hint="eastAsia"/>
          <w:bCs/>
          <w:kern w:val="0"/>
          <w:sz w:val="28"/>
          <w:szCs w:val="28"/>
        </w:rPr>
        <w:t>工程验收的方式：</w:t>
      </w:r>
    </w:p>
    <w:p w14:paraId="1A9A13AE" w14:textId="77777777" w:rsidR="00206C33" w:rsidRPr="004B51D3" w:rsidRDefault="00B67EFF" w:rsidP="004B1F2D">
      <w:pPr>
        <w:spacing w:beforeLines="50" w:before="120" w:afterLines="50" w:after="120" w:line="360" w:lineRule="auto"/>
        <w:ind w:left="561"/>
        <w:rPr>
          <w:rFonts w:asciiTheme="minorEastAsia" w:eastAsiaTheme="minorEastAsia" w:hAnsiTheme="minorEastAsia" w:cs="宋体"/>
          <w:bCs/>
          <w:kern w:val="0"/>
          <w:sz w:val="28"/>
          <w:szCs w:val="28"/>
        </w:rPr>
      </w:pPr>
      <w:r w:rsidRPr="004B51D3">
        <w:rPr>
          <w:rFonts w:asciiTheme="minorEastAsia" w:eastAsiaTheme="minorEastAsia" w:hAnsiTheme="minorEastAsia" w:cs="宋体" w:hint="eastAsia"/>
          <w:bCs/>
          <w:kern w:val="0"/>
          <w:sz w:val="28"/>
          <w:szCs w:val="28"/>
        </w:rPr>
        <w:t>（1）施工单位在完工后，须提前3天提交工程验收进度计划给采购人，以便采购人组织相关人员对项目进行验收。</w:t>
      </w:r>
    </w:p>
    <w:p w14:paraId="23F1AD2A" w14:textId="77777777" w:rsidR="00657E54" w:rsidRPr="00AC5777" w:rsidRDefault="00B67EFF" w:rsidP="004B1F2D">
      <w:pPr>
        <w:spacing w:beforeLines="50" w:before="120" w:afterLines="50" w:after="120" w:line="360" w:lineRule="auto"/>
        <w:ind w:left="561"/>
        <w:rPr>
          <w:rFonts w:ascii="宋体" w:hAnsi="宋体" w:cs="宋体"/>
          <w:bCs/>
          <w:kern w:val="0"/>
          <w:sz w:val="28"/>
          <w:szCs w:val="28"/>
        </w:rPr>
      </w:pPr>
      <w:r w:rsidRPr="004B51D3">
        <w:rPr>
          <w:rFonts w:asciiTheme="minorEastAsia" w:eastAsiaTheme="minorEastAsia" w:hAnsiTheme="minorEastAsia" w:cs="宋体" w:hint="eastAsia"/>
          <w:bCs/>
          <w:kern w:val="0"/>
          <w:sz w:val="28"/>
          <w:szCs w:val="28"/>
        </w:rPr>
        <w:t>（2）经采购人组织相关人员进行验收合格后，签发验收合格证明文件。（3）施工单位必须将产品所有资料（如有，包括但不限于设备检验合格证书、3C认证证书等</w:t>
      </w:r>
      <w:r w:rsidRPr="00AC5777">
        <w:rPr>
          <w:rFonts w:ascii="宋体" w:hAnsi="宋体" w:cs="宋体" w:hint="eastAsia"/>
          <w:bCs/>
          <w:kern w:val="0"/>
          <w:sz w:val="28"/>
          <w:szCs w:val="28"/>
        </w:rPr>
        <w:t>）提交采购人，同时将与项目有关的竣工资料一式两份一起提交给采购人。</w:t>
      </w:r>
    </w:p>
    <w:p w14:paraId="098CEB85" w14:textId="77777777" w:rsidR="00CA1AC9" w:rsidRPr="00AC5777" w:rsidRDefault="00657E54" w:rsidP="004B1F2D">
      <w:pPr>
        <w:spacing w:beforeLines="50" w:before="120" w:afterLines="50" w:after="120" w:line="360" w:lineRule="auto"/>
        <w:ind w:left="561"/>
        <w:rPr>
          <w:rFonts w:ascii="宋体" w:hAnsi="宋体" w:cs="Calibri"/>
          <w:sz w:val="28"/>
          <w:szCs w:val="28"/>
        </w:rPr>
      </w:pPr>
      <w:r w:rsidRPr="00AC5777">
        <w:rPr>
          <w:rFonts w:ascii="宋体" w:hAnsi="宋体" w:cs="宋体" w:hint="eastAsia"/>
          <w:bCs/>
          <w:kern w:val="0"/>
          <w:sz w:val="28"/>
          <w:szCs w:val="28"/>
        </w:rPr>
        <w:t>（4）</w:t>
      </w:r>
      <w:r w:rsidRPr="00AC5777">
        <w:rPr>
          <w:rFonts w:ascii="宋体" w:hAnsi="宋体" w:cs="Calibri" w:hint="eastAsia"/>
          <w:sz w:val="28"/>
          <w:szCs w:val="28"/>
        </w:rPr>
        <w:t>来料验收、过程验收及竣工验收。</w:t>
      </w:r>
    </w:p>
    <w:p w14:paraId="7E33F6D3" w14:textId="7FB4F2DF" w:rsidR="00206C33" w:rsidRPr="00AC5777" w:rsidRDefault="00206C33" w:rsidP="001D6E1A">
      <w:pPr>
        <w:numPr>
          <w:ilvl w:val="0"/>
          <w:numId w:val="26"/>
        </w:numPr>
        <w:spacing w:beforeLines="50" w:before="120" w:afterLines="50" w:after="120" w:line="360" w:lineRule="auto"/>
        <w:rPr>
          <w:rFonts w:ascii="宋体" w:hAnsi="宋体" w:cs="Calibri"/>
          <w:sz w:val="28"/>
          <w:szCs w:val="28"/>
        </w:rPr>
      </w:pPr>
      <w:r w:rsidRPr="00AC5777">
        <w:rPr>
          <w:rFonts w:ascii="宋体" w:hAnsi="宋体" w:cs="Calibri" w:hint="eastAsia"/>
          <w:sz w:val="28"/>
          <w:szCs w:val="28"/>
        </w:rPr>
        <w:t>施工单位提供主要材料样板，得到同意后才能使用。</w:t>
      </w:r>
    </w:p>
    <w:p w14:paraId="2A90EE9F" w14:textId="3A4FCC2C" w:rsidR="00CA1AC9" w:rsidRDefault="001D6E1A" w:rsidP="001D6E1A">
      <w:pPr>
        <w:spacing w:line="360" w:lineRule="auto"/>
        <w:ind w:firstLineChars="300" w:firstLine="840"/>
        <w:rPr>
          <w:rFonts w:ascii="宋体" w:hAnsi="宋体" w:cs="宋体"/>
          <w:bCs/>
          <w:kern w:val="0"/>
          <w:sz w:val="28"/>
          <w:szCs w:val="28"/>
        </w:rPr>
      </w:pPr>
      <w:r>
        <w:rPr>
          <w:rFonts w:ascii="宋体" w:hAnsi="宋体" w:cs="宋体" w:hint="eastAsia"/>
          <w:bCs/>
          <w:kern w:val="0"/>
          <w:sz w:val="28"/>
          <w:szCs w:val="28"/>
        </w:rPr>
        <w:t xml:space="preserve">5、 </w:t>
      </w:r>
      <w:r w:rsidR="00B67EFF" w:rsidRPr="00AC5777">
        <w:rPr>
          <w:rFonts w:ascii="宋体" w:hAnsi="宋体" w:cs="宋体" w:hint="eastAsia"/>
          <w:bCs/>
          <w:kern w:val="0"/>
          <w:sz w:val="28"/>
          <w:szCs w:val="28"/>
        </w:rPr>
        <w:t>质保期及质保期内需履行的特殊义务：质保期</w:t>
      </w:r>
      <w:r w:rsidR="00E7675C">
        <w:rPr>
          <w:rFonts w:ascii="宋体" w:hAnsi="宋体" w:cs="宋体"/>
          <w:bCs/>
          <w:kern w:val="0"/>
          <w:sz w:val="28"/>
          <w:szCs w:val="28"/>
        </w:rPr>
        <w:t>1</w:t>
      </w:r>
      <w:r w:rsidR="00B67EFF" w:rsidRPr="00AC5777">
        <w:rPr>
          <w:rFonts w:ascii="宋体" w:hAnsi="宋体" w:cs="宋体" w:hint="eastAsia"/>
          <w:bCs/>
          <w:kern w:val="0"/>
          <w:sz w:val="28"/>
          <w:szCs w:val="28"/>
        </w:rPr>
        <w:t>年。</w:t>
      </w:r>
    </w:p>
    <w:p w14:paraId="22588A3B" w14:textId="67883D05" w:rsidR="001D6E1A" w:rsidRPr="001D6E1A" w:rsidRDefault="001D6E1A" w:rsidP="001D6E1A">
      <w:pPr>
        <w:spacing w:line="360" w:lineRule="auto"/>
        <w:ind w:firstLineChars="300" w:firstLine="840"/>
        <w:rPr>
          <w:rFonts w:ascii="宋体" w:hAnsi="宋体" w:cs="宋体"/>
          <w:bCs/>
          <w:kern w:val="0"/>
          <w:sz w:val="28"/>
          <w:szCs w:val="28"/>
        </w:rPr>
      </w:pPr>
      <w:r w:rsidRPr="004B51D3">
        <w:rPr>
          <w:rFonts w:asciiTheme="minorEastAsia" w:eastAsiaTheme="minorEastAsia" w:hAnsiTheme="minorEastAsia" w:cs="宋体" w:hint="eastAsia"/>
          <w:bCs/>
          <w:kern w:val="0"/>
          <w:sz w:val="28"/>
          <w:szCs w:val="28"/>
        </w:rPr>
        <w:t>（1）</w:t>
      </w:r>
      <w:r>
        <w:rPr>
          <w:rFonts w:asciiTheme="minorEastAsia" w:eastAsiaTheme="minorEastAsia" w:hAnsiTheme="minorEastAsia" w:cs="宋体" w:hint="eastAsia"/>
          <w:bCs/>
          <w:kern w:val="0"/>
          <w:sz w:val="28"/>
          <w:szCs w:val="28"/>
        </w:rPr>
        <w:t>施工单位</w:t>
      </w:r>
      <w:r w:rsidRPr="001D6E1A">
        <w:rPr>
          <w:rFonts w:asciiTheme="minorEastAsia" w:eastAsiaTheme="minorEastAsia" w:hAnsiTheme="minorEastAsia" w:cs="宋体" w:hint="eastAsia"/>
          <w:bCs/>
          <w:kern w:val="0"/>
          <w:sz w:val="28"/>
          <w:szCs w:val="28"/>
        </w:rPr>
        <w:t>必须为设备提供1年的免费维修保养和缺陷保修，时间从验收合格之日算起。要求维修维护服务24小时服务，在接到要求维护维修通知四小时内作出响应，12小时内赶到现场服务，直到问题得到妥善解决。保修期内由于设备本身质量原因造成的任何损伤或损坏，</w:t>
      </w:r>
      <w:r w:rsidR="001B3DC7">
        <w:rPr>
          <w:rFonts w:asciiTheme="minorEastAsia" w:eastAsiaTheme="minorEastAsia" w:hAnsiTheme="minorEastAsia" w:cs="宋体" w:hint="eastAsia"/>
          <w:bCs/>
          <w:kern w:val="0"/>
          <w:sz w:val="28"/>
          <w:szCs w:val="28"/>
        </w:rPr>
        <w:t>施工单位</w:t>
      </w:r>
      <w:r w:rsidRPr="001D6E1A">
        <w:rPr>
          <w:rFonts w:asciiTheme="minorEastAsia" w:eastAsiaTheme="minorEastAsia" w:hAnsiTheme="minorEastAsia" w:cs="宋体" w:hint="eastAsia"/>
          <w:bCs/>
          <w:kern w:val="0"/>
          <w:sz w:val="28"/>
          <w:szCs w:val="28"/>
        </w:rPr>
        <w:t>必须免费负责修理或更换。质保期满后，</w:t>
      </w:r>
      <w:r w:rsidR="001B3DC7">
        <w:rPr>
          <w:rFonts w:asciiTheme="minorEastAsia" w:eastAsiaTheme="minorEastAsia" w:hAnsiTheme="minorEastAsia" w:cs="宋体" w:hint="eastAsia"/>
          <w:bCs/>
          <w:kern w:val="0"/>
          <w:sz w:val="28"/>
          <w:szCs w:val="28"/>
        </w:rPr>
        <w:t>施工单位</w:t>
      </w:r>
      <w:r w:rsidRPr="001D6E1A">
        <w:rPr>
          <w:rFonts w:asciiTheme="minorEastAsia" w:eastAsiaTheme="minorEastAsia" w:hAnsiTheme="minorEastAsia" w:cs="宋体" w:hint="eastAsia"/>
          <w:bCs/>
          <w:kern w:val="0"/>
          <w:sz w:val="28"/>
          <w:szCs w:val="28"/>
        </w:rPr>
        <w:t>必须提供后续技术咨询服务。</w:t>
      </w:r>
    </w:p>
    <w:p w14:paraId="151F07E1" w14:textId="77777777" w:rsidR="00CA1AC9" w:rsidRPr="00AC5777" w:rsidRDefault="00B67EFF" w:rsidP="008C72B4">
      <w:pPr>
        <w:numPr>
          <w:ilvl w:val="0"/>
          <w:numId w:val="3"/>
        </w:numPr>
        <w:tabs>
          <w:tab w:val="left" w:pos="540"/>
          <w:tab w:val="left" w:pos="720"/>
        </w:tabs>
        <w:spacing w:beforeLines="50" w:before="120" w:afterLines="50" w:after="120" w:line="360" w:lineRule="auto"/>
        <w:rPr>
          <w:b/>
          <w:sz w:val="28"/>
          <w:szCs w:val="28"/>
        </w:rPr>
      </w:pPr>
      <w:r w:rsidRPr="00AC5777">
        <w:rPr>
          <w:rFonts w:hint="eastAsia"/>
          <w:b/>
          <w:sz w:val="28"/>
          <w:szCs w:val="28"/>
        </w:rPr>
        <w:lastRenderedPageBreak/>
        <w:t>工程费用及支付方式</w:t>
      </w:r>
    </w:p>
    <w:p w14:paraId="627E0C77" w14:textId="77777777" w:rsidR="00CA1AC9" w:rsidRPr="00AC5777" w:rsidRDefault="003C1D76" w:rsidP="004B1F2D">
      <w:pPr>
        <w:numPr>
          <w:ilvl w:val="0"/>
          <w:numId w:val="7"/>
        </w:numPr>
        <w:spacing w:beforeLines="50" w:before="120" w:afterLines="50" w:after="120" w:line="360" w:lineRule="auto"/>
        <w:rPr>
          <w:rFonts w:ascii="宋体" w:hAnsi="宋体" w:cs="Arial"/>
          <w:color w:val="000000"/>
          <w:sz w:val="28"/>
          <w:szCs w:val="28"/>
        </w:rPr>
      </w:pPr>
      <w:r w:rsidRPr="00AC5777">
        <w:rPr>
          <w:rFonts w:hint="eastAsia"/>
          <w:sz w:val="28"/>
          <w:szCs w:val="28"/>
        </w:rPr>
        <w:t>本工程采用</w:t>
      </w:r>
      <w:r w:rsidR="00B40BEF" w:rsidRPr="00AC5777">
        <w:rPr>
          <w:rFonts w:ascii="宋体" w:hAnsi="宋体" w:cs="宋体" w:hint="eastAsia"/>
          <w:bCs/>
          <w:kern w:val="0"/>
          <w:sz w:val="28"/>
          <w:szCs w:val="28"/>
        </w:rPr>
        <w:t>综合单价</w:t>
      </w:r>
      <w:r w:rsidRPr="00AC5777">
        <w:rPr>
          <w:rFonts w:ascii="宋体" w:hAnsi="宋体" w:cs="宋体" w:hint="eastAsia"/>
          <w:bCs/>
          <w:kern w:val="0"/>
          <w:sz w:val="28"/>
          <w:szCs w:val="28"/>
        </w:rPr>
        <w:t>包干</w:t>
      </w:r>
      <w:r w:rsidRPr="00AC5777">
        <w:rPr>
          <w:rFonts w:ascii="宋体" w:hAnsi="宋体" w:cs="Arial"/>
          <w:color w:val="000000"/>
          <w:sz w:val="28"/>
          <w:szCs w:val="28"/>
        </w:rPr>
        <w:t>，</w:t>
      </w:r>
      <w:r w:rsidRPr="00AC5777">
        <w:rPr>
          <w:rFonts w:hint="eastAsia"/>
          <w:sz w:val="28"/>
          <w:szCs w:val="28"/>
        </w:rPr>
        <w:t>包工、包料、包工期、包质量、包安全、包安全文明施工</w:t>
      </w:r>
      <w:r w:rsidRPr="00AC5777">
        <w:rPr>
          <w:rFonts w:ascii="宋体" w:hAnsi="宋体" w:cs="Arial" w:hint="eastAsia"/>
          <w:color w:val="000000"/>
          <w:sz w:val="28"/>
          <w:szCs w:val="28"/>
        </w:rPr>
        <w:t>、包验收、包调试、包结算、包资料整理、包综合治理、</w:t>
      </w:r>
      <w:r w:rsidRPr="00AC5777">
        <w:rPr>
          <w:rFonts w:hint="eastAsia"/>
          <w:sz w:val="28"/>
          <w:szCs w:val="28"/>
        </w:rPr>
        <w:t>包风险、包利润和管理费等完成本项目的全部费用</w:t>
      </w:r>
      <w:r w:rsidR="00B67EFF" w:rsidRPr="00AC5777">
        <w:rPr>
          <w:rFonts w:ascii="宋体" w:hAnsi="宋体" w:cs="Arial"/>
          <w:color w:val="000000"/>
          <w:sz w:val="28"/>
          <w:szCs w:val="28"/>
        </w:rPr>
        <w:t>。</w:t>
      </w:r>
    </w:p>
    <w:p w14:paraId="18B1273F" w14:textId="77777777" w:rsidR="00CA1AC9" w:rsidRPr="00AC5777" w:rsidRDefault="00A1442E" w:rsidP="004B1F2D">
      <w:pPr>
        <w:numPr>
          <w:ilvl w:val="0"/>
          <w:numId w:val="7"/>
        </w:numPr>
        <w:spacing w:beforeLines="50" w:before="120" w:afterLines="50" w:after="120" w:line="360" w:lineRule="auto"/>
        <w:rPr>
          <w:rFonts w:ascii="宋体" w:hAnsi="宋体" w:cs="Arial"/>
          <w:color w:val="000000"/>
          <w:sz w:val="28"/>
          <w:szCs w:val="28"/>
        </w:rPr>
      </w:pPr>
      <w:r w:rsidRPr="00AC5777">
        <w:rPr>
          <w:rFonts w:ascii="宋体" w:hAnsi="宋体" w:cs="Arial" w:hint="eastAsia"/>
          <w:color w:val="000000"/>
          <w:sz w:val="28"/>
          <w:szCs w:val="28"/>
        </w:rPr>
        <w:t>本项目的</w:t>
      </w:r>
      <w:r w:rsidR="00B40BEF" w:rsidRPr="00AC5777">
        <w:rPr>
          <w:rFonts w:ascii="宋体" w:hAnsi="宋体" w:cs="Arial" w:hint="eastAsia"/>
          <w:color w:val="000000"/>
          <w:sz w:val="28"/>
          <w:szCs w:val="28"/>
        </w:rPr>
        <w:t>投标</w:t>
      </w:r>
      <w:r w:rsidRPr="00AC5777">
        <w:rPr>
          <w:rFonts w:ascii="宋体" w:hAnsi="宋体" w:cs="Arial" w:hint="eastAsia"/>
          <w:color w:val="000000"/>
          <w:sz w:val="28"/>
          <w:szCs w:val="28"/>
        </w:rPr>
        <w:t>总价</w:t>
      </w:r>
      <w:r w:rsidR="00B40BEF" w:rsidRPr="00AC5777">
        <w:rPr>
          <w:rFonts w:ascii="宋体" w:hAnsi="宋体" w:cs="Arial" w:hint="eastAsia"/>
          <w:color w:val="000000"/>
          <w:sz w:val="28"/>
          <w:szCs w:val="28"/>
        </w:rPr>
        <w:t>应</w:t>
      </w:r>
      <w:r w:rsidRPr="00AC5777">
        <w:rPr>
          <w:rFonts w:ascii="宋体" w:hAnsi="宋体" w:cs="Arial"/>
          <w:color w:val="000000"/>
          <w:sz w:val="28"/>
          <w:szCs w:val="28"/>
        </w:rPr>
        <w:t>包含</w:t>
      </w:r>
      <w:r w:rsidRPr="00AC5777">
        <w:rPr>
          <w:rFonts w:ascii="宋体" w:hAnsi="宋体" w:cs="Arial" w:hint="eastAsia"/>
          <w:color w:val="000000"/>
          <w:sz w:val="28"/>
          <w:szCs w:val="28"/>
        </w:rPr>
        <w:t>投标人按施工现场现状及施工范围根据采购人要求</w:t>
      </w:r>
      <w:r w:rsidRPr="00AC5777">
        <w:rPr>
          <w:rFonts w:ascii="宋体" w:hAnsi="宋体" w:cs="Arial"/>
          <w:color w:val="000000"/>
          <w:sz w:val="28"/>
          <w:szCs w:val="28"/>
        </w:rPr>
        <w:t>完成项</w:t>
      </w:r>
      <w:r w:rsidRPr="00AC5777">
        <w:rPr>
          <w:rFonts w:ascii="宋体" w:hAnsi="宋体" w:cs="Arial" w:hint="eastAsia"/>
          <w:color w:val="000000"/>
          <w:sz w:val="28"/>
          <w:szCs w:val="28"/>
        </w:rPr>
        <w:t>目约定全部</w:t>
      </w:r>
      <w:r w:rsidRPr="00AC5777">
        <w:rPr>
          <w:rFonts w:ascii="宋体" w:hAnsi="宋体" w:cs="Arial"/>
          <w:color w:val="000000"/>
          <w:sz w:val="28"/>
          <w:szCs w:val="28"/>
        </w:rPr>
        <w:t>工作所需的</w:t>
      </w:r>
      <w:r w:rsidRPr="00AC5777">
        <w:rPr>
          <w:rFonts w:ascii="宋体" w:hAnsi="宋体" w:cs="Arial" w:hint="eastAsia"/>
          <w:color w:val="000000"/>
          <w:sz w:val="28"/>
          <w:szCs w:val="28"/>
        </w:rPr>
        <w:t>税费及相关措施</w:t>
      </w:r>
      <w:r w:rsidR="00B40BEF" w:rsidRPr="00AC5777">
        <w:rPr>
          <w:rFonts w:ascii="宋体" w:hAnsi="宋体" w:cs="Arial" w:hint="eastAsia"/>
          <w:color w:val="000000"/>
          <w:sz w:val="28"/>
          <w:szCs w:val="28"/>
        </w:rPr>
        <w:t>费及</w:t>
      </w:r>
      <w:r w:rsidRPr="00AC5777">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合同实施过程中应预见和不可预见的费用等等。工程量清单和竞选范围内的报价如有漏计或漏项的，视为投标人单方面作出的让利，费用不另行增加</w:t>
      </w:r>
      <w:r w:rsidR="00B67EFF" w:rsidRPr="00AC5777">
        <w:rPr>
          <w:rFonts w:ascii="宋体" w:hAnsi="宋体" w:cs="Arial" w:hint="eastAsia"/>
          <w:color w:val="000000"/>
          <w:sz w:val="28"/>
          <w:szCs w:val="28"/>
        </w:rPr>
        <w:t>。</w:t>
      </w:r>
    </w:p>
    <w:p w14:paraId="5F3B5295" w14:textId="77777777" w:rsidR="00CA1AC9" w:rsidRPr="00AC5777" w:rsidRDefault="00B67EFF" w:rsidP="004B1F2D">
      <w:pPr>
        <w:numPr>
          <w:ilvl w:val="0"/>
          <w:numId w:val="7"/>
        </w:numPr>
        <w:spacing w:beforeLines="50" w:before="120" w:afterLines="50" w:after="120" w:line="360" w:lineRule="auto"/>
        <w:rPr>
          <w:rFonts w:ascii="宋体" w:hAnsi="宋体" w:cs="Arial"/>
          <w:color w:val="000000"/>
          <w:sz w:val="28"/>
          <w:szCs w:val="28"/>
        </w:rPr>
      </w:pPr>
      <w:r w:rsidRPr="00AC5777">
        <w:rPr>
          <w:rFonts w:ascii="宋体" w:hAnsi="宋体" w:cs="Arial" w:hint="eastAsia"/>
          <w:color w:val="000000"/>
          <w:sz w:val="28"/>
          <w:szCs w:val="28"/>
        </w:rPr>
        <w:t>付款方式</w:t>
      </w:r>
    </w:p>
    <w:p w14:paraId="01DC0EE6" w14:textId="77777777" w:rsidR="00657E54" w:rsidRPr="00AC5777" w:rsidRDefault="00657E54" w:rsidP="004B1F2D">
      <w:pPr>
        <w:numPr>
          <w:ilvl w:val="0"/>
          <w:numId w:val="9"/>
        </w:numPr>
        <w:spacing w:beforeLines="50" w:before="120" w:afterLines="50" w:after="120" w:line="360" w:lineRule="auto"/>
        <w:rPr>
          <w:rFonts w:ascii="宋体" w:hAnsi="宋体"/>
          <w:sz w:val="28"/>
          <w:szCs w:val="28"/>
        </w:rPr>
      </w:pPr>
      <w:r w:rsidRPr="00AC5777">
        <w:rPr>
          <w:rFonts w:ascii="宋体" w:hAnsi="宋体" w:cs="Arial" w:hint="eastAsia"/>
          <w:color w:val="000000"/>
          <w:sz w:val="28"/>
          <w:szCs w:val="28"/>
        </w:rPr>
        <w:t>在本合</w:t>
      </w:r>
      <w:r w:rsidRPr="00AC5777">
        <w:rPr>
          <w:rFonts w:ascii="宋体" w:hAnsi="宋体" w:hint="eastAsia"/>
          <w:sz w:val="28"/>
          <w:szCs w:val="28"/>
        </w:rPr>
        <w:t>同履行期内，若国家税费调整，合同含税金额按国家规定税率作出相应调整，供方每次申请付款应按照合同内容开具相应税率的合法有效的增值税专用发票。</w:t>
      </w:r>
    </w:p>
    <w:p w14:paraId="422005A7" w14:textId="7CD7F9CC" w:rsidR="00CA1AC9" w:rsidRPr="00AC5777" w:rsidRDefault="008C72B4" w:rsidP="008C72B4">
      <w:pPr>
        <w:numPr>
          <w:ilvl w:val="0"/>
          <w:numId w:val="9"/>
        </w:numPr>
        <w:spacing w:beforeLines="50" w:before="120" w:afterLines="50" w:after="120" w:line="360" w:lineRule="auto"/>
        <w:rPr>
          <w:rFonts w:ascii="宋体" w:hAnsi="宋体" w:cs="Arial"/>
          <w:color w:val="000000"/>
          <w:sz w:val="28"/>
          <w:szCs w:val="28"/>
        </w:rPr>
      </w:pPr>
      <w:r>
        <w:rPr>
          <w:rFonts w:ascii="宋体" w:hAnsi="宋体" w:hint="eastAsia"/>
          <w:sz w:val="28"/>
          <w:szCs w:val="28"/>
        </w:rPr>
        <w:t>合</w:t>
      </w:r>
      <w:r w:rsidRPr="008C72B4">
        <w:rPr>
          <w:rFonts w:ascii="宋体" w:hAnsi="宋体" w:hint="eastAsia"/>
          <w:sz w:val="28"/>
          <w:szCs w:val="28"/>
        </w:rPr>
        <w:t>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r w:rsidR="00B67EFF" w:rsidRPr="00AC5777">
        <w:rPr>
          <w:rFonts w:ascii="宋体" w:hAnsi="宋体" w:cs="Arial" w:hint="eastAsia"/>
          <w:color w:val="000000"/>
          <w:sz w:val="28"/>
          <w:szCs w:val="28"/>
        </w:rPr>
        <w:t>。</w:t>
      </w:r>
    </w:p>
    <w:p w14:paraId="6185A18C" w14:textId="77777777" w:rsidR="00CA1AC9" w:rsidRPr="00AC5777" w:rsidRDefault="00B67EFF" w:rsidP="008C72B4">
      <w:pPr>
        <w:numPr>
          <w:ilvl w:val="0"/>
          <w:numId w:val="3"/>
        </w:numPr>
        <w:tabs>
          <w:tab w:val="left" w:pos="540"/>
          <w:tab w:val="left" w:pos="720"/>
        </w:tabs>
        <w:spacing w:beforeLines="50" w:before="120" w:afterLines="50" w:after="120" w:line="360" w:lineRule="auto"/>
        <w:rPr>
          <w:b/>
          <w:sz w:val="28"/>
          <w:szCs w:val="28"/>
        </w:rPr>
      </w:pPr>
      <w:r w:rsidRPr="00AC5777">
        <w:rPr>
          <w:rFonts w:hint="eastAsia"/>
          <w:b/>
          <w:sz w:val="28"/>
          <w:szCs w:val="28"/>
        </w:rPr>
        <w:t>投标文件</w:t>
      </w:r>
    </w:p>
    <w:p w14:paraId="5E935571" w14:textId="77777777" w:rsidR="00CA1AC9" w:rsidRPr="00AC5777" w:rsidRDefault="00B67EFF" w:rsidP="004B1F2D">
      <w:pPr>
        <w:spacing w:beforeLines="50" w:before="120" w:afterLines="50" w:after="120" w:line="360" w:lineRule="auto"/>
        <w:ind w:left="425" w:firstLineChars="200" w:firstLine="560"/>
        <w:rPr>
          <w:sz w:val="28"/>
          <w:szCs w:val="28"/>
        </w:rPr>
      </w:pPr>
      <w:r w:rsidRPr="00AC5777">
        <w:rPr>
          <w:rFonts w:hint="eastAsia"/>
          <w:sz w:val="28"/>
          <w:szCs w:val="28"/>
        </w:rPr>
        <w:t>根据</w:t>
      </w:r>
      <w:r w:rsidRPr="00AC5777">
        <w:rPr>
          <w:rFonts w:ascii="宋体" w:hAnsi="宋体" w:cs="Arial" w:hint="eastAsia"/>
          <w:color w:val="000000"/>
          <w:sz w:val="28"/>
          <w:szCs w:val="28"/>
        </w:rPr>
        <w:t>采购</w:t>
      </w:r>
      <w:r w:rsidRPr="00AC5777">
        <w:rPr>
          <w:rFonts w:hint="eastAsia"/>
          <w:sz w:val="28"/>
          <w:szCs w:val="28"/>
        </w:rPr>
        <w:t>人要求的投标文件格式，进行密封报价（盖章）。投标文件应包含以下内容：</w:t>
      </w:r>
    </w:p>
    <w:p w14:paraId="5541CB3B" w14:textId="77777777" w:rsidR="00CA1AC9" w:rsidRPr="00AC5777" w:rsidRDefault="00B67EFF" w:rsidP="004B1F2D">
      <w:pPr>
        <w:numPr>
          <w:ilvl w:val="0"/>
          <w:numId w:val="8"/>
        </w:numPr>
        <w:spacing w:beforeLines="50" w:before="120" w:afterLines="50" w:after="120" w:line="360" w:lineRule="auto"/>
        <w:rPr>
          <w:sz w:val="28"/>
          <w:szCs w:val="28"/>
        </w:rPr>
      </w:pPr>
      <w:r w:rsidRPr="00AC5777">
        <w:rPr>
          <w:rFonts w:ascii="宋体" w:hAnsi="宋体" w:cs="Arial" w:hint="eastAsia"/>
          <w:color w:val="000000"/>
          <w:sz w:val="28"/>
          <w:szCs w:val="28"/>
        </w:rPr>
        <w:t>商务部</w:t>
      </w:r>
      <w:r w:rsidRPr="00AC5777">
        <w:rPr>
          <w:rFonts w:hint="eastAsia"/>
          <w:sz w:val="28"/>
          <w:szCs w:val="28"/>
        </w:rPr>
        <w:t>分（提供复印件，并加盖公章）</w:t>
      </w:r>
    </w:p>
    <w:p w14:paraId="581E87F3" w14:textId="77777777" w:rsidR="00CA1AC9" w:rsidRPr="00AC5777" w:rsidRDefault="00B67EFF" w:rsidP="004B1F2D">
      <w:pPr>
        <w:numPr>
          <w:ilvl w:val="0"/>
          <w:numId w:val="12"/>
        </w:numPr>
        <w:spacing w:beforeLines="50" w:before="120" w:afterLines="50" w:after="120" w:line="360" w:lineRule="auto"/>
        <w:rPr>
          <w:rFonts w:ascii="宋体" w:hAnsi="宋体"/>
          <w:sz w:val="28"/>
          <w:szCs w:val="28"/>
        </w:rPr>
      </w:pPr>
      <w:bookmarkStart w:id="0" w:name="_Hlk33472787"/>
      <w:r w:rsidRPr="00AC5777">
        <w:rPr>
          <w:rFonts w:ascii="宋体" w:hAnsi="宋体" w:hint="eastAsia"/>
          <w:sz w:val="28"/>
          <w:szCs w:val="28"/>
        </w:rPr>
        <w:t>有效的企业工商营业执照、企业法人组织机构代码证书、税务登</w:t>
      </w:r>
      <w:r w:rsidRPr="00AC5777">
        <w:rPr>
          <w:rFonts w:ascii="宋体" w:hAnsi="宋体" w:hint="eastAsia"/>
          <w:sz w:val="28"/>
          <w:szCs w:val="28"/>
        </w:rPr>
        <w:lastRenderedPageBreak/>
        <w:t>记证书（或三证合一）；</w:t>
      </w:r>
    </w:p>
    <w:p w14:paraId="2652563D" w14:textId="77777777" w:rsidR="00CA1AC9" w:rsidRPr="00AC5777" w:rsidRDefault="00B67EFF" w:rsidP="004B1F2D">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供应商调查表（格式见附件2）</w:t>
      </w:r>
    </w:p>
    <w:p w14:paraId="3FC31749" w14:textId="77777777" w:rsidR="00CA1AC9" w:rsidRPr="00AC5777" w:rsidRDefault="00B67EFF" w:rsidP="004B1F2D">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法定代表人证明书、法定代表人授权委托书原件（格式见附件3和附件4）；</w:t>
      </w:r>
    </w:p>
    <w:p w14:paraId="3A611D0B" w14:textId="77777777" w:rsidR="00CA1AC9" w:rsidRPr="00AC5777" w:rsidRDefault="00B67EFF" w:rsidP="004B1F2D">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有效的资质证书和安全生产许可证；</w:t>
      </w:r>
    </w:p>
    <w:p w14:paraId="3AA3FA73" w14:textId="77777777" w:rsidR="00CA1AC9" w:rsidRPr="00AC5777" w:rsidRDefault="00B67EFF" w:rsidP="004B1F2D">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本工程拟派项目负责人简历表</w:t>
      </w:r>
      <w:r w:rsidRPr="00AC5777">
        <w:rPr>
          <w:rFonts w:ascii="宋体" w:hAnsi="宋体"/>
          <w:sz w:val="28"/>
          <w:szCs w:val="28"/>
        </w:rPr>
        <w:t>（包括姓名、部门和职务、</w:t>
      </w:r>
      <w:r w:rsidRPr="00AC5777">
        <w:rPr>
          <w:rFonts w:ascii="宋体" w:hAnsi="宋体" w:hint="eastAsia"/>
          <w:sz w:val="28"/>
          <w:szCs w:val="28"/>
        </w:rPr>
        <w:t>所学专业和</w:t>
      </w:r>
      <w:r w:rsidRPr="00AC5777">
        <w:rPr>
          <w:rFonts w:ascii="宋体" w:hAnsi="宋体"/>
          <w:sz w:val="28"/>
          <w:szCs w:val="28"/>
        </w:rPr>
        <w:t>毕业</w:t>
      </w:r>
      <w:r w:rsidRPr="00AC5777">
        <w:rPr>
          <w:rFonts w:ascii="宋体" w:hAnsi="宋体" w:hint="eastAsia"/>
          <w:sz w:val="28"/>
          <w:szCs w:val="28"/>
        </w:rPr>
        <w:t>院校名称及毕业</w:t>
      </w:r>
      <w:r w:rsidRPr="00AC5777">
        <w:rPr>
          <w:rFonts w:ascii="宋体" w:hAnsi="宋体"/>
          <w:sz w:val="28"/>
          <w:szCs w:val="28"/>
        </w:rPr>
        <w:t>时间、主要资历、经验及承担过的</w:t>
      </w:r>
      <w:r w:rsidRPr="00AC5777">
        <w:rPr>
          <w:rFonts w:ascii="宋体" w:hAnsi="宋体" w:hint="eastAsia"/>
          <w:sz w:val="28"/>
          <w:szCs w:val="28"/>
        </w:rPr>
        <w:t>类似</w:t>
      </w:r>
      <w:r w:rsidRPr="00AC5777">
        <w:rPr>
          <w:rFonts w:ascii="宋体" w:hAnsi="宋体"/>
          <w:sz w:val="28"/>
          <w:szCs w:val="28"/>
        </w:rPr>
        <w:t>项目</w:t>
      </w:r>
      <w:r w:rsidRPr="00AC5777">
        <w:rPr>
          <w:rFonts w:ascii="宋体" w:hAnsi="宋体" w:hint="eastAsia"/>
          <w:sz w:val="28"/>
          <w:szCs w:val="28"/>
        </w:rPr>
        <w:t>，</w:t>
      </w:r>
      <w:r w:rsidRPr="00AC5777">
        <w:rPr>
          <w:rFonts w:ascii="宋体" w:hAnsi="宋体"/>
          <w:sz w:val="28"/>
          <w:szCs w:val="28"/>
        </w:rPr>
        <w:t>获得认证资质证书</w:t>
      </w:r>
      <w:r w:rsidRPr="00AC5777">
        <w:rPr>
          <w:rFonts w:ascii="宋体" w:hAnsi="宋体" w:hint="eastAsia"/>
          <w:sz w:val="28"/>
          <w:szCs w:val="28"/>
        </w:rPr>
        <w:t>及复印件</w:t>
      </w:r>
      <w:r w:rsidRPr="00AC5777">
        <w:rPr>
          <w:rFonts w:ascii="宋体" w:hAnsi="宋体"/>
          <w:sz w:val="28"/>
          <w:szCs w:val="28"/>
        </w:rPr>
        <w:t>）</w:t>
      </w:r>
      <w:r w:rsidRPr="00AC5777">
        <w:rPr>
          <w:rFonts w:ascii="宋体" w:hAnsi="宋体" w:hint="eastAsia"/>
          <w:sz w:val="28"/>
          <w:szCs w:val="28"/>
        </w:rPr>
        <w:t>；</w:t>
      </w:r>
    </w:p>
    <w:p w14:paraId="3FCBE43F" w14:textId="36884F35" w:rsidR="00CA1AC9" w:rsidRPr="00AC5777" w:rsidRDefault="00B67EFF" w:rsidP="004B1F2D">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近3年内(</w:t>
      </w:r>
      <w:r w:rsidR="00121B5B" w:rsidRPr="00AC5777">
        <w:rPr>
          <w:rFonts w:ascii="宋体" w:hAnsi="宋体" w:hint="eastAsia"/>
          <w:sz w:val="28"/>
          <w:szCs w:val="28"/>
        </w:rPr>
        <w:t>201</w:t>
      </w:r>
      <w:r w:rsidR="001B3DC7">
        <w:rPr>
          <w:rFonts w:ascii="宋体" w:hAnsi="宋体"/>
          <w:sz w:val="28"/>
          <w:szCs w:val="28"/>
        </w:rPr>
        <w:t>8</w:t>
      </w:r>
      <w:r w:rsidRPr="00AC5777">
        <w:rPr>
          <w:rFonts w:ascii="宋体" w:hAnsi="宋体" w:hint="eastAsia"/>
          <w:sz w:val="28"/>
          <w:szCs w:val="28"/>
        </w:rPr>
        <w:t>年1月1日至今) 完成过质量合格的类似项目业绩（需提供合同和验收报告等相关证明材料复印件）；</w:t>
      </w:r>
    </w:p>
    <w:p w14:paraId="0C000FE5" w14:textId="77777777" w:rsidR="00CA1AC9" w:rsidRPr="00AC5777" w:rsidRDefault="00B67EFF" w:rsidP="004B1F2D">
      <w:pPr>
        <w:numPr>
          <w:ilvl w:val="0"/>
          <w:numId w:val="12"/>
        </w:numPr>
        <w:spacing w:beforeLines="50" w:before="120" w:afterLines="50" w:after="120" w:line="360" w:lineRule="auto"/>
        <w:rPr>
          <w:sz w:val="28"/>
          <w:szCs w:val="28"/>
        </w:rPr>
      </w:pPr>
      <w:r w:rsidRPr="00AC5777">
        <w:rPr>
          <w:rFonts w:ascii="宋体" w:hAnsi="宋体" w:hint="eastAsia"/>
          <w:sz w:val="28"/>
          <w:szCs w:val="28"/>
        </w:rPr>
        <w:t>投标人认为有</w:t>
      </w:r>
      <w:r w:rsidRPr="00AC5777">
        <w:rPr>
          <w:rFonts w:ascii="宋体" w:hAnsi="宋体" w:cs="Arial" w:hint="eastAsia"/>
          <w:color w:val="000000"/>
          <w:sz w:val="28"/>
          <w:szCs w:val="28"/>
        </w:rPr>
        <w:t>必要的其他材料复印件</w:t>
      </w:r>
      <w:bookmarkEnd w:id="0"/>
      <w:r w:rsidRPr="00AC5777">
        <w:rPr>
          <w:rFonts w:ascii="宋体" w:hAnsi="宋体" w:cs="Arial" w:hint="eastAsia"/>
          <w:color w:val="000000"/>
          <w:sz w:val="28"/>
          <w:szCs w:val="28"/>
        </w:rPr>
        <w:t>。</w:t>
      </w:r>
    </w:p>
    <w:p w14:paraId="796E70D8" w14:textId="77777777" w:rsidR="00CA1AC9" w:rsidRPr="00AC5777" w:rsidRDefault="00B67EFF" w:rsidP="004B1F2D">
      <w:pPr>
        <w:numPr>
          <w:ilvl w:val="0"/>
          <w:numId w:val="8"/>
        </w:numPr>
        <w:spacing w:beforeLines="50" w:before="120" w:afterLines="50" w:after="120" w:line="360" w:lineRule="auto"/>
        <w:rPr>
          <w:sz w:val="28"/>
          <w:szCs w:val="28"/>
        </w:rPr>
      </w:pPr>
      <w:r w:rsidRPr="00AC5777">
        <w:rPr>
          <w:rFonts w:hint="eastAsia"/>
          <w:sz w:val="28"/>
          <w:szCs w:val="28"/>
        </w:rPr>
        <w:t>技术</w:t>
      </w:r>
      <w:r w:rsidRPr="00AC5777">
        <w:rPr>
          <w:rFonts w:ascii="宋体" w:hAnsi="宋体" w:cs="Arial" w:hint="eastAsia"/>
          <w:color w:val="000000"/>
          <w:sz w:val="28"/>
          <w:szCs w:val="28"/>
        </w:rPr>
        <w:t>部分</w:t>
      </w:r>
      <w:r w:rsidRPr="00AC5777">
        <w:rPr>
          <w:rFonts w:hint="eastAsia"/>
          <w:sz w:val="28"/>
          <w:szCs w:val="28"/>
        </w:rPr>
        <w:t>（格式自定，加盖公章）</w:t>
      </w:r>
    </w:p>
    <w:p w14:paraId="1CEC1890" w14:textId="77777777" w:rsidR="00CA1AC9" w:rsidRPr="00AC5777" w:rsidRDefault="00B67EFF" w:rsidP="004B1F2D">
      <w:pPr>
        <w:spacing w:beforeLines="50" w:before="120" w:afterLines="50" w:after="120" w:line="360" w:lineRule="auto"/>
        <w:ind w:left="425" w:firstLineChars="200" w:firstLine="560"/>
        <w:rPr>
          <w:sz w:val="28"/>
          <w:szCs w:val="28"/>
        </w:rPr>
      </w:pPr>
      <w:r w:rsidRPr="00AC5777">
        <w:rPr>
          <w:rFonts w:hint="eastAsia"/>
          <w:sz w:val="28"/>
          <w:szCs w:val="28"/>
        </w:rPr>
        <w:t>施工</w:t>
      </w:r>
      <w:r w:rsidRPr="00AC5777">
        <w:rPr>
          <w:rFonts w:ascii="宋体" w:hAnsi="宋体" w:cs="Arial" w:hint="eastAsia"/>
          <w:color w:val="000000"/>
          <w:sz w:val="28"/>
          <w:szCs w:val="28"/>
        </w:rPr>
        <w:t>方案</w:t>
      </w:r>
      <w:r w:rsidRPr="00AC5777">
        <w:rPr>
          <w:rFonts w:hint="eastAsia"/>
          <w:sz w:val="28"/>
          <w:szCs w:val="28"/>
        </w:rPr>
        <w:t>：</w:t>
      </w:r>
      <w:r w:rsidRPr="00AC5777">
        <w:rPr>
          <w:rFonts w:hint="eastAsia"/>
          <w:b/>
          <w:sz w:val="28"/>
          <w:szCs w:val="28"/>
        </w:rPr>
        <w:t>施工单位应充分了解现场条件，并针对本项目制定切实可行的</w:t>
      </w:r>
      <w:r w:rsidRPr="00AC5777">
        <w:rPr>
          <w:rFonts w:hint="eastAsia"/>
          <w:b/>
          <w:sz w:val="28"/>
          <w:szCs w:val="28"/>
          <w:u w:val="double"/>
        </w:rPr>
        <w:t>施工方案</w:t>
      </w:r>
      <w:r w:rsidRPr="00AC5777">
        <w:rPr>
          <w:rFonts w:hint="eastAsia"/>
          <w:sz w:val="28"/>
          <w:szCs w:val="28"/>
        </w:rPr>
        <w:t>，包括但不限于：</w:t>
      </w:r>
    </w:p>
    <w:p w14:paraId="28771D29" w14:textId="77777777" w:rsidR="00CA1AC9" w:rsidRPr="00AC5777" w:rsidRDefault="00B67EFF" w:rsidP="004B1F2D">
      <w:pPr>
        <w:numPr>
          <w:ilvl w:val="0"/>
          <w:numId w:val="10"/>
        </w:numPr>
        <w:spacing w:beforeLines="50" w:before="120" w:afterLines="50" w:after="120" w:line="360" w:lineRule="auto"/>
        <w:rPr>
          <w:rFonts w:ascii="宋体" w:hAnsi="宋体"/>
          <w:sz w:val="28"/>
          <w:szCs w:val="28"/>
        </w:rPr>
      </w:pPr>
      <w:bookmarkStart w:id="1" w:name="_Hlk33472829"/>
      <w:r w:rsidRPr="00AC5777">
        <w:rPr>
          <w:rFonts w:ascii="宋体" w:hAnsi="宋体" w:cs="Arial" w:hint="eastAsia"/>
          <w:color w:val="000000"/>
          <w:sz w:val="28"/>
          <w:szCs w:val="28"/>
        </w:rPr>
        <w:t>总体实施</w:t>
      </w:r>
      <w:r w:rsidRPr="00AC5777">
        <w:rPr>
          <w:rFonts w:ascii="宋体" w:hAnsi="宋体" w:hint="eastAsia"/>
          <w:sz w:val="28"/>
          <w:szCs w:val="28"/>
        </w:rPr>
        <w:t>方案；</w:t>
      </w:r>
    </w:p>
    <w:p w14:paraId="7CA6875B" w14:textId="77777777" w:rsidR="00CA1AC9" w:rsidRPr="00AC5777" w:rsidRDefault="00B67EFF" w:rsidP="004B1F2D">
      <w:pPr>
        <w:numPr>
          <w:ilvl w:val="0"/>
          <w:numId w:val="10"/>
        </w:numPr>
        <w:spacing w:beforeLines="50" w:before="120" w:afterLines="50" w:after="120" w:line="360" w:lineRule="auto"/>
        <w:rPr>
          <w:rFonts w:ascii="宋体" w:hAnsi="宋体"/>
          <w:sz w:val="28"/>
          <w:szCs w:val="28"/>
        </w:rPr>
      </w:pPr>
      <w:r w:rsidRPr="00AC5777">
        <w:rPr>
          <w:rFonts w:ascii="宋体" w:hAnsi="宋体" w:hint="eastAsia"/>
          <w:sz w:val="28"/>
          <w:szCs w:val="28"/>
        </w:rPr>
        <w:t>实施进度计划和工期承诺书；</w:t>
      </w:r>
    </w:p>
    <w:p w14:paraId="1BA3A99E" w14:textId="77777777" w:rsidR="00CA1AC9" w:rsidRPr="00AC5777" w:rsidRDefault="00B67EFF" w:rsidP="004B1F2D">
      <w:pPr>
        <w:numPr>
          <w:ilvl w:val="0"/>
          <w:numId w:val="10"/>
        </w:numPr>
        <w:spacing w:beforeLines="50" w:before="120" w:afterLines="50" w:after="120" w:line="360" w:lineRule="auto"/>
        <w:rPr>
          <w:rFonts w:ascii="宋体" w:hAnsi="宋体"/>
          <w:sz w:val="28"/>
          <w:szCs w:val="28"/>
        </w:rPr>
      </w:pPr>
      <w:r w:rsidRPr="00AC5777">
        <w:rPr>
          <w:rFonts w:ascii="宋体" w:hAnsi="宋体" w:hint="eastAsia"/>
          <w:sz w:val="28"/>
          <w:szCs w:val="28"/>
        </w:rPr>
        <w:t>确保实施进度的技术和组织措施；</w:t>
      </w:r>
    </w:p>
    <w:p w14:paraId="70AEDA1A" w14:textId="77777777" w:rsidR="00CA1AC9" w:rsidRPr="00AC5777" w:rsidRDefault="00B67EFF" w:rsidP="004B1F2D">
      <w:pPr>
        <w:numPr>
          <w:ilvl w:val="0"/>
          <w:numId w:val="10"/>
        </w:numPr>
        <w:spacing w:beforeLines="50" w:before="120" w:afterLines="50" w:after="120" w:line="360" w:lineRule="auto"/>
        <w:rPr>
          <w:rFonts w:ascii="宋体" w:hAnsi="宋体"/>
          <w:sz w:val="28"/>
          <w:szCs w:val="28"/>
        </w:rPr>
      </w:pPr>
      <w:r w:rsidRPr="00AC5777">
        <w:rPr>
          <w:rFonts w:ascii="宋体" w:hAnsi="宋体" w:hint="eastAsia"/>
          <w:sz w:val="28"/>
          <w:szCs w:val="28"/>
        </w:rPr>
        <w:t>确保安全文明施工的技术和组织措施；</w:t>
      </w:r>
    </w:p>
    <w:p w14:paraId="7EF21120" w14:textId="77777777" w:rsidR="00CA1AC9" w:rsidRPr="00AC5777" w:rsidRDefault="00B67EFF" w:rsidP="004B1F2D">
      <w:pPr>
        <w:numPr>
          <w:ilvl w:val="0"/>
          <w:numId w:val="10"/>
        </w:numPr>
        <w:spacing w:beforeLines="50" w:before="120" w:afterLines="50" w:after="120" w:line="360" w:lineRule="auto"/>
        <w:rPr>
          <w:rFonts w:ascii="宋体" w:hAnsi="宋体"/>
          <w:sz w:val="28"/>
          <w:szCs w:val="28"/>
        </w:rPr>
      </w:pPr>
      <w:r w:rsidRPr="00AC5777">
        <w:rPr>
          <w:rFonts w:ascii="宋体" w:hAnsi="宋体" w:hint="eastAsia"/>
          <w:sz w:val="28"/>
          <w:szCs w:val="28"/>
        </w:rPr>
        <w:t>投入的机械设备；</w:t>
      </w:r>
    </w:p>
    <w:p w14:paraId="2787F83B" w14:textId="77777777" w:rsidR="00CA1AC9" w:rsidRPr="00AC5777" w:rsidRDefault="00B67EFF" w:rsidP="004B1F2D">
      <w:pPr>
        <w:numPr>
          <w:ilvl w:val="0"/>
          <w:numId w:val="10"/>
        </w:numPr>
        <w:spacing w:beforeLines="50" w:before="120" w:afterLines="50" w:after="120" w:line="360" w:lineRule="auto"/>
        <w:rPr>
          <w:sz w:val="28"/>
          <w:szCs w:val="28"/>
        </w:rPr>
      </w:pPr>
      <w:r w:rsidRPr="00AC5777">
        <w:rPr>
          <w:rFonts w:ascii="宋体" w:hAnsi="宋体" w:hint="eastAsia"/>
          <w:sz w:val="28"/>
          <w:szCs w:val="28"/>
        </w:rPr>
        <w:t>投标人认为其它需</w:t>
      </w:r>
      <w:r w:rsidRPr="00AC5777">
        <w:rPr>
          <w:rFonts w:ascii="宋体" w:hAnsi="宋体" w:cs="Arial" w:hint="eastAsia"/>
          <w:color w:val="000000"/>
          <w:sz w:val="28"/>
          <w:szCs w:val="28"/>
        </w:rPr>
        <w:t>要说明的文字</w:t>
      </w:r>
      <w:bookmarkEnd w:id="1"/>
      <w:r w:rsidRPr="00AC5777">
        <w:rPr>
          <w:rFonts w:ascii="宋体" w:hAnsi="宋体" w:cs="Arial" w:hint="eastAsia"/>
          <w:color w:val="000000"/>
          <w:sz w:val="28"/>
          <w:szCs w:val="28"/>
        </w:rPr>
        <w:t>。</w:t>
      </w:r>
    </w:p>
    <w:p w14:paraId="264AAFCD" w14:textId="77777777" w:rsidR="00CA1AC9" w:rsidRPr="00AC5777" w:rsidRDefault="00B67EFF" w:rsidP="004B1F2D">
      <w:pPr>
        <w:numPr>
          <w:ilvl w:val="0"/>
          <w:numId w:val="8"/>
        </w:numPr>
        <w:spacing w:beforeLines="50" w:before="120" w:afterLines="50" w:after="120" w:line="360" w:lineRule="auto"/>
        <w:rPr>
          <w:sz w:val="28"/>
          <w:szCs w:val="28"/>
        </w:rPr>
      </w:pPr>
      <w:r w:rsidRPr="00AC5777">
        <w:rPr>
          <w:rFonts w:hint="eastAsia"/>
          <w:sz w:val="28"/>
          <w:szCs w:val="28"/>
        </w:rPr>
        <w:t>价格文件（加盖公章）</w:t>
      </w:r>
    </w:p>
    <w:p w14:paraId="1A470013" w14:textId="77777777" w:rsidR="00CA1AC9" w:rsidRPr="00AC5777" w:rsidRDefault="00B67EFF" w:rsidP="004B1F2D">
      <w:pPr>
        <w:numPr>
          <w:ilvl w:val="0"/>
          <w:numId w:val="11"/>
        </w:numPr>
        <w:spacing w:beforeLines="50" w:before="120" w:afterLines="50" w:after="120" w:line="360" w:lineRule="auto"/>
        <w:rPr>
          <w:rFonts w:ascii="宋体" w:hAnsi="宋体"/>
          <w:sz w:val="28"/>
          <w:szCs w:val="28"/>
        </w:rPr>
      </w:pPr>
      <w:bookmarkStart w:id="2" w:name="_Hlk33472852"/>
      <w:r w:rsidRPr="00AC5777">
        <w:rPr>
          <w:rFonts w:ascii="宋体" w:hAnsi="宋体" w:cs="Arial" w:hint="eastAsia"/>
          <w:color w:val="000000"/>
          <w:sz w:val="28"/>
          <w:szCs w:val="28"/>
        </w:rPr>
        <w:t>报价一览表</w:t>
      </w:r>
      <w:r w:rsidRPr="00AC5777">
        <w:rPr>
          <w:rFonts w:ascii="宋体" w:hAnsi="宋体" w:hint="eastAsia"/>
          <w:sz w:val="28"/>
          <w:szCs w:val="28"/>
        </w:rPr>
        <w:t>（格式见附件1）</w:t>
      </w:r>
    </w:p>
    <w:p w14:paraId="30DAA003" w14:textId="77777777" w:rsidR="00CA1AC9" w:rsidRPr="00AC5777" w:rsidRDefault="00B67EFF" w:rsidP="004B1F2D">
      <w:pPr>
        <w:numPr>
          <w:ilvl w:val="0"/>
          <w:numId w:val="11"/>
        </w:numPr>
        <w:spacing w:beforeLines="50" w:before="120" w:afterLines="50" w:after="120" w:line="360" w:lineRule="auto"/>
        <w:rPr>
          <w:rFonts w:ascii="宋体" w:hAnsi="宋体" w:cs="Arial"/>
          <w:color w:val="000000"/>
          <w:sz w:val="28"/>
          <w:szCs w:val="28"/>
        </w:rPr>
      </w:pPr>
      <w:r w:rsidRPr="00AC5777">
        <w:rPr>
          <w:rFonts w:ascii="宋体" w:hAnsi="宋体" w:hint="eastAsia"/>
          <w:sz w:val="28"/>
          <w:szCs w:val="28"/>
        </w:rPr>
        <w:t>报价明细表：采用工程量清单计价，按本竞选文件所附工程量清</w:t>
      </w:r>
      <w:r w:rsidRPr="00AC5777">
        <w:rPr>
          <w:rFonts w:ascii="宋体" w:hAnsi="宋体" w:hint="eastAsia"/>
          <w:sz w:val="28"/>
          <w:szCs w:val="28"/>
        </w:rPr>
        <w:lastRenderedPageBreak/>
        <w:t>单和乙供主要材料清单</w:t>
      </w:r>
      <w:r w:rsidRPr="00AC5777">
        <w:rPr>
          <w:rFonts w:ascii="宋体" w:hAnsi="宋体" w:cs="Arial" w:hint="eastAsia"/>
          <w:color w:val="000000"/>
          <w:sz w:val="28"/>
          <w:szCs w:val="28"/>
        </w:rPr>
        <w:t>报价，并以此作为结算依据，包括但不限于工程量清单和乙供主要材料清单各项目单价及综合总报价，并注明未含税总价、税率和含税总价</w:t>
      </w:r>
      <w:bookmarkEnd w:id="2"/>
      <w:r w:rsidRPr="00AC5777">
        <w:rPr>
          <w:rFonts w:ascii="宋体" w:hAnsi="宋体" w:cs="Arial" w:hint="eastAsia"/>
          <w:color w:val="000000"/>
          <w:sz w:val="28"/>
          <w:szCs w:val="28"/>
        </w:rPr>
        <w:t>。</w:t>
      </w:r>
    </w:p>
    <w:p w14:paraId="4E395507" w14:textId="77777777" w:rsidR="00CA1AC9" w:rsidRPr="00AC5777" w:rsidRDefault="00B67EFF" w:rsidP="008C72B4">
      <w:pPr>
        <w:numPr>
          <w:ilvl w:val="0"/>
          <w:numId w:val="3"/>
        </w:numPr>
        <w:tabs>
          <w:tab w:val="left" w:pos="540"/>
          <w:tab w:val="left" w:pos="720"/>
        </w:tabs>
        <w:spacing w:beforeLines="50" w:before="120" w:afterLines="50" w:after="120" w:line="360" w:lineRule="auto"/>
        <w:rPr>
          <w:b/>
          <w:sz w:val="28"/>
          <w:szCs w:val="28"/>
        </w:rPr>
      </w:pPr>
      <w:r w:rsidRPr="00AC5777">
        <w:rPr>
          <w:rFonts w:hint="eastAsia"/>
          <w:b/>
          <w:sz w:val="28"/>
          <w:szCs w:val="28"/>
        </w:rPr>
        <w:t>评标方法</w:t>
      </w:r>
    </w:p>
    <w:p w14:paraId="087FC164" w14:textId="3CA08354" w:rsidR="00CA1AC9" w:rsidRPr="00AC5777" w:rsidRDefault="00B67EFF" w:rsidP="004B1F2D">
      <w:pPr>
        <w:spacing w:beforeLines="50" w:before="120" w:afterLines="50" w:after="120" w:line="360" w:lineRule="auto"/>
        <w:ind w:left="425" w:firstLineChars="200" w:firstLine="560"/>
        <w:rPr>
          <w:sz w:val="28"/>
          <w:szCs w:val="28"/>
        </w:rPr>
      </w:pPr>
      <w:bookmarkStart w:id="3" w:name="_Hlk33472865"/>
      <w:r w:rsidRPr="00167551">
        <w:rPr>
          <w:rFonts w:hint="eastAsia"/>
          <w:sz w:val="28"/>
          <w:szCs w:val="28"/>
        </w:rPr>
        <w:t>本项目采用经评审的</w:t>
      </w:r>
      <w:r w:rsidR="00667081" w:rsidRPr="00167551">
        <w:rPr>
          <w:rFonts w:hint="eastAsia"/>
          <w:sz w:val="28"/>
          <w:szCs w:val="28"/>
        </w:rPr>
        <w:t>最低评标价法</w:t>
      </w:r>
      <w:r w:rsidRPr="00167551">
        <w:rPr>
          <w:rFonts w:hint="eastAsia"/>
          <w:sz w:val="28"/>
          <w:szCs w:val="28"/>
        </w:rPr>
        <w:t>确定中标候选人。同时通过投标人资格审查（见附件</w:t>
      </w:r>
      <w:r w:rsidRPr="00167551">
        <w:rPr>
          <w:rFonts w:hint="eastAsia"/>
          <w:sz w:val="28"/>
          <w:szCs w:val="28"/>
        </w:rPr>
        <w:t>5</w:t>
      </w:r>
      <w:r w:rsidRPr="00167551">
        <w:rPr>
          <w:rFonts w:hint="eastAsia"/>
          <w:sz w:val="28"/>
          <w:szCs w:val="28"/>
        </w:rPr>
        <w:t>）和投标文件有效性审查（见附件</w:t>
      </w:r>
      <w:r w:rsidRPr="00167551">
        <w:rPr>
          <w:rFonts w:hint="eastAsia"/>
          <w:sz w:val="28"/>
          <w:szCs w:val="28"/>
        </w:rPr>
        <w:t>6</w:t>
      </w:r>
      <w:r w:rsidRPr="00167551">
        <w:rPr>
          <w:rFonts w:hint="eastAsia"/>
          <w:sz w:val="28"/>
          <w:szCs w:val="28"/>
        </w:rPr>
        <w:t>）后，各投标人按有效投标报价由低至高的顺序依次排列，排名第一为第一中标候选人。</w:t>
      </w:r>
      <w:r w:rsidR="006B60D8" w:rsidRPr="00167551">
        <w:rPr>
          <w:rFonts w:hint="eastAsia"/>
          <w:sz w:val="28"/>
          <w:szCs w:val="28"/>
        </w:rPr>
        <w:t>采购人对中标人实行信用评价管理，具体按采购人供应商管理办法执行</w:t>
      </w:r>
      <w:r w:rsidRPr="00167551">
        <w:rPr>
          <w:rFonts w:hint="eastAsia"/>
          <w:sz w:val="28"/>
          <w:szCs w:val="28"/>
        </w:rPr>
        <w:t>。</w:t>
      </w:r>
    </w:p>
    <w:bookmarkEnd w:id="3"/>
    <w:p w14:paraId="282AD69F" w14:textId="77777777" w:rsidR="00CA1AC9" w:rsidRPr="00AC5777" w:rsidRDefault="00B67EFF" w:rsidP="008C72B4">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AC5777">
        <w:rPr>
          <w:rFonts w:ascii="宋体" w:hAnsi="宋体" w:cs="Arial" w:hint="eastAsia"/>
          <w:b/>
          <w:color w:val="000000"/>
          <w:sz w:val="28"/>
          <w:szCs w:val="28"/>
        </w:rPr>
        <w:t>勘踏现场</w:t>
      </w:r>
    </w:p>
    <w:p w14:paraId="0E785B92" w14:textId="4F7E09E9" w:rsidR="00CA1AC9" w:rsidRPr="00AC5777" w:rsidRDefault="00B67EFF" w:rsidP="004B1F2D">
      <w:pPr>
        <w:spacing w:beforeLines="50" w:before="120" w:afterLines="50" w:after="120" w:line="360" w:lineRule="auto"/>
        <w:ind w:left="425" w:firstLineChars="200" w:firstLine="560"/>
        <w:rPr>
          <w:sz w:val="28"/>
          <w:szCs w:val="28"/>
        </w:rPr>
      </w:pPr>
      <w:bookmarkStart w:id="4" w:name="_Hlk33472887"/>
      <w:r w:rsidRPr="00AC5777">
        <w:rPr>
          <w:rFonts w:hint="eastAsia"/>
          <w:sz w:val="28"/>
          <w:szCs w:val="28"/>
        </w:rPr>
        <w:t>投标人有必要勘踏现场，充分了解清楚施工现场的环境和要求，以便投标人获取那些须投标人自己负责的有关编制投标文件和签署合同所涉及现场所</w:t>
      </w:r>
      <w:r w:rsidRPr="00AC5777">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bookmarkEnd w:id="4"/>
      <w:r w:rsidRPr="00AC5777">
        <w:rPr>
          <w:rFonts w:ascii="宋体" w:hAnsi="宋体" w:hint="eastAsia"/>
          <w:sz w:val="28"/>
          <w:szCs w:val="28"/>
        </w:rPr>
        <w:t>。勘踏现场时间：</w:t>
      </w:r>
      <w:r w:rsidR="001B3DC7">
        <w:rPr>
          <w:rFonts w:ascii="宋体" w:hAnsi="宋体" w:hint="eastAsia"/>
          <w:sz w:val="28"/>
          <w:szCs w:val="28"/>
        </w:rPr>
        <w:t>2021</w:t>
      </w:r>
      <w:r w:rsidRPr="00AC5777">
        <w:rPr>
          <w:rFonts w:ascii="宋体" w:hAnsi="宋体" w:hint="eastAsia"/>
          <w:sz w:val="28"/>
          <w:szCs w:val="28"/>
        </w:rPr>
        <w:t>年</w:t>
      </w:r>
      <w:r w:rsidR="002C04D3">
        <w:rPr>
          <w:rFonts w:ascii="宋体" w:hAnsi="宋体"/>
          <w:sz w:val="28"/>
          <w:szCs w:val="28"/>
        </w:rPr>
        <w:t>3</w:t>
      </w:r>
      <w:r w:rsidRPr="00AC5777">
        <w:rPr>
          <w:rFonts w:ascii="宋体" w:hAnsi="宋体" w:hint="eastAsia"/>
          <w:sz w:val="28"/>
          <w:szCs w:val="28"/>
        </w:rPr>
        <w:t>月</w:t>
      </w:r>
      <w:r w:rsidR="002C04D3">
        <w:rPr>
          <w:rFonts w:ascii="宋体" w:hAnsi="宋体"/>
          <w:sz w:val="28"/>
          <w:szCs w:val="28"/>
        </w:rPr>
        <w:t>31</w:t>
      </w:r>
      <w:r w:rsidRPr="00AC5777">
        <w:rPr>
          <w:rFonts w:ascii="宋体" w:hAnsi="宋体" w:hint="eastAsia"/>
          <w:sz w:val="28"/>
          <w:szCs w:val="28"/>
        </w:rPr>
        <w:t>日</w:t>
      </w:r>
      <w:r w:rsidR="00187DF6" w:rsidRPr="00AC5777">
        <w:rPr>
          <w:rFonts w:ascii="宋体" w:hAnsi="宋体"/>
          <w:sz w:val="28"/>
          <w:szCs w:val="28"/>
        </w:rPr>
        <w:t>10</w:t>
      </w:r>
      <w:r w:rsidRPr="00AC5777">
        <w:rPr>
          <w:rFonts w:ascii="宋体" w:hAnsi="宋体" w:hint="eastAsia"/>
          <w:sz w:val="28"/>
          <w:szCs w:val="28"/>
        </w:rPr>
        <w:t>时</w:t>
      </w:r>
      <w:r w:rsidR="007A4834" w:rsidRPr="00AC5777">
        <w:rPr>
          <w:rFonts w:ascii="宋体" w:hAnsi="宋体"/>
          <w:sz w:val="28"/>
          <w:szCs w:val="28"/>
        </w:rPr>
        <w:t>00</w:t>
      </w:r>
      <w:r w:rsidR="00DF719C" w:rsidRPr="00AC5777">
        <w:rPr>
          <w:rFonts w:ascii="宋体" w:hAnsi="宋体" w:hint="eastAsia"/>
          <w:sz w:val="28"/>
          <w:szCs w:val="28"/>
        </w:rPr>
        <w:t>分</w:t>
      </w:r>
      <w:r w:rsidRPr="00AC5777">
        <w:rPr>
          <w:rFonts w:ascii="宋体" w:hAnsi="宋体" w:hint="eastAsia"/>
          <w:sz w:val="28"/>
          <w:szCs w:val="28"/>
        </w:rPr>
        <w:t>，集中地点：广州市番禺区大学城明志街1号信息枢纽楼一楼西门。</w:t>
      </w:r>
      <w:proofErr w:type="gramStart"/>
      <w:r w:rsidRPr="00AC5777">
        <w:rPr>
          <w:rFonts w:ascii="宋体" w:hAnsi="宋体" w:hint="eastAsia"/>
          <w:sz w:val="28"/>
          <w:szCs w:val="28"/>
        </w:rPr>
        <w:t>勘踏现场</w:t>
      </w:r>
      <w:proofErr w:type="gramEnd"/>
      <w:r w:rsidRPr="00AC5777">
        <w:rPr>
          <w:rFonts w:ascii="宋体" w:hAnsi="宋体" w:hint="eastAsia"/>
          <w:sz w:val="28"/>
          <w:szCs w:val="28"/>
        </w:rPr>
        <w:t>联系人</w:t>
      </w:r>
      <w:r w:rsidR="001B3DC7">
        <w:rPr>
          <w:rFonts w:ascii="宋体" w:hAnsi="宋体" w:hint="eastAsia"/>
          <w:sz w:val="28"/>
          <w:szCs w:val="28"/>
        </w:rPr>
        <w:t>技术部张</w:t>
      </w:r>
      <w:r w:rsidR="007A4834" w:rsidRPr="00AC5777">
        <w:rPr>
          <w:rFonts w:ascii="宋体" w:hAnsi="宋体" w:hint="eastAsia"/>
          <w:sz w:val="28"/>
          <w:szCs w:val="28"/>
        </w:rPr>
        <w:t>工</w:t>
      </w:r>
      <w:r w:rsidRPr="00AC5777">
        <w:rPr>
          <w:rFonts w:ascii="宋体" w:hAnsi="宋体" w:hint="eastAsia"/>
          <w:sz w:val="28"/>
          <w:szCs w:val="28"/>
        </w:rPr>
        <w:t>，联系电话：</w:t>
      </w:r>
      <w:r w:rsidR="00B66ED0">
        <w:rPr>
          <w:rFonts w:ascii="宋体" w:hAnsi="宋体"/>
          <w:sz w:val="28"/>
          <w:szCs w:val="28"/>
        </w:rPr>
        <w:t>15902087096</w:t>
      </w:r>
      <w:r w:rsidR="00634AC5" w:rsidRPr="001B3DC7">
        <w:rPr>
          <w:rFonts w:ascii="宋体" w:hAnsi="宋体" w:hint="eastAsia"/>
          <w:sz w:val="28"/>
          <w:szCs w:val="28"/>
          <w:highlight w:val="yellow"/>
        </w:rPr>
        <w:t>。</w:t>
      </w:r>
      <w:r w:rsidRPr="00AC5777">
        <w:rPr>
          <w:rFonts w:hint="eastAsia"/>
          <w:sz w:val="28"/>
          <w:szCs w:val="28"/>
        </w:rPr>
        <w:t>投标人未在规定时间勘踏现场的，采购人不再另行组织，由投标人自行前往勘踏。</w:t>
      </w:r>
    </w:p>
    <w:p w14:paraId="3A5DA04B" w14:textId="77777777" w:rsidR="00CA1AC9" w:rsidRPr="00AC5777" w:rsidRDefault="00B67EFF" w:rsidP="008C72B4">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5" w:name="_Hlk33473031"/>
      <w:r w:rsidRPr="00AC5777">
        <w:rPr>
          <w:rFonts w:ascii="宋体" w:hAnsi="宋体" w:cs="Arial" w:hint="eastAsia"/>
          <w:b/>
          <w:color w:val="000000"/>
          <w:sz w:val="28"/>
          <w:szCs w:val="28"/>
        </w:rPr>
        <w:t>递交投标文件</w:t>
      </w:r>
    </w:p>
    <w:p w14:paraId="34DB3630" w14:textId="73AA184F" w:rsidR="00CA1AC9" w:rsidRPr="00AC5777" w:rsidRDefault="00B67EFF" w:rsidP="004B1F2D">
      <w:pPr>
        <w:numPr>
          <w:ilvl w:val="0"/>
          <w:numId w:val="21"/>
        </w:numPr>
        <w:spacing w:beforeLines="50" w:before="120" w:afterLines="50" w:after="120" w:line="360" w:lineRule="auto"/>
        <w:rPr>
          <w:rFonts w:ascii="宋体" w:hAnsi="宋体" w:cs="Arial"/>
          <w:color w:val="000000"/>
          <w:sz w:val="28"/>
          <w:szCs w:val="28"/>
        </w:rPr>
      </w:pPr>
      <w:bookmarkStart w:id="6" w:name="_Hlk33472917"/>
      <w:bookmarkStart w:id="7" w:name="_Hlk33473061"/>
      <w:r w:rsidRPr="00AC5777">
        <w:rPr>
          <w:rFonts w:ascii="宋体" w:hAnsi="宋体" w:cs="Arial" w:hint="eastAsia"/>
          <w:color w:val="000000"/>
          <w:sz w:val="28"/>
          <w:szCs w:val="28"/>
        </w:rPr>
        <w:t>投标</w:t>
      </w:r>
      <w:r w:rsidRPr="00AC5777">
        <w:rPr>
          <w:rFonts w:hint="eastAsia"/>
          <w:sz w:val="28"/>
          <w:szCs w:val="28"/>
        </w:rPr>
        <w:t>文件</w:t>
      </w:r>
      <w:r w:rsidRPr="00AC5777">
        <w:rPr>
          <w:rFonts w:ascii="宋体" w:hAnsi="宋体" w:cs="Arial" w:hint="eastAsia"/>
          <w:color w:val="000000"/>
          <w:sz w:val="28"/>
          <w:szCs w:val="28"/>
        </w:rPr>
        <w:t>递交截止时间：</w:t>
      </w:r>
      <w:r w:rsidR="001B3DC7">
        <w:rPr>
          <w:rFonts w:ascii="宋体" w:hAnsi="宋体" w:cs="Arial" w:hint="eastAsia"/>
          <w:color w:val="000000"/>
          <w:sz w:val="28"/>
          <w:szCs w:val="28"/>
        </w:rPr>
        <w:t>2021</w:t>
      </w:r>
      <w:r w:rsidRPr="00AC5777">
        <w:rPr>
          <w:rFonts w:ascii="宋体" w:hAnsi="宋体" w:cs="Arial" w:hint="eastAsia"/>
          <w:color w:val="000000"/>
          <w:sz w:val="28"/>
          <w:szCs w:val="28"/>
        </w:rPr>
        <w:t>年</w:t>
      </w:r>
      <w:r w:rsidR="002C04D3">
        <w:rPr>
          <w:rFonts w:ascii="宋体" w:hAnsi="宋体" w:cs="Arial" w:hint="eastAsia"/>
          <w:color w:val="000000"/>
          <w:sz w:val="28"/>
          <w:szCs w:val="28"/>
        </w:rPr>
        <w:t>4</w:t>
      </w:r>
      <w:r w:rsidRPr="00AC5777">
        <w:rPr>
          <w:rFonts w:ascii="宋体" w:hAnsi="宋体" w:cs="Arial" w:hint="eastAsia"/>
          <w:color w:val="000000"/>
          <w:sz w:val="28"/>
          <w:szCs w:val="28"/>
        </w:rPr>
        <w:t>月</w:t>
      </w:r>
      <w:r w:rsidR="002C04D3">
        <w:rPr>
          <w:rFonts w:ascii="宋体" w:hAnsi="宋体" w:cs="Arial" w:hint="eastAsia"/>
          <w:color w:val="000000"/>
          <w:sz w:val="28"/>
          <w:szCs w:val="28"/>
        </w:rPr>
        <w:t>5</w:t>
      </w:r>
      <w:r w:rsidRPr="00AC5777">
        <w:rPr>
          <w:rFonts w:ascii="宋体" w:hAnsi="宋体" w:cs="Arial" w:hint="eastAsia"/>
          <w:color w:val="000000"/>
          <w:sz w:val="28"/>
          <w:szCs w:val="28"/>
        </w:rPr>
        <w:t>日北京时间</w:t>
      </w:r>
      <w:r w:rsidR="00155A34" w:rsidRPr="00AC5777">
        <w:rPr>
          <w:rFonts w:ascii="宋体" w:hAnsi="宋体" w:cs="Arial" w:hint="eastAsia"/>
          <w:color w:val="000000"/>
          <w:sz w:val="28"/>
          <w:szCs w:val="28"/>
        </w:rPr>
        <w:t>15</w:t>
      </w:r>
      <w:r w:rsidRPr="00AC5777">
        <w:rPr>
          <w:rFonts w:ascii="宋体" w:hAnsi="宋体" w:cs="Arial" w:hint="eastAsia"/>
          <w:color w:val="000000"/>
          <w:sz w:val="28"/>
          <w:szCs w:val="28"/>
        </w:rPr>
        <w:t>时</w:t>
      </w:r>
      <w:r w:rsidR="00155A34" w:rsidRPr="00AC5777">
        <w:rPr>
          <w:rFonts w:ascii="宋体" w:hAnsi="宋体" w:cs="Arial" w:hint="eastAsia"/>
          <w:color w:val="000000"/>
          <w:sz w:val="28"/>
          <w:szCs w:val="28"/>
        </w:rPr>
        <w:t>00</w:t>
      </w:r>
      <w:r w:rsidRPr="00AC5777">
        <w:rPr>
          <w:rFonts w:ascii="宋体" w:hAnsi="宋体" w:cs="Arial" w:hint="eastAsia"/>
          <w:color w:val="000000"/>
          <w:sz w:val="28"/>
          <w:szCs w:val="28"/>
        </w:rPr>
        <w:t>分前。</w:t>
      </w:r>
      <w:r w:rsidRPr="00AC5777">
        <w:rPr>
          <w:rFonts w:hint="eastAsia"/>
          <w:sz w:val="28"/>
          <w:szCs w:val="28"/>
        </w:rPr>
        <w:t>以密封的形式提供投标文件到：广州市番禺区大学城明志街</w:t>
      </w:r>
      <w:r w:rsidRPr="00AC5777">
        <w:rPr>
          <w:rFonts w:hint="eastAsia"/>
          <w:sz w:val="28"/>
          <w:szCs w:val="28"/>
        </w:rPr>
        <w:t>1</w:t>
      </w:r>
      <w:r w:rsidRPr="00AC5777">
        <w:rPr>
          <w:rFonts w:hint="eastAsia"/>
          <w:sz w:val="28"/>
          <w:szCs w:val="28"/>
        </w:rPr>
        <w:t>号信息枢纽楼</w:t>
      </w:r>
      <w:r w:rsidR="007E61FE" w:rsidRPr="00AC5777">
        <w:rPr>
          <w:rFonts w:hint="eastAsia"/>
          <w:sz w:val="28"/>
          <w:szCs w:val="28"/>
        </w:rPr>
        <w:t>前台</w:t>
      </w:r>
      <w:r w:rsidRPr="00AC5777">
        <w:rPr>
          <w:rFonts w:hint="eastAsia"/>
          <w:sz w:val="28"/>
          <w:szCs w:val="28"/>
        </w:rPr>
        <w:t>。</w:t>
      </w:r>
      <w:r w:rsidR="007E61FE" w:rsidRPr="00AC5777">
        <w:rPr>
          <w:rFonts w:asciiTheme="minorEastAsia" w:hAnsiTheme="minorEastAsia" w:hint="eastAsia"/>
          <w:sz w:val="28"/>
          <w:szCs w:val="28"/>
        </w:rPr>
        <w:t>投标文件信封或外包装上应当注明采购项目名称、投标人名称和“在（竞选文件中规定的开标日期）之前不得启封”的字样，封口处应加盖投标人印章。</w:t>
      </w:r>
      <w:r w:rsidRPr="00AC5777">
        <w:rPr>
          <w:rFonts w:hint="eastAsia"/>
          <w:sz w:val="28"/>
          <w:szCs w:val="28"/>
        </w:rPr>
        <w:t>采购人接受现场递交或邮寄两种方式。</w:t>
      </w:r>
      <w:r w:rsidR="007E61FE" w:rsidRPr="00AC5777">
        <w:rPr>
          <w:rFonts w:ascii="宋体" w:hAnsi="宋体" w:cs="Arial" w:hint="eastAsia"/>
          <w:color w:val="000000"/>
          <w:kern w:val="0"/>
          <w:sz w:val="28"/>
          <w:szCs w:val="28"/>
        </w:rPr>
        <w:t>采</w:t>
      </w:r>
      <w:r w:rsidR="007E61FE" w:rsidRPr="00AC5777">
        <w:rPr>
          <w:rFonts w:ascii="宋体" w:hAnsi="宋体" w:cs="Arial" w:hint="eastAsia"/>
          <w:color w:val="000000"/>
          <w:kern w:val="0"/>
          <w:sz w:val="28"/>
          <w:szCs w:val="28"/>
        </w:rPr>
        <w:lastRenderedPageBreak/>
        <w:t>用邮寄方式的，应在邮寄外包装袋上注明“</w:t>
      </w:r>
      <w:r w:rsidR="00D9390E">
        <w:rPr>
          <w:rFonts w:ascii="宋体" w:hAnsi="宋体" w:cs="Arial" w:hint="eastAsia"/>
          <w:color w:val="000000"/>
          <w:kern w:val="0"/>
          <w:sz w:val="28"/>
          <w:szCs w:val="28"/>
        </w:rPr>
        <w:t>中山大学广州校区东校园化学与材料楼空调及工艺通风系统冷源自控集成系统整改项目</w:t>
      </w:r>
      <w:r w:rsidR="007E61FE" w:rsidRPr="00AC5777">
        <w:rPr>
          <w:rFonts w:ascii="宋体" w:hAnsi="宋体" w:cs="Arial" w:hint="eastAsia"/>
          <w:color w:val="000000"/>
          <w:kern w:val="0"/>
          <w:sz w:val="28"/>
          <w:szCs w:val="28"/>
        </w:rPr>
        <w:t>”字样。</w:t>
      </w:r>
      <w:r w:rsidR="007E61FE" w:rsidRPr="00AC5777">
        <w:rPr>
          <w:rFonts w:asciiTheme="minorEastAsia" w:hAnsiTheme="minorEastAsia" w:hint="eastAsia"/>
          <w:sz w:val="28"/>
          <w:szCs w:val="28"/>
        </w:rPr>
        <w:t>投标人递交投标文件后，请联系采购人确认。</w:t>
      </w:r>
    </w:p>
    <w:p w14:paraId="58BA9A37" w14:textId="77777777" w:rsidR="00CA1AC9" w:rsidRPr="00AC5777" w:rsidRDefault="00B67EFF" w:rsidP="004B1F2D">
      <w:pPr>
        <w:numPr>
          <w:ilvl w:val="0"/>
          <w:numId w:val="21"/>
        </w:numPr>
        <w:spacing w:beforeLines="50" w:before="120" w:afterLines="50" w:after="120" w:line="360" w:lineRule="auto"/>
        <w:rPr>
          <w:rFonts w:ascii="宋体" w:hAnsi="宋体" w:cs="Arial"/>
          <w:color w:val="000000"/>
          <w:sz w:val="28"/>
          <w:szCs w:val="28"/>
        </w:rPr>
      </w:pPr>
      <w:r w:rsidRPr="00AC5777">
        <w:rPr>
          <w:sz w:val="28"/>
          <w:szCs w:val="28"/>
        </w:rPr>
        <w:t>投标</w:t>
      </w:r>
      <w:r w:rsidRPr="00AC5777">
        <w:rPr>
          <w:rFonts w:ascii="宋体" w:hAnsi="宋体" w:cs="Arial"/>
          <w:color w:val="000000"/>
          <w:sz w:val="28"/>
          <w:szCs w:val="28"/>
        </w:rPr>
        <w:t>文</w:t>
      </w:r>
      <w:r w:rsidRPr="00AC5777">
        <w:rPr>
          <w:rFonts w:ascii="宋体" w:hAnsi="宋体" w:cs="Arial" w:hint="eastAsia"/>
          <w:color w:val="000000"/>
          <w:sz w:val="28"/>
          <w:szCs w:val="28"/>
        </w:rPr>
        <w:t>件</w:t>
      </w:r>
      <w:r w:rsidRPr="00AC5777">
        <w:rPr>
          <w:rFonts w:hint="eastAsia"/>
          <w:sz w:val="28"/>
          <w:szCs w:val="28"/>
        </w:rPr>
        <w:t>逾期</w:t>
      </w:r>
      <w:r w:rsidRPr="006A1358">
        <w:rPr>
          <w:rFonts w:asciiTheme="minorEastAsia" w:hAnsiTheme="minorEastAsia" w:hint="eastAsia"/>
          <w:sz w:val="28"/>
          <w:szCs w:val="28"/>
        </w:rPr>
        <w:t>递交</w:t>
      </w:r>
      <w:r w:rsidRPr="00AC5777">
        <w:rPr>
          <w:rFonts w:hint="eastAsia"/>
          <w:sz w:val="28"/>
          <w:szCs w:val="28"/>
        </w:rPr>
        <w:t>、未送达指定地点的、或未按要求密封的，采购人有权不予受理</w:t>
      </w:r>
      <w:bookmarkEnd w:id="6"/>
      <w:r w:rsidRPr="00AC5777">
        <w:rPr>
          <w:sz w:val="28"/>
          <w:szCs w:val="28"/>
        </w:rPr>
        <w:t>。</w:t>
      </w:r>
    </w:p>
    <w:p w14:paraId="09BB1477" w14:textId="77777777" w:rsidR="00B418B5" w:rsidRPr="00AC5777" w:rsidRDefault="00B418B5" w:rsidP="008C72B4">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8" w:name="_Hlk33473147"/>
      <w:bookmarkStart w:id="9" w:name="_Hlk33472987"/>
      <w:bookmarkEnd w:id="7"/>
      <w:r w:rsidRPr="00AC5777">
        <w:rPr>
          <w:rFonts w:ascii="宋体" w:hAnsi="宋体" w:cs="Arial" w:hint="eastAsia"/>
          <w:b/>
          <w:color w:val="000000"/>
          <w:sz w:val="28"/>
          <w:szCs w:val="28"/>
        </w:rPr>
        <w:t>公开发布</w:t>
      </w:r>
    </w:p>
    <w:p w14:paraId="690CBC98" w14:textId="77777777" w:rsidR="00CA1AC9" w:rsidRPr="00AC5777" w:rsidRDefault="00B67EFF" w:rsidP="004B1F2D">
      <w:pPr>
        <w:spacing w:beforeLines="50" w:before="120" w:afterLines="50" w:after="120" w:line="360" w:lineRule="auto"/>
        <w:ind w:left="425" w:firstLineChars="200" w:firstLine="560"/>
        <w:rPr>
          <w:rFonts w:ascii="宋体" w:hAnsi="宋体" w:cs="Arial"/>
          <w:b/>
          <w:color w:val="000000"/>
          <w:sz w:val="28"/>
          <w:szCs w:val="28"/>
        </w:rPr>
      </w:pPr>
      <w:r w:rsidRPr="00AC5777">
        <w:rPr>
          <w:rFonts w:ascii="宋体" w:hAnsi="宋体" w:cs="Arial" w:hint="eastAsia"/>
          <w:color w:val="000000"/>
          <w:sz w:val="28"/>
          <w:szCs w:val="28"/>
        </w:rPr>
        <w:t>本竞选文件在</w:t>
      </w:r>
      <w:r w:rsidRPr="00AC5777">
        <w:rPr>
          <w:rFonts w:hint="eastAsia"/>
          <w:sz w:val="28"/>
          <w:szCs w:val="28"/>
        </w:rPr>
        <w:t>广东省</w:t>
      </w:r>
      <w:r w:rsidRPr="00AC5777">
        <w:rPr>
          <w:rFonts w:ascii="宋体" w:hAnsi="宋体" w:cs="Arial" w:hint="eastAsia"/>
          <w:color w:val="000000"/>
          <w:sz w:val="28"/>
          <w:szCs w:val="28"/>
        </w:rPr>
        <w:t>招标投标监管网（网址：</w:t>
      </w:r>
      <w:r w:rsidR="002D755C" w:rsidRPr="00AC5777">
        <w:rPr>
          <w:rFonts w:asciiTheme="minorEastAsia" w:hAnsiTheme="minorEastAsia" w:cs="宋体"/>
          <w:color w:val="000000"/>
          <w:sz w:val="28"/>
          <w:szCs w:val="28"/>
        </w:rPr>
        <w:t>http://zbtb.gd.gov.cn/login</w:t>
      </w:r>
      <w:r w:rsidRPr="00AC5777">
        <w:rPr>
          <w:rFonts w:ascii="宋体" w:hAnsi="宋体" w:cs="Arial"/>
          <w:color w:val="000000"/>
          <w:sz w:val="28"/>
          <w:szCs w:val="28"/>
        </w:rPr>
        <w:t>）</w:t>
      </w:r>
      <w:r w:rsidRPr="00AC5777">
        <w:rPr>
          <w:rFonts w:ascii="宋体" w:hAnsi="宋体" w:cs="Arial" w:hint="eastAsia"/>
          <w:color w:val="000000"/>
          <w:sz w:val="28"/>
          <w:szCs w:val="28"/>
        </w:rPr>
        <w:t>、广州大学城投资经营管理有限公司网站（网址：</w:t>
      </w:r>
      <w:r w:rsidRPr="00AC5777">
        <w:rPr>
          <w:rFonts w:ascii="宋体" w:hAnsi="宋体" w:cs="Arial"/>
          <w:color w:val="000000"/>
          <w:sz w:val="28"/>
          <w:szCs w:val="28"/>
        </w:rPr>
        <w:t>https://www.gzuci.com/</w:t>
      </w:r>
      <w:r w:rsidRPr="00AC5777">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8"/>
    <w:p w14:paraId="28AC093C" w14:textId="77777777" w:rsidR="00CA1AC9" w:rsidRPr="00AC5777" w:rsidRDefault="00B67EFF" w:rsidP="008C72B4">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AC5777">
        <w:rPr>
          <w:rFonts w:ascii="宋体" w:hAnsi="宋体" w:cs="Arial" w:hint="eastAsia"/>
          <w:b/>
          <w:color w:val="000000"/>
          <w:sz w:val="28"/>
          <w:szCs w:val="28"/>
        </w:rPr>
        <w:t>采购人地址和联系方式</w:t>
      </w:r>
    </w:p>
    <w:p w14:paraId="6AEAF97E" w14:textId="77777777" w:rsidR="00CA1AC9" w:rsidRPr="00AC5777" w:rsidRDefault="00B67EFF" w:rsidP="004B1F2D">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采购单位：</w:t>
      </w:r>
      <w:r w:rsidR="006B10D1" w:rsidRPr="00AC5777">
        <w:rPr>
          <w:rFonts w:ascii="宋体" w:hAnsi="宋体" w:cs="Arial" w:hint="eastAsia"/>
          <w:color w:val="000000"/>
          <w:sz w:val="28"/>
          <w:szCs w:val="28"/>
        </w:rPr>
        <w:t>广州大学城投资经营管理有限公司</w:t>
      </w:r>
    </w:p>
    <w:p w14:paraId="5372478A" w14:textId="77777777" w:rsidR="00CA1AC9" w:rsidRPr="00AC5777" w:rsidRDefault="00B67EFF" w:rsidP="004B1F2D">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联系地址：广州市番禺区大学城明志街</w:t>
      </w:r>
      <w:r w:rsidRPr="00AC5777">
        <w:rPr>
          <w:rFonts w:ascii="Arial" w:hAnsi="Arial" w:cs="Arial"/>
          <w:color w:val="000000"/>
          <w:sz w:val="28"/>
          <w:szCs w:val="28"/>
        </w:rPr>
        <w:t>1</w:t>
      </w:r>
      <w:r w:rsidRPr="00AC5777">
        <w:rPr>
          <w:rFonts w:ascii="宋体" w:hAnsi="宋体" w:cs="Arial" w:hint="eastAsia"/>
          <w:color w:val="000000"/>
          <w:sz w:val="28"/>
          <w:szCs w:val="28"/>
        </w:rPr>
        <w:t>号信息枢纽楼9楼</w:t>
      </w:r>
    </w:p>
    <w:p w14:paraId="622F6135" w14:textId="77777777" w:rsidR="00CA1AC9" w:rsidRPr="00AC5777" w:rsidRDefault="00B67EFF" w:rsidP="004B1F2D">
      <w:pPr>
        <w:spacing w:beforeLines="50" w:before="120" w:afterLines="50" w:after="120" w:line="360" w:lineRule="auto"/>
        <w:ind w:firstLineChars="200" w:firstLine="560"/>
        <w:rPr>
          <w:rFonts w:ascii="Arial" w:hAnsi="Arial" w:cs="Arial"/>
          <w:color w:val="000000"/>
          <w:sz w:val="28"/>
          <w:szCs w:val="28"/>
        </w:rPr>
      </w:pPr>
      <w:r w:rsidRPr="00AC5777">
        <w:rPr>
          <w:rFonts w:ascii="宋体" w:hAnsi="宋体" w:cs="Arial" w:hint="eastAsia"/>
          <w:color w:val="000000"/>
          <w:sz w:val="28"/>
          <w:szCs w:val="28"/>
        </w:rPr>
        <w:t>联系人：</w:t>
      </w:r>
      <w:r w:rsidR="006B10D1" w:rsidRPr="00AC5777">
        <w:rPr>
          <w:rFonts w:ascii="宋体" w:hAnsi="宋体" w:cs="Arial" w:hint="eastAsia"/>
          <w:color w:val="000000"/>
          <w:sz w:val="28"/>
          <w:szCs w:val="28"/>
        </w:rPr>
        <w:t>廖先生</w:t>
      </w:r>
    </w:p>
    <w:p w14:paraId="4EB1138E" w14:textId="77777777" w:rsidR="00CA1AC9" w:rsidRPr="00AC5777" w:rsidRDefault="00B67EFF" w:rsidP="004B1F2D">
      <w:pPr>
        <w:spacing w:beforeLines="50" w:before="120" w:afterLines="50" w:after="120" w:line="360" w:lineRule="auto"/>
        <w:ind w:firstLineChars="200" w:firstLine="560"/>
        <w:rPr>
          <w:rFonts w:ascii="Arial" w:hAnsi="Arial" w:cs="Arial"/>
          <w:color w:val="000000"/>
          <w:sz w:val="28"/>
          <w:szCs w:val="28"/>
        </w:rPr>
      </w:pPr>
      <w:r w:rsidRPr="00AC5777">
        <w:rPr>
          <w:rFonts w:ascii="宋体" w:hAnsi="宋体" w:cs="Arial" w:hint="eastAsia"/>
          <w:color w:val="000000"/>
          <w:sz w:val="28"/>
          <w:szCs w:val="28"/>
        </w:rPr>
        <w:t>联系电话：</w:t>
      </w:r>
      <w:r w:rsidR="006B10D1" w:rsidRPr="00AC5777">
        <w:rPr>
          <w:rFonts w:ascii="宋体" w:hAnsi="宋体" w:cs="Arial" w:hint="eastAsia"/>
          <w:color w:val="000000"/>
          <w:sz w:val="28"/>
          <w:szCs w:val="28"/>
        </w:rPr>
        <w:t>0</w:t>
      </w:r>
      <w:r w:rsidR="006B10D1" w:rsidRPr="00AC5777">
        <w:rPr>
          <w:rFonts w:ascii="宋体" w:hAnsi="宋体" w:cs="Arial"/>
          <w:color w:val="000000"/>
          <w:sz w:val="28"/>
          <w:szCs w:val="28"/>
        </w:rPr>
        <w:t>20</w:t>
      </w:r>
      <w:r w:rsidR="006B10D1" w:rsidRPr="00AC5777">
        <w:rPr>
          <w:rFonts w:ascii="宋体" w:hAnsi="宋体" w:cs="Arial" w:hint="eastAsia"/>
          <w:color w:val="000000"/>
          <w:sz w:val="28"/>
          <w:szCs w:val="28"/>
        </w:rPr>
        <w:t>-</w:t>
      </w:r>
      <w:r w:rsidR="006B10D1" w:rsidRPr="00AC5777">
        <w:rPr>
          <w:rFonts w:ascii="宋体" w:hAnsi="宋体" w:cs="Arial"/>
          <w:color w:val="000000"/>
          <w:sz w:val="28"/>
          <w:szCs w:val="28"/>
        </w:rPr>
        <w:t>39302079</w:t>
      </w:r>
    </w:p>
    <w:p w14:paraId="7A481E9A" w14:textId="77777777" w:rsidR="00CA1AC9" w:rsidRPr="00AC5777" w:rsidRDefault="00B67EFF" w:rsidP="004B1F2D">
      <w:pPr>
        <w:spacing w:beforeLines="50" w:before="120" w:afterLines="50" w:after="120" w:line="360" w:lineRule="auto"/>
        <w:ind w:firstLineChars="200" w:firstLine="560"/>
        <w:rPr>
          <w:rFonts w:ascii="宋体" w:hAnsi="宋体" w:cs="Arial"/>
          <w:color w:val="000000"/>
          <w:sz w:val="28"/>
          <w:szCs w:val="28"/>
        </w:rPr>
      </w:pPr>
      <w:bookmarkStart w:id="10" w:name="_Hlk33473223"/>
      <w:r w:rsidRPr="00AC5777">
        <w:rPr>
          <w:rFonts w:ascii="宋体" w:hAnsi="宋体" w:cs="Arial" w:hint="eastAsia"/>
          <w:color w:val="000000"/>
          <w:sz w:val="28"/>
          <w:szCs w:val="28"/>
        </w:rPr>
        <w:t>附件1：报价一览表</w:t>
      </w:r>
    </w:p>
    <w:p w14:paraId="3BCAE8FD" w14:textId="77777777" w:rsidR="00CA1AC9" w:rsidRPr="00AC5777" w:rsidRDefault="00B67EFF" w:rsidP="004B1F2D">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附件2：供应商调查</w:t>
      </w:r>
      <w:r w:rsidR="00E44E2C" w:rsidRPr="00AC5777">
        <w:rPr>
          <w:rFonts w:ascii="宋体" w:hAnsi="宋体" w:cs="Arial" w:hint="eastAsia"/>
          <w:color w:val="000000"/>
          <w:sz w:val="28"/>
          <w:szCs w:val="28"/>
        </w:rPr>
        <w:t>表</w:t>
      </w:r>
    </w:p>
    <w:p w14:paraId="7259133D" w14:textId="77777777" w:rsidR="00CA1AC9" w:rsidRPr="00AC5777" w:rsidRDefault="00B67EFF" w:rsidP="004B1F2D">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附件3：法定代表人身份证明书</w:t>
      </w:r>
    </w:p>
    <w:p w14:paraId="5E44097D" w14:textId="77777777" w:rsidR="00CA1AC9" w:rsidRPr="00AC5777" w:rsidRDefault="00B67EFF" w:rsidP="004B1F2D">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附件4：法定代表人授权委托证明书</w:t>
      </w:r>
    </w:p>
    <w:p w14:paraId="732CE3D6" w14:textId="77777777" w:rsidR="00CA1AC9" w:rsidRPr="00AC5777" w:rsidRDefault="00B67EFF" w:rsidP="004B1F2D">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附件5：投标人资格审查表</w:t>
      </w:r>
    </w:p>
    <w:p w14:paraId="1C2D8A5F" w14:textId="77777777" w:rsidR="00CA1AC9" w:rsidRPr="00AC5777" w:rsidRDefault="00B67EFF" w:rsidP="004B1F2D">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附件6：投标文件有效性审查表</w:t>
      </w:r>
    </w:p>
    <w:p w14:paraId="48BABFF6" w14:textId="77777777" w:rsidR="00CA1AC9" w:rsidRPr="00AC5777" w:rsidRDefault="00B67EFF" w:rsidP="004B1F2D">
      <w:pPr>
        <w:pStyle w:val="a7"/>
        <w:spacing w:beforeLines="50" w:before="120" w:afterLines="50" w:after="120" w:line="360" w:lineRule="auto"/>
        <w:ind w:leftChars="0" w:left="0" w:right="560"/>
        <w:jc w:val="right"/>
        <w:rPr>
          <w:sz w:val="28"/>
          <w:szCs w:val="28"/>
        </w:rPr>
      </w:pPr>
      <w:r w:rsidRPr="00AC5777">
        <w:rPr>
          <w:rFonts w:hint="eastAsia"/>
          <w:sz w:val="28"/>
          <w:szCs w:val="28"/>
        </w:rPr>
        <w:t>采购人：</w:t>
      </w:r>
      <w:r w:rsidR="006B10D1" w:rsidRPr="00AC5777">
        <w:rPr>
          <w:rFonts w:hint="eastAsia"/>
          <w:sz w:val="28"/>
          <w:szCs w:val="28"/>
        </w:rPr>
        <w:t>广州大学城投资经营管理有限公司</w:t>
      </w:r>
    </w:p>
    <w:p w14:paraId="3F6316AF" w14:textId="64A301A8" w:rsidR="00CA1AC9" w:rsidRPr="00AC5777" w:rsidRDefault="00121B5B" w:rsidP="004B1F2D">
      <w:pPr>
        <w:spacing w:beforeLines="50" w:before="120" w:afterLines="50" w:after="120" w:line="360" w:lineRule="auto"/>
        <w:jc w:val="right"/>
        <w:rPr>
          <w:sz w:val="28"/>
          <w:szCs w:val="28"/>
        </w:rPr>
      </w:pPr>
      <w:r w:rsidRPr="00AC5777">
        <w:rPr>
          <w:rFonts w:hint="eastAsia"/>
          <w:sz w:val="28"/>
          <w:szCs w:val="28"/>
        </w:rPr>
        <w:lastRenderedPageBreak/>
        <w:t>202</w:t>
      </w:r>
      <w:r w:rsidR="001B3DC7">
        <w:rPr>
          <w:sz w:val="28"/>
          <w:szCs w:val="28"/>
        </w:rPr>
        <w:t>1</w:t>
      </w:r>
      <w:r w:rsidR="00B67EFF" w:rsidRPr="00AC5777">
        <w:rPr>
          <w:rFonts w:hint="eastAsia"/>
          <w:sz w:val="28"/>
          <w:szCs w:val="28"/>
        </w:rPr>
        <w:t>年</w:t>
      </w:r>
      <w:r w:rsidR="002C04D3">
        <w:rPr>
          <w:sz w:val="28"/>
          <w:szCs w:val="28"/>
        </w:rPr>
        <w:t>3</w:t>
      </w:r>
      <w:r w:rsidR="00B67EFF" w:rsidRPr="00AC5777">
        <w:rPr>
          <w:rFonts w:hint="eastAsia"/>
          <w:sz w:val="28"/>
          <w:szCs w:val="28"/>
        </w:rPr>
        <w:t>月</w:t>
      </w:r>
      <w:r w:rsidR="002C04D3">
        <w:rPr>
          <w:sz w:val="28"/>
          <w:szCs w:val="28"/>
        </w:rPr>
        <w:t>29</w:t>
      </w:r>
      <w:r w:rsidR="00B67EFF" w:rsidRPr="00AC5777">
        <w:rPr>
          <w:rFonts w:hint="eastAsia"/>
          <w:sz w:val="28"/>
          <w:szCs w:val="28"/>
        </w:rPr>
        <w:t>日</w:t>
      </w:r>
      <w:bookmarkEnd w:id="5"/>
    </w:p>
    <w:bookmarkEnd w:id="9"/>
    <w:bookmarkEnd w:id="10"/>
    <w:p w14:paraId="576A1B01" w14:textId="77777777" w:rsidR="00CA1AC9" w:rsidRPr="00AC5777" w:rsidRDefault="00B67EFF" w:rsidP="004B1F2D">
      <w:pPr>
        <w:spacing w:beforeLines="50" w:before="120" w:afterLines="50" w:after="120" w:line="360" w:lineRule="auto"/>
        <w:rPr>
          <w:rFonts w:hAnsi="宋体"/>
          <w:b/>
          <w:sz w:val="28"/>
          <w:szCs w:val="28"/>
        </w:rPr>
      </w:pPr>
      <w:r w:rsidRPr="00AC5777">
        <w:rPr>
          <w:sz w:val="28"/>
          <w:szCs w:val="28"/>
        </w:rPr>
        <w:br w:type="page"/>
      </w:r>
      <w:r w:rsidRPr="00AC5777">
        <w:rPr>
          <w:rFonts w:ascii="宋体" w:hAnsi="宋体" w:cs="Arial" w:hint="eastAsia"/>
          <w:color w:val="000000"/>
          <w:sz w:val="30"/>
          <w:szCs w:val="30"/>
        </w:rPr>
        <w:lastRenderedPageBreak/>
        <w:t>附件1</w:t>
      </w:r>
    </w:p>
    <w:p w14:paraId="1C9AD0A1" w14:textId="77777777" w:rsidR="00CA1AC9" w:rsidRPr="00AC5777" w:rsidRDefault="00B67EFF">
      <w:pPr>
        <w:pStyle w:val="a8"/>
        <w:ind w:firstLineChars="0" w:firstLine="0"/>
        <w:jc w:val="center"/>
        <w:rPr>
          <w:rFonts w:hAnsi="宋体"/>
          <w:b/>
          <w:sz w:val="28"/>
          <w:szCs w:val="28"/>
        </w:rPr>
      </w:pPr>
      <w:r w:rsidRPr="00AC5777">
        <w:rPr>
          <w:rFonts w:hAnsi="宋体"/>
          <w:b/>
          <w:sz w:val="28"/>
          <w:szCs w:val="28"/>
        </w:rPr>
        <w:t>报价一览表</w:t>
      </w:r>
    </w:p>
    <w:p w14:paraId="7A426D1A" w14:textId="77777777" w:rsidR="00016E9D" w:rsidRPr="00AC5777" w:rsidRDefault="00016E9D">
      <w:pPr>
        <w:pStyle w:val="a8"/>
        <w:ind w:firstLineChars="0" w:firstLine="0"/>
        <w:jc w:val="center"/>
        <w:rPr>
          <w:rFonts w:hAnsi="宋体"/>
          <w:b/>
          <w:sz w:val="28"/>
          <w:szCs w:val="28"/>
        </w:rPr>
      </w:pPr>
    </w:p>
    <w:p w14:paraId="61607C9F" w14:textId="3F1DE807" w:rsidR="00CA1AC9" w:rsidRPr="00AC5777" w:rsidRDefault="00B67EFF">
      <w:pPr>
        <w:spacing w:line="360" w:lineRule="auto"/>
        <w:rPr>
          <w:rFonts w:hAnsi="宋体"/>
          <w:sz w:val="24"/>
        </w:rPr>
      </w:pPr>
      <w:r w:rsidRPr="00AC5777">
        <w:rPr>
          <w:rFonts w:hAnsi="宋体" w:hint="eastAsia"/>
          <w:sz w:val="24"/>
        </w:rPr>
        <w:t>项目名称：</w:t>
      </w:r>
      <w:r w:rsidR="00D9390E">
        <w:rPr>
          <w:rFonts w:hAnsi="宋体" w:hint="eastAsia"/>
          <w:sz w:val="24"/>
        </w:rPr>
        <w:t>中山大学广州校区东校园化学与材料楼空调及工艺通风系统冷源自控集成系统整改项目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rsidRPr="00AC5777" w14:paraId="77D9C741" w14:textId="77777777" w:rsidTr="00386C70">
        <w:trPr>
          <w:trHeight w:val="711"/>
          <w:jc w:val="center"/>
        </w:trPr>
        <w:tc>
          <w:tcPr>
            <w:tcW w:w="737" w:type="dxa"/>
            <w:vAlign w:val="center"/>
          </w:tcPr>
          <w:p w14:paraId="4D99DB78" w14:textId="77777777" w:rsidR="00CA1AC9" w:rsidRPr="00AC5777" w:rsidRDefault="00B67EFF" w:rsidP="00386C70">
            <w:pPr>
              <w:jc w:val="center"/>
              <w:rPr>
                <w:rFonts w:hAnsi="宋体"/>
                <w:bCs/>
                <w:sz w:val="24"/>
              </w:rPr>
            </w:pPr>
            <w:bookmarkStart w:id="11" w:name="_Hlk33473274"/>
            <w:r w:rsidRPr="00AC5777">
              <w:rPr>
                <w:rFonts w:hAnsi="宋体" w:hint="eastAsia"/>
                <w:bCs/>
                <w:sz w:val="24"/>
              </w:rPr>
              <w:t>序号</w:t>
            </w:r>
          </w:p>
        </w:tc>
        <w:tc>
          <w:tcPr>
            <w:tcW w:w="1886" w:type="dxa"/>
            <w:vAlign w:val="center"/>
          </w:tcPr>
          <w:p w14:paraId="2285602A" w14:textId="77777777" w:rsidR="00CA1AC9" w:rsidRPr="00AC5777" w:rsidRDefault="00B67EFF" w:rsidP="00386C70">
            <w:pPr>
              <w:jc w:val="center"/>
              <w:rPr>
                <w:rFonts w:hAnsi="宋体"/>
                <w:bCs/>
                <w:sz w:val="24"/>
              </w:rPr>
            </w:pPr>
            <w:r w:rsidRPr="00AC5777">
              <w:rPr>
                <w:rFonts w:hAnsi="宋体" w:hint="eastAsia"/>
                <w:bCs/>
                <w:sz w:val="24"/>
              </w:rPr>
              <w:t>项目名称</w:t>
            </w:r>
          </w:p>
        </w:tc>
        <w:tc>
          <w:tcPr>
            <w:tcW w:w="6305" w:type="dxa"/>
            <w:gridSpan w:val="2"/>
            <w:vAlign w:val="center"/>
          </w:tcPr>
          <w:p w14:paraId="71C6EF5D" w14:textId="77777777" w:rsidR="00CA1AC9" w:rsidRPr="00AC5777" w:rsidRDefault="00B67EFF">
            <w:pPr>
              <w:rPr>
                <w:rFonts w:hAnsi="宋体"/>
                <w:bCs/>
                <w:sz w:val="24"/>
              </w:rPr>
            </w:pPr>
            <w:r w:rsidRPr="00AC5777">
              <w:rPr>
                <w:rFonts w:hAnsi="宋体" w:hint="eastAsia"/>
                <w:bCs/>
                <w:sz w:val="24"/>
              </w:rPr>
              <w:t>投标价（单位：人民币元）</w:t>
            </w:r>
          </w:p>
        </w:tc>
      </w:tr>
      <w:tr w:rsidR="00CA1AC9" w:rsidRPr="00AC5777" w14:paraId="1274E4FE" w14:textId="77777777" w:rsidTr="00386C70">
        <w:trPr>
          <w:trHeight w:val="835"/>
          <w:jc w:val="center"/>
        </w:trPr>
        <w:tc>
          <w:tcPr>
            <w:tcW w:w="737" w:type="dxa"/>
            <w:vAlign w:val="center"/>
          </w:tcPr>
          <w:p w14:paraId="78BE0E35" w14:textId="77777777" w:rsidR="00CA1AC9" w:rsidRPr="00AC5777" w:rsidRDefault="00B67EFF" w:rsidP="00386C70">
            <w:pPr>
              <w:jc w:val="center"/>
              <w:rPr>
                <w:rFonts w:hAnsi="宋体"/>
                <w:sz w:val="24"/>
              </w:rPr>
            </w:pPr>
            <w:r w:rsidRPr="00AC5777">
              <w:rPr>
                <w:rFonts w:hAnsi="宋体" w:hint="eastAsia"/>
                <w:sz w:val="24"/>
              </w:rPr>
              <w:t>1</w:t>
            </w:r>
          </w:p>
        </w:tc>
        <w:tc>
          <w:tcPr>
            <w:tcW w:w="1886" w:type="dxa"/>
            <w:vAlign w:val="center"/>
          </w:tcPr>
          <w:p w14:paraId="2E34025D" w14:textId="77777777" w:rsidR="00CA1AC9" w:rsidRPr="00AC5777" w:rsidRDefault="00B67EFF" w:rsidP="00386C70">
            <w:pPr>
              <w:jc w:val="center"/>
              <w:rPr>
                <w:rFonts w:hAnsi="宋体"/>
                <w:sz w:val="24"/>
              </w:rPr>
            </w:pPr>
            <w:r w:rsidRPr="00AC5777">
              <w:rPr>
                <w:rFonts w:hAnsi="宋体" w:hint="eastAsia"/>
                <w:sz w:val="24"/>
              </w:rPr>
              <w:t>投标总价</w:t>
            </w:r>
          </w:p>
        </w:tc>
        <w:tc>
          <w:tcPr>
            <w:tcW w:w="6305" w:type="dxa"/>
            <w:gridSpan w:val="2"/>
            <w:vAlign w:val="center"/>
          </w:tcPr>
          <w:p w14:paraId="1C4B6E0C" w14:textId="77777777" w:rsidR="00CA1AC9" w:rsidRPr="00AC5777" w:rsidRDefault="00B67EFF">
            <w:pPr>
              <w:rPr>
                <w:rFonts w:hAnsi="宋体"/>
                <w:sz w:val="24"/>
              </w:rPr>
            </w:pPr>
            <w:r w:rsidRPr="00AC5777">
              <w:rPr>
                <w:rFonts w:ascii="宋体" w:hAnsi="宋体" w:hint="eastAsia"/>
                <w:sz w:val="24"/>
              </w:rPr>
              <w:t>大写</w:t>
            </w:r>
            <w:r w:rsidRPr="00AC5777">
              <w:rPr>
                <w:rFonts w:hAnsi="宋体" w:hint="eastAsia"/>
                <w:sz w:val="24"/>
              </w:rPr>
              <w:t>：</w:t>
            </w:r>
          </w:p>
          <w:p w14:paraId="14C9880C" w14:textId="77777777" w:rsidR="00CA1AC9" w:rsidRPr="00AC5777" w:rsidRDefault="00B67EFF">
            <w:pPr>
              <w:rPr>
                <w:rFonts w:hAnsi="宋体"/>
                <w:sz w:val="24"/>
              </w:rPr>
            </w:pPr>
            <w:r w:rsidRPr="00AC5777">
              <w:rPr>
                <w:rFonts w:hAnsi="宋体" w:hint="eastAsia"/>
                <w:sz w:val="24"/>
              </w:rPr>
              <w:t>小写：</w:t>
            </w:r>
          </w:p>
        </w:tc>
      </w:tr>
      <w:tr w:rsidR="00CA1AC9" w:rsidRPr="00AC5777" w14:paraId="78238F6A" w14:textId="77777777" w:rsidTr="00386C70">
        <w:trPr>
          <w:trHeight w:val="835"/>
          <w:jc w:val="center"/>
        </w:trPr>
        <w:tc>
          <w:tcPr>
            <w:tcW w:w="737" w:type="dxa"/>
            <w:vAlign w:val="center"/>
          </w:tcPr>
          <w:p w14:paraId="29819355" w14:textId="77777777" w:rsidR="00CA1AC9" w:rsidRPr="00AC5777" w:rsidRDefault="00B67EFF" w:rsidP="00386C70">
            <w:pPr>
              <w:jc w:val="center"/>
              <w:rPr>
                <w:rFonts w:hAnsi="宋体"/>
                <w:sz w:val="24"/>
              </w:rPr>
            </w:pPr>
            <w:r w:rsidRPr="00AC5777">
              <w:rPr>
                <w:rFonts w:hAnsi="宋体" w:hint="eastAsia"/>
                <w:sz w:val="24"/>
              </w:rPr>
              <w:t>其中</w:t>
            </w:r>
          </w:p>
        </w:tc>
        <w:tc>
          <w:tcPr>
            <w:tcW w:w="1886" w:type="dxa"/>
            <w:vAlign w:val="center"/>
          </w:tcPr>
          <w:p w14:paraId="6AFDDA0D" w14:textId="77777777" w:rsidR="00CA1AC9" w:rsidRPr="00AC5777" w:rsidRDefault="00B67EFF" w:rsidP="00386C70">
            <w:pPr>
              <w:jc w:val="center"/>
              <w:rPr>
                <w:rFonts w:hAnsi="宋体"/>
                <w:sz w:val="24"/>
              </w:rPr>
            </w:pPr>
            <w:r w:rsidRPr="00AC5777">
              <w:rPr>
                <w:rFonts w:hAnsi="宋体" w:hint="eastAsia"/>
                <w:sz w:val="24"/>
              </w:rPr>
              <w:t>不含税总价</w:t>
            </w:r>
          </w:p>
        </w:tc>
        <w:tc>
          <w:tcPr>
            <w:tcW w:w="6305" w:type="dxa"/>
            <w:gridSpan w:val="2"/>
            <w:vAlign w:val="center"/>
          </w:tcPr>
          <w:p w14:paraId="27A30B14" w14:textId="77777777" w:rsidR="00CA1AC9" w:rsidRPr="00AC5777" w:rsidRDefault="00B67EFF">
            <w:pPr>
              <w:rPr>
                <w:rFonts w:hAnsi="宋体"/>
                <w:sz w:val="24"/>
              </w:rPr>
            </w:pPr>
            <w:r w:rsidRPr="00AC5777">
              <w:rPr>
                <w:rFonts w:ascii="宋体" w:hAnsi="宋体" w:hint="eastAsia"/>
                <w:sz w:val="24"/>
              </w:rPr>
              <w:t>大写</w:t>
            </w:r>
            <w:r w:rsidRPr="00AC5777">
              <w:rPr>
                <w:rFonts w:hAnsi="宋体" w:hint="eastAsia"/>
                <w:sz w:val="24"/>
              </w:rPr>
              <w:t>：</w:t>
            </w:r>
          </w:p>
          <w:p w14:paraId="34ECB68A" w14:textId="77777777" w:rsidR="00CA1AC9" w:rsidRPr="00AC5777" w:rsidRDefault="00B67EFF">
            <w:pPr>
              <w:rPr>
                <w:rFonts w:ascii="宋体" w:hAnsi="宋体"/>
                <w:sz w:val="24"/>
              </w:rPr>
            </w:pPr>
            <w:r w:rsidRPr="00AC5777">
              <w:rPr>
                <w:rFonts w:hAnsi="宋体" w:hint="eastAsia"/>
                <w:sz w:val="24"/>
              </w:rPr>
              <w:t>小写：</w:t>
            </w:r>
          </w:p>
        </w:tc>
      </w:tr>
      <w:tr w:rsidR="00CA1AC9" w:rsidRPr="00AC5777" w14:paraId="43FF2DCE" w14:textId="77777777" w:rsidTr="00386C70">
        <w:trPr>
          <w:trHeight w:val="835"/>
          <w:jc w:val="center"/>
        </w:trPr>
        <w:tc>
          <w:tcPr>
            <w:tcW w:w="737" w:type="dxa"/>
            <w:vAlign w:val="center"/>
          </w:tcPr>
          <w:p w14:paraId="0741DA0F" w14:textId="77777777" w:rsidR="00CA1AC9" w:rsidRPr="00AC5777" w:rsidRDefault="00B67EFF" w:rsidP="00386C70">
            <w:pPr>
              <w:jc w:val="center"/>
              <w:rPr>
                <w:rFonts w:hAnsi="宋体"/>
                <w:sz w:val="24"/>
              </w:rPr>
            </w:pPr>
            <w:r w:rsidRPr="00AC5777">
              <w:rPr>
                <w:rFonts w:hAnsi="宋体" w:hint="eastAsia"/>
                <w:sz w:val="24"/>
              </w:rPr>
              <w:t>2</w:t>
            </w:r>
          </w:p>
        </w:tc>
        <w:tc>
          <w:tcPr>
            <w:tcW w:w="1886" w:type="dxa"/>
            <w:vAlign w:val="center"/>
          </w:tcPr>
          <w:p w14:paraId="0457315E" w14:textId="77777777" w:rsidR="00CA1AC9" w:rsidRPr="00AC5777" w:rsidRDefault="00B67EFF" w:rsidP="00386C70">
            <w:pPr>
              <w:jc w:val="center"/>
              <w:rPr>
                <w:rFonts w:hAnsi="宋体"/>
                <w:sz w:val="24"/>
              </w:rPr>
            </w:pPr>
            <w:r w:rsidRPr="00AC5777">
              <w:rPr>
                <w:rFonts w:hAnsi="宋体" w:hint="eastAsia"/>
                <w:sz w:val="24"/>
              </w:rPr>
              <w:t>投标工期</w:t>
            </w:r>
          </w:p>
        </w:tc>
        <w:tc>
          <w:tcPr>
            <w:tcW w:w="6305" w:type="dxa"/>
            <w:gridSpan w:val="2"/>
            <w:vAlign w:val="center"/>
          </w:tcPr>
          <w:p w14:paraId="200D944E" w14:textId="77777777" w:rsidR="00CA1AC9" w:rsidRPr="00AC5777" w:rsidRDefault="00CA1AC9">
            <w:pPr>
              <w:rPr>
                <w:rFonts w:hAnsi="宋体"/>
                <w:sz w:val="24"/>
              </w:rPr>
            </w:pPr>
          </w:p>
        </w:tc>
      </w:tr>
      <w:tr w:rsidR="00CA1AC9" w:rsidRPr="00AC5777" w14:paraId="40EBCD08" w14:textId="77777777" w:rsidTr="00386C70">
        <w:trPr>
          <w:trHeight w:val="835"/>
          <w:jc w:val="center"/>
        </w:trPr>
        <w:tc>
          <w:tcPr>
            <w:tcW w:w="737" w:type="dxa"/>
            <w:vAlign w:val="center"/>
          </w:tcPr>
          <w:p w14:paraId="2F8D1DE4" w14:textId="77777777" w:rsidR="00CA1AC9" w:rsidRPr="00AC5777" w:rsidRDefault="00B67EFF" w:rsidP="00386C70">
            <w:pPr>
              <w:jc w:val="center"/>
              <w:rPr>
                <w:rFonts w:hAnsi="宋体"/>
                <w:sz w:val="24"/>
              </w:rPr>
            </w:pPr>
            <w:r w:rsidRPr="00AC5777">
              <w:rPr>
                <w:rFonts w:hAnsi="宋体" w:hint="eastAsia"/>
                <w:sz w:val="24"/>
              </w:rPr>
              <w:t>3</w:t>
            </w:r>
          </w:p>
        </w:tc>
        <w:tc>
          <w:tcPr>
            <w:tcW w:w="1886" w:type="dxa"/>
            <w:vAlign w:val="center"/>
          </w:tcPr>
          <w:p w14:paraId="53C07670" w14:textId="77777777" w:rsidR="00CA1AC9" w:rsidRPr="00AC5777" w:rsidRDefault="00B67EFF" w:rsidP="00386C70">
            <w:pPr>
              <w:jc w:val="center"/>
              <w:rPr>
                <w:rFonts w:hAnsi="宋体"/>
                <w:sz w:val="24"/>
              </w:rPr>
            </w:pPr>
            <w:r w:rsidRPr="00AC5777">
              <w:rPr>
                <w:rFonts w:hAnsi="宋体" w:hint="eastAsia"/>
                <w:sz w:val="24"/>
              </w:rPr>
              <w:t>工程质量标准</w:t>
            </w:r>
          </w:p>
        </w:tc>
        <w:tc>
          <w:tcPr>
            <w:tcW w:w="6305" w:type="dxa"/>
            <w:gridSpan w:val="2"/>
            <w:vAlign w:val="center"/>
          </w:tcPr>
          <w:p w14:paraId="198C92E3" w14:textId="77777777" w:rsidR="00CA1AC9" w:rsidRPr="00AC5777" w:rsidRDefault="00CA1AC9">
            <w:pPr>
              <w:rPr>
                <w:rFonts w:hAnsi="宋体"/>
                <w:sz w:val="24"/>
              </w:rPr>
            </w:pPr>
          </w:p>
        </w:tc>
      </w:tr>
      <w:tr w:rsidR="00CA1AC9" w:rsidRPr="00AC5777" w14:paraId="1F721E11" w14:textId="77777777" w:rsidTr="00386C70">
        <w:trPr>
          <w:trHeight w:val="835"/>
          <w:jc w:val="center"/>
        </w:trPr>
        <w:tc>
          <w:tcPr>
            <w:tcW w:w="737" w:type="dxa"/>
            <w:vAlign w:val="center"/>
          </w:tcPr>
          <w:p w14:paraId="31257915" w14:textId="77777777" w:rsidR="00CA1AC9" w:rsidRPr="00AC5777" w:rsidRDefault="00B67EFF" w:rsidP="00386C70">
            <w:pPr>
              <w:jc w:val="center"/>
              <w:rPr>
                <w:rFonts w:hAnsi="宋体"/>
                <w:sz w:val="24"/>
              </w:rPr>
            </w:pPr>
            <w:r w:rsidRPr="00AC5777">
              <w:rPr>
                <w:rFonts w:hAnsi="宋体" w:hint="eastAsia"/>
                <w:sz w:val="24"/>
              </w:rPr>
              <w:t>4</w:t>
            </w:r>
          </w:p>
        </w:tc>
        <w:tc>
          <w:tcPr>
            <w:tcW w:w="1886" w:type="dxa"/>
            <w:vAlign w:val="center"/>
          </w:tcPr>
          <w:p w14:paraId="05A2F7EB" w14:textId="77777777" w:rsidR="00CA1AC9" w:rsidRPr="00AC5777" w:rsidRDefault="00B67EFF" w:rsidP="00386C70">
            <w:pPr>
              <w:jc w:val="center"/>
              <w:rPr>
                <w:rFonts w:hAnsi="宋体"/>
                <w:sz w:val="24"/>
              </w:rPr>
            </w:pPr>
            <w:r w:rsidRPr="00AC5777">
              <w:rPr>
                <w:rFonts w:hAnsi="宋体" w:hint="eastAsia"/>
                <w:sz w:val="24"/>
              </w:rPr>
              <w:t>保修期限</w:t>
            </w:r>
          </w:p>
        </w:tc>
        <w:tc>
          <w:tcPr>
            <w:tcW w:w="6305" w:type="dxa"/>
            <w:gridSpan w:val="2"/>
            <w:vAlign w:val="center"/>
          </w:tcPr>
          <w:p w14:paraId="580DAB51" w14:textId="77777777" w:rsidR="00CA1AC9" w:rsidRPr="00AC5777" w:rsidRDefault="00CA1AC9">
            <w:pPr>
              <w:rPr>
                <w:rFonts w:hAnsi="宋体"/>
                <w:sz w:val="24"/>
              </w:rPr>
            </w:pPr>
          </w:p>
        </w:tc>
      </w:tr>
      <w:tr w:rsidR="00CA1AC9" w:rsidRPr="00AC5777" w14:paraId="78D6BF9A" w14:textId="77777777" w:rsidTr="00386C70">
        <w:trPr>
          <w:trHeight w:val="491"/>
          <w:jc w:val="center"/>
        </w:trPr>
        <w:tc>
          <w:tcPr>
            <w:tcW w:w="737" w:type="dxa"/>
            <w:vMerge w:val="restart"/>
            <w:vAlign w:val="center"/>
          </w:tcPr>
          <w:p w14:paraId="77F82B45" w14:textId="77777777" w:rsidR="00CA1AC9" w:rsidRPr="00AC5777" w:rsidRDefault="00B67EFF" w:rsidP="00386C70">
            <w:pPr>
              <w:jc w:val="center"/>
              <w:rPr>
                <w:rFonts w:hAnsi="宋体"/>
                <w:sz w:val="24"/>
              </w:rPr>
            </w:pPr>
            <w:r w:rsidRPr="00AC5777">
              <w:rPr>
                <w:rFonts w:hAnsi="宋体" w:hint="eastAsia"/>
                <w:sz w:val="24"/>
              </w:rPr>
              <w:t>5</w:t>
            </w:r>
          </w:p>
        </w:tc>
        <w:tc>
          <w:tcPr>
            <w:tcW w:w="1886" w:type="dxa"/>
            <w:vMerge w:val="restart"/>
            <w:vAlign w:val="center"/>
          </w:tcPr>
          <w:p w14:paraId="06A0DFA5" w14:textId="77777777" w:rsidR="00CA1AC9" w:rsidRPr="00AC5777" w:rsidRDefault="00B67EFF" w:rsidP="00386C70">
            <w:pPr>
              <w:jc w:val="center"/>
              <w:rPr>
                <w:rFonts w:hAnsi="宋体"/>
                <w:sz w:val="24"/>
              </w:rPr>
            </w:pPr>
            <w:r w:rsidRPr="00AC5777">
              <w:rPr>
                <w:rFonts w:hAnsi="宋体" w:hint="eastAsia"/>
                <w:sz w:val="24"/>
              </w:rPr>
              <w:t>拟委派的项目负责人</w:t>
            </w:r>
          </w:p>
        </w:tc>
        <w:tc>
          <w:tcPr>
            <w:tcW w:w="1701" w:type="dxa"/>
            <w:vAlign w:val="center"/>
          </w:tcPr>
          <w:p w14:paraId="64B06DDE" w14:textId="77777777" w:rsidR="00CA1AC9" w:rsidRPr="00AC5777" w:rsidRDefault="00B67EFF">
            <w:pPr>
              <w:rPr>
                <w:rFonts w:hAnsi="宋体"/>
                <w:sz w:val="24"/>
              </w:rPr>
            </w:pPr>
            <w:r w:rsidRPr="00AC5777">
              <w:rPr>
                <w:rFonts w:hAnsi="宋体" w:hint="eastAsia"/>
                <w:sz w:val="24"/>
              </w:rPr>
              <w:t>姓名</w:t>
            </w:r>
          </w:p>
        </w:tc>
        <w:tc>
          <w:tcPr>
            <w:tcW w:w="4604" w:type="dxa"/>
            <w:vAlign w:val="center"/>
          </w:tcPr>
          <w:p w14:paraId="5F73CEF0" w14:textId="77777777" w:rsidR="00CA1AC9" w:rsidRPr="00AC5777" w:rsidRDefault="00CA1AC9">
            <w:pPr>
              <w:rPr>
                <w:rFonts w:hAnsi="宋体"/>
                <w:sz w:val="24"/>
              </w:rPr>
            </w:pPr>
          </w:p>
        </w:tc>
      </w:tr>
      <w:tr w:rsidR="00CA1AC9" w:rsidRPr="00AC5777" w14:paraId="761E1433" w14:textId="77777777" w:rsidTr="00386C70">
        <w:trPr>
          <w:trHeight w:val="491"/>
          <w:jc w:val="center"/>
        </w:trPr>
        <w:tc>
          <w:tcPr>
            <w:tcW w:w="737" w:type="dxa"/>
            <w:vMerge/>
            <w:vAlign w:val="center"/>
          </w:tcPr>
          <w:p w14:paraId="61815ECB" w14:textId="77777777" w:rsidR="00CA1AC9" w:rsidRPr="00AC5777" w:rsidRDefault="00CA1AC9">
            <w:pPr>
              <w:rPr>
                <w:rFonts w:hAnsi="宋体"/>
                <w:sz w:val="24"/>
              </w:rPr>
            </w:pPr>
          </w:p>
        </w:tc>
        <w:tc>
          <w:tcPr>
            <w:tcW w:w="1886" w:type="dxa"/>
            <w:vMerge/>
            <w:vAlign w:val="center"/>
          </w:tcPr>
          <w:p w14:paraId="3B1E88A8" w14:textId="77777777" w:rsidR="00CA1AC9" w:rsidRPr="00AC5777" w:rsidRDefault="00CA1AC9">
            <w:pPr>
              <w:rPr>
                <w:rFonts w:hAnsi="宋体"/>
                <w:sz w:val="24"/>
              </w:rPr>
            </w:pPr>
          </w:p>
        </w:tc>
        <w:tc>
          <w:tcPr>
            <w:tcW w:w="1701" w:type="dxa"/>
            <w:vAlign w:val="center"/>
          </w:tcPr>
          <w:p w14:paraId="1D6D78FD" w14:textId="77777777" w:rsidR="00CA1AC9" w:rsidRPr="00AC5777" w:rsidRDefault="00B67EFF">
            <w:pPr>
              <w:rPr>
                <w:rFonts w:hAnsi="宋体"/>
                <w:sz w:val="24"/>
              </w:rPr>
            </w:pPr>
            <w:r w:rsidRPr="00AC5777">
              <w:rPr>
                <w:rFonts w:hAnsi="宋体" w:hint="eastAsia"/>
                <w:sz w:val="24"/>
              </w:rPr>
              <w:t>技术职称</w:t>
            </w:r>
          </w:p>
        </w:tc>
        <w:tc>
          <w:tcPr>
            <w:tcW w:w="4604" w:type="dxa"/>
            <w:vAlign w:val="center"/>
          </w:tcPr>
          <w:p w14:paraId="0BC7413A" w14:textId="77777777" w:rsidR="00CA1AC9" w:rsidRPr="00AC5777" w:rsidRDefault="00CA1AC9">
            <w:pPr>
              <w:rPr>
                <w:rFonts w:hAnsi="宋体"/>
                <w:sz w:val="24"/>
              </w:rPr>
            </w:pPr>
          </w:p>
        </w:tc>
      </w:tr>
      <w:tr w:rsidR="00CA1AC9" w:rsidRPr="00AC5777" w14:paraId="36780169" w14:textId="77777777" w:rsidTr="00386C70">
        <w:trPr>
          <w:trHeight w:val="491"/>
          <w:jc w:val="center"/>
        </w:trPr>
        <w:tc>
          <w:tcPr>
            <w:tcW w:w="737" w:type="dxa"/>
            <w:vMerge/>
            <w:vAlign w:val="center"/>
          </w:tcPr>
          <w:p w14:paraId="7AF9E953" w14:textId="77777777" w:rsidR="00CA1AC9" w:rsidRPr="00AC5777" w:rsidRDefault="00CA1AC9">
            <w:pPr>
              <w:rPr>
                <w:rFonts w:hAnsi="宋体"/>
                <w:sz w:val="24"/>
              </w:rPr>
            </w:pPr>
          </w:p>
        </w:tc>
        <w:tc>
          <w:tcPr>
            <w:tcW w:w="1886" w:type="dxa"/>
            <w:vMerge/>
            <w:vAlign w:val="center"/>
          </w:tcPr>
          <w:p w14:paraId="60791EA5" w14:textId="77777777" w:rsidR="00CA1AC9" w:rsidRPr="00AC5777" w:rsidRDefault="00CA1AC9">
            <w:pPr>
              <w:rPr>
                <w:rFonts w:hAnsi="宋体"/>
                <w:sz w:val="24"/>
              </w:rPr>
            </w:pPr>
          </w:p>
        </w:tc>
        <w:tc>
          <w:tcPr>
            <w:tcW w:w="1701" w:type="dxa"/>
            <w:vAlign w:val="center"/>
          </w:tcPr>
          <w:p w14:paraId="219985C5" w14:textId="77777777" w:rsidR="00CA1AC9" w:rsidRPr="00AC5777" w:rsidRDefault="00B67EFF">
            <w:pPr>
              <w:rPr>
                <w:rFonts w:hAnsi="宋体"/>
                <w:sz w:val="24"/>
              </w:rPr>
            </w:pPr>
            <w:r w:rsidRPr="00AC5777">
              <w:rPr>
                <w:rFonts w:hAnsi="宋体" w:hint="eastAsia"/>
                <w:sz w:val="24"/>
              </w:rPr>
              <w:t>联系电话</w:t>
            </w:r>
          </w:p>
        </w:tc>
        <w:tc>
          <w:tcPr>
            <w:tcW w:w="4604" w:type="dxa"/>
            <w:vAlign w:val="center"/>
          </w:tcPr>
          <w:p w14:paraId="19ADAAA3" w14:textId="77777777" w:rsidR="00CA1AC9" w:rsidRPr="00AC5777" w:rsidRDefault="00CA1AC9">
            <w:pPr>
              <w:rPr>
                <w:rFonts w:hAnsi="宋体"/>
                <w:sz w:val="24"/>
              </w:rPr>
            </w:pPr>
          </w:p>
        </w:tc>
      </w:tr>
      <w:bookmarkEnd w:id="11"/>
    </w:tbl>
    <w:p w14:paraId="34DAFCF3" w14:textId="77777777" w:rsidR="00CA1AC9" w:rsidRPr="00AC5777" w:rsidRDefault="00CA1AC9">
      <w:pPr>
        <w:rPr>
          <w:rFonts w:hAnsi="宋体"/>
        </w:rPr>
      </w:pPr>
    </w:p>
    <w:p w14:paraId="5026CE05" w14:textId="77777777" w:rsidR="00CA1AC9" w:rsidRPr="00AC5777" w:rsidRDefault="00B67EFF" w:rsidP="004B1F2D">
      <w:pPr>
        <w:spacing w:beforeLines="50" w:before="120" w:afterLines="50" w:after="120" w:line="360" w:lineRule="auto"/>
        <w:rPr>
          <w:rFonts w:hAnsi="宋体"/>
        </w:rPr>
      </w:pPr>
      <w:r w:rsidRPr="00AC5777">
        <w:rPr>
          <w:rFonts w:hAnsi="宋体" w:hint="eastAsia"/>
        </w:rPr>
        <w:t>注：（</w:t>
      </w:r>
      <w:r w:rsidRPr="00AC5777">
        <w:rPr>
          <w:rFonts w:hAnsi="宋体" w:hint="eastAsia"/>
        </w:rPr>
        <w:t>1</w:t>
      </w:r>
      <w:r w:rsidRPr="00AC5777">
        <w:rPr>
          <w:rFonts w:hAnsi="宋体" w:hint="eastAsia"/>
        </w:rPr>
        <w:t>）投标总价为人民币报价。</w:t>
      </w:r>
    </w:p>
    <w:p w14:paraId="7BBA6430" w14:textId="77777777" w:rsidR="00CA1AC9" w:rsidRPr="00AC5777" w:rsidRDefault="00B67EFF" w:rsidP="004B1F2D">
      <w:pPr>
        <w:tabs>
          <w:tab w:val="left" w:pos="8364"/>
        </w:tabs>
        <w:spacing w:beforeLines="50" w:before="120" w:afterLines="50" w:after="120" w:line="360" w:lineRule="auto"/>
        <w:ind w:firstLineChars="200" w:firstLine="420"/>
        <w:rPr>
          <w:rFonts w:hAnsi="宋体"/>
        </w:rPr>
      </w:pPr>
      <w:r w:rsidRPr="00AC5777">
        <w:rPr>
          <w:rFonts w:hAnsi="宋体" w:hint="eastAsia"/>
        </w:rPr>
        <w:t>（</w:t>
      </w:r>
      <w:r w:rsidRPr="00AC5777">
        <w:rPr>
          <w:rFonts w:hAnsi="宋体" w:hint="eastAsia"/>
        </w:rPr>
        <w:t>2</w:t>
      </w:r>
      <w:r w:rsidRPr="00AC5777">
        <w:rPr>
          <w:rFonts w:hAnsi="宋体" w:hint="eastAsia"/>
        </w:rPr>
        <w:t>）投标总价是所有需采购人支付的本次项目采购的金额总数，应包括竞选文件要求的全部内容，投标人完成本项目（如果中标）所必须的</w:t>
      </w:r>
      <w:r w:rsidRPr="00AC5777">
        <w:rPr>
          <w:rFonts w:hAnsi="宋体" w:hint="eastAsia"/>
          <w:bCs/>
        </w:rPr>
        <w:t>所有成本费用和投标人应承担的一切税费</w:t>
      </w:r>
      <w:r w:rsidRPr="00AC5777">
        <w:rPr>
          <w:rFonts w:hAnsi="宋体" w:hint="eastAsia"/>
        </w:rPr>
        <w:t>，包括但不限于全部人工费、材料、设备、工具、机具、安装运输、规费、措施费、合理利润、管理费、税费等及清理现场的费用、合同实施过程中应预见和不可预见的费用等等。</w:t>
      </w:r>
    </w:p>
    <w:p w14:paraId="38A2857E" w14:textId="77777777" w:rsidR="00CA1AC9" w:rsidRPr="00AC5777" w:rsidRDefault="00B67EFF" w:rsidP="004B1F2D">
      <w:pPr>
        <w:tabs>
          <w:tab w:val="left" w:pos="8364"/>
        </w:tabs>
        <w:spacing w:beforeLines="50" w:before="120" w:afterLines="50" w:after="120" w:line="360" w:lineRule="auto"/>
        <w:rPr>
          <w:rFonts w:hAnsi="宋体"/>
        </w:rPr>
      </w:pPr>
      <w:r w:rsidRPr="00AC5777">
        <w:rPr>
          <w:rFonts w:hAnsi="宋体" w:hint="eastAsia"/>
        </w:rPr>
        <w:t>（</w:t>
      </w:r>
      <w:r w:rsidRPr="00AC5777">
        <w:rPr>
          <w:rFonts w:hAnsi="宋体" w:hint="eastAsia"/>
        </w:rPr>
        <w:t>3</w:t>
      </w:r>
      <w:r w:rsidRPr="00AC5777">
        <w:rPr>
          <w:rFonts w:hAnsi="宋体" w:hint="eastAsia"/>
        </w:rPr>
        <w:t>）若用小写表示的金额和用大写表示的金额不一致，以大写表示的金额为准。</w:t>
      </w:r>
    </w:p>
    <w:p w14:paraId="4DE7F695" w14:textId="77777777" w:rsidR="00825FF9" w:rsidRPr="00AC5777" w:rsidRDefault="00825FF9" w:rsidP="004B1F2D">
      <w:pPr>
        <w:tabs>
          <w:tab w:val="left" w:pos="8364"/>
        </w:tabs>
        <w:spacing w:beforeLines="50" w:before="120" w:afterLines="50" w:after="120" w:line="360" w:lineRule="auto"/>
        <w:rPr>
          <w:rFonts w:hAnsi="宋体"/>
        </w:rPr>
      </w:pPr>
    </w:p>
    <w:p w14:paraId="56EB9ABA" w14:textId="77777777" w:rsidR="00825FF9" w:rsidRPr="00AC5777" w:rsidRDefault="00825FF9" w:rsidP="004B1F2D">
      <w:pPr>
        <w:tabs>
          <w:tab w:val="left" w:pos="8364"/>
        </w:tabs>
        <w:spacing w:beforeLines="50" w:before="120" w:afterLines="50" w:after="120" w:line="360" w:lineRule="auto"/>
        <w:rPr>
          <w:rFonts w:hAnsi="宋体"/>
          <w:bCs/>
        </w:rPr>
      </w:pPr>
    </w:p>
    <w:p w14:paraId="279BC14A" w14:textId="77777777" w:rsidR="00CA1AC9" w:rsidRPr="00AC5777" w:rsidRDefault="00B67EFF" w:rsidP="004B1F2D">
      <w:pPr>
        <w:spacing w:beforeLines="50" w:before="120" w:afterLines="50" w:after="120" w:line="360" w:lineRule="auto"/>
        <w:rPr>
          <w:rFonts w:hAnsi="宋体"/>
          <w:szCs w:val="21"/>
        </w:rPr>
      </w:pPr>
      <w:r w:rsidRPr="00AC5777">
        <w:rPr>
          <w:rFonts w:hAnsi="宋体" w:hint="eastAsia"/>
          <w:szCs w:val="21"/>
        </w:rPr>
        <w:t>投标人名称（盖章）：</w:t>
      </w:r>
    </w:p>
    <w:p w14:paraId="15426F64" w14:textId="77777777" w:rsidR="00CA1AC9" w:rsidRPr="00AC5777" w:rsidRDefault="00CA1AC9" w:rsidP="004B1F2D">
      <w:pPr>
        <w:spacing w:beforeLines="50" w:before="120" w:afterLines="50" w:after="120" w:line="360" w:lineRule="auto"/>
        <w:rPr>
          <w:rFonts w:hAnsi="宋体"/>
          <w:szCs w:val="21"/>
        </w:rPr>
      </w:pPr>
    </w:p>
    <w:p w14:paraId="30B817DC" w14:textId="77777777" w:rsidR="00CA1AC9" w:rsidRPr="00AC5777" w:rsidRDefault="00B67EFF" w:rsidP="004B1F2D">
      <w:pPr>
        <w:spacing w:beforeLines="50" w:before="120" w:afterLines="50" w:after="120" w:line="360" w:lineRule="auto"/>
        <w:rPr>
          <w:rFonts w:ascii="仿宋" w:eastAsia="仿宋" w:hAnsi="仿宋" w:cs="仿宋"/>
          <w:szCs w:val="21"/>
        </w:rPr>
      </w:pPr>
      <w:r w:rsidRPr="00AC5777">
        <w:rPr>
          <w:rFonts w:hAnsi="宋体" w:hint="eastAsia"/>
          <w:szCs w:val="21"/>
        </w:rPr>
        <w:t>日期：年月日</w:t>
      </w:r>
      <w:r w:rsidRPr="00AC5777">
        <w:rPr>
          <w:rFonts w:ascii="仿宋" w:eastAsia="仿宋" w:hAnsi="仿宋" w:cs="仿宋"/>
          <w:szCs w:val="21"/>
        </w:rPr>
        <w:br w:type="page"/>
      </w:r>
      <w:r w:rsidRPr="00AC5777">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AC5777" w14:paraId="195D11E5" w14:textId="77777777" w:rsidTr="00E44E2C">
        <w:trPr>
          <w:trHeight w:val="444"/>
        </w:trPr>
        <w:tc>
          <w:tcPr>
            <w:tcW w:w="9356" w:type="dxa"/>
            <w:gridSpan w:val="12"/>
            <w:tcBorders>
              <w:top w:val="nil"/>
              <w:left w:val="nil"/>
              <w:bottom w:val="nil"/>
              <w:right w:val="nil"/>
            </w:tcBorders>
            <w:shd w:val="clear" w:color="auto" w:fill="auto"/>
            <w:vAlign w:val="center"/>
          </w:tcPr>
          <w:p w14:paraId="2178262B" w14:textId="77777777" w:rsidR="00CA1AC9" w:rsidRPr="00AC5777" w:rsidRDefault="00B67EFF" w:rsidP="00E44E2C">
            <w:pPr>
              <w:widowControl/>
              <w:ind w:firstLineChars="700" w:firstLine="3080"/>
              <w:rPr>
                <w:rFonts w:ascii="黑体" w:eastAsia="黑体" w:hAnsi="黑体" w:cs="宋体"/>
                <w:kern w:val="0"/>
                <w:sz w:val="44"/>
                <w:szCs w:val="44"/>
              </w:rPr>
            </w:pPr>
            <w:bookmarkStart w:id="12" w:name="_Hlk33473319"/>
            <w:r w:rsidRPr="00AC5777">
              <w:rPr>
                <w:rFonts w:ascii="黑体" w:eastAsia="黑体" w:hAnsi="黑体" w:cs="宋体" w:hint="eastAsia"/>
                <w:kern w:val="0"/>
                <w:sz w:val="44"/>
                <w:szCs w:val="44"/>
              </w:rPr>
              <w:t>供应商调查表</w:t>
            </w:r>
          </w:p>
        </w:tc>
      </w:tr>
      <w:tr w:rsidR="00CA1AC9" w:rsidRPr="00AC5777" w14:paraId="46FBE191"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2284429A" w14:textId="3754B6B3" w:rsidR="00CA1AC9" w:rsidRPr="00AC5777" w:rsidRDefault="00B67EFF">
            <w:pPr>
              <w:widowControl/>
              <w:ind w:firstLine="200"/>
              <w:rPr>
                <w:rFonts w:ascii="宋体" w:hAnsi="宋体" w:cs="宋体"/>
                <w:kern w:val="0"/>
                <w:sz w:val="28"/>
                <w:szCs w:val="28"/>
              </w:rPr>
            </w:pPr>
            <w:r w:rsidRPr="00AC5777">
              <w:rPr>
                <w:rFonts w:ascii="宋体" w:hAnsi="宋体" w:cs="宋体" w:hint="eastAsia"/>
                <w:kern w:val="0"/>
                <w:sz w:val="28"/>
                <w:szCs w:val="28"/>
              </w:rPr>
              <w:t>项目名称：</w:t>
            </w:r>
            <w:r w:rsidR="00D9390E">
              <w:rPr>
                <w:rFonts w:ascii="宋体" w:hAnsi="宋体" w:cs="宋体" w:hint="eastAsia"/>
                <w:kern w:val="0"/>
                <w:sz w:val="28"/>
                <w:szCs w:val="28"/>
              </w:rPr>
              <w:t>中山大学广州校区东校园化学与材料楼空调及工艺通风系统冷源自控集成系统整改项目</w:t>
            </w:r>
          </w:p>
        </w:tc>
      </w:tr>
      <w:tr w:rsidR="00CA1AC9" w:rsidRPr="00AC5777" w14:paraId="2D3F74DB"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809466D"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6DF99C4" w14:textId="77777777" w:rsidR="00CA1AC9" w:rsidRPr="00AC577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1AC9B2"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7DB8952A" w14:textId="77777777" w:rsidR="00CA1AC9" w:rsidRPr="00AC5777" w:rsidRDefault="00CA1AC9">
            <w:pPr>
              <w:widowControl/>
              <w:ind w:firstLine="200"/>
              <w:jc w:val="center"/>
              <w:rPr>
                <w:rFonts w:ascii="宋体" w:hAnsi="宋体" w:cs="宋体"/>
                <w:kern w:val="0"/>
                <w:sz w:val="24"/>
              </w:rPr>
            </w:pPr>
          </w:p>
        </w:tc>
      </w:tr>
      <w:tr w:rsidR="00CA1AC9" w:rsidRPr="00AC5777" w14:paraId="12D8F6EC"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72AE20"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88F0726" w14:textId="77777777" w:rsidR="00CA1AC9" w:rsidRPr="00AC577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120AA9"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592F9E4E" w14:textId="77777777" w:rsidR="00CA1AC9" w:rsidRPr="00AC5777" w:rsidRDefault="00CA1AC9">
            <w:pPr>
              <w:widowControl/>
              <w:ind w:firstLine="200"/>
              <w:jc w:val="center"/>
              <w:rPr>
                <w:rFonts w:ascii="宋体" w:hAnsi="宋体" w:cs="宋体"/>
                <w:kern w:val="0"/>
                <w:sz w:val="24"/>
              </w:rPr>
            </w:pPr>
          </w:p>
        </w:tc>
      </w:tr>
      <w:tr w:rsidR="00CA1AC9" w:rsidRPr="00AC5777" w14:paraId="06DC8F2E"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857462"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CE935E" w14:textId="77777777" w:rsidR="00CA1AC9" w:rsidRPr="00AC5777"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69F846BA"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BE35A5" w14:textId="77777777" w:rsidR="00CA1AC9" w:rsidRPr="00AC577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01CE03F"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2ED39A8B" w14:textId="77777777" w:rsidR="00CA1AC9" w:rsidRPr="00AC5777" w:rsidRDefault="00CA1AC9">
            <w:pPr>
              <w:widowControl/>
              <w:ind w:firstLine="200"/>
              <w:jc w:val="center"/>
              <w:rPr>
                <w:rFonts w:ascii="宋体" w:hAnsi="宋体" w:cs="宋体"/>
                <w:kern w:val="0"/>
                <w:sz w:val="24"/>
              </w:rPr>
            </w:pPr>
          </w:p>
        </w:tc>
      </w:tr>
      <w:tr w:rsidR="00CA1AC9" w:rsidRPr="00AC5777" w14:paraId="4B7E2F12"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6D9287"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9B356F" w14:textId="77777777" w:rsidR="00CA1AC9" w:rsidRPr="00AC5777"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115DCED9"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D52768" w14:textId="77777777" w:rsidR="00CA1AC9" w:rsidRPr="00AC577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A55B30C"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54C2AD46" w14:textId="77777777" w:rsidR="00CA1AC9" w:rsidRPr="00AC5777" w:rsidRDefault="00CA1AC9">
            <w:pPr>
              <w:widowControl/>
              <w:ind w:firstLine="200"/>
              <w:jc w:val="center"/>
              <w:rPr>
                <w:rFonts w:ascii="宋体" w:hAnsi="宋体" w:cs="宋体"/>
                <w:kern w:val="0"/>
                <w:sz w:val="24"/>
              </w:rPr>
            </w:pPr>
          </w:p>
        </w:tc>
      </w:tr>
      <w:tr w:rsidR="00CA1AC9" w:rsidRPr="00AC5777" w14:paraId="3A232262"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2E09ACF"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D9FC5CD" w14:textId="77777777" w:rsidR="00CA1AC9" w:rsidRPr="00AC5777"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7411B4"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0D80420" w14:textId="77777777" w:rsidR="00CA1AC9" w:rsidRPr="00AC5777" w:rsidRDefault="00CA1AC9">
            <w:pPr>
              <w:widowControl/>
              <w:jc w:val="left"/>
              <w:rPr>
                <w:rFonts w:ascii="宋体" w:hAnsi="宋体" w:cs="宋体"/>
                <w:b/>
                <w:bCs/>
                <w:kern w:val="0"/>
                <w:sz w:val="24"/>
              </w:rPr>
            </w:pPr>
          </w:p>
        </w:tc>
      </w:tr>
      <w:tr w:rsidR="00CA1AC9" w:rsidRPr="00AC5777" w14:paraId="23FBE5FD"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0EACC83"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AB49F4B" w14:textId="77777777" w:rsidR="00CA1AC9" w:rsidRPr="00AC5777"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4FFB0D"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D5F16D6" w14:textId="77777777" w:rsidR="00CA1AC9" w:rsidRPr="00AC5777" w:rsidRDefault="00CA1AC9">
            <w:pPr>
              <w:widowControl/>
              <w:jc w:val="left"/>
              <w:rPr>
                <w:rFonts w:ascii="宋体" w:hAnsi="宋体" w:cs="宋体"/>
                <w:b/>
                <w:bCs/>
                <w:kern w:val="0"/>
                <w:sz w:val="24"/>
              </w:rPr>
            </w:pPr>
          </w:p>
        </w:tc>
      </w:tr>
      <w:tr w:rsidR="00CA1AC9" w:rsidRPr="00AC5777" w14:paraId="5FBAE06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2D103"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409191D" w14:textId="77777777" w:rsidR="00CA1AC9" w:rsidRPr="00AC5777" w:rsidRDefault="00CA1AC9">
            <w:pPr>
              <w:widowControl/>
              <w:rPr>
                <w:rFonts w:ascii="宋体" w:hAnsi="宋体" w:cs="宋体"/>
                <w:b/>
                <w:bCs/>
                <w:kern w:val="0"/>
                <w:sz w:val="24"/>
              </w:rPr>
            </w:pPr>
          </w:p>
          <w:p w14:paraId="3C1529C7" w14:textId="77777777" w:rsidR="00CA1AC9" w:rsidRPr="00AC5777" w:rsidRDefault="00CA1AC9">
            <w:pPr>
              <w:widowControl/>
              <w:rPr>
                <w:rFonts w:ascii="宋体" w:hAnsi="宋体" w:cs="宋体"/>
                <w:b/>
                <w:bCs/>
                <w:kern w:val="0"/>
                <w:sz w:val="24"/>
              </w:rPr>
            </w:pPr>
          </w:p>
          <w:p w14:paraId="12F092A2" w14:textId="77777777" w:rsidR="00CA1AC9" w:rsidRPr="00AC5777" w:rsidRDefault="00CA1AC9">
            <w:pPr>
              <w:widowControl/>
              <w:rPr>
                <w:rFonts w:ascii="宋体" w:hAnsi="宋体" w:cs="宋体"/>
                <w:b/>
                <w:bCs/>
                <w:kern w:val="0"/>
                <w:sz w:val="24"/>
              </w:rPr>
            </w:pPr>
          </w:p>
          <w:p w14:paraId="32361470" w14:textId="77777777" w:rsidR="00CA1AC9" w:rsidRPr="00AC5777" w:rsidRDefault="00CA1AC9">
            <w:pPr>
              <w:widowControl/>
              <w:rPr>
                <w:rFonts w:ascii="宋体" w:hAnsi="宋体" w:cs="宋体"/>
                <w:b/>
                <w:bCs/>
                <w:kern w:val="0"/>
                <w:sz w:val="24"/>
              </w:rPr>
            </w:pPr>
          </w:p>
        </w:tc>
      </w:tr>
      <w:tr w:rsidR="00CA1AC9" w:rsidRPr="00AC5777" w14:paraId="1785D7A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1F3EE552"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AF04CD6"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FC0839B"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发证机关</w:t>
            </w:r>
          </w:p>
        </w:tc>
      </w:tr>
      <w:tr w:rsidR="00CA1AC9" w:rsidRPr="00AC5777" w14:paraId="08915C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4AF15BC"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E18EA2" w14:textId="77777777" w:rsidR="00CA1AC9" w:rsidRPr="00AC577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729C5AE" w14:textId="77777777" w:rsidR="00CA1AC9" w:rsidRPr="00AC5777" w:rsidRDefault="00CA1AC9">
            <w:pPr>
              <w:widowControl/>
              <w:jc w:val="center"/>
              <w:rPr>
                <w:rFonts w:ascii="宋体" w:hAnsi="宋体" w:cs="宋体"/>
                <w:b/>
                <w:bCs/>
                <w:kern w:val="0"/>
                <w:sz w:val="24"/>
              </w:rPr>
            </w:pPr>
          </w:p>
        </w:tc>
      </w:tr>
      <w:tr w:rsidR="00CA1AC9" w:rsidRPr="00AC5777" w14:paraId="6E565827"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B8764FB"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439BD9D" w14:textId="77777777" w:rsidR="00CA1AC9" w:rsidRPr="00AC577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62BEE00" w14:textId="77777777" w:rsidR="00CA1AC9" w:rsidRPr="00AC5777" w:rsidRDefault="00CA1AC9">
            <w:pPr>
              <w:widowControl/>
              <w:jc w:val="center"/>
              <w:rPr>
                <w:rFonts w:ascii="宋体" w:hAnsi="宋体" w:cs="宋体"/>
                <w:b/>
                <w:bCs/>
                <w:kern w:val="0"/>
                <w:sz w:val="24"/>
              </w:rPr>
            </w:pPr>
          </w:p>
        </w:tc>
      </w:tr>
      <w:tr w:rsidR="00CA1AC9" w:rsidRPr="00AC5777" w14:paraId="4B4ED58A"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180CE6D"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57BE19F" w14:textId="77777777" w:rsidR="00CA1AC9" w:rsidRPr="00AC577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C8B692E" w14:textId="77777777" w:rsidR="00CA1AC9" w:rsidRPr="00AC5777" w:rsidRDefault="00CA1AC9">
            <w:pPr>
              <w:widowControl/>
              <w:jc w:val="center"/>
              <w:rPr>
                <w:rFonts w:ascii="宋体" w:hAnsi="宋体" w:cs="宋体"/>
                <w:b/>
                <w:bCs/>
                <w:kern w:val="0"/>
                <w:sz w:val="24"/>
              </w:rPr>
            </w:pPr>
          </w:p>
        </w:tc>
      </w:tr>
      <w:tr w:rsidR="00CA1AC9" w:rsidRPr="00AC5777" w14:paraId="71EC7DCE"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A62E214" w14:textId="77777777" w:rsidR="00CA1AC9" w:rsidRPr="00AC5777"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E87F607" w14:textId="77777777" w:rsidR="00CA1AC9" w:rsidRPr="00AC577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F63F70" w14:textId="77777777" w:rsidR="00CA1AC9" w:rsidRPr="00AC5777" w:rsidRDefault="00CA1AC9">
            <w:pPr>
              <w:widowControl/>
              <w:jc w:val="center"/>
              <w:rPr>
                <w:rFonts w:ascii="宋体" w:hAnsi="宋体" w:cs="宋体"/>
                <w:b/>
                <w:bCs/>
                <w:kern w:val="0"/>
                <w:sz w:val="24"/>
              </w:rPr>
            </w:pPr>
          </w:p>
        </w:tc>
      </w:tr>
      <w:tr w:rsidR="00CA1AC9" w:rsidRPr="00AC5777" w14:paraId="724C1BD2"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8A34B0A"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827435" w14:textId="77777777" w:rsidR="00CA1AC9" w:rsidRPr="00AC5777"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B0EA38"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C1665CC" w14:textId="77777777" w:rsidR="00CA1AC9" w:rsidRPr="00AC5777" w:rsidRDefault="00CA1AC9">
            <w:pPr>
              <w:widowControl/>
              <w:jc w:val="center"/>
              <w:rPr>
                <w:rFonts w:ascii="宋体" w:hAnsi="宋体" w:cs="宋体"/>
                <w:b/>
                <w:bCs/>
                <w:kern w:val="0"/>
                <w:sz w:val="24"/>
              </w:rPr>
            </w:pPr>
          </w:p>
        </w:tc>
      </w:tr>
      <w:tr w:rsidR="00CA1AC9" w:rsidRPr="00AC5777" w14:paraId="27237A62"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6CD449E3"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近三年类似业绩</w:t>
            </w:r>
          </w:p>
        </w:tc>
      </w:tr>
      <w:tr w:rsidR="00CA1AC9" w:rsidRPr="00AC5777" w14:paraId="2EBC314F"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171AD141"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ADA614F"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26D40478"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项目内容</w:t>
            </w:r>
          </w:p>
        </w:tc>
      </w:tr>
      <w:tr w:rsidR="00CA1AC9" w:rsidRPr="00AC5777" w14:paraId="00A90682"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4BC62A5"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A20F73B" w14:textId="77777777" w:rsidR="00CA1AC9" w:rsidRPr="00AC577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DB9817A" w14:textId="77777777" w:rsidR="00CA1AC9" w:rsidRPr="00AC5777" w:rsidRDefault="00CA1AC9">
            <w:pPr>
              <w:widowControl/>
              <w:jc w:val="center"/>
              <w:rPr>
                <w:rFonts w:ascii="宋体" w:hAnsi="宋体" w:cs="宋体"/>
                <w:b/>
                <w:bCs/>
                <w:kern w:val="0"/>
                <w:sz w:val="24"/>
              </w:rPr>
            </w:pPr>
          </w:p>
        </w:tc>
      </w:tr>
      <w:tr w:rsidR="00CA1AC9" w:rsidRPr="00AC5777" w14:paraId="092F8CA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F6B4CF7"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274923A" w14:textId="77777777" w:rsidR="00CA1AC9" w:rsidRPr="00AC577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D1A68B4" w14:textId="77777777" w:rsidR="00CA1AC9" w:rsidRPr="00AC5777" w:rsidRDefault="00CA1AC9">
            <w:pPr>
              <w:widowControl/>
              <w:jc w:val="center"/>
              <w:rPr>
                <w:rFonts w:ascii="宋体" w:hAnsi="宋体" w:cs="宋体"/>
                <w:b/>
                <w:bCs/>
                <w:kern w:val="0"/>
                <w:sz w:val="24"/>
              </w:rPr>
            </w:pPr>
          </w:p>
        </w:tc>
      </w:tr>
      <w:tr w:rsidR="00CA1AC9" w:rsidRPr="00AC5777" w14:paraId="3C86F68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0328855"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DA4CCD1" w14:textId="77777777" w:rsidR="00CA1AC9" w:rsidRPr="00AC577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265240A6" w14:textId="77777777" w:rsidR="00CA1AC9" w:rsidRPr="00AC5777" w:rsidRDefault="00CA1AC9">
            <w:pPr>
              <w:widowControl/>
              <w:jc w:val="center"/>
              <w:rPr>
                <w:b/>
                <w:bCs/>
                <w:kern w:val="0"/>
                <w:sz w:val="24"/>
              </w:rPr>
            </w:pPr>
          </w:p>
        </w:tc>
      </w:tr>
      <w:tr w:rsidR="00CA1AC9" w:rsidRPr="00AC5777" w14:paraId="161A2A79"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20AD3553" w14:textId="77777777" w:rsidR="00CA1AC9" w:rsidRPr="00AC5777"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2FE36A2D" w14:textId="77777777" w:rsidR="00CA1AC9" w:rsidRPr="00AC5777"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426CFC97" w14:textId="77777777" w:rsidR="00CA1AC9" w:rsidRPr="00AC5777"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6A230831" w14:textId="77777777" w:rsidR="00CA1AC9" w:rsidRPr="00AC5777"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5CFE29BF" w14:textId="77777777" w:rsidR="00CA1AC9" w:rsidRPr="00AC5777"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1D947E73" w14:textId="77777777" w:rsidR="00CA1AC9" w:rsidRPr="00AC5777"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64C3B121" w14:textId="77777777" w:rsidR="00CA1AC9" w:rsidRPr="00AC5777"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426F3766" w14:textId="77777777" w:rsidR="00CA1AC9" w:rsidRPr="00AC5777"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FAD19EC" w14:textId="77777777" w:rsidR="00CA1AC9" w:rsidRPr="00AC5777"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6EC852B7" w14:textId="77777777" w:rsidR="00CA1AC9" w:rsidRPr="00AC5777" w:rsidRDefault="00CA1AC9">
            <w:pPr>
              <w:widowControl/>
              <w:ind w:firstLine="200"/>
              <w:jc w:val="left"/>
              <w:rPr>
                <w:rFonts w:ascii="Calibri" w:hAnsi="Calibri" w:cs="宋体"/>
                <w:kern w:val="0"/>
                <w:szCs w:val="21"/>
              </w:rPr>
            </w:pPr>
          </w:p>
        </w:tc>
      </w:tr>
      <w:tr w:rsidR="00CA1AC9" w:rsidRPr="00AC5777" w14:paraId="6C0EF3F7" w14:textId="77777777" w:rsidTr="00E44E2C">
        <w:trPr>
          <w:trHeight w:val="399"/>
        </w:trPr>
        <w:tc>
          <w:tcPr>
            <w:tcW w:w="9356" w:type="dxa"/>
            <w:gridSpan w:val="12"/>
            <w:tcBorders>
              <w:top w:val="nil"/>
              <w:left w:val="nil"/>
              <w:bottom w:val="nil"/>
              <w:right w:val="nil"/>
            </w:tcBorders>
            <w:shd w:val="clear" w:color="auto" w:fill="auto"/>
            <w:vAlign w:val="center"/>
          </w:tcPr>
          <w:p w14:paraId="04DC1E55" w14:textId="77777777" w:rsidR="00CA1AC9" w:rsidRPr="00AC5777" w:rsidRDefault="00CA1AC9">
            <w:pPr>
              <w:spacing w:line="400" w:lineRule="exact"/>
              <w:ind w:firstLine="200"/>
              <w:rPr>
                <w:sz w:val="28"/>
                <w:szCs w:val="28"/>
              </w:rPr>
            </w:pPr>
          </w:p>
          <w:p w14:paraId="0B84431A" w14:textId="77777777" w:rsidR="00CA1AC9" w:rsidRPr="00AC5777" w:rsidRDefault="00B67EFF">
            <w:pPr>
              <w:spacing w:line="400" w:lineRule="exact"/>
              <w:rPr>
                <w:sz w:val="28"/>
                <w:szCs w:val="28"/>
              </w:rPr>
            </w:pPr>
            <w:r w:rsidRPr="00AC5777">
              <w:rPr>
                <w:rFonts w:hint="eastAsia"/>
                <w:sz w:val="28"/>
                <w:szCs w:val="28"/>
              </w:rPr>
              <w:t>报名单位（盖章）：</w:t>
            </w:r>
          </w:p>
        </w:tc>
      </w:tr>
    </w:tbl>
    <w:p w14:paraId="14B23B6D" w14:textId="77777777" w:rsidR="00CA1AC9" w:rsidRPr="00AC5777" w:rsidRDefault="00CA1AC9">
      <w:pPr>
        <w:spacing w:line="400" w:lineRule="exact"/>
        <w:ind w:left="560" w:hangingChars="200" w:hanging="560"/>
        <w:rPr>
          <w:sz w:val="28"/>
          <w:szCs w:val="28"/>
        </w:rPr>
      </w:pPr>
    </w:p>
    <w:p w14:paraId="149E7F45" w14:textId="3C1426DD" w:rsidR="00CA1AC9" w:rsidRPr="00AC5777" w:rsidRDefault="00B67EFF">
      <w:pPr>
        <w:spacing w:line="400" w:lineRule="exact"/>
        <w:ind w:left="560" w:hangingChars="200" w:hanging="560"/>
        <w:rPr>
          <w:sz w:val="28"/>
          <w:szCs w:val="28"/>
        </w:rPr>
      </w:pPr>
      <w:r w:rsidRPr="00AC5777">
        <w:rPr>
          <w:rFonts w:hint="eastAsia"/>
          <w:sz w:val="28"/>
          <w:szCs w:val="28"/>
        </w:rPr>
        <w:t>日期：</w:t>
      </w:r>
      <w:r w:rsidR="001B3DC7">
        <w:rPr>
          <w:rFonts w:hint="eastAsia"/>
          <w:sz w:val="28"/>
          <w:szCs w:val="28"/>
        </w:rPr>
        <w:t>2021</w:t>
      </w:r>
      <w:r w:rsidRPr="00AC5777">
        <w:rPr>
          <w:rFonts w:hint="eastAsia"/>
          <w:sz w:val="28"/>
          <w:szCs w:val="28"/>
        </w:rPr>
        <w:t>年月日</w:t>
      </w:r>
    </w:p>
    <w:bookmarkEnd w:id="12"/>
    <w:p w14:paraId="1F853629" w14:textId="77777777" w:rsidR="006B6C86" w:rsidRPr="00AC5777" w:rsidRDefault="00B67EFF" w:rsidP="00D35C86">
      <w:pPr>
        <w:spacing w:line="400" w:lineRule="exact"/>
        <w:ind w:left="560" w:hangingChars="200" w:hanging="560"/>
        <w:rPr>
          <w:rFonts w:ascii="宋体" w:hAnsi="宋体"/>
          <w:bCs/>
          <w:sz w:val="30"/>
          <w:szCs w:val="30"/>
        </w:rPr>
      </w:pPr>
      <w:r w:rsidRPr="00AC5777">
        <w:rPr>
          <w:sz w:val="28"/>
          <w:szCs w:val="28"/>
        </w:rPr>
        <w:br w:type="page"/>
      </w:r>
      <w:r w:rsidRPr="00AC5777">
        <w:rPr>
          <w:rFonts w:ascii="宋体" w:hAnsi="宋体" w:hint="eastAsia"/>
          <w:bCs/>
          <w:sz w:val="30"/>
          <w:szCs w:val="30"/>
        </w:rPr>
        <w:lastRenderedPageBreak/>
        <w:t>附件3</w:t>
      </w:r>
    </w:p>
    <w:p w14:paraId="547B904B" w14:textId="77777777" w:rsidR="00CA1AC9" w:rsidRPr="00AC5777" w:rsidRDefault="00B67EFF">
      <w:pPr>
        <w:spacing w:line="500" w:lineRule="exact"/>
        <w:jc w:val="center"/>
        <w:rPr>
          <w:rFonts w:eastAsia="黑体"/>
          <w:b/>
          <w:bCs/>
          <w:sz w:val="36"/>
        </w:rPr>
      </w:pPr>
      <w:r w:rsidRPr="00AC5777">
        <w:rPr>
          <w:rFonts w:eastAsia="黑体" w:hint="eastAsia"/>
          <w:b/>
          <w:bCs/>
          <w:sz w:val="36"/>
        </w:rPr>
        <w:t>法定代表人身份证明书</w:t>
      </w:r>
    </w:p>
    <w:p w14:paraId="235B7F70" w14:textId="77777777" w:rsidR="00813B6F" w:rsidRPr="00AC5777" w:rsidRDefault="00813B6F" w:rsidP="00813B6F">
      <w:pPr>
        <w:spacing w:line="500" w:lineRule="exact"/>
        <w:rPr>
          <w:b/>
          <w:bCs/>
          <w:szCs w:val="21"/>
        </w:rPr>
      </w:pPr>
    </w:p>
    <w:p w14:paraId="0834BEA3" w14:textId="77777777" w:rsidR="00CA1AC9" w:rsidRPr="00AC5777" w:rsidRDefault="00B67EFF" w:rsidP="00813B6F">
      <w:pPr>
        <w:spacing w:line="500" w:lineRule="exact"/>
        <w:ind w:firstLineChars="400" w:firstLine="1120"/>
        <w:rPr>
          <w:rFonts w:ascii="宋体" w:hAnsi="宋体" w:cs="宋体"/>
          <w:sz w:val="28"/>
        </w:rPr>
      </w:pPr>
      <w:bookmarkStart w:id="13" w:name="_Hlk33473365"/>
      <w:r w:rsidRPr="00AC5777">
        <w:rPr>
          <w:rFonts w:ascii="宋体" w:hAnsi="宋体" w:cs="宋体" w:hint="eastAsia"/>
          <w:sz w:val="28"/>
        </w:rPr>
        <w:t>在我单位任职务，是我单位法定代表人，身份证号为，特此证明。</w:t>
      </w:r>
    </w:p>
    <w:p w14:paraId="6A82299C" w14:textId="77777777" w:rsidR="00CA1AC9" w:rsidRPr="00AC5777" w:rsidRDefault="00CA1AC9">
      <w:pPr>
        <w:spacing w:line="500" w:lineRule="exact"/>
        <w:ind w:firstLineChars="224" w:firstLine="627"/>
        <w:rPr>
          <w:rFonts w:ascii="宋体" w:hAnsi="宋体" w:cs="宋体"/>
          <w:sz w:val="28"/>
        </w:rPr>
      </w:pPr>
    </w:p>
    <w:p w14:paraId="1E8340EE" w14:textId="77777777" w:rsidR="00CA1AC9" w:rsidRPr="00AC5777" w:rsidRDefault="00B67EFF">
      <w:pPr>
        <w:spacing w:line="500" w:lineRule="exact"/>
        <w:jc w:val="left"/>
        <w:rPr>
          <w:rFonts w:ascii="宋体" w:hAnsi="宋体" w:cs="宋体"/>
          <w:sz w:val="28"/>
        </w:rPr>
      </w:pPr>
      <w:r w:rsidRPr="00AC5777">
        <w:rPr>
          <w:rFonts w:ascii="宋体" w:hAnsi="宋体" w:cs="宋体" w:hint="eastAsia"/>
          <w:sz w:val="28"/>
        </w:rPr>
        <w:t>（单位盖章）</w:t>
      </w:r>
    </w:p>
    <w:p w14:paraId="2C5EBC95" w14:textId="77777777" w:rsidR="00CA1AC9" w:rsidRPr="00AC5777" w:rsidRDefault="00CA1AC9">
      <w:pPr>
        <w:spacing w:line="500" w:lineRule="exact"/>
        <w:ind w:firstLineChars="224" w:firstLine="627"/>
        <w:rPr>
          <w:rFonts w:hAnsi="宋体" w:cs="宋体"/>
          <w:sz w:val="28"/>
          <w:szCs w:val="28"/>
        </w:rPr>
      </w:pPr>
    </w:p>
    <w:p w14:paraId="49757CF7" w14:textId="6C897515" w:rsidR="00CA1AC9" w:rsidRPr="00AC5777" w:rsidRDefault="00B67EFF">
      <w:pPr>
        <w:spacing w:line="500" w:lineRule="exact"/>
        <w:rPr>
          <w:rFonts w:ascii="宋体" w:hAnsi="宋体" w:cs="宋体"/>
          <w:sz w:val="28"/>
        </w:rPr>
      </w:pPr>
      <w:r w:rsidRPr="00AC5777">
        <w:rPr>
          <w:rFonts w:hAnsi="宋体" w:cs="宋体" w:hint="eastAsia"/>
          <w:sz w:val="28"/>
          <w:szCs w:val="28"/>
        </w:rPr>
        <w:t>日期：</w:t>
      </w:r>
      <w:r w:rsidR="001B3DC7">
        <w:rPr>
          <w:rFonts w:hAnsi="宋体" w:cs="宋体" w:hint="eastAsia"/>
          <w:sz w:val="28"/>
          <w:szCs w:val="28"/>
        </w:rPr>
        <w:t>2021</w:t>
      </w:r>
      <w:r w:rsidRPr="00AC5777">
        <w:rPr>
          <w:rFonts w:hAnsi="宋体" w:cs="宋体" w:hint="eastAsia"/>
          <w:sz w:val="28"/>
          <w:szCs w:val="28"/>
        </w:rPr>
        <w:t>年月日</w:t>
      </w:r>
    </w:p>
    <w:p w14:paraId="3B47EB98" w14:textId="77777777" w:rsidR="00CA1AC9" w:rsidRPr="00AC5777" w:rsidRDefault="00B67EFF">
      <w:pPr>
        <w:spacing w:line="500" w:lineRule="exact"/>
        <w:rPr>
          <w:rFonts w:ascii="宋体" w:hAnsi="宋体" w:cs="宋体"/>
          <w:sz w:val="28"/>
        </w:rPr>
      </w:pPr>
      <w:r w:rsidRPr="00AC5777">
        <w:rPr>
          <w:rFonts w:ascii="宋体" w:hAnsi="宋体" w:cs="宋体" w:hint="eastAsia"/>
          <w:sz w:val="28"/>
        </w:rPr>
        <w:t xml:space="preserve">单位通信地址：                                </w:t>
      </w:r>
    </w:p>
    <w:p w14:paraId="5125F438" w14:textId="77777777" w:rsidR="00CA1AC9" w:rsidRPr="00AC5777" w:rsidRDefault="00CA1AC9">
      <w:pPr>
        <w:spacing w:line="500" w:lineRule="exact"/>
        <w:rPr>
          <w:rFonts w:ascii="宋体" w:hAnsi="宋体" w:cs="宋体"/>
          <w:sz w:val="28"/>
        </w:rPr>
      </w:pPr>
    </w:p>
    <w:p w14:paraId="3816E58E" w14:textId="77777777" w:rsidR="00CA1AC9" w:rsidRPr="00AC5777" w:rsidRDefault="00B67EFF">
      <w:pPr>
        <w:spacing w:line="500" w:lineRule="exact"/>
        <w:rPr>
          <w:rFonts w:ascii="宋体" w:hAnsi="宋体" w:cs="宋体"/>
          <w:sz w:val="28"/>
        </w:rPr>
      </w:pPr>
      <w:r w:rsidRPr="00AC5777">
        <w:rPr>
          <w:rFonts w:ascii="宋体" w:hAnsi="宋体" w:cs="宋体" w:hint="eastAsia"/>
          <w:sz w:val="28"/>
        </w:rPr>
        <w:t xml:space="preserve">邮政编码：                 单位联系电话：   </w:t>
      </w:r>
    </w:p>
    <w:p w14:paraId="617150ED" w14:textId="77777777" w:rsidR="00CA1AC9" w:rsidRPr="00AC5777" w:rsidRDefault="00CA1AC9"/>
    <w:p w14:paraId="533A73DB" w14:textId="77777777" w:rsidR="00CA1AC9" w:rsidRPr="00AC5777" w:rsidRDefault="00B67EFF">
      <w:pPr>
        <w:spacing w:line="360" w:lineRule="auto"/>
        <w:rPr>
          <w:rFonts w:ascii="宋体" w:hAnsi="宋体" w:cs="Arial"/>
          <w:color w:val="000000"/>
          <w:sz w:val="28"/>
          <w:szCs w:val="28"/>
        </w:rPr>
      </w:pPr>
      <w:r w:rsidRPr="00AC5777">
        <w:rPr>
          <w:rFonts w:ascii="宋体" w:hAnsi="宋体" w:cs="Arial" w:hint="eastAsia"/>
          <w:color w:val="000000"/>
          <w:sz w:val="28"/>
          <w:szCs w:val="28"/>
        </w:rPr>
        <w:t>附：法人代表身份证正反面或其他身份证明材料复印件</w:t>
      </w:r>
    </w:p>
    <w:bookmarkEnd w:id="13"/>
    <w:p w14:paraId="047B77A6" w14:textId="77777777" w:rsidR="00CA1AC9" w:rsidRPr="00AC5777" w:rsidRDefault="00CA1AC9">
      <w:pPr>
        <w:spacing w:line="360" w:lineRule="auto"/>
        <w:rPr>
          <w:rFonts w:ascii="宋体" w:hAnsi="宋体" w:cs="Arial"/>
          <w:color w:val="000000"/>
          <w:sz w:val="28"/>
          <w:szCs w:val="28"/>
        </w:rPr>
      </w:pPr>
    </w:p>
    <w:p w14:paraId="0FA9BBAD" w14:textId="77777777" w:rsidR="00CA1AC9" w:rsidRPr="00AC5777" w:rsidRDefault="00B67EFF">
      <w:pPr>
        <w:spacing w:line="360" w:lineRule="auto"/>
        <w:rPr>
          <w:rFonts w:ascii="宋体" w:hAnsi="宋体" w:cs="Arial"/>
          <w:color w:val="000000"/>
          <w:sz w:val="30"/>
          <w:szCs w:val="30"/>
        </w:rPr>
      </w:pPr>
      <w:r w:rsidRPr="00AC5777">
        <w:rPr>
          <w:rFonts w:ascii="宋体" w:hAnsi="宋体" w:cs="Arial" w:hint="eastAsia"/>
          <w:color w:val="000000"/>
          <w:sz w:val="28"/>
          <w:szCs w:val="28"/>
        </w:rPr>
        <w:br w:type="page"/>
      </w:r>
      <w:r w:rsidRPr="00AC5777">
        <w:rPr>
          <w:rFonts w:ascii="宋体" w:hAnsi="宋体" w:cs="黑体" w:hint="eastAsia"/>
          <w:color w:val="000000"/>
          <w:sz w:val="30"/>
          <w:szCs w:val="30"/>
        </w:rPr>
        <w:lastRenderedPageBreak/>
        <w:t>附件4</w:t>
      </w:r>
    </w:p>
    <w:p w14:paraId="7D91A14E" w14:textId="77777777" w:rsidR="00CA1AC9" w:rsidRPr="00AC5777" w:rsidRDefault="00B67EFF" w:rsidP="004B1F2D">
      <w:pPr>
        <w:spacing w:line="500" w:lineRule="exact"/>
        <w:ind w:firstLineChars="600" w:firstLine="2168"/>
        <w:rPr>
          <w:rFonts w:eastAsia="黑体"/>
          <w:b/>
          <w:bCs/>
          <w:sz w:val="36"/>
        </w:rPr>
      </w:pPr>
      <w:r w:rsidRPr="00AC5777">
        <w:rPr>
          <w:rFonts w:eastAsia="黑体" w:hint="eastAsia"/>
          <w:b/>
          <w:bCs/>
          <w:sz w:val="36"/>
        </w:rPr>
        <w:t>法定代表人授权委托证明书</w:t>
      </w:r>
    </w:p>
    <w:p w14:paraId="56E615C9" w14:textId="77777777" w:rsidR="00CA1AC9" w:rsidRPr="00AC5777" w:rsidRDefault="00CA1AC9" w:rsidP="00887116">
      <w:pPr>
        <w:pStyle w:val="10"/>
        <w:spacing w:line="360" w:lineRule="auto"/>
        <w:ind w:firstLineChars="177" w:firstLine="425"/>
        <w:rPr>
          <w:rFonts w:hAnsi="宋体"/>
          <w:bCs/>
          <w:sz w:val="24"/>
          <w:szCs w:val="24"/>
        </w:rPr>
      </w:pPr>
    </w:p>
    <w:p w14:paraId="53DEA1F3" w14:textId="77777777" w:rsidR="00CA1AC9" w:rsidRPr="00AC5777" w:rsidRDefault="00B67EFF">
      <w:pPr>
        <w:pStyle w:val="10"/>
        <w:spacing w:line="360" w:lineRule="auto"/>
        <w:ind w:firstLineChars="200" w:firstLine="480"/>
        <w:rPr>
          <w:rFonts w:hAnsi="宋体"/>
          <w:sz w:val="24"/>
          <w:szCs w:val="24"/>
        </w:rPr>
      </w:pPr>
      <w:r w:rsidRPr="00AC5777">
        <w:rPr>
          <w:rFonts w:hAnsi="宋体" w:hint="eastAsia"/>
          <w:bCs/>
          <w:sz w:val="24"/>
          <w:szCs w:val="24"/>
        </w:rPr>
        <w:t>兹授权（委托代理人姓名）为我方委托代理人，其权限是：</w:t>
      </w:r>
      <w:r w:rsidRPr="00AC5777">
        <w:rPr>
          <w:rFonts w:hAnsi="宋体" w:hint="eastAsia"/>
          <w:sz w:val="24"/>
          <w:szCs w:val="24"/>
        </w:rPr>
        <w:t>办理                       （采购单位名称）组织的“                （项目名称）”的投标和合同执行，以我方的名义处理一切与之有关的事宜。</w:t>
      </w:r>
    </w:p>
    <w:p w14:paraId="1EF7D0A1" w14:textId="77777777" w:rsidR="00CA1AC9" w:rsidRPr="00AC5777" w:rsidRDefault="00B67EFF">
      <w:pPr>
        <w:pStyle w:val="10"/>
        <w:spacing w:line="360" w:lineRule="auto"/>
        <w:ind w:firstLineChars="200" w:firstLine="480"/>
        <w:rPr>
          <w:rFonts w:hAnsi="宋体"/>
          <w:bCs/>
          <w:sz w:val="24"/>
          <w:szCs w:val="24"/>
        </w:rPr>
      </w:pPr>
      <w:r w:rsidRPr="00AC5777">
        <w:rPr>
          <w:rFonts w:hAnsi="宋体" w:hint="eastAsia"/>
          <w:sz w:val="24"/>
          <w:szCs w:val="24"/>
          <w:lang w:val="en-GB"/>
        </w:rPr>
        <w:t>本</w:t>
      </w:r>
      <w:r w:rsidRPr="00AC5777">
        <w:rPr>
          <w:rFonts w:hAnsi="宋体" w:hint="eastAsia"/>
          <w:sz w:val="24"/>
          <w:szCs w:val="24"/>
        </w:rPr>
        <w:t>授权书</w:t>
      </w:r>
      <w:r w:rsidRPr="00AC5777">
        <w:rPr>
          <w:rFonts w:hAnsi="宋体" w:hint="eastAsia"/>
          <w:sz w:val="24"/>
          <w:szCs w:val="24"/>
          <w:lang w:val="en-GB"/>
        </w:rPr>
        <w:t>自</w:t>
      </w:r>
      <w:r w:rsidRPr="00AC5777">
        <w:rPr>
          <w:rFonts w:hAnsi="宋体" w:hint="eastAsia"/>
          <w:sz w:val="24"/>
          <w:szCs w:val="24"/>
        </w:rPr>
        <w:t>年月日</w:t>
      </w:r>
      <w:r w:rsidRPr="00AC5777">
        <w:rPr>
          <w:rFonts w:hAnsi="宋体" w:hint="eastAsia"/>
          <w:sz w:val="24"/>
          <w:szCs w:val="24"/>
          <w:lang w:val="en-GB"/>
        </w:rPr>
        <w:t>签章之日起生效，特此声明。</w:t>
      </w:r>
    </w:p>
    <w:p w14:paraId="240B72CD"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附：代理人性别：   年龄：   职务：</w:t>
      </w:r>
    </w:p>
    <w:p w14:paraId="663FF2CB"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 xml:space="preserve">　　身份证号码：</w:t>
      </w:r>
    </w:p>
    <w:p w14:paraId="3E524B29"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 xml:space="preserve">　　（营业执照等）注册号码：</w:t>
      </w:r>
    </w:p>
    <w:p w14:paraId="761A2F92"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 xml:space="preserve">　　企业类型：</w:t>
      </w:r>
    </w:p>
    <w:p w14:paraId="659FDF69"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 xml:space="preserve">　　经营范围：</w:t>
      </w:r>
    </w:p>
    <w:p w14:paraId="414AA439" w14:textId="77777777" w:rsidR="00CA1AC9" w:rsidRPr="00AC5777" w:rsidRDefault="00B67EFF">
      <w:pPr>
        <w:pStyle w:val="10"/>
        <w:spacing w:line="360" w:lineRule="auto"/>
        <w:rPr>
          <w:rFonts w:hAnsi="宋体"/>
          <w:sz w:val="24"/>
          <w:szCs w:val="24"/>
        </w:rPr>
      </w:pPr>
      <w:r w:rsidRPr="00AC5777">
        <w:rPr>
          <w:rFonts w:hAnsi="宋体" w:hint="eastAsia"/>
          <w:sz w:val="24"/>
          <w:szCs w:val="24"/>
        </w:rPr>
        <w:t xml:space="preserve">附：被授权人有效身份证正反面或其他身份证明材料复印　　　　　　　</w:t>
      </w:r>
    </w:p>
    <w:p w14:paraId="678AF9D1" w14:textId="77777777" w:rsidR="00CA1AC9" w:rsidRPr="00AC5777" w:rsidRDefault="00CA1AC9">
      <w:pPr>
        <w:pStyle w:val="1"/>
        <w:spacing w:line="360" w:lineRule="auto"/>
        <w:jc w:val="both"/>
        <w:rPr>
          <w:rFonts w:hAnsi="宋体"/>
          <w:sz w:val="24"/>
          <w:szCs w:val="24"/>
        </w:rPr>
      </w:pPr>
    </w:p>
    <w:p w14:paraId="599EC255" w14:textId="77777777" w:rsidR="00CA1AC9" w:rsidRPr="00AC5777" w:rsidRDefault="00CA1AC9">
      <w:pPr>
        <w:pStyle w:val="1"/>
        <w:spacing w:line="360" w:lineRule="auto"/>
        <w:jc w:val="both"/>
        <w:rPr>
          <w:rFonts w:eastAsia="宋体" w:hAnsi="宋体" w:cs="宋体"/>
          <w:sz w:val="28"/>
        </w:rPr>
      </w:pPr>
    </w:p>
    <w:p w14:paraId="3A9216F0" w14:textId="77777777" w:rsidR="00CA1AC9" w:rsidRPr="00AC5777" w:rsidRDefault="00CA1AC9">
      <w:pPr>
        <w:pStyle w:val="1"/>
        <w:spacing w:line="360" w:lineRule="auto"/>
        <w:jc w:val="both"/>
        <w:rPr>
          <w:rFonts w:eastAsia="宋体" w:hAnsi="宋体" w:cs="宋体"/>
          <w:sz w:val="28"/>
        </w:rPr>
      </w:pPr>
    </w:p>
    <w:p w14:paraId="1186C9C9" w14:textId="77777777" w:rsidR="00CA1AC9" w:rsidRPr="00AC5777" w:rsidRDefault="00CA1AC9">
      <w:pPr>
        <w:pStyle w:val="1"/>
        <w:spacing w:line="360" w:lineRule="auto"/>
        <w:jc w:val="both"/>
        <w:rPr>
          <w:rFonts w:eastAsia="宋体" w:hAnsi="宋体" w:cs="宋体"/>
          <w:sz w:val="28"/>
        </w:rPr>
      </w:pPr>
    </w:p>
    <w:p w14:paraId="7AF7DA44" w14:textId="77777777" w:rsidR="00CA1AC9" w:rsidRPr="00AC5777" w:rsidRDefault="00CA1AC9">
      <w:pPr>
        <w:pStyle w:val="1"/>
        <w:spacing w:line="360" w:lineRule="auto"/>
        <w:jc w:val="both"/>
        <w:rPr>
          <w:rFonts w:eastAsia="宋体" w:hAnsi="宋体" w:cs="宋体"/>
          <w:sz w:val="28"/>
        </w:rPr>
      </w:pPr>
    </w:p>
    <w:p w14:paraId="117D5007" w14:textId="77777777" w:rsidR="00CA1AC9" w:rsidRPr="00AC5777" w:rsidRDefault="00CA1AC9">
      <w:pPr>
        <w:pStyle w:val="1"/>
        <w:spacing w:line="360" w:lineRule="auto"/>
        <w:jc w:val="both"/>
        <w:rPr>
          <w:rFonts w:eastAsia="宋体" w:hAnsi="宋体" w:cs="宋体"/>
          <w:sz w:val="28"/>
        </w:rPr>
      </w:pPr>
    </w:p>
    <w:p w14:paraId="0F73D09F" w14:textId="77777777" w:rsidR="00CA1AC9" w:rsidRPr="00AC5777" w:rsidRDefault="00B67EFF">
      <w:pPr>
        <w:pStyle w:val="1"/>
        <w:spacing w:line="360" w:lineRule="auto"/>
        <w:jc w:val="both"/>
        <w:rPr>
          <w:rFonts w:eastAsia="宋体" w:hAnsi="宋体" w:cs="宋体"/>
          <w:sz w:val="24"/>
          <w:szCs w:val="24"/>
        </w:rPr>
      </w:pPr>
      <w:r w:rsidRPr="00AC5777">
        <w:rPr>
          <w:rFonts w:eastAsia="宋体" w:hAnsi="宋体" w:cs="宋体" w:hint="eastAsia"/>
          <w:sz w:val="24"/>
          <w:szCs w:val="24"/>
        </w:rPr>
        <w:t>（单位盖章）：</w:t>
      </w:r>
    </w:p>
    <w:p w14:paraId="69172074" w14:textId="77777777" w:rsidR="00CA1AC9" w:rsidRPr="00AC5777" w:rsidRDefault="00CA1AC9">
      <w:pPr>
        <w:pStyle w:val="1"/>
        <w:spacing w:line="360" w:lineRule="auto"/>
        <w:jc w:val="both"/>
        <w:rPr>
          <w:rFonts w:eastAsia="宋体" w:hAnsi="宋体" w:cs="宋体"/>
          <w:sz w:val="24"/>
          <w:szCs w:val="24"/>
        </w:rPr>
      </w:pPr>
    </w:p>
    <w:p w14:paraId="3744E0ED" w14:textId="77777777" w:rsidR="00CA1AC9" w:rsidRPr="00AC5777" w:rsidRDefault="00B67EFF">
      <w:pPr>
        <w:pStyle w:val="1"/>
        <w:spacing w:line="360" w:lineRule="auto"/>
        <w:jc w:val="both"/>
        <w:rPr>
          <w:rFonts w:eastAsia="宋体" w:hAnsi="宋体" w:cs="宋体"/>
          <w:sz w:val="24"/>
          <w:szCs w:val="24"/>
        </w:rPr>
      </w:pPr>
      <w:bookmarkStart w:id="14" w:name="_Hlk33473384"/>
      <w:r w:rsidRPr="00AC5777">
        <w:rPr>
          <w:rFonts w:eastAsia="宋体" w:hAnsi="宋体" w:cs="宋体" w:hint="eastAsia"/>
          <w:sz w:val="24"/>
          <w:szCs w:val="24"/>
        </w:rPr>
        <w:t>法定代表人（签字或盖章）：</w:t>
      </w:r>
    </w:p>
    <w:p w14:paraId="6875B551" w14:textId="77777777" w:rsidR="00CA1AC9" w:rsidRPr="00AC5777" w:rsidRDefault="00B67EFF">
      <w:pPr>
        <w:pStyle w:val="1"/>
        <w:spacing w:line="360" w:lineRule="auto"/>
        <w:jc w:val="both"/>
        <w:rPr>
          <w:rFonts w:eastAsia="宋体" w:hAnsi="宋体" w:cs="宋体"/>
          <w:sz w:val="24"/>
          <w:szCs w:val="24"/>
        </w:rPr>
      </w:pPr>
      <w:r w:rsidRPr="00AC5777">
        <w:rPr>
          <w:rFonts w:eastAsia="宋体" w:hAnsi="宋体" w:cs="宋体" w:hint="eastAsia"/>
          <w:sz w:val="24"/>
          <w:szCs w:val="24"/>
        </w:rPr>
        <w:t>被授权人（签字或盖章）：</w:t>
      </w:r>
    </w:p>
    <w:p w14:paraId="06B9E0BC" w14:textId="3686B527" w:rsidR="00CA1AC9" w:rsidRPr="00AC5777" w:rsidRDefault="00B67EFF">
      <w:pPr>
        <w:pStyle w:val="1"/>
        <w:spacing w:line="360" w:lineRule="auto"/>
        <w:jc w:val="both"/>
        <w:rPr>
          <w:rFonts w:eastAsia="宋体" w:hAnsi="宋体" w:cs="宋体"/>
          <w:sz w:val="24"/>
          <w:szCs w:val="24"/>
        </w:rPr>
      </w:pPr>
      <w:r w:rsidRPr="00AC5777">
        <w:rPr>
          <w:rFonts w:eastAsia="宋体" w:hAnsi="宋体" w:cs="宋体" w:hint="eastAsia"/>
          <w:sz w:val="24"/>
          <w:szCs w:val="24"/>
        </w:rPr>
        <w:t xml:space="preserve">日期： </w:t>
      </w:r>
      <w:r w:rsidR="001B3DC7">
        <w:rPr>
          <w:rFonts w:eastAsia="宋体" w:hAnsi="宋体" w:cs="宋体" w:hint="eastAsia"/>
          <w:sz w:val="24"/>
          <w:szCs w:val="24"/>
        </w:rPr>
        <w:t>2021</w:t>
      </w:r>
      <w:r w:rsidRPr="00AC5777">
        <w:rPr>
          <w:rFonts w:eastAsia="宋体" w:hAnsi="宋体" w:cs="宋体" w:hint="eastAsia"/>
          <w:sz w:val="24"/>
          <w:szCs w:val="24"/>
        </w:rPr>
        <w:t>年   月</w:t>
      </w:r>
      <w:r w:rsidR="001B3DC7">
        <w:rPr>
          <w:rFonts w:eastAsia="宋体" w:hAnsi="宋体" w:cs="宋体" w:hint="eastAsia"/>
          <w:sz w:val="24"/>
          <w:szCs w:val="24"/>
        </w:rPr>
        <w:t xml:space="preserve"> </w:t>
      </w:r>
      <w:r w:rsidR="001B3DC7">
        <w:rPr>
          <w:rFonts w:eastAsia="宋体" w:hAnsi="宋体" w:cs="宋体"/>
          <w:sz w:val="24"/>
          <w:szCs w:val="24"/>
        </w:rPr>
        <w:t xml:space="preserve">   </w:t>
      </w:r>
      <w:r w:rsidRPr="00AC5777">
        <w:rPr>
          <w:rFonts w:eastAsia="宋体" w:hAnsi="宋体" w:cs="宋体" w:hint="eastAsia"/>
          <w:sz w:val="24"/>
          <w:szCs w:val="24"/>
        </w:rPr>
        <w:t>日</w:t>
      </w:r>
    </w:p>
    <w:p w14:paraId="23EF4CE3" w14:textId="77777777" w:rsidR="00CA1AC9" w:rsidRPr="00AC5777" w:rsidRDefault="00B67EFF">
      <w:pPr>
        <w:rPr>
          <w:sz w:val="24"/>
        </w:rPr>
      </w:pPr>
      <w:r w:rsidRPr="00AC5777">
        <w:rPr>
          <w:rFonts w:hAnsi="宋体" w:cs="宋体" w:hint="eastAsia"/>
          <w:sz w:val="24"/>
          <w:lang w:val="zh-CN"/>
        </w:rPr>
        <w:t>说明：法定代表人亲自办理投标事宜的，无需提交本证明书。</w:t>
      </w:r>
    </w:p>
    <w:bookmarkEnd w:id="14"/>
    <w:p w14:paraId="2E6569F9" w14:textId="77777777" w:rsidR="00CA1AC9" w:rsidRPr="00AC5777" w:rsidRDefault="00CA1AC9">
      <w:pPr>
        <w:spacing w:line="360" w:lineRule="auto"/>
        <w:rPr>
          <w:sz w:val="28"/>
          <w:szCs w:val="28"/>
        </w:rPr>
      </w:pPr>
    </w:p>
    <w:p w14:paraId="039F3034" w14:textId="77777777" w:rsidR="00CA1AC9" w:rsidRPr="00AC5777" w:rsidRDefault="00B67EFF">
      <w:pPr>
        <w:rPr>
          <w:rFonts w:ascii="仿宋" w:eastAsia="仿宋" w:hAnsi="仿宋" w:cs="仿宋"/>
          <w:szCs w:val="21"/>
        </w:rPr>
      </w:pPr>
      <w:r w:rsidRPr="00AC5777">
        <w:rPr>
          <w:rFonts w:ascii="仿宋" w:eastAsia="仿宋" w:hAnsi="仿宋" w:cs="仿宋"/>
          <w:szCs w:val="21"/>
        </w:rPr>
        <w:br w:type="page"/>
      </w:r>
    </w:p>
    <w:p w14:paraId="0D08FDF4" w14:textId="77777777" w:rsidR="00CA1AC9" w:rsidRPr="00AC5777" w:rsidRDefault="00B67EFF">
      <w:pPr>
        <w:rPr>
          <w:rFonts w:hAnsi="宋体"/>
          <w:sz w:val="30"/>
          <w:szCs w:val="30"/>
        </w:rPr>
      </w:pPr>
      <w:r w:rsidRPr="00AC5777">
        <w:rPr>
          <w:rFonts w:ascii="宋体" w:hAnsi="宋体" w:cs="Arial" w:hint="eastAsia"/>
          <w:color w:val="000000"/>
          <w:sz w:val="30"/>
          <w:szCs w:val="30"/>
        </w:rPr>
        <w:t>附件5</w:t>
      </w:r>
    </w:p>
    <w:p w14:paraId="2D0342EC" w14:textId="77777777" w:rsidR="00CA1AC9" w:rsidRPr="00AC5777" w:rsidRDefault="00B67EFF" w:rsidP="00E44E2C">
      <w:pPr>
        <w:ind w:firstLineChars="800" w:firstLine="2891"/>
        <w:rPr>
          <w:rFonts w:ascii="宋体" w:hAnsi="宋体" w:cs="宋体"/>
          <w:b/>
          <w:bCs/>
          <w:sz w:val="36"/>
          <w:szCs w:val="36"/>
        </w:rPr>
      </w:pPr>
      <w:r w:rsidRPr="00AC5777">
        <w:rPr>
          <w:rFonts w:ascii="宋体" w:hAnsi="宋体" w:cs="宋体" w:hint="eastAsia"/>
          <w:b/>
          <w:bCs/>
          <w:sz w:val="36"/>
          <w:szCs w:val="36"/>
        </w:rPr>
        <w:t>投标人资格审查表</w:t>
      </w:r>
    </w:p>
    <w:p w14:paraId="712B23EF" w14:textId="5FACABAB" w:rsidR="00CA1AC9" w:rsidRPr="00AC5777" w:rsidRDefault="00B67EFF">
      <w:pPr>
        <w:spacing w:line="360" w:lineRule="auto"/>
        <w:rPr>
          <w:rFonts w:ascii="宋体" w:hAnsi="宋体"/>
          <w:bCs/>
          <w:szCs w:val="21"/>
        </w:rPr>
      </w:pPr>
      <w:r w:rsidRPr="00AC5777">
        <w:rPr>
          <w:rFonts w:ascii="宋体" w:hAnsi="宋体" w:hint="eastAsia"/>
          <w:bCs/>
          <w:szCs w:val="21"/>
        </w:rPr>
        <w:t>项目名称：</w:t>
      </w:r>
      <w:r w:rsidR="00D9390E">
        <w:rPr>
          <w:rFonts w:ascii="宋体" w:hAnsi="宋体" w:hint="eastAsia"/>
          <w:bCs/>
          <w:szCs w:val="21"/>
        </w:rPr>
        <w:t>中山大学广州校区东校园化学与材料楼空调及工艺通风系统冷源自控集成系统整改项目</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CA1AC9" w:rsidRPr="00AC5777" w14:paraId="7310CF8D" w14:textId="77777777" w:rsidTr="0056668D">
        <w:trPr>
          <w:trHeight w:val="740"/>
          <w:jc w:val="center"/>
        </w:trPr>
        <w:tc>
          <w:tcPr>
            <w:tcW w:w="685" w:type="dxa"/>
            <w:vAlign w:val="center"/>
          </w:tcPr>
          <w:p w14:paraId="1F0E7D9D" w14:textId="77777777" w:rsidR="00CA1AC9" w:rsidRPr="00AC5777" w:rsidRDefault="00B67EFF">
            <w:pPr>
              <w:rPr>
                <w:rFonts w:ascii="宋体" w:hAnsi="宋体"/>
                <w:b/>
                <w:szCs w:val="21"/>
              </w:rPr>
            </w:pPr>
            <w:r w:rsidRPr="00AC5777">
              <w:rPr>
                <w:rFonts w:ascii="宋体" w:hAnsi="宋体" w:cs="宋体" w:hint="eastAsia"/>
                <w:b/>
                <w:bCs/>
                <w:szCs w:val="21"/>
              </w:rPr>
              <w:t>序号</w:t>
            </w:r>
          </w:p>
        </w:tc>
        <w:tc>
          <w:tcPr>
            <w:tcW w:w="7252" w:type="dxa"/>
            <w:vAlign w:val="center"/>
          </w:tcPr>
          <w:p w14:paraId="09F5B832" w14:textId="77777777" w:rsidR="006B6C86" w:rsidRPr="00AC5777" w:rsidRDefault="00B67EFF" w:rsidP="00D35C86">
            <w:pPr>
              <w:ind w:firstLine="422"/>
              <w:jc w:val="center"/>
              <w:rPr>
                <w:rFonts w:ascii="宋体" w:hAnsi="宋体"/>
                <w:b/>
                <w:sz w:val="22"/>
                <w:szCs w:val="21"/>
              </w:rPr>
            </w:pPr>
            <w:r w:rsidRPr="00AC5777">
              <w:rPr>
                <w:rFonts w:ascii="宋体" w:hAnsi="宋体" w:cs="宋体" w:hint="eastAsia"/>
                <w:b/>
                <w:bCs/>
                <w:szCs w:val="21"/>
              </w:rPr>
              <w:t>评审内容</w:t>
            </w:r>
          </w:p>
        </w:tc>
        <w:tc>
          <w:tcPr>
            <w:tcW w:w="987" w:type="dxa"/>
            <w:vAlign w:val="center"/>
          </w:tcPr>
          <w:p w14:paraId="32A80692" w14:textId="77777777" w:rsidR="00CA1AC9" w:rsidRPr="00AC5777" w:rsidRDefault="00B67EFF">
            <w:pPr>
              <w:rPr>
                <w:rFonts w:ascii="宋体" w:hAnsi="宋体"/>
                <w:b/>
                <w:szCs w:val="21"/>
              </w:rPr>
            </w:pPr>
            <w:r w:rsidRPr="00AC5777">
              <w:rPr>
                <w:rFonts w:ascii="宋体" w:hAnsi="宋体" w:cs="宋体" w:hint="eastAsia"/>
                <w:b/>
                <w:bCs/>
                <w:szCs w:val="21"/>
              </w:rPr>
              <w:t>备注</w:t>
            </w:r>
          </w:p>
        </w:tc>
      </w:tr>
      <w:tr w:rsidR="00CA1AC9" w:rsidRPr="00AC5777" w14:paraId="43189AAB" w14:textId="77777777" w:rsidTr="0056668D">
        <w:trPr>
          <w:trHeight w:val="740"/>
          <w:jc w:val="center"/>
        </w:trPr>
        <w:tc>
          <w:tcPr>
            <w:tcW w:w="685" w:type="dxa"/>
            <w:shd w:val="clear" w:color="auto" w:fill="auto"/>
            <w:vAlign w:val="center"/>
          </w:tcPr>
          <w:p w14:paraId="66F73D1F" w14:textId="77777777" w:rsidR="00CA1AC9" w:rsidRPr="00AC5777" w:rsidRDefault="00B67EFF">
            <w:pPr>
              <w:rPr>
                <w:rFonts w:ascii="宋体" w:hAnsi="宋体"/>
                <w:bCs/>
                <w:szCs w:val="21"/>
              </w:rPr>
            </w:pPr>
            <w:r w:rsidRPr="00AC5777">
              <w:rPr>
                <w:rFonts w:ascii="宋体" w:hAnsi="宋体" w:cs="宋体" w:hint="eastAsia"/>
                <w:szCs w:val="21"/>
              </w:rPr>
              <w:t>1</w:t>
            </w:r>
          </w:p>
        </w:tc>
        <w:tc>
          <w:tcPr>
            <w:tcW w:w="7252" w:type="dxa"/>
            <w:shd w:val="clear" w:color="auto" w:fill="auto"/>
            <w:vAlign w:val="center"/>
          </w:tcPr>
          <w:p w14:paraId="35F0B37E" w14:textId="77777777" w:rsidR="00CA1AC9" w:rsidRPr="00AC5777" w:rsidRDefault="00B67EFF">
            <w:pPr>
              <w:rPr>
                <w:rFonts w:ascii="宋体" w:hAnsi="宋体"/>
                <w:szCs w:val="21"/>
              </w:rPr>
            </w:pPr>
            <w:r w:rsidRPr="00AC5777">
              <w:rPr>
                <w:rFonts w:ascii="宋体" w:hAnsi="宋体" w:hint="eastAsia"/>
                <w:szCs w:val="21"/>
              </w:rPr>
              <w:t>具备有效的工商营业执照、企业法人组织机构代码证书、税务登记证书（或三证合一）（复印件盖章）</w:t>
            </w:r>
          </w:p>
        </w:tc>
        <w:tc>
          <w:tcPr>
            <w:tcW w:w="987" w:type="dxa"/>
            <w:vAlign w:val="center"/>
          </w:tcPr>
          <w:p w14:paraId="6E22AB75" w14:textId="77777777" w:rsidR="00CA1AC9" w:rsidRPr="00AC5777" w:rsidRDefault="00CA1AC9">
            <w:pPr>
              <w:spacing w:line="360" w:lineRule="auto"/>
              <w:rPr>
                <w:rFonts w:ascii="宋体" w:hAnsi="宋体"/>
                <w:b/>
                <w:szCs w:val="21"/>
              </w:rPr>
            </w:pPr>
          </w:p>
        </w:tc>
      </w:tr>
      <w:tr w:rsidR="00CA1AC9" w:rsidRPr="00AC5777" w14:paraId="1E08FA8B" w14:textId="77777777" w:rsidTr="0056668D">
        <w:trPr>
          <w:trHeight w:val="740"/>
          <w:jc w:val="center"/>
        </w:trPr>
        <w:tc>
          <w:tcPr>
            <w:tcW w:w="685" w:type="dxa"/>
            <w:shd w:val="clear" w:color="auto" w:fill="auto"/>
            <w:vAlign w:val="center"/>
          </w:tcPr>
          <w:p w14:paraId="21F27301" w14:textId="77777777" w:rsidR="00CA1AC9" w:rsidRPr="00AC5777" w:rsidRDefault="00B67EFF">
            <w:pPr>
              <w:rPr>
                <w:rFonts w:ascii="宋体" w:hAnsi="宋体" w:cs="宋体"/>
                <w:szCs w:val="21"/>
              </w:rPr>
            </w:pPr>
            <w:r w:rsidRPr="00AC5777">
              <w:rPr>
                <w:rFonts w:ascii="宋体" w:hAnsi="宋体" w:cs="宋体"/>
                <w:szCs w:val="21"/>
              </w:rPr>
              <w:t>2</w:t>
            </w:r>
          </w:p>
        </w:tc>
        <w:tc>
          <w:tcPr>
            <w:tcW w:w="7252" w:type="dxa"/>
            <w:shd w:val="clear" w:color="auto" w:fill="auto"/>
            <w:vAlign w:val="center"/>
          </w:tcPr>
          <w:p w14:paraId="6D32C1E1" w14:textId="77777777" w:rsidR="00CA1AC9" w:rsidRPr="00AC5777" w:rsidRDefault="00B67EFF">
            <w:pPr>
              <w:rPr>
                <w:rFonts w:ascii="宋体" w:hAnsi="宋体" w:cs="宋体"/>
                <w:szCs w:val="21"/>
              </w:rPr>
            </w:pPr>
            <w:r w:rsidRPr="00AC5777">
              <w:rPr>
                <w:rFonts w:ascii="宋体" w:hAnsi="宋体" w:cs="宋体" w:hint="eastAsia"/>
                <w:szCs w:val="21"/>
              </w:rPr>
              <w:t>法定代表人证明书原件或法定代表人授权委托书原件</w:t>
            </w:r>
          </w:p>
        </w:tc>
        <w:tc>
          <w:tcPr>
            <w:tcW w:w="987" w:type="dxa"/>
            <w:vAlign w:val="center"/>
          </w:tcPr>
          <w:p w14:paraId="4F44D0BE" w14:textId="77777777" w:rsidR="00CA1AC9" w:rsidRPr="00AC5777" w:rsidRDefault="00CA1AC9">
            <w:pPr>
              <w:rPr>
                <w:rFonts w:ascii="宋体" w:hAnsi="宋体" w:cs="宋体"/>
                <w:szCs w:val="21"/>
              </w:rPr>
            </w:pPr>
          </w:p>
        </w:tc>
      </w:tr>
      <w:tr w:rsidR="00CA1AC9" w:rsidRPr="00AC5777" w14:paraId="698648B9" w14:textId="77777777" w:rsidTr="0056668D">
        <w:trPr>
          <w:trHeight w:val="740"/>
          <w:jc w:val="center"/>
        </w:trPr>
        <w:tc>
          <w:tcPr>
            <w:tcW w:w="685" w:type="dxa"/>
            <w:shd w:val="clear" w:color="auto" w:fill="auto"/>
            <w:vAlign w:val="center"/>
          </w:tcPr>
          <w:p w14:paraId="59806117" w14:textId="77777777" w:rsidR="00CA1AC9" w:rsidRPr="00AC5777" w:rsidRDefault="00B67EFF">
            <w:pPr>
              <w:rPr>
                <w:rFonts w:ascii="宋体" w:hAnsi="宋体" w:cs="宋体"/>
                <w:szCs w:val="21"/>
              </w:rPr>
            </w:pPr>
            <w:r w:rsidRPr="00AC5777">
              <w:rPr>
                <w:rFonts w:ascii="宋体" w:hAnsi="宋体" w:cs="宋体" w:hint="eastAsia"/>
                <w:szCs w:val="21"/>
              </w:rPr>
              <w:t>3</w:t>
            </w:r>
          </w:p>
        </w:tc>
        <w:tc>
          <w:tcPr>
            <w:tcW w:w="7252" w:type="dxa"/>
            <w:shd w:val="clear" w:color="auto" w:fill="auto"/>
            <w:vAlign w:val="center"/>
          </w:tcPr>
          <w:p w14:paraId="2D198AD8" w14:textId="1EF40C4A" w:rsidR="00CA1AC9" w:rsidRPr="00AC5777" w:rsidRDefault="00D210F2" w:rsidP="00875206">
            <w:pPr>
              <w:tabs>
                <w:tab w:val="left" w:pos="0"/>
              </w:tabs>
              <w:rPr>
                <w:rFonts w:ascii="宋体" w:hAnsi="宋体" w:cs="宋体"/>
                <w:szCs w:val="21"/>
              </w:rPr>
            </w:pPr>
            <w:r w:rsidRPr="00D210F2">
              <w:rPr>
                <w:rFonts w:ascii="宋体" w:hAnsi="宋体" w:cs="宋体" w:hint="eastAsia"/>
                <w:szCs w:val="21"/>
              </w:rPr>
              <w:t>具备</w:t>
            </w:r>
            <w:r w:rsidR="001B3DC7" w:rsidRPr="001B3DC7">
              <w:rPr>
                <w:rFonts w:ascii="宋体" w:hAnsi="宋体" w:cs="宋体" w:hint="eastAsia"/>
                <w:szCs w:val="21"/>
              </w:rPr>
              <w:t>电子与智能化工程专业承包二级或以上资质</w:t>
            </w:r>
          </w:p>
        </w:tc>
        <w:tc>
          <w:tcPr>
            <w:tcW w:w="987" w:type="dxa"/>
            <w:vAlign w:val="center"/>
          </w:tcPr>
          <w:p w14:paraId="47F051FE" w14:textId="77777777" w:rsidR="00CA1AC9" w:rsidRPr="00AC5777" w:rsidRDefault="00CA1AC9">
            <w:pPr>
              <w:rPr>
                <w:rFonts w:ascii="宋体" w:hAnsi="宋体" w:cs="宋体"/>
                <w:szCs w:val="21"/>
              </w:rPr>
            </w:pPr>
          </w:p>
        </w:tc>
      </w:tr>
      <w:tr w:rsidR="00CA1AC9" w:rsidRPr="00AC5777" w14:paraId="058C9188" w14:textId="77777777" w:rsidTr="0056668D">
        <w:trPr>
          <w:trHeight w:val="740"/>
          <w:jc w:val="center"/>
        </w:trPr>
        <w:tc>
          <w:tcPr>
            <w:tcW w:w="685" w:type="dxa"/>
            <w:vAlign w:val="center"/>
          </w:tcPr>
          <w:p w14:paraId="5FA0DE09" w14:textId="77777777" w:rsidR="00CA1AC9" w:rsidRPr="00AC5777" w:rsidRDefault="00B67EFF">
            <w:pPr>
              <w:rPr>
                <w:rFonts w:ascii="宋体" w:hAnsi="宋体"/>
                <w:bCs/>
                <w:szCs w:val="21"/>
              </w:rPr>
            </w:pPr>
            <w:r w:rsidRPr="00AC5777">
              <w:rPr>
                <w:rFonts w:ascii="宋体" w:hAnsi="宋体" w:hint="eastAsia"/>
                <w:bCs/>
                <w:szCs w:val="21"/>
              </w:rPr>
              <w:t>4</w:t>
            </w:r>
          </w:p>
        </w:tc>
        <w:tc>
          <w:tcPr>
            <w:tcW w:w="7252" w:type="dxa"/>
            <w:vAlign w:val="center"/>
          </w:tcPr>
          <w:p w14:paraId="3972F0A3" w14:textId="77777777" w:rsidR="00CA1AC9" w:rsidRPr="00AC5777" w:rsidRDefault="00B67EFF">
            <w:pPr>
              <w:rPr>
                <w:rFonts w:ascii="宋体" w:hAnsi="宋体" w:cs="宋体"/>
                <w:bCs/>
                <w:szCs w:val="21"/>
              </w:rPr>
            </w:pPr>
            <w:r w:rsidRPr="00AC5777">
              <w:rPr>
                <w:rFonts w:ascii="宋体" w:hAnsi="宋体" w:cs="宋体" w:hint="eastAsia"/>
                <w:bCs/>
                <w:szCs w:val="21"/>
              </w:rPr>
              <w:t>有效的</w:t>
            </w:r>
            <w:r w:rsidRPr="00AC5777">
              <w:rPr>
                <w:rFonts w:ascii="宋体" w:hAnsi="宋体" w:cs="宋体"/>
                <w:bCs/>
                <w:szCs w:val="21"/>
              </w:rPr>
              <w:t>安全生产许可证</w:t>
            </w:r>
            <w:r w:rsidRPr="00AC5777">
              <w:rPr>
                <w:rFonts w:ascii="宋体" w:hAnsi="宋体" w:cs="宋体" w:hint="eastAsia"/>
                <w:bCs/>
                <w:szCs w:val="21"/>
              </w:rPr>
              <w:t>（复印件盖章）</w:t>
            </w:r>
          </w:p>
        </w:tc>
        <w:tc>
          <w:tcPr>
            <w:tcW w:w="987" w:type="dxa"/>
            <w:vAlign w:val="center"/>
          </w:tcPr>
          <w:p w14:paraId="0986703D" w14:textId="77777777" w:rsidR="00CA1AC9" w:rsidRPr="00AC5777" w:rsidRDefault="00CA1AC9">
            <w:pPr>
              <w:spacing w:line="360" w:lineRule="auto"/>
              <w:rPr>
                <w:rFonts w:ascii="宋体" w:hAnsi="宋体"/>
                <w:b/>
                <w:szCs w:val="21"/>
              </w:rPr>
            </w:pPr>
          </w:p>
        </w:tc>
      </w:tr>
      <w:tr w:rsidR="00CA1AC9" w:rsidRPr="00AC5777" w14:paraId="2B738C5A" w14:textId="77777777" w:rsidTr="0056668D">
        <w:trPr>
          <w:trHeight w:val="740"/>
          <w:jc w:val="center"/>
        </w:trPr>
        <w:tc>
          <w:tcPr>
            <w:tcW w:w="685" w:type="dxa"/>
            <w:vAlign w:val="center"/>
          </w:tcPr>
          <w:p w14:paraId="7CB7B8D0" w14:textId="77777777" w:rsidR="00CA1AC9" w:rsidRPr="00AC5777" w:rsidRDefault="00B67EFF">
            <w:pPr>
              <w:rPr>
                <w:rFonts w:ascii="宋体" w:hAnsi="宋体"/>
                <w:bCs/>
                <w:szCs w:val="21"/>
              </w:rPr>
            </w:pPr>
            <w:r w:rsidRPr="00AC5777">
              <w:rPr>
                <w:rFonts w:ascii="宋体" w:hAnsi="宋体" w:hint="eastAsia"/>
                <w:bCs/>
                <w:szCs w:val="21"/>
              </w:rPr>
              <w:t>5</w:t>
            </w:r>
          </w:p>
        </w:tc>
        <w:tc>
          <w:tcPr>
            <w:tcW w:w="7252" w:type="dxa"/>
            <w:vAlign w:val="center"/>
          </w:tcPr>
          <w:p w14:paraId="2F39FC6C" w14:textId="6DA995C0" w:rsidR="00CA1AC9" w:rsidRPr="00AC5777" w:rsidRDefault="00B67EFF">
            <w:pPr>
              <w:rPr>
                <w:rFonts w:ascii="宋体" w:hAnsi="宋体" w:cs="宋体"/>
                <w:bCs/>
                <w:szCs w:val="21"/>
              </w:rPr>
            </w:pPr>
            <w:r w:rsidRPr="00AC5777">
              <w:rPr>
                <w:rFonts w:ascii="宋体" w:hAnsi="宋体" w:cs="宋体" w:hint="eastAsia"/>
                <w:szCs w:val="21"/>
              </w:rPr>
              <w:t>近3年内(</w:t>
            </w:r>
            <w:r w:rsidR="00121B5B" w:rsidRPr="00AC5777">
              <w:rPr>
                <w:rFonts w:ascii="宋体" w:hAnsi="宋体" w:cs="宋体" w:hint="eastAsia"/>
                <w:szCs w:val="21"/>
              </w:rPr>
              <w:t>201</w:t>
            </w:r>
            <w:r w:rsidR="001B3DC7">
              <w:rPr>
                <w:rFonts w:ascii="宋体" w:hAnsi="宋体" w:cs="宋体"/>
                <w:szCs w:val="21"/>
              </w:rPr>
              <w:t>8</w:t>
            </w:r>
            <w:r w:rsidRPr="00AC5777">
              <w:rPr>
                <w:rFonts w:ascii="宋体" w:hAnsi="宋体" w:cs="宋体" w:hint="eastAsia"/>
                <w:szCs w:val="21"/>
              </w:rPr>
              <w:t>年1月1日至今) 完成过质量合格的类似项目施工业绩（需提供合同和验收报告等相关证明材料复印件）</w:t>
            </w:r>
          </w:p>
        </w:tc>
        <w:tc>
          <w:tcPr>
            <w:tcW w:w="987" w:type="dxa"/>
            <w:vAlign w:val="center"/>
          </w:tcPr>
          <w:p w14:paraId="5E95949F" w14:textId="77777777" w:rsidR="00CA1AC9" w:rsidRPr="00AC5777" w:rsidRDefault="00CA1AC9">
            <w:pPr>
              <w:spacing w:line="360" w:lineRule="auto"/>
              <w:rPr>
                <w:rFonts w:ascii="宋体" w:hAnsi="宋体"/>
                <w:b/>
                <w:szCs w:val="21"/>
              </w:rPr>
            </w:pPr>
          </w:p>
        </w:tc>
      </w:tr>
      <w:tr w:rsidR="00CA1AC9" w:rsidRPr="00AC5777" w14:paraId="3AD55A28" w14:textId="77777777" w:rsidTr="0056668D">
        <w:trPr>
          <w:trHeight w:val="740"/>
          <w:jc w:val="center"/>
        </w:trPr>
        <w:tc>
          <w:tcPr>
            <w:tcW w:w="685" w:type="dxa"/>
            <w:vAlign w:val="center"/>
          </w:tcPr>
          <w:p w14:paraId="0ADC2474" w14:textId="77777777" w:rsidR="00CA1AC9" w:rsidRPr="00AC5777" w:rsidRDefault="00CA1AC9">
            <w:pPr>
              <w:rPr>
                <w:rFonts w:ascii="宋体" w:hAnsi="宋体"/>
                <w:bCs/>
                <w:szCs w:val="21"/>
              </w:rPr>
            </w:pPr>
          </w:p>
        </w:tc>
        <w:tc>
          <w:tcPr>
            <w:tcW w:w="7252" w:type="dxa"/>
            <w:vAlign w:val="center"/>
          </w:tcPr>
          <w:p w14:paraId="3A6F1BC1" w14:textId="77777777" w:rsidR="00CA1AC9" w:rsidRPr="00AC5777" w:rsidRDefault="00B67EFF">
            <w:pPr>
              <w:rPr>
                <w:rFonts w:ascii="宋体" w:hAnsi="宋体"/>
                <w:szCs w:val="21"/>
              </w:rPr>
            </w:pPr>
            <w:r w:rsidRPr="00AC5777">
              <w:rPr>
                <w:rFonts w:ascii="宋体" w:hAnsi="宋体" w:cs="宋体" w:hint="eastAsia"/>
                <w:b/>
                <w:bCs/>
                <w:szCs w:val="21"/>
              </w:rPr>
              <w:t>评审结论（</w:t>
            </w:r>
            <w:r w:rsidRPr="00AC5777">
              <w:rPr>
                <w:rFonts w:ascii="宋体" w:hAnsi="宋体" w:hint="eastAsia"/>
                <w:szCs w:val="21"/>
              </w:rPr>
              <w:t>通过/不通过</w:t>
            </w:r>
            <w:r w:rsidRPr="00AC5777">
              <w:rPr>
                <w:rFonts w:ascii="宋体" w:hAnsi="宋体" w:cs="宋体" w:hint="eastAsia"/>
                <w:b/>
                <w:bCs/>
                <w:szCs w:val="21"/>
              </w:rPr>
              <w:t>）</w:t>
            </w:r>
          </w:p>
        </w:tc>
        <w:tc>
          <w:tcPr>
            <w:tcW w:w="987" w:type="dxa"/>
            <w:vAlign w:val="center"/>
          </w:tcPr>
          <w:p w14:paraId="53889BFF" w14:textId="77777777" w:rsidR="00CA1AC9" w:rsidRPr="00AC5777" w:rsidRDefault="00CA1AC9">
            <w:pPr>
              <w:spacing w:line="360" w:lineRule="auto"/>
              <w:rPr>
                <w:rFonts w:ascii="宋体" w:hAnsi="宋体"/>
                <w:b/>
                <w:szCs w:val="21"/>
              </w:rPr>
            </w:pPr>
          </w:p>
        </w:tc>
      </w:tr>
    </w:tbl>
    <w:p w14:paraId="25F0862D" w14:textId="77777777" w:rsidR="00CA1AC9" w:rsidRPr="00AC5777" w:rsidRDefault="00B67EFF" w:rsidP="004B1F2D">
      <w:pPr>
        <w:spacing w:beforeLines="50" w:before="120" w:afterLines="50" w:after="120" w:line="360" w:lineRule="auto"/>
        <w:rPr>
          <w:rFonts w:ascii="宋体" w:hAnsi="宋体"/>
          <w:szCs w:val="21"/>
        </w:rPr>
      </w:pPr>
      <w:r w:rsidRPr="00AC5777">
        <w:rPr>
          <w:rFonts w:ascii="宋体" w:hAnsi="宋体" w:hint="eastAsia"/>
          <w:szCs w:val="21"/>
        </w:rPr>
        <w:t>注：</w:t>
      </w:r>
    </w:p>
    <w:p w14:paraId="1758376E" w14:textId="77777777" w:rsidR="00CA1AC9" w:rsidRPr="00AC5777" w:rsidRDefault="00B67EFF" w:rsidP="004B1F2D">
      <w:pPr>
        <w:numPr>
          <w:ilvl w:val="0"/>
          <w:numId w:val="1"/>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投标人分栏中填写“√”表示该项符合竞选文件要求，“×”表示该项不符合竞选文件要求，“○”表示无该项内容；</w:t>
      </w:r>
    </w:p>
    <w:p w14:paraId="2E532A97" w14:textId="77777777" w:rsidR="00CA1AC9" w:rsidRPr="00AC5777" w:rsidRDefault="00B67EFF" w:rsidP="004B1F2D">
      <w:pPr>
        <w:numPr>
          <w:ilvl w:val="0"/>
          <w:numId w:val="1"/>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经评标委员会审核后，出现一个“×”的结论为“不通过”，即按废标处理。</w:t>
      </w:r>
    </w:p>
    <w:p w14:paraId="47959C1A" w14:textId="77777777" w:rsidR="00CA1AC9" w:rsidRPr="00AC5777" w:rsidRDefault="00B67EFF" w:rsidP="004B1F2D">
      <w:pPr>
        <w:numPr>
          <w:ilvl w:val="0"/>
          <w:numId w:val="1"/>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表中全部条件满足为“通过”，同意进入下一阶段评审。</w:t>
      </w:r>
    </w:p>
    <w:p w14:paraId="51926298" w14:textId="77777777" w:rsidR="00CA1AC9" w:rsidRPr="00AC5777" w:rsidRDefault="00B67EFF" w:rsidP="004B1F2D">
      <w:pPr>
        <w:numPr>
          <w:ilvl w:val="0"/>
          <w:numId w:val="1"/>
        </w:numPr>
        <w:adjustRightInd w:val="0"/>
        <w:snapToGrid w:val="0"/>
        <w:spacing w:beforeLines="50" w:before="120" w:afterLines="50" w:after="120" w:line="360" w:lineRule="auto"/>
        <w:rPr>
          <w:rFonts w:ascii="宋体" w:hAnsi="宋体"/>
          <w:szCs w:val="21"/>
        </w:rPr>
      </w:pPr>
      <w:r w:rsidRPr="00AC5777">
        <w:rPr>
          <w:rFonts w:hint="eastAsia"/>
          <w:szCs w:val="21"/>
        </w:rPr>
        <w:t>如对本表中某种情形的</w:t>
      </w:r>
      <w:r w:rsidRPr="00AC5777">
        <w:rPr>
          <w:rFonts w:ascii="宋体" w:hAnsi="宋体" w:hint="eastAsia"/>
          <w:szCs w:val="21"/>
        </w:rPr>
        <w:t>评委意见不一致时，</w:t>
      </w:r>
      <w:r w:rsidRPr="00AC5777">
        <w:rPr>
          <w:rFonts w:hint="eastAsia"/>
          <w:szCs w:val="21"/>
        </w:rPr>
        <w:t>以评标委员会过半数成员的意见作为评标委员会对该情形的认定结论。</w:t>
      </w:r>
    </w:p>
    <w:p w14:paraId="77DD3031" w14:textId="77777777" w:rsidR="00CA1AC9" w:rsidRPr="00AC5777" w:rsidRDefault="00CA1AC9" w:rsidP="004B1F2D">
      <w:pPr>
        <w:adjustRightInd w:val="0"/>
        <w:snapToGrid w:val="0"/>
        <w:spacing w:beforeLines="50" w:before="120" w:afterLines="50" w:after="120" w:line="360" w:lineRule="auto"/>
        <w:rPr>
          <w:rFonts w:ascii="宋体" w:hAnsi="宋体"/>
          <w:szCs w:val="21"/>
        </w:rPr>
      </w:pPr>
    </w:p>
    <w:p w14:paraId="7B8EB2DF" w14:textId="77777777" w:rsidR="00CA1AC9" w:rsidRPr="00AC5777" w:rsidRDefault="00B67EFF" w:rsidP="004B1F2D">
      <w:pPr>
        <w:spacing w:beforeLines="50" w:before="120" w:afterLines="50" w:after="120" w:line="360" w:lineRule="auto"/>
        <w:ind w:left="420"/>
        <w:rPr>
          <w:rFonts w:ascii="宋体" w:hAnsi="宋体"/>
          <w:bCs/>
          <w:szCs w:val="21"/>
        </w:rPr>
      </w:pPr>
      <w:r w:rsidRPr="00AC5777">
        <w:rPr>
          <w:rFonts w:ascii="宋体" w:hAnsi="宋体" w:hint="eastAsia"/>
          <w:bCs/>
          <w:szCs w:val="21"/>
        </w:rPr>
        <w:t xml:space="preserve">评委签名：    </w:t>
      </w:r>
    </w:p>
    <w:p w14:paraId="2C710495" w14:textId="77777777" w:rsidR="00CA1AC9" w:rsidRPr="00AC5777" w:rsidRDefault="00CA1AC9" w:rsidP="004B1F2D">
      <w:pPr>
        <w:spacing w:beforeLines="50" w:before="120" w:afterLines="50" w:after="120" w:line="360" w:lineRule="auto"/>
        <w:ind w:left="420"/>
        <w:rPr>
          <w:rFonts w:ascii="宋体" w:hAnsi="宋体"/>
          <w:bCs/>
          <w:szCs w:val="21"/>
        </w:rPr>
      </w:pPr>
    </w:p>
    <w:p w14:paraId="06C98D71" w14:textId="7D9EE95E" w:rsidR="00CA1AC9" w:rsidRPr="00AC5777" w:rsidRDefault="00B67EFF" w:rsidP="004B1F2D">
      <w:pPr>
        <w:spacing w:beforeLines="50" w:before="120" w:afterLines="50" w:after="120" w:line="360" w:lineRule="auto"/>
        <w:ind w:left="420"/>
        <w:rPr>
          <w:rFonts w:ascii="宋体" w:hAnsi="宋体"/>
          <w:szCs w:val="21"/>
        </w:rPr>
      </w:pPr>
      <w:r w:rsidRPr="00AC5777">
        <w:rPr>
          <w:rFonts w:ascii="宋体" w:hAnsi="宋体" w:hint="eastAsia"/>
          <w:bCs/>
          <w:szCs w:val="21"/>
        </w:rPr>
        <w:t>日 期：</w:t>
      </w:r>
      <w:r w:rsidRPr="00AC5777">
        <w:rPr>
          <w:rFonts w:ascii="宋体" w:hAnsi="宋体" w:hint="eastAsia"/>
          <w:szCs w:val="21"/>
        </w:rPr>
        <w:t xml:space="preserve">   </w:t>
      </w:r>
      <w:r w:rsidR="001B3DC7">
        <w:rPr>
          <w:rFonts w:ascii="宋体" w:hAnsi="宋体"/>
          <w:szCs w:val="21"/>
        </w:rPr>
        <w:t xml:space="preserve">   </w:t>
      </w:r>
      <w:r w:rsidRPr="00AC5777">
        <w:rPr>
          <w:rFonts w:ascii="宋体" w:hAnsi="宋体" w:hint="eastAsia"/>
          <w:szCs w:val="21"/>
        </w:rPr>
        <w:t xml:space="preserve"> 年  </w:t>
      </w:r>
      <w:r w:rsidR="001B3DC7">
        <w:rPr>
          <w:rFonts w:ascii="宋体" w:hAnsi="宋体"/>
          <w:szCs w:val="21"/>
        </w:rPr>
        <w:t xml:space="preserve"> </w:t>
      </w:r>
      <w:r w:rsidRPr="00AC5777">
        <w:rPr>
          <w:rFonts w:ascii="宋体" w:hAnsi="宋体" w:hint="eastAsia"/>
          <w:szCs w:val="21"/>
        </w:rPr>
        <w:t xml:space="preserve"> 月   日</w:t>
      </w:r>
    </w:p>
    <w:p w14:paraId="7D43DC33" w14:textId="77777777" w:rsidR="00CA1AC9" w:rsidRPr="00AC5777" w:rsidRDefault="00B67EFF">
      <w:pPr>
        <w:rPr>
          <w:rFonts w:ascii="仿宋" w:eastAsia="仿宋" w:hAnsi="仿宋" w:cs="仿宋"/>
          <w:szCs w:val="21"/>
        </w:rPr>
      </w:pPr>
      <w:r w:rsidRPr="00AC5777">
        <w:rPr>
          <w:rFonts w:ascii="仿宋" w:eastAsia="仿宋" w:hAnsi="仿宋" w:cs="仿宋"/>
          <w:szCs w:val="21"/>
        </w:rPr>
        <w:br w:type="page"/>
      </w:r>
    </w:p>
    <w:p w14:paraId="2F637A8D" w14:textId="77777777" w:rsidR="00CA1AC9" w:rsidRPr="00AC5777" w:rsidRDefault="00B67EFF">
      <w:pPr>
        <w:spacing w:line="400" w:lineRule="exact"/>
        <w:rPr>
          <w:rFonts w:hAnsi="宋体"/>
          <w:szCs w:val="21"/>
        </w:rPr>
      </w:pPr>
      <w:r w:rsidRPr="00AC5777">
        <w:rPr>
          <w:rFonts w:ascii="宋体" w:hAnsi="宋体" w:cs="Arial" w:hint="eastAsia"/>
          <w:color w:val="000000"/>
          <w:sz w:val="30"/>
          <w:szCs w:val="30"/>
        </w:rPr>
        <w:t>附件6</w:t>
      </w:r>
    </w:p>
    <w:p w14:paraId="16614DF7" w14:textId="77777777" w:rsidR="00CA1AC9" w:rsidRPr="00AC5777" w:rsidRDefault="00B67EFF">
      <w:pPr>
        <w:jc w:val="center"/>
        <w:rPr>
          <w:rFonts w:ascii="宋体" w:hAnsi="宋体" w:cs="宋体"/>
          <w:b/>
          <w:bCs/>
          <w:sz w:val="24"/>
        </w:rPr>
      </w:pPr>
      <w:r w:rsidRPr="00AC5777">
        <w:rPr>
          <w:rFonts w:ascii="宋体" w:hAnsi="宋体" w:cs="宋体" w:hint="eastAsia"/>
          <w:b/>
          <w:bCs/>
          <w:sz w:val="36"/>
          <w:szCs w:val="36"/>
        </w:rPr>
        <w:t>投标文件有效性审查表</w:t>
      </w:r>
    </w:p>
    <w:p w14:paraId="2DF8AEEF" w14:textId="77777777" w:rsidR="00CA1AC9" w:rsidRPr="00AC5777" w:rsidRDefault="00CA1AC9">
      <w:pPr>
        <w:rPr>
          <w:rFonts w:ascii="宋体" w:hAnsi="宋体"/>
          <w:bCs/>
          <w:szCs w:val="21"/>
        </w:rPr>
      </w:pPr>
    </w:p>
    <w:p w14:paraId="385BD520" w14:textId="5D405809" w:rsidR="00CA1AC9" w:rsidRPr="00AC5777" w:rsidRDefault="00B67EFF">
      <w:pPr>
        <w:spacing w:line="360" w:lineRule="auto"/>
        <w:rPr>
          <w:rFonts w:ascii="宋体" w:hAnsi="宋体"/>
          <w:bCs/>
          <w:szCs w:val="21"/>
        </w:rPr>
      </w:pPr>
      <w:r w:rsidRPr="00AC5777">
        <w:rPr>
          <w:rFonts w:ascii="宋体" w:hAnsi="宋体" w:hint="eastAsia"/>
          <w:bCs/>
          <w:szCs w:val="21"/>
        </w:rPr>
        <w:t>项目名称：</w:t>
      </w:r>
      <w:r w:rsidR="00D9390E">
        <w:rPr>
          <w:rFonts w:ascii="宋体" w:hAnsi="宋体" w:hint="eastAsia"/>
          <w:bCs/>
          <w:szCs w:val="21"/>
        </w:rPr>
        <w:t>中山大学广州校区东校园化学与材料楼空调及工艺通风系统冷源自控集成系统整改项目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rsidRPr="00AC5777" w14:paraId="783990A9" w14:textId="77777777">
        <w:trPr>
          <w:trHeight w:val="544"/>
          <w:jc w:val="center"/>
        </w:trPr>
        <w:tc>
          <w:tcPr>
            <w:tcW w:w="652" w:type="dxa"/>
            <w:vAlign w:val="center"/>
          </w:tcPr>
          <w:p w14:paraId="360BFF59" w14:textId="77777777" w:rsidR="00CA1AC9" w:rsidRPr="00AC5777" w:rsidRDefault="00B67EFF">
            <w:pPr>
              <w:rPr>
                <w:rFonts w:ascii="宋体" w:hAnsi="宋体"/>
                <w:b/>
                <w:szCs w:val="21"/>
              </w:rPr>
            </w:pPr>
            <w:r w:rsidRPr="00AC5777">
              <w:rPr>
                <w:rFonts w:ascii="宋体" w:hAnsi="宋体" w:cs="宋体" w:hint="eastAsia"/>
                <w:b/>
                <w:bCs/>
                <w:szCs w:val="21"/>
              </w:rPr>
              <w:t>序号</w:t>
            </w:r>
          </w:p>
        </w:tc>
        <w:tc>
          <w:tcPr>
            <w:tcW w:w="6225" w:type="dxa"/>
            <w:vAlign w:val="center"/>
          </w:tcPr>
          <w:p w14:paraId="054FC131" w14:textId="77777777" w:rsidR="006B6C86" w:rsidRPr="00AC5777" w:rsidRDefault="00B67EFF" w:rsidP="00D35C86">
            <w:pPr>
              <w:jc w:val="center"/>
              <w:rPr>
                <w:rFonts w:ascii="宋体" w:hAnsi="宋体"/>
                <w:b/>
                <w:szCs w:val="21"/>
              </w:rPr>
            </w:pPr>
            <w:r w:rsidRPr="00AC5777">
              <w:rPr>
                <w:rFonts w:ascii="宋体" w:hAnsi="宋体" w:cs="宋体" w:hint="eastAsia"/>
                <w:b/>
                <w:bCs/>
                <w:szCs w:val="21"/>
              </w:rPr>
              <w:t>评审内容</w:t>
            </w:r>
          </w:p>
        </w:tc>
        <w:tc>
          <w:tcPr>
            <w:tcW w:w="1183" w:type="dxa"/>
            <w:vAlign w:val="center"/>
          </w:tcPr>
          <w:p w14:paraId="5FB32FB1" w14:textId="77777777" w:rsidR="00CA1AC9" w:rsidRPr="00AC5777" w:rsidRDefault="00B67EFF">
            <w:pPr>
              <w:rPr>
                <w:rFonts w:ascii="宋体" w:hAnsi="宋体"/>
                <w:b/>
                <w:szCs w:val="21"/>
              </w:rPr>
            </w:pPr>
            <w:r w:rsidRPr="00AC5777">
              <w:rPr>
                <w:rFonts w:ascii="宋体" w:hAnsi="宋体" w:cs="宋体" w:hint="eastAsia"/>
                <w:b/>
                <w:bCs/>
                <w:szCs w:val="21"/>
              </w:rPr>
              <w:t>投标人</w:t>
            </w:r>
          </w:p>
        </w:tc>
      </w:tr>
      <w:tr w:rsidR="00CA1AC9" w:rsidRPr="00AC5777" w14:paraId="6E9A429F" w14:textId="77777777">
        <w:trPr>
          <w:trHeight w:val="544"/>
          <w:jc w:val="center"/>
        </w:trPr>
        <w:tc>
          <w:tcPr>
            <w:tcW w:w="652" w:type="dxa"/>
            <w:shd w:val="clear" w:color="auto" w:fill="auto"/>
            <w:vAlign w:val="center"/>
          </w:tcPr>
          <w:p w14:paraId="536F8ACB" w14:textId="77777777" w:rsidR="00CA1AC9" w:rsidRPr="00AC5777" w:rsidRDefault="00B67EFF">
            <w:pPr>
              <w:rPr>
                <w:rFonts w:ascii="宋体" w:hAnsi="宋体"/>
                <w:bCs/>
                <w:szCs w:val="21"/>
              </w:rPr>
            </w:pPr>
            <w:r w:rsidRPr="00AC5777">
              <w:rPr>
                <w:rFonts w:ascii="宋体" w:hAnsi="宋体" w:cs="宋体" w:hint="eastAsia"/>
                <w:szCs w:val="21"/>
              </w:rPr>
              <w:t>1</w:t>
            </w:r>
          </w:p>
        </w:tc>
        <w:tc>
          <w:tcPr>
            <w:tcW w:w="6225" w:type="dxa"/>
            <w:shd w:val="clear" w:color="auto" w:fill="auto"/>
            <w:vAlign w:val="center"/>
          </w:tcPr>
          <w:p w14:paraId="792C810F" w14:textId="77777777" w:rsidR="00CA1AC9" w:rsidRPr="00AC5777" w:rsidRDefault="00B67EFF">
            <w:pPr>
              <w:rPr>
                <w:rFonts w:ascii="宋体" w:hAnsi="宋体"/>
                <w:szCs w:val="21"/>
              </w:rPr>
            </w:pPr>
            <w:r w:rsidRPr="00AC5777">
              <w:rPr>
                <w:rFonts w:ascii="宋体" w:hAnsi="宋体" w:hint="eastAsia"/>
                <w:szCs w:val="21"/>
              </w:rPr>
              <w:t>投标文件未按竞选文件的规定密封、盖章和签署；</w:t>
            </w:r>
          </w:p>
        </w:tc>
        <w:tc>
          <w:tcPr>
            <w:tcW w:w="1183" w:type="dxa"/>
            <w:vAlign w:val="center"/>
          </w:tcPr>
          <w:p w14:paraId="3B600B32" w14:textId="77777777" w:rsidR="00CA1AC9" w:rsidRPr="00AC5777" w:rsidRDefault="00CA1AC9">
            <w:pPr>
              <w:spacing w:line="360" w:lineRule="auto"/>
              <w:rPr>
                <w:rFonts w:ascii="宋体" w:hAnsi="宋体"/>
                <w:b/>
                <w:szCs w:val="21"/>
              </w:rPr>
            </w:pPr>
          </w:p>
        </w:tc>
      </w:tr>
      <w:tr w:rsidR="00CA1AC9" w:rsidRPr="00AC5777" w14:paraId="4F9EBCEE" w14:textId="77777777">
        <w:trPr>
          <w:trHeight w:val="544"/>
          <w:jc w:val="center"/>
        </w:trPr>
        <w:tc>
          <w:tcPr>
            <w:tcW w:w="652" w:type="dxa"/>
            <w:shd w:val="clear" w:color="auto" w:fill="auto"/>
            <w:vAlign w:val="center"/>
          </w:tcPr>
          <w:p w14:paraId="2EFAB637" w14:textId="77777777" w:rsidR="00CA1AC9" w:rsidRPr="00AC5777" w:rsidRDefault="00B67EFF">
            <w:pPr>
              <w:rPr>
                <w:rFonts w:ascii="宋体" w:hAnsi="宋体"/>
                <w:bCs/>
                <w:szCs w:val="21"/>
              </w:rPr>
            </w:pPr>
            <w:r w:rsidRPr="00AC5777">
              <w:rPr>
                <w:rFonts w:ascii="宋体" w:hAnsi="宋体" w:cs="宋体" w:hint="eastAsia"/>
                <w:szCs w:val="21"/>
              </w:rPr>
              <w:t>2</w:t>
            </w:r>
          </w:p>
        </w:tc>
        <w:tc>
          <w:tcPr>
            <w:tcW w:w="6225" w:type="dxa"/>
            <w:shd w:val="clear" w:color="auto" w:fill="auto"/>
            <w:vAlign w:val="center"/>
          </w:tcPr>
          <w:p w14:paraId="632D178C" w14:textId="77777777" w:rsidR="00CA1AC9" w:rsidRPr="00AC5777" w:rsidRDefault="00B67EFF">
            <w:pPr>
              <w:rPr>
                <w:rFonts w:ascii="宋体" w:hAnsi="宋体"/>
                <w:szCs w:val="21"/>
              </w:rPr>
            </w:pPr>
            <w:r w:rsidRPr="00AC5777">
              <w:rPr>
                <w:rFonts w:ascii="宋体" w:hAnsi="宋体" w:hint="eastAsia"/>
                <w:szCs w:val="21"/>
              </w:rPr>
              <w:t>投标文件未按竞选文件规定的格式填写，内容不全或关键字迹模糊、无法辩认；</w:t>
            </w:r>
          </w:p>
        </w:tc>
        <w:tc>
          <w:tcPr>
            <w:tcW w:w="1183" w:type="dxa"/>
            <w:vAlign w:val="center"/>
          </w:tcPr>
          <w:p w14:paraId="53ED3F35" w14:textId="77777777" w:rsidR="00CA1AC9" w:rsidRPr="00AC5777" w:rsidRDefault="00CA1AC9">
            <w:pPr>
              <w:spacing w:line="360" w:lineRule="auto"/>
              <w:rPr>
                <w:rFonts w:ascii="宋体" w:hAnsi="宋体"/>
                <w:b/>
                <w:szCs w:val="21"/>
              </w:rPr>
            </w:pPr>
          </w:p>
        </w:tc>
      </w:tr>
      <w:tr w:rsidR="00CA1AC9" w:rsidRPr="00AC5777" w14:paraId="2852AB5B" w14:textId="77777777">
        <w:trPr>
          <w:trHeight w:val="544"/>
          <w:jc w:val="center"/>
        </w:trPr>
        <w:tc>
          <w:tcPr>
            <w:tcW w:w="652" w:type="dxa"/>
            <w:shd w:val="clear" w:color="auto" w:fill="auto"/>
            <w:vAlign w:val="center"/>
          </w:tcPr>
          <w:p w14:paraId="17C2C6C9" w14:textId="77777777" w:rsidR="00CA1AC9" w:rsidRPr="00AC5777" w:rsidRDefault="00B67EFF">
            <w:pPr>
              <w:rPr>
                <w:rFonts w:ascii="宋体" w:hAnsi="宋体"/>
                <w:bCs/>
                <w:szCs w:val="21"/>
              </w:rPr>
            </w:pPr>
            <w:r w:rsidRPr="00AC5777">
              <w:rPr>
                <w:rFonts w:ascii="宋体" w:hAnsi="宋体" w:cs="宋体" w:hint="eastAsia"/>
                <w:szCs w:val="21"/>
              </w:rPr>
              <w:t>3</w:t>
            </w:r>
          </w:p>
        </w:tc>
        <w:tc>
          <w:tcPr>
            <w:tcW w:w="6225" w:type="dxa"/>
            <w:shd w:val="clear" w:color="auto" w:fill="auto"/>
            <w:vAlign w:val="center"/>
          </w:tcPr>
          <w:p w14:paraId="2650DC12" w14:textId="77777777" w:rsidR="00CA1AC9" w:rsidRPr="00AC5777" w:rsidRDefault="00B67EFF">
            <w:pPr>
              <w:rPr>
                <w:rFonts w:ascii="宋体" w:hAnsi="宋体"/>
                <w:szCs w:val="21"/>
              </w:rPr>
            </w:pPr>
            <w:r w:rsidRPr="00AC5777">
              <w:rPr>
                <w:rFonts w:ascii="宋体" w:hAnsi="宋体" w:cs="宋体" w:hint="eastAsia"/>
                <w:szCs w:val="21"/>
              </w:rPr>
              <w:t>对同一竞选项目出现两个或以上的投标报价，且没声明哪个有效；</w:t>
            </w:r>
          </w:p>
        </w:tc>
        <w:tc>
          <w:tcPr>
            <w:tcW w:w="1183" w:type="dxa"/>
            <w:vAlign w:val="center"/>
          </w:tcPr>
          <w:p w14:paraId="07176A38" w14:textId="77777777" w:rsidR="00CA1AC9" w:rsidRPr="00AC5777" w:rsidRDefault="00CA1AC9">
            <w:pPr>
              <w:spacing w:line="360" w:lineRule="auto"/>
              <w:rPr>
                <w:rFonts w:ascii="宋体" w:hAnsi="宋体"/>
                <w:b/>
                <w:szCs w:val="21"/>
              </w:rPr>
            </w:pPr>
          </w:p>
        </w:tc>
      </w:tr>
      <w:tr w:rsidR="00CA1AC9" w:rsidRPr="00AC5777" w14:paraId="29EC3D7D" w14:textId="77777777">
        <w:trPr>
          <w:trHeight w:val="544"/>
          <w:jc w:val="center"/>
        </w:trPr>
        <w:tc>
          <w:tcPr>
            <w:tcW w:w="652" w:type="dxa"/>
            <w:shd w:val="clear" w:color="auto" w:fill="auto"/>
            <w:vAlign w:val="center"/>
          </w:tcPr>
          <w:p w14:paraId="068480B4" w14:textId="77777777" w:rsidR="00CA1AC9" w:rsidRPr="00AC5777" w:rsidRDefault="00B67EFF">
            <w:pPr>
              <w:rPr>
                <w:rFonts w:ascii="宋体" w:hAnsi="宋体"/>
                <w:bCs/>
                <w:szCs w:val="21"/>
              </w:rPr>
            </w:pPr>
            <w:r w:rsidRPr="00AC5777">
              <w:rPr>
                <w:rFonts w:ascii="宋体" w:hAnsi="宋体" w:cs="宋体" w:hint="eastAsia"/>
                <w:szCs w:val="21"/>
              </w:rPr>
              <w:t>4</w:t>
            </w:r>
          </w:p>
        </w:tc>
        <w:tc>
          <w:tcPr>
            <w:tcW w:w="6225" w:type="dxa"/>
            <w:shd w:val="clear" w:color="auto" w:fill="auto"/>
            <w:vAlign w:val="center"/>
          </w:tcPr>
          <w:p w14:paraId="244A272D" w14:textId="77777777" w:rsidR="00CA1AC9" w:rsidRPr="00AC5777" w:rsidRDefault="00B67EFF">
            <w:pPr>
              <w:rPr>
                <w:rFonts w:ascii="宋体" w:hAnsi="宋体"/>
                <w:szCs w:val="21"/>
              </w:rPr>
            </w:pPr>
            <w:r w:rsidRPr="00AC5777">
              <w:rPr>
                <w:rFonts w:ascii="宋体" w:hAnsi="宋体" w:cs="宋体" w:hint="eastAsia"/>
                <w:szCs w:val="21"/>
              </w:rPr>
              <w:t>投标总报价低于企业自身成本；</w:t>
            </w:r>
          </w:p>
        </w:tc>
        <w:tc>
          <w:tcPr>
            <w:tcW w:w="1183" w:type="dxa"/>
            <w:vAlign w:val="center"/>
          </w:tcPr>
          <w:p w14:paraId="4BCD9C26" w14:textId="77777777" w:rsidR="00CA1AC9" w:rsidRPr="00AC5777" w:rsidRDefault="00CA1AC9">
            <w:pPr>
              <w:tabs>
                <w:tab w:val="left" w:pos="553"/>
              </w:tabs>
              <w:spacing w:line="360" w:lineRule="auto"/>
              <w:rPr>
                <w:rFonts w:ascii="宋体" w:hAnsi="宋体"/>
                <w:b/>
                <w:szCs w:val="21"/>
              </w:rPr>
            </w:pPr>
          </w:p>
        </w:tc>
      </w:tr>
      <w:tr w:rsidR="00CA1AC9" w:rsidRPr="00AC5777" w14:paraId="28B2BE57" w14:textId="77777777">
        <w:trPr>
          <w:trHeight w:val="544"/>
          <w:jc w:val="center"/>
        </w:trPr>
        <w:tc>
          <w:tcPr>
            <w:tcW w:w="652" w:type="dxa"/>
            <w:shd w:val="clear" w:color="auto" w:fill="auto"/>
            <w:vAlign w:val="center"/>
          </w:tcPr>
          <w:p w14:paraId="66FFBC86" w14:textId="77777777" w:rsidR="00CA1AC9" w:rsidRPr="00AC5777" w:rsidRDefault="00B67EFF">
            <w:pPr>
              <w:rPr>
                <w:rFonts w:ascii="宋体" w:hAnsi="宋体"/>
                <w:bCs/>
                <w:szCs w:val="21"/>
              </w:rPr>
            </w:pPr>
            <w:r w:rsidRPr="00AC5777">
              <w:rPr>
                <w:rFonts w:ascii="宋体" w:hAnsi="宋体" w:cs="宋体" w:hint="eastAsia"/>
                <w:szCs w:val="21"/>
              </w:rPr>
              <w:t>5</w:t>
            </w:r>
          </w:p>
        </w:tc>
        <w:tc>
          <w:tcPr>
            <w:tcW w:w="6225" w:type="dxa"/>
            <w:shd w:val="clear" w:color="auto" w:fill="auto"/>
            <w:vAlign w:val="center"/>
          </w:tcPr>
          <w:p w14:paraId="7BF051E5" w14:textId="77777777" w:rsidR="00CA1AC9" w:rsidRPr="00AC5777" w:rsidRDefault="00B67EFF">
            <w:pPr>
              <w:rPr>
                <w:rFonts w:ascii="宋体" w:hAnsi="宋体"/>
                <w:szCs w:val="21"/>
              </w:rPr>
            </w:pPr>
            <w:r w:rsidRPr="00AC5777">
              <w:rPr>
                <w:rFonts w:ascii="宋体" w:hAnsi="宋体" w:cs="宋体" w:hint="eastAsia"/>
                <w:szCs w:val="21"/>
              </w:rPr>
              <w:t>投标报价超过</w:t>
            </w:r>
            <w:r w:rsidRPr="00AC5777">
              <w:rPr>
                <w:rFonts w:ascii="宋体" w:hAnsi="宋体" w:hint="eastAsia"/>
                <w:szCs w:val="21"/>
              </w:rPr>
              <w:t>采购限价</w:t>
            </w:r>
            <w:r w:rsidRPr="00AC5777">
              <w:rPr>
                <w:rFonts w:ascii="宋体" w:hAnsi="宋体" w:cs="宋体" w:hint="eastAsia"/>
                <w:szCs w:val="21"/>
              </w:rPr>
              <w:t>；</w:t>
            </w:r>
          </w:p>
        </w:tc>
        <w:tc>
          <w:tcPr>
            <w:tcW w:w="1183" w:type="dxa"/>
            <w:vAlign w:val="center"/>
          </w:tcPr>
          <w:p w14:paraId="4D82A9A3" w14:textId="77777777" w:rsidR="00CA1AC9" w:rsidRPr="00AC5777" w:rsidRDefault="00CA1AC9">
            <w:pPr>
              <w:spacing w:line="360" w:lineRule="auto"/>
              <w:rPr>
                <w:rFonts w:ascii="宋体" w:hAnsi="宋体"/>
                <w:b/>
                <w:szCs w:val="21"/>
              </w:rPr>
            </w:pPr>
          </w:p>
        </w:tc>
      </w:tr>
      <w:tr w:rsidR="00CA1AC9" w:rsidRPr="00AC5777" w14:paraId="677C8E1B" w14:textId="77777777">
        <w:trPr>
          <w:trHeight w:val="544"/>
          <w:jc w:val="center"/>
        </w:trPr>
        <w:tc>
          <w:tcPr>
            <w:tcW w:w="652" w:type="dxa"/>
            <w:shd w:val="clear" w:color="auto" w:fill="auto"/>
            <w:vAlign w:val="center"/>
          </w:tcPr>
          <w:p w14:paraId="6C3CC733" w14:textId="77777777" w:rsidR="00CA1AC9" w:rsidRPr="00AC5777" w:rsidRDefault="00B67EFF">
            <w:pPr>
              <w:rPr>
                <w:rFonts w:ascii="宋体" w:hAnsi="宋体"/>
                <w:bCs/>
                <w:szCs w:val="21"/>
              </w:rPr>
            </w:pPr>
            <w:r w:rsidRPr="00AC5777">
              <w:rPr>
                <w:rFonts w:ascii="宋体" w:hAnsi="宋体" w:cs="宋体" w:hint="eastAsia"/>
                <w:szCs w:val="21"/>
              </w:rPr>
              <w:t>6</w:t>
            </w:r>
          </w:p>
        </w:tc>
        <w:tc>
          <w:tcPr>
            <w:tcW w:w="6225" w:type="dxa"/>
            <w:shd w:val="clear" w:color="auto" w:fill="auto"/>
            <w:vAlign w:val="center"/>
          </w:tcPr>
          <w:p w14:paraId="72B2E72F" w14:textId="77777777" w:rsidR="00CA1AC9" w:rsidRPr="00AC5777" w:rsidRDefault="00B67EFF">
            <w:pPr>
              <w:rPr>
                <w:szCs w:val="21"/>
              </w:rPr>
            </w:pPr>
            <w:r w:rsidRPr="00AC5777">
              <w:rPr>
                <w:rFonts w:ascii="宋体" w:hAnsi="宋体" w:cs="宋体" w:hint="eastAsia"/>
                <w:szCs w:val="21"/>
              </w:rPr>
              <w:t>工期不满足竞选文件要求的；</w:t>
            </w:r>
          </w:p>
        </w:tc>
        <w:tc>
          <w:tcPr>
            <w:tcW w:w="1183" w:type="dxa"/>
            <w:vAlign w:val="center"/>
          </w:tcPr>
          <w:p w14:paraId="545BF96C" w14:textId="77777777" w:rsidR="00CA1AC9" w:rsidRPr="00AC5777" w:rsidRDefault="00CA1AC9">
            <w:pPr>
              <w:spacing w:line="360" w:lineRule="auto"/>
              <w:rPr>
                <w:rFonts w:ascii="宋体" w:hAnsi="宋体"/>
                <w:b/>
                <w:szCs w:val="21"/>
              </w:rPr>
            </w:pPr>
          </w:p>
        </w:tc>
      </w:tr>
      <w:tr w:rsidR="00CA1AC9" w:rsidRPr="00AC5777" w14:paraId="5204EA2D" w14:textId="77777777">
        <w:trPr>
          <w:trHeight w:val="544"/>
          <w:jc w:val="center"/>
        </w:trPr>
        <w:tc>
          <w:tcPr>
            <w:tcW w:w="652" w:type="dxa"/>
            <w:shd w:val="clear" w:color="auto" w:fill="auto"/>
            <w:vAlign w:val="center"/>
          </w:tcPr>
          <w:p w14:paraId="306494E6" w14:textId="77777777" w:rsidR="00CA1AC9" w:rsidRPr="00AC5777" w:rsidRDefault="00B67EFF">
            <w:pPr>
              <w:rPr>
                <w:rFonts w:ascii="宋体" w:hAnsi="宋体"/>
                <w:bCs/>
                <w:szCs w:val="21"/>
              </w:rPr>
            </w:pPr>
            <w:r w:rsidRPr="00AC5777">
              <w:rPr>
                <w:rFonts w:ascii="宋体" w:hAnsi="宋体" w:cs="宋体" w:hint="eastAsia"/>
                <w:szCs w:val="21"/>
              </w:rPr>
              <w:t>7</w:t>
            </w:r>
          </w:p>
        </w:tc>
        <w:tc>
          <w:tcPr>
            <w:tcW w:w="6225" w:type="dxa"/>
            <w:shd w:val="clear" w:color="auto" w:fill="auto"/>
            <w:vAlign w:val="center"/>
          </w:tcPr>
          <w:p w14:paraId="1DB11565" w14:textId="77777777" w:rsidR="00CA1AC9" w:rsidRPr="00AC5777" w:rsidRDefault="00B67EFF">
            <w:pPr>
              <w:rPr>
                <w:szCs w:val="21"/>
              </w:rPr>
            </w:pPr>
            <w:r w:rsidRPr="00AC5777">
              <w:rPr>
                <w:rFonts w:ascii="宋体" w:hAnsi="宋体" w:cs="宋体" w:hint="eastAsia"/>
                <w:szCs w:val="21"/>
              </w:rPr>
              <w:t>施工方案或施工组织设计未响应竞选文件中已明确必须要作实质性响应的内容；</w:t>
            </w:r>
          </w:p>
        </w:tc>
        <w:tc>
          <w:tcPr>
            <w:tcW w:w="1183" w:type="dxa"/>
            <w:vAlign w:val="center"/>
          </w:tcPr>
          <w:p w14:paraId="2D8E955D" w14:textId="77777777" w:rsidR="00CA1AC9" w:rsidRPr="00AC5777" w:rsidRDefault="00CA1AC9">
            <w:pPr>
              <w:spacing w:line="360" w:lineRule="auto"/>
              <w:rPr>
                <w:rFonts w:ascii="宋体" w:hAnsi="宋体"/>
                <w:b/>
                <w:szCs w:val="21"/>
              </w:rPr>
            </w:pPr>
          </w:p>
        </w:tc>
      </w:tr>
      <w:tr w:rsidR="00CA1AC9" w:rsidRPr="00AC5777" w14:paraId="0CF92F43" w14:textId="77777777">
        <w:trPr>
          <w:trHeight w:val="544"/>
          <w:jc w:val="center"/>
        </w:trPr>
        <w:tc>
          <w:tcPr>
            <w:tcW w:w="652" w:type="dxa"/>
            <w:shd w:val="clear" w:color="auto" w:fill="auto"/>
            <w:vAlign w:val="center"/>
          </w:tcPr>
          <w:p w14:paraId="21988E93" w14:textId="77777777" w:rsidR="00CA1AC9" w:rsidRPr="00AC5777" w:rsidRDefault="00B67EFF">
            <w:pPr>
              <w:rPr>
                <w:rFonts w:ascii="宋体" w:hAnsi="宋体"/>
                <w:bCs/>
                <w:szCs w:val="21"/>
              </w:rPr>
            </w:pPr>
            <w:r w:rsidRPr="00AC5777">
              <w:rPr>
                <w:rFonts w:ascii="宋体" w:hAnsi="宋体" w:cs="宋体" w:hint="eastAsia"/>
                <w:szCs w:val="21"/>
              </w:rPr>
              <w:t>8</w:t>
            </w:r>
          </w:p>
        </w:tc>
        <w:tc>
          <w:tcPr>
            <w:tcW w:w="6225" w:type="dxa"/>
            <w:shd w:val="clear" w:color="auto" w:fill="auto"/>
            <w:vAlign w:val="center"/>
          </w:tcPr>
          <w:p w14:paraId="74A26927" w14:textId="77777777" w:rsidR="00CA1AC9" w:rsidRPr="00AC5777" w:rsidRDefault="00B67EFF">
            <w:pPr>
              <w:rPr>
                <w:szCs w:val="21"/>
              </w:rPr>
            </w:pPr>
            <w:r w:rsidRPr="00AC5777">
              <w:rPr>
                <w:rFonts w:ascii="宋体" w:hAnsi="宋体" w:cs="宋体" w:hint="eastAsia"/>
                <w:szCs w:val="21"/>
              </w:rPr>
              <w:t>投标文件附有采购人不能接受的条件；</w:t>
            </w:r>
          </w:p>
        </w:tc>
        <w:tc>
          <w:tcPr>
            <w:tcW w:w="1183" w:type="dxa"/>
            <w:vAlign w:val="center"/>
          </w:tcPr>
          <w:p w14:paraId="15A8EF83" w14:textId="77777777" w:rsidR="00CA1AC9" w:rsidRPr="00AC5777" w:rsidRDefault="00CA1AC9">
            <w:pPr>
              <w:spacing w:line="360" w:lineRule="auto"/>
              <w:rPr>
                <w:rFonts w:ascii="宋体" w:hAnsi="宋体"/>
                <w:b/>
                <w:szCs w:val="21"/>
              </w:rPr>
            </w:pPr>
          </w:p>
        </w:tc>
      </w:tr>
      <w:tr w:rsidR="00CA1AC9" w:rsidRPr="00AC5777" w14:paraId="15CD9F01" w14:textId="77777777">
        <w:trPr>
          <w:trHeight w:val="544"/>
          <w:jc w:val="center"/>
        </w:trPr>
        <w:tc>
          <w:tcPr>
            <w:tcW w:w="652" w:type="dxa"/>
            <w:shd w:val="clear" w:color="auto" w:fill="auto"/>
            <w:vAlign w:val="center"/>
          </w:tcPr>
          <w:p w14:paraId="4E96D96F" w14:textId="77777777" w:rsidR="00CA1AC9" w:rsidRPr="00AC5777" w:rsidRDefault="00B67EFF">
            <w:pPr>
              <w:rPr>
                <w:rFonts w:ascii="宋体" w:hAnsi="宋体"/>
                <w:bCs/>
                <w:szCs w:val="21"/>
              </w:rPr>
            </w:pPr>
            <w:r w:rsidRPr="00AC5777">
              <w:rPr>
                <w:rFonts w:ascii="宋体" w:hAnsi="宋体" w:cs="宋体" w:hint="eastAsia"/>
                <w:szCs w:val="21"/>
              </w:rPr>
              <w:t>9</w:t>
            </w:r>
          </w:p>
        </w:tc>
        <w:tc>
          <w:tcPr>
            <w:tcW w:w="6225" w:type="dxa"/>
            <w:shd w:val="clear" w:color="auto" w:fill="auto"/>
            <w:vAlign w:val="center"/>
          </w:tcPr>
          <w:p w14:paraId="0C2044BB" w14:textId="77777777" w:rsidR="00CA1AC9" w:rsidRPr="00AC5777" w:rsidRDefault="00B67EFF">
            <w:pPr>
              <w:rPr>
                <w:szCs w:val="21"/>
              </w:rPr>
            </w:pPr>
            <w:r w:rsidRPr="00AC5777">
              <w:rPr>
                <w:rFonts w:ascii="宋体" w:hAnsi="宋体" w:cs="宋体" w:hint="eastAsia"/>
                <w:szCs w:val="21"/>
              </w:rPr>
              <w:t>不符合竞选文件中规定的其他实质性要求。</w:t>
            </w:r>
          </w:p>
        </w:tc>
        <w:tc>
          <w:tcPr>
            <w:tcW w:w="1183" w:type="dxa"/>
            <w:vAlign w:val="center"/>
          </w:tcPr>
          <w:p w14:paraId="4CF95F66" w14:textId="77777777" w:rsidR="00CA1AC9" w:rsidRPr="00AC5777" w:rsidRDefault="00CA1AC9">
            <w:pPr>
              <w:spacing w:line="360" w:lineRule="auto"/>
              <w:rPr>
                <w:rFonts w:ascii="宋体" w:hAnsi="宋体"/>
                <w:b/>
                <w:szCs w:val="21"/>
              </w:rPr>
            </w:pPr>
          </w:p>
        </w:tc>
      </w:tr>
      <w:tr w:rsidR="00CA1AC9" w:rsidRPr="00AC5777" w14:paraId="704A7BB4" w14:textId="77777777">
        <w:trPr>
          <w:trHeight w:val="544"/>
          <w:jc w:val="center"/>
        </w:trPr>
        <w:tc>
          <w:tcPr>
            <w:tcW w:w="652" w:type="dxa"/>
            <w:vAlign w:val="center"/>
          </w:tcPr>
          <w:p w14:paraId="0C599FC4" w14:textId="77777777" w:rsidR="00CA1AC9" w:rsidRPr="00AC5777" w:rsidRDefault="00CA1AC9">
            <w:pPr>
              <w:rPr>
                <w:rFonts w:ascii="宋体" w:hAnsi="宋体"/>
                <w:bCs/>
                <w:szCs w:val="21"/>
              </w:rPr>
            </w:pPr>
          </w:p>
        </w:tc>
        <w:tc>
          <w:tcPr>
            <w:tcW w:w="6225" w:type="dxa"/>
            <w:vAlign w:val="center"/>
          </w:tcPr>
          <w:p w14:paraId="6552D0BB" w14:textId="77777777" w:rsidR="00CA1AC9" w:rsidRPr="00AC5777" w:rsidRDefault="00B67EFF">
            <w:pPr>
              <w:rPr>
                <w:rFonts w:ascii="宋体" w:hAnsi="宋体"/>
                <w:szCs w:val="21"/>
              </w:rPr>
            </w:pPr>
            <w:r w:rsidRPr="00AC5777">
              <w:rPr>
                <w:rFonts w:ascii="宋体" w:hAnsi="宋体" w:cs="宋体" w:hint="eastAsia"/>
                <w:b/>
                <w:bCs/>
                <w:szCs w:val="21"/>
              </w:rPr>
              <w:t>评审结论（</w:t>
            </w:r>
            <w:r w:rsidRPr="00AC5777">
              <w:rPr>
                <w:rFonts w:ascii="宋体" w:hAnsi="宋体" w:hint="eastAsia"/>
                <w:szCs w:val="21"/>
              </w:rPr>
              <w:t>通过/不通过</w:t>
            </w:r>
            <w:r w:rsidRPr="00AC5777">
              <w:rPr>
                <w:rFonts w:ascii="宋体" w:hAnsi="宋体" w:cs="宋体" w:hint="eastAsia"/>
                <w:b/>
                <w:bCs/>
                <w:szCs w:val="21"/>
              </w:rPr>
              <w:t>）</w:t>
            </w:r>
          </w:p>
        </w:tc>
        <w:tc>
          <w:tcPr>
            <w:tcW w:w="1183" w:type="dxa"/>
            <w:vAlign w:val="center"/>
          </w:tcPr>
          <w:p w14:paraId="351E8E6B" w14:textId="77777777" w:rsidR="00CA1AC9" w:rsidRPr="00AC5777" w:rsidRDefault="00CA1AC9">
            <w:pPr>
              <w:spacing w:line="360" w:lineRule="auto"/>
              <w:rPr>
                <w:rFonts w:ascii="宋体" w:hAnsi="宋体"/>
                <w:b/>
                <w:szCs w:val="21"/>
              </w:rPr>
            </w:pPr>
          </w:p>
        </w:tc>
      </w:tr>
    </w:tbl>
    <w:p w14:paraId="7478AA9D" w14:textId="77777777" w:rsidR="00CA1AC9" w:rsidRPr="00AC5777" w:rsidRDefault="00B67EFF">
      <w:pPr>
        <w:spacing w:line="400" w:lineRule="exact"/>
        <w:rPr>
          <w:rFonts w:ascii="宋体" w:hAnsi="宋体"/>
          <w:szCs w:val="21"/>
        </w:rPr>
      </w:pPr>
      <w:r w:rsidRPr="00AC5777">
        <w:rPr>
          <w:rFonts w:ascii="宋体" w:hAnsi="宋体" w:hint="eastAsia"/>
          <w:szCs w:val="21"/>
        </w:rPr>
        <w:t>注：</w:t>
      </w:r>
    </w:p>
    <w:p w14:paraId="54363D8C" w14:textId="77777777" w:rsidR="00CA1AC9" w:rsidRPr="00AC5777" w:rsidRDefault="00B67EFF" w:rsidP="004B1F2D">
      <w:pPr>
        <w:numPr>
          <w:ilvl w:val="0"/>
          <w:numId w:val="15"/>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投标人分栏中填写“√”表示该项符合竞选文件要求，“×”表示该项不符合竞选文件要求，“○”表示无该项内容；</w:t>
      </w:r>
    </w:p>
    <w:p w14:paraId="3FE40F15" w14:textId="77777777" w:rsidR="00CA1AC9" w:rsidRPr="00AC5777" w:rsidRDefault="00B67EFF" w:rsidP="004B1F2D">
      <w:pPr>
        <w:numPr>
          <w:ilvl w:val="0"/>
          <w:numId w:val="15"/>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经评标委员会审核后，出现一个“×”的结论为“不通过”，即按废标处理。</w:t>
      </w:r>
    </w:p>
    <w:p w14:paraId="2B236FB2" w14:textId="77777777" w:rsidR="00CA1AC9" w:rsidRPr="00AC5777" w:rsidRDefault="00B67EFF" w:rsidP="004B1F2D">
      <w:pPr>
        <w:numPr>
          <w:ilvl w:val="0"/>
          <w:numId w:val="15"/>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表中全部条件满足为“通过”，同意进入下一阶段评审。</w:t>
      </w:r>
    </w:p>
    <w:p w14:paraId="0980DC0E" w14:textId="77777777" w:rsidR="00CA1AC9" w:rsidRPr="00AC5777" w:rsidRDefault="00B67EFF" w:rsidP="004B1F2D">
      <w:pPr>
        <w:numPr>
          <w:ilvl w:val="0"/>
          <w:numId w:val="15"/>
        </w:numPr>
        <w:adjustRightInd w:val="0"/>
        <w:snapToGrid w:val="0"/>
        <w:spacing w:beforeLines="50" w:before="120" w:afterLines="50" w:after="120" w:line="360" w:lineRule="auto"/>
        <w:rPr>
          <w:rFonts w:ascii="宋体" w:hAnsi="宋体"/>
          <w:szCs w:val="21"/>
        </w:rPr>
      </w:pPr>
      <w:r w:rsidRPr="00AC5777">
        <w:rPr>
          <w:rFonts w:hint="eastAsia"/>
          <w:szCs w:val="21"/>
        </w:rPr>
        <w:t>如对本表中某种情形的</w:t>
      </w:r>
      <w:r w:rsidRPr="00AC5777">
        <w:rPr>
          <w:rFonts w:ascii="宋体" w:hAnsi="宋体" w:hint="eastAsia"/>
          <w:szCs w:val="21"/>
        </w:rPr>
        <w:t>评委意见不一致时，</w:t>
      </w:r>
      <w:r w:rsidRPr="00AC5777">
        <w:rPr>
          <w:rFonts w:hint="eastAsia"/>
          <w:szCs w:val="21"/>
        </w:rPr>
        <w:t>以评标委员会过半数成员的意见作为评标委员会对该情形的认定结论。</w:t>
      </w:r>
    </w:p>
    <w:p w14:paraId="2F86B724" w14:textId="77777777" w:rsidR="00CA1AC9" w:rsidRPr="00AC5777" w:rsidRDefault="00B67EFF" w:rsidP="004B1F2D">
      <w:pPr>
        <w:spacing w:beforeLines="50" w:before="120" w:afterLines="50" w:after="120" w:line="360" w:lineRule="auto"/>
        <w:rPr>
          <w:rFonts w:ascii="宋体" w:hAnsi="宋体"/>
          <w:bCs/>
          <w:szCs w:val="21"/>
        </w:rPr>
      </w:pPr>
      <w:r w:rsidRPr="00AC5777">
        <w:rPr>
          <w:rFonts w:ascii="宋体" w:hAnsi="宋体" w:hint="eastAsia"/>
          <w:bCs/>
          <w:szCs w:val="21"/>
        </w:rPr>
        <w:t xml:space="preserve">评委签名：                                                                                </w:t>
      </w:r>
    </w:p>
    <w:p w14:paraId="5E2CA071" w14:textId="77777777" w:rsidR="00CA1AC9" w:rsidRPr="00AC5777" w:rsidRDefault="00B67EFF" w:rsidP="004B1F2D">
      <w:pPr>
        <w:spacing w:beforeLines="50" w:before="120" w:afterLines="50" w:after="120" w:line="360" w:lineRule="auto"/>
        <w:rPr>
          <w:rFonts w:ascii="宋体" w:hAnsi="宋体"/>
          <w:szCs w:val="21"/>
        </w:rPr>
      </w:pPr>
      <w:r w:rsidRPr="00AC5777">
        <w:rPr>
          <w:rFonts w:ascii="宋体" w:hAnsi="宋体" w:hint="eastAsia"/>
          <w:bCs/>
          <w:szCs w:val="21"/>
        </w:rPr>
        <w:t>日 期：</w:t>
      </w:r>
      <w:r w:rsidRPr="00AC5777">
        <w:rPr>
          <w:rFonts w:ascii="宋体" w:hAnsi="宋体" w:hint="eastAsia"/>
          <w:szCs w:val="21"/>
        </w:rPr>
        <w:t xml:space="preserve">    年   月   日</w:t>
      </w:r>
    </w:p>
    <w:p w14:paraId="7D6B1D5D" w14:textId="0724DC1A" w:rsidR="00625928" w:rsidRDefault="00625928" w:rsidP="008B34ED">
      <w:pPr>
        <w:spacing w:line="360" w:lineRule="auto"/>
        <w:rPr>
          <w:rFonts w:ascii="宋体" w:hAnsi="宋体" w:cs="宋体"/>
          <w:color w:val="000000"/>
          <w:szCs w:val="21"/>
        </w:rPr>
      </w:pPr>
    </w:p>
    <w:sectPr w:rsidR="00625928" w:rsidSect="0062592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27F67" w14:textId="77777777" w:rsidR="007D2DFB" w:rsidRDefault="007D2DFB" w:rsidP="00CA1AC9">
      <w:r>
        <w:separator/>
      </w:r>
    </w:p>
  </w:endnote>
  <w:endnote w:type="continuationSeparator" w:id="0">
    <w:p w14:paraId="397E4EFD" w14:textId="77777777" w:rsidR="007D2DFB" w:rsidRDefault="007D2DFB"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0B278" w14:textId="77777777" w:rsidR="007D2DFB" w:rsidRDefault="007D2DFB" w:rsidP="00CA1AC9">
      <w:r>
        <w:separator/>
      </w:r>
    </w:p>
  </w:footnote>
  <w:footnote w:type="continuationSeparator" w:id="0">
    <w:p w14:paraId="5949B940" w14:textId="77777777" w:rsidR="007D2DFB" w:rsidRDefault="007D2DFB"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265ED7"/>
    <w:multiLevelType w:val="singleLevel"/>
    <w:tmpl w:val="E3265ED7"/>
    <w:lvl w:ilvl="0">
      <w:start w:val="6"/>
      <w:numFmt w:val="decimal"/>
      <w:suff w:val="nothing"/>
      <w:lvlText w:val="%1、"/>
      <w:lvlJc w:val="left"/>
    </w:lvl>
  </w:abstractNum>
  <w:abstractNum w:abstractNumId="1" w15:restartNumberingAfterBreak="0">
    <w:nsid w:val="01AFF968"/>
    <w:multiLevelType w:val="singleLevel"/>
    <w:tmpl w:val="01AFF968"/>
    <w:lvl w:ilvl="0">
      <w:start w:val="1"/>
      <w:numFmt w:val="decimal"/>
      <w:suff w:val="nothing"/>
      <w:lvlText w:val="%1、"/>
      <w:lvlJc w:val="left"/>
    </w:lvl>
  </w:abstractNum>
  <w:abstractNum w:abstractNumId="2" w15:restartNumberingAfterBreak="0">
    <w:nsid w:val="034F1F2D"/>
    <w:multiLevelType w:val="hybridMultilevel"/>
    <w:tmpl w:val="618C99A8"/>
    <w:lvl w:ilvl="0" w:tplc="2256B976">
      <w:start w:val="1"/>
      <w:numFmt w:val="chineseCountingThousand"/>
      <w:lvlText w:val="%1、"/>
      <w:lvlJc w:val="left"/>
      <w:pPr>
        <w:ind w:left="425" w:firstLine="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070505C0"/>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1F24520C"/>
    <w:multiLevelType w:val="hybridMultilevel"/>
    <w:tmpl w:val="6BE843EE"/>
    <w:lvl w:ilvl="0" w:tplc="7CDC7FB2">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9" w15:restartNumberingAfterBreak="0">
    <w:nsid w:val="2E1A4837"/>
    <w:multiLevelType w:val="hybridMultilevel"/>
    <w:tmpl w:val="157A299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A772602"/>
    <w:multiLevelType w:val="singleLevel"/>
    <w:tmpl w:val="3A772602"/>
    <w:lvl w:ilvl="0">
      <w:start w:val="2"/>
      <w:numFmt w:val="decimal"/>
      <w:suff w:val="nothing"/>
      <w:lvlText w:val="%1、"/>
      <w:lvlJc w:val="left"/>
    </w:lvl>
  </w:abstractNum>
  <w:abstractNum w:abstractNumId="11" w15:restartNumberingAfterBreak="0">
    <w:nsid w:val="3DD14DF0"/>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3FBB17D6"/>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4DC36A81"/>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F801A30"/>
    <w:multiLevelType w:val="hybridMultilevel"/>
    <w:tmpl w:val="D4F40BB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5BB02F2A"/>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5BD54822"/>
    <w:multiLevelType w:val="hybridMultilevel"/>
    <w:tmpl w:val="A85096BA"/>
    <w:lvl w:ilvl="0" w:tplc="90C8E668">
      <w:start w:val="5"/>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9" w15:restartNumberingAfterBreak="0">
    <w:nsid w:val="66B04D73"/>
    <w:multiLevelType w:val="multilevel"/>
    <w:tmpl w:val="CAB4D7D6"/>
    <w:lvl w:ilvl="0">
      <w:start w:val="1"/>
      <w:numFmt w:val="chineseCountingThousand"/>
      <w:lvlText w:val="(%1)"/>
      <w:lvlJc w:val="left"/>
      <w:pPr>
        <w:ind w:left="845" w:hanging="420"/>
      </w:pPr>
      <w:rPr>
        <w:rFonts w:hint="eastAsia"/>
        <w:b w:val="0"/>
        <w:bCs w:val="0"/>
      </w:rPr>
    </w:lvl>
    <w:lvl w:ilvl="1">
      <w:start w:val="1"/>
      <w:numFmt w:val="decimal"/>
      <w:isLgl/>
      <w:lvlText w:val="%1.%2."/>
      <w:lvlJc w:val="left"/>
      <w:pPr>
        <w:ind w:left="425" w:firstLine="0"/>
      </w:pPr>
      <w:rPr>
        <w:rFonts w:ascii="宋体" w:eastAsia="宋体" w:hAnsi="宋体"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0"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790AA677"/>
    <w:multiLevelType w:val="singleLevel"/>
    <w:tmpl w:val="790AA677"/>
    <w:lvl w:ilvl="0">
      <w:start w:val="1"/>
      <w:numFmt w:val="decimal"/>
      <w:suff w:val="nothing"/>
      <w:lvlText w:val="%1、"/>
      <w:lvlJc w:val="left"/>
    </w:lvl>
  </w:abstractNum>
  <w:abstractNum w:abstractNumId="24" w15:restartNumberingAfterBreak="0">
    <w:nsid w:val="7AC10D0C"/>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7CE70E6D"/>
    <w:multiLevelType w:val="singleLevel"/>
    <w:tmpl w:val="572DE5B4"/>
    <w:lvl w:ilvl="0">
      <w:start w:val="1"/>
      <w:numFmt w:val="decimal"/>
      <w:suff w:val="nothing"/>
      <w:lvlText w:val="%1."/>
      <w:lvlJc w:val="left"/>
    </w:lvl>
  </w:abstractNum>
  <w:num w:numId="1">
    <w:abstractNumId w:val="16"/>
  </w:num>
  <w:num w:numId="2">
    <w:abstractNumId w:val="7"/>
  </w:num>
  <w:num w:numId="3">
    <w:abstractNumId w:val="2"/>
  </w:num>
  <w:num w:numId="4">
    <w:abstractNumId w:val="13"/>
  </w:num>
  <w:num w:numId="5">
    <w:abstractNumId w:val="22"/>
  </w:num>
  <w:num w:numId="6">
    <w:abstractNumId w:val="6"/>
  </w:num>
  <w:num w:numId="7">
    <w:abstractNumId w:val="20"/>
  </w:num>
  <w:num w:numId="8">
    <w:abstractNumId w:val="21"/>
  </w:num>
  <w:num w:numId="9">
    <w:abstractNumId w:val="5"/>
  </w:num>
  <w:num w:numId="10">
    <w:abstractNumId w:val="4"/>
  </w:num>
  <w:num w:numId="11">
    <w:abstractNumId w:val="15"/>
  </w:num>
  <w:num w:numId="12">
    <w:abstractNumId w:val="12"/>
  </w:num>
  <w:num w:numId="13">
    <w:abstractNumId w:val="17"/>
  </w:num>
  <w:num w:numId="14">
    <w:abstractNumId w:val="11"/>
  </w:num>
  <w:num w:numId="15">
    <w:abstractNumId w:val="25"/>
  </w:num>
  <w:num w:numId="16">
    <w:abstractNumId w:val="14"/>
  </w:num>
  <w:num w:numId="17">
    <w:abstractNumId w:val="3"/>
  </w:num>
  <w:num w:numId="18">
    <w:abstractNumId w:val="19"/>
  </w:num>
  <w:num w:numId="19">
    <w:abstractNumId w:val="23"/>
  </w:num>
  <w:num w:numId="20">
    <w:abstractNumId w:val="1"/>
  </w:num>
  <w:num w:numId="21">
    <w:abstractNumId w:val="24"/>
  </w:num>
  <w:num w:numId="22">
    <w:abstractNumId w:val="10"/>
  </w:num>
  <w:num w:numId="23">
    <w:abstractNumId w:val="0"/>
  </w:num>
  <w:num w:numId="24">
    <w:abstractNumId w:val="8"/>
  </w:num>
  <w:num w:numId="25">
    <w:abstractNumId w:val="9"/>
  </w:num>
  <w:num w:numId="2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67B1D"/>
    <w:rsid w:val="00074C0B"/>
    <w:rsid w:val="000820CF"/>
    <w:rsid w:val="0008760A"/>
    <w:rsid w:val="00097540"/>
    <w:rsid w:val="000A00B3"/>
    <w:rsid w:val="000A2487"/>
    <w:rsid w:val="000A75A0"/>
    <w:rsid w:val="000B17DC"/>
    <w:rsid w:val="000B75B2"/>
    <w:rsid w:val="000D372E"/>
    <w:rsid w:val="000D4516"/>
    <w:rsid w:val="000D77C7"/>
    <w:rsid w:val="000E1CB6"/>
    <w:rsid w:val="000E277D"/>
    <w:rsid w:val="000F6631"/>
    <w:rsid w:val="001013A8"/>
    <w:rsid w:val="001024C4"/>
    <w:rsid w:val="00105509"/>
    <w:rsid w:val="00112AE2"/>
    <w:rsid w:val="00114920"/>
    <w:rsid w:val="00121B5B"/>
    <w:rsid w:val="00125855"/>
    <w:rsid w:val="001300D3"/>
    <w:rsid w:val="001344AC"/>
    <w:rsid w:val="00141E9B"/>
    <w:rsid w:val="001425C7"/>
    <w:rsid w:val="001505AC"/>
    <w:rsid w:val="00154134"/>
    <w:rsid w:val="00155983"/>
    <w:rsid w:val="00155A34"/>
    <w:rsid w:val="001604AB"/>
    <w:rsid w:val="001636B3"/>
    <w:rsid w:val="00164707"/>
    <w:rsid w:val="00167551"/>
    <w:rsid w:val="00172A27"/>
    <w:rsid w:val="00175957"/>
    <w:rsid w:val="00187DF6"/>
    <w:rsid w:val="00194365"/>
    <w:rsid w:val="001944F5"/>
    <w:rsid w:val="00195617"/>
    <w:rsid w:val="001B2E16"/>
    <w:rsid w:val="001B3DC7"/>
    <w:rsid w:val="001C182B"/>
    <w:rsid w:val="001C510A"/>
    <w:rsid w:val="001D6E1A"/>
    <w:rsid w:val="001D769B"/>
    <w:rsid w:val="001E06A5"/>
    <w:rsid w:val="001E32AC"/>
    <w:rsid w:val="001E658F"/>
    <w:rsid w:val="001F1F43"/>
    <w:rsid w:val="001F55B1"/>
    <w:rsid w:val="001F6D6F"/>
    <w:rsid w:val="00206C33"/>
    <w:rsid w:val="002117D0"/>
    <w:rsid w:val="00211BF3"/>
    <w:rsid w:val="0021591C"/>
    <w:rsid w:val="00216BCF"/>
    <w:rsid w:val="00221D47"/>
    <w:rsid w:val="0022379F"/>
    <w:rsid w:val="0022459A"/>
    <w:rsid w:val="0022476E"/>
    <w:rsid w:val="00242DE0"/>
    <w:rsid w:val="00246487"/>
    <w:rsid w:val="00250C4C"/>
    <w:rsid w:val="0026536E"/>
    <w:rsid w:val="00271AA0"/>
    <w:rsid w:val="00275CA3"/>
    <w:rsid w:val="00287F66"/>
    <w:rsid w:val="002913E2"/>
    <w:rsid w:val="00291C44"/>
    <w:rsid w:val="00297AD7"/>
    <w:rsid w:val="002A558D"/>
    <w:rsid w:val="002C04D3"/>
    <w:rsid w:val="002D0731"/>
    <w:rsid w:val="002D14AE"/>
    <w:rsid w:val="002D755C"/>
    <w:rsid w:val="002E0680"/>
    <w:rsid w:val="002E0B01"/>
    <w:rsid w:val="002F6943"/>
    <w:rsid w:val="0030076B"/>
    <w:rsid w:val="00303607"/>
    <w:rsid w:val="00305CAA"/>
    <w:rsid w:val="003148FE"/>
    <w:rsid w:val="003202A4"/>
    <w:rsid w:val="0033236B"/>
    <w:rsid w:val="003461DC"/>
    <w:rsid w:val="00353699"/>
    <w:rsid w:val="0036491C"/>
    <w:rsid w:val="003815F6"/>
    <w:rsid w:val="00386C70"/>
    <w:rsid w:val="00386D6B"/>
    <w:rsid w:val="003932F2"/>
    <w:rsid w:val="00394717"/>
    <w:rsid w:val="003954FA"/>
    <w:rsid w:val="003A4070"/>
    <w:rsid w:val="003A5764"/>
    <w:rsid w:val="003A61B7"/>
    <w:rsid w:val="003A63C6"/>
    <w:rsid w:val="003C1D76"/>
    <w:rsid w:val="003C1DC0"/>
    <w:rsid w:val="003D0FFC"/>
    <w:rsid w:val="003D6349"/>
    <w:rsid w:val="003D6DDA"/>
    <w:rsid w:val="003F2B4E"/>
    <w:rsid w:val="00401657"/>
    <w:rsid w:val="004023FB"/>
    <w:rsid w:val="00406ACA"/>
    <w:rsid w:val="00411B18"/>
    <w:rsid w:val="00414044"/>
    <w:rsid w:val="00426155"/>
    <w:rsid w:val="00431C89"/>
    <w:rsid w:val="004348F5"/>
    <w:rsid w:val="00436830"/>
    <w:rsid w:val="0044283D"/>
    <w:rsid w:val="00444368"/>
    <w:rsid w:val="00447931"/>
    <w:rsid w:val="00456BC1"/>
    <w:rsid w:val="00476BF0"/>
    <w:rsid w:val="00491859"/>
    <w:rsid w:val="004A01AA"/>
    <w:rsid w:val="004A0372"/>
    <w:rsid w:val="004A1A1D"/>
    <w:rsid w:val="004A23D1"/>
    <w:rsid w:val="004A24A7"/>
    <w:rsid w:val="004A4F9A"/>
    <w:rsid w:val="004A6018"/>
    <w:rsid w:val="004A702E"/>
    <w:rsid w:val="004B1F2D"/>
    <w:rsid w:val="004B2976"/>
    <w:rsid w:val="004B51D3"/>
    <w:rsid w:val="004E264C"/>
    <w:rsid w:val="004E3B04"/>
    <w:rsid w:val="004E5C78"/>
    <w:rsid w:val="004F7DCA"/>
    <w:rsid w:val="00500570"/>
    <w:rsid w:val="00510C5A"/>
    <w:rsid w:val="00510EEA"/>
    <w:rsid w:val="00516B2C"/>
    <w:rsid w:val="00516C45"/>
    <w:rsid w:val="0052246D"/>
    <w:rsid w:val="0054443D"/>
    <w:rsid w:val="00545D4B"/>
    <w:rsid w:val="0055603F"/>
    <w:rsid w:val="005566FF"/>
    <w:rsid w:val="00557322"/>
    <w:rsid w:val="00561290"/>
    <w:rsid w:val="005655BB"/>
    <w:rsid w:val="0056668D"/>
    <w:rsid w:val="0056721A"/>
    <w:rsid w:val="00567DB5"/>
    <w:rsid w:val="005716FD"/>
    <w:rsid w:val="00572DB6"/>
    <w:rsid w:val="005739C8"/>
    <w:rsid w:val="00576B3F"/>
    <w:rsid w:val="005772A9"/>
    <w:rsid w:val="00585285"/>
    <w:rsid w:val="00592951"/>
    <w:rsid w:val="00596962"/>
    <w:rsid w:val="005969FB"/>
    <w:rsid w:val="005A431C"/>
    <w:rsid w:val="005A52C7"/>
    <w:rsid w:val="005A6CEA"/>
    <w:rsid w:val="005B2AB5"/>
    <w:rsid w:val="005B2C4E"/>
    <w:rsid w:val="005B6CEE"/>
    <w:rsid w:val="005D22E5"/>
    <w:rsid w:val="005E4E7C"/>
    <w:rsid w:val="005E69D0"/>
    <w:rsid w:val="005F4B5B"/>
    <w:rsid w:val="00603DB1"/>
    <w:rsid w:val="00607731"/>
    <w:rsid w:val="00611B4E"/>
    <w:rsid w:val="00617D0B"/>
    <w:rsid w:val="00621A9E"/>
    <w:rsid w:val="006251A5"/>
    <w:rsid w:val="00625928"/>
    <w:rsid w:val="00634AC5"/>
    <w:rsid w:val="006365CD"/>
    <w:rsid w:val="00637977"/>
    <w:rsid w:val="0064000A"/>
    <w:rsid w:val="00642F9E"/>
    <w:rsid w:val="006503EF"/>
    <w:rsid w:val="00657E54"/>
    <w:rsid w:val="00667081"/>
    <w:rsid w:val="00677B93"/>
    <w:rsid w:val="00690C78"/>
    <w:rsid w:val="006A0EE2"/>
    <w:rsid w:val="006A1358"/>
    <w:rsid w:val="006A3B53"/>
    <w:rsid w:val="006A7A3B"/>
    <w:rsid w:val="006B10D1"/>
    <w:rsid w:val="006B34D9"/>
    <w:rsid w:val="006B36E7"/>
    <w:rsid w:val="006B60D8"/>
    <w:rsid w:val="006B6C86"/>
    <w:rsid w:val="006D1B89"/>
    <w:rsid w:val="006E54A2"/>
    <w:rsid w:val="00706205"/>
    <w:rsid w:val="00714ACD"/>
    <w:rsid w:val="0072093F"/>
    <w:rsid w:val="007216CB"/>
    <w:rsid w:val="0072216A"/>
    <w:rsid w:val="007227FF"/>
    <w:rsid w:val="00731F87"/>
    <w:rsid w:val="00737428"/>
    <w:rsid w:val="007424C6"/>
    <w:rsid w:val="00743DF1"/>
    <w:rsid w:val="00753739"/>
    <w:rsid w:val="00755CA3"/>
    <w:rsid w:val="00760BA6"/>
    <w:rsid w:val="00763505"/>
    <w:rsid w:val="00764110"/>
    <w:rsid w:val="007672D2"/>
    <w:rsid w:val="00781259"/>
    <w:rsid w:val="0078574A"/>
    <w:rsid w:val="00786B2B"/>
    <w:rsid w:val="00793AED"/>
    <w:rsid w:val="007A2D85"/>
    <w:rsid w:val="007A4834"/>
    <w:rsid w:val="007C04CE"/>
    <w:rsid w:val="007C3669"/>
    <w:rsid w:val="007D2DFB"/>
    <w:rsid w:val="007D7DD0"/>
    <w:rsid w:val="007E302E"/>
    <w:rsid w:val="007E3907"/>
    <w:rsid w:val="007E61FE"/>
    <w:rsid w:val="007E78CE"/>
    <w:rsid w:val="007F318B"/>
    <w:rsid w:val="007F62C7"/>
    <w:rsid w:val="007F6D61"/>
    <w:rsid w:val="0080724E"/>
    <w:rsid w:val="00813B6F"/>
    <w:rsid w:val="00814712"/>
    <w:rsid w:val="00815501"/>
    <w:rsid w:val="00825F55"/>
    <w:rsid w:val="00825FF9"/>
    <w:rsid w:val="0084579E"/>
    <w:rsid w:val="00846388"/>
    <w:rsid w:val="008529D4"/>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B34ED"/>
    <w:rsid w:val="008B670C"/>
    <w:rsid w:val="008C26B6"/>
    <w:rsid w:val="008C72B4"/>
    <w:rsid w:val="008C7560"/>
    <w:rsid w:val="008D1A59"/>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314C7"/>
    <w:rsid w:val="00952170"/>
    <w:rsid w:val="009547FA"/>
    <w:rsid w:val="00954C38"/>
    <w:rsid w:val="00956689"/>
    <w:rsid w:val="0097363A"/>
    <w:rsid w:val="00973949"/>
    <w:rsid w:val="009767C9"/>
    <w:rsid w:val="00983A2A"/>
    <w:rsid w:val="00990E1A"/>
    <w:rsid w:val="009914C9"/>
    <w:rsid w:val="009A2776"/>
    <w:rsid w:val="009A4D34"/>
    <w:rsid w:val="009A525E"/>
    <w:rsid w:val="009A55D8"/>
    <w:rsid w:val="009C3EE0"/>
    <w:rsid w:val="009C64AE"/>
    <w:rsid w:val="009C65A2"/>
    <w:rsid w:val="009E12D5"/>
    <w:rsid w:val="009E29EF"/>
    <w:rsid w:val="009E2DE2"/>
    <w:rsid w:val="009E359E"/>
    <w:rsid w:val="00A0078D"/>
    <w:rsid w:val="00A047AA"/>
    <w:rsid w:val="00A05921"/>
    <w:rsid w:val="00A11229"/>
    <w:rsid w:val="00A11628"/>
    <w:rsid w:val="00A1442E"/>
    <w:rsid w:val="00A2324C"/>
    <w:rsid w:val="00A32246"/>
    <w:rsid w:val="00A46630"/>
    <w:rsid w:val="00A475AB"/>
    <w:rsid w:val="00A614CE"/>
    <w:rsid w:val="00A676BA"/>
    <w:rsid w:val="00A735C6"/>
    <w:rsid w:val="00A80F6D"/>
    <w:rsid w:val="00A811D7"/>
    <w:rsid w:val="00A81CD4"/>
    <w:rsid w:val="00A8272D"/>
    <w:rsid w:val="00A90953"/>
    <w:rsid w:val="00A92786"/>
    <w:rsid w:val="00AA11EB"/>
    <w:rsid w:val="00AA7AB2"/>
    <w:rsid w:val="00AB392A"/>
    <w:rsid w:val="00AB5292"/>
    <w:rsid w:val="00AB790F"/>
    <w:rsid w:val="00AB7FA5"/>
    <w:rsid w:val="00AC5777"/>
    <w:rsid w:val="00AE5CBE"/>
    <w:rsid w:val="00AF2CF0"/>
    <w:rsid w:val="00B00BE7"/>
    <w:rsid w:val="00B03C03"/>
    <w:rsid w:val="00B03CD3"/>
    <w:rsid w:val="00B0631D"/>
    <w:rsid w:val="00B253F3"/>
    <w:rsid w:val="00B27F3C"/>
    <w:rsid w:val="00B3016D"/>
    <w:rsid w:val="00B40BEF"/>
    <w:rsid w:val="00B418B5"/>
    <w:rsid w:val="00B43CD4"/>
    <w:rsid w:val="00B469B7"/>
    <w:rsid w:val="00B47E24"/>
    <w:rsid w:val="00B64069"/>
    <w:rsid w:val="00B66ED0"/>
    <w:rsid w:val="00B67EFF"/>
    <w:rsid w:val="00B726C7"/>
    <w:rsid w:val="00B72889"/>
    <w:rsid w:val="00B72CE7"/>
    <w:rsid w:val="00B76A50"/>
    <w:rsid w:val="00B774CF"/>
    <w:rsid w:val="00B80AD5"/>
    <w:rsid w:val="00B860C3"/>
    <w:rsid w:val="00B90671"/>
    <w:rsid w:val="00B90B6E"/>
    <w:rsid w:val="00B91E38"/>
    <w:rsid w:val="00B92400"/>
    <w:rsid w:val="00B96B7C"/>
    <w:rsid w:val="00BA4EFF"/>
    <w:rsid w:val="00BB09FC"/>
    <w:rsid w:val="00BB5B6D"/>
    <w:rsid w:val="00BB6D96"/>
    <w:rsid w:val="00BC2EEC"/>
    <w:rsid w:val="00BC35DC"/>
    <w:rsid w:val="00BC67AA"/>
    <w:rsid w:val="00BD2369"/>
    <w:rsid w:val="00BD41A1"/>
    <w:rsid w:val="00BD5240"/>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B192D"/>
    <w:rsid w:val="00CB5412"/>
    <w:rsid w:val="00CD2F21"/>
    <w:rsid w:val="00CD7E92"/>
    <w:rsid w:val="00CF536A"/>
    <w:rsid w:val="00D03706"/>
    <w:rsid w:val="00D048B7"/>
    <w:rsid w:val="00D1262C"/>
    <w:rsid w:val="00D14DB9"/>
    <w:rsid w:val="00D202CF"/>
    <w:rsid w:val="00D210F2"/>
    <w:rsid w:val="00D35C86"/>
    <w:rsid w:val="00D42526"/>
    <w:rsid w:val="00D51B1D"/>
    <w:rsid w:val="00D5627D"/>
    <w:rsid w:val="00D57C42"/>
    <w:rsid w:val="00D70E13"/>
    <w:rsid w:val="00D845E0"/>
    <w:rsid w:val="00D87D2D"/>
    <w:rsid w:val="00D9132A"/>
    <w:rsid w:val="00D9390E"/>
    <w:rsid w:val="00DA71C3"/>
    <w:rsid w:val="00DB2B70"/>
    <w:rsid w:val="00DB73CD"/>
    <w:rsid w:val="00DC0A3E"/>
    <w:rsid w:val="00DC3ABB"/>
    <w:rsid w:val="00DC7B9C"/>
    <w:rsid w:val="00DD5742"/>
    <w:rsid w:val="00DE44BB"/>
    <w:rsid w:val="00DE738F"/>
    <w:rsid w:val="00DF1B2F"/>
    <w:rsid w:val="00DF27AE"/>
    <w:rsid w:val="00DF2A76"/>
    <w:rsid w:val="00DF4B6D"/>
    <w:rsid w:val="00DF5B17"/>
    <w:rsid w:val="00DF719C"/>
    <w:rsid w:val="00E009AD"/>
    <w:rsid w:val="00E00CB7"/>
    <w:rsid w:val="00E041C2"/>
    <w:rsid w:val="00E14BB5"/>
    <w:rsid w:val="00E1751F"/>
    <w:rsid w:val="00E354F4"/>
    <w:rsid w:val="00E36D06"/>
    <w:rsid w:val="00E44E2C"/>
    <w:rsid w:val="00E46348"/>
    <w:rsid w:val="00E47B3B"/>
    <w:rsid w:val="00E60267"/>
    <w:rsid w:val="00E60A10"/>
    <w:rsid w:val="00E63138"/>
    <w:rsid w:val="00E72782"/>
    <w:rsid w:val="00E7675C"/>
    <w:rsid w:val="00E800E7"/>
    <w:rsid w:val="00E82448"/>
    <w:rsid w:val="00E90910"/>
    <w:rsid w:val="00E97A9C"/>
    <w:rsid w:val="00EA4024"/>
    <w:rsid w:val="00EA4B1F"/>
    <w:rsid w:val="00EB6582"/>
    <w:rsid w:val="00EC0CD3"/>
    <w:rsid w:val="00EC0F7A"/>
    <w:rsid w:val="00ED2D79"/>
    <w:rsid w:val="00EE7895"/>
    <w:rsid w:val="00EF18C1"/>
    <w:rsid w:val="00EF6BC6"/>
    <w:rsid w:val="00F02A17"/>
    <w:rsid w:val="00F05829"/>
    <w:rsid w:val="00F1300D"/>
    <w:rsid w:val="00F22713"/>
    <w:rsid w:val="00F25270"/>
    <w:rsid w:val="00F25E6E"/>
    <w:rsid w:val="00F2767F"/>
    <w:rsid w:val="00F34524"/>
    <w:rsid w:val="00F42B37"/>
    <w:rsid w:val="00F43993"/>
    <w:rsid w:val="00F44245"/>
    <w:rsid w:val="00F50FAC"/>
    <w:rsid w:val="00F547F7"/>
    <w:rsid w:val="00F62DA8"/>
    <w:rsid w:val="00F71114"/>
    <w:rsid w:val="00F71ADB"/>
    <w:rsid w:val="00F72461"/>
    <w:rsid w:val="00F74258"/>
    <w:rsid w:val="00F76A22"/>
    <w:rsid w:val="00F76D90"/>
    <w:rsid w:val="00F86D7B"/>
    <w:rsid w:val="00F9105E"/>
    <w:rsid w:val="00F95DE1"/>
    <w:rsid w:val="00FA0034"/>
    <w:rsid w:val="00FB25F3"/>
    <w:rsid w:val="00FB76BF"/>
    <w:rsid w:val="00FC33B2"/>
    <w:rsid w:val="00FC3A89"/>
    <w:rsid w:val="00FC3AC8"/>
    <w:rsid w:val="00FD202C"/>
    <w:rsid w:val="00FD2526"/>
    <w:rsid w:val="00FD50E2"/>
    <w:rsid w:val="00FE3A06"/>
    <w:rsid w:val="00FE5895"/>
    <w:rsid w:val="00FE62DA"/>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D45831F"/>
  <w15:docId w15:val="{7EBF0EC8-6BF7-45C8-982B-E341F5CB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99"/>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1282</Words>
  <Characters>7309</Characters>
  <Application>Microsoft Office Word</Application>
  <DocSecurity>0</DocSecurity>
  <Lines>60</Lines>
  <Paragraphs>17</Paragraphs>
  <ScaleCrop>false</ScaleCrop>
  <Company>aaa</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19</cp:revision>
  <cp:lastPrinted>2011-11-29T08:47:00Z</cp:lastPrinted>
  <dcterms:created xsi:type="dcterms:W3CDTF">2020-08-04T07:15:00Z</dcterms:created>
  <dcterms:modified xsi:type="dcterms:W3CDTF">2021-03-29T08:03:00Z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