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C92256" w:rsidP="007867D3">
      <w:pPr>
        <w:tabs>
          <w:tab w:val="left" w:pos="720"/>
        </w:tabs>
        <w:spacing w:line="360" w:lineRule="auto"/>
        <w:jc w:val="center"/>
        <w:rPr>
          <w:b/>
          <w:sz w:val="36"/>
          <w:szCs w:val="36"/>
        </w:rPr>
      </w:pPr>
      <w:r w:rsidRPr="007867D3">
        <w:rPr>
          <w:rFonts w:hint="eastAsia"/>
          <w:b/>
          <w:sz w:val="36"/>
          <w:szCs w:val="36"/>
        </w:rPr>
        <w:t>南汉二陵博物馆（康陵）冷冻管道接入工程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C92256">
        <w:rPr>
          <w:rFonts w:hint="eastAsia"/>
          <w:sz w:val="28"/>
          <w:szCs w:val="28"/>
        </w:rPr>
        <w:t>南汉二陵博物馆（康陵）冷冻管道接入工程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C92256">
        <w:rPr>
          <w:sz w:val="28"/>
          <w:szCs w:val="28"/>
        </w:rPr>
        <w:t>40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C92256" w:rsidRPr="00C92256" w:rsidRDefault="00902DAE" w:rsidP="00C92256">
      <w:pPr>
        <w:tabs>
          <w:tab w:val="left" w:pos="0"/>
          <w:tab w:val="left" w:pos="720"/>
        </w:tabs>
        <w:spacing w:line="520" w:lineRule="exact"/>
        <w:ind w:firstLineChars="200" w:firstLine="560"/>
        <w:rPr>
          <w:sz w:val="28"/>
          <w:szCs w:val="28"/>
        </w:rPr>
      </w:pPr>
      <w:r>
        <w:rPr>
          <w:rFonts w:hint="eastAsia"/>
          <w:sz w:val="28"/>
          <w:szCs w:val="28"/>
        </w:rPr>
        <w:t>南汉二陵</w:t>
      </w:r>
      <w:r w:rsidR="00C92256" w:rsidRPr="00C92256">
        <w:rPr>
          <w:rFonts w:hint="eastAsia"/>
          <w:sz w:val="28"/>
          <w:szCs w:val="28"/>
        </w:rPr>
        <w:t>康陵博物馆位于</w:t>
      </w:r>
      <w:r>
        <w:rPr>
          <w:rFonts w:hint="eastAsia"/>
          <w:sz w:val="28"/>
          <w:szCs w:val="28"/>
        </w:rPr>
        <w:t>广州大学城</w:t>
      </w:r>
      <w:r w:rsidR="00C92256" w:rsidRPr="00C92256">
        <w:rPr>
          <w:rFonts w:hint="eastAsia"/>
          <w:sz w:val="28"/>
          <w:szCs w:val="28"/>
        </w:rPr>
        <w:t>康陵路北侧，广州市国家档案馆对面，康陵馆正在建设中，并使用</w:t>
      </w:r>
      <w:r>
        <w:rPr>
          <w:rFonts w:hint="eastAsia"/>
          <w:sz w:val="28"/>
          <w:szCs w:val="28"/>
        </w:rPr>
        <w:t>采购方</w:t>
      </w:r>
      <w:r w:rsidR="00C92256" w:rsidRPr="00C92256">
        <w:rPr>
          <w:rFonts w:hint="eastAsia"/>
          <w:sz w:val="28"/>
          <w:szCs w:val="28"/>
        </w:rPr>
        <w:t>区域供冷系统作为建筑空调冷源。</w:t>
      </w:r>
    </w:p>
    <w:p w:rsidR="009B4753" w:rsidRDefault="00902DAE" w:rsidP="00C92256">
      <w:pPr>
        <w:tabs>
          <w:tab w:val="left" w:pos="0"/>
          <w:tab w:val="left" w:pos="720"/>
        </w:tabs>
        <w:spacing w:line="520" w:lineRule="exact"/>
        <w:ind w:firstLineChars="200" w:firstLine="560"/>
        <w:rPr>
          <w:sz w:val="28"/>
          <w:szCs w:val="28"/>
        </w:rPr>
      </w:pPr>
      <w:r>
        <w:rPr>
          <w:rFonts w:hint="eastAsia"/>
          <w:sz w:val="28"/>
          <w:szCs w:val="28"/>
        </w:rPr>
        <w:t>采购方</w:t>
      </w:r>
      <w:r w:rsidR="00C92256" w:rsidRPr="00C92256">
        <w:rPr>
          <w:rFonts w:hint="eastAsia"/>
          <w:sz w:val="28"/>
          <w:szCs w:val="28"/>
        </w:rPr>
        <w:t>已于</w:t>
      </w:r>
      <w:r w:rsidR="00C92256" w:rsidRPr="00C92256">
        <w:rPr>
          <w:rFonts w:hint="eastAsia"/>
          <w:sz w:val="28"/>
          <w:szCs w:val="28"/>
        </w:rPr>
        <w:t>2016</w:t>
      </w:r>
      <w:r w:rsidR="00C92256" w:rsidRPr="00C92256">
        <w:rPr>
          <w:rFonts w:hint="eastAsia"/>
          <w:sz w:val="28"/>
          <w:szCs w:val="28"/>
        </w:rPr>
        <w:t>年南汉二陵区域供冷接入项目中为康陵馆预留了</w:t>
      </w:r>
      <w:r w:rsidR="00C92256" w:rsidRPr="00C92256">
        <w:rPr>
          <w:rFonts w:hint="eastAsia"/>
          <w:sz w:val="28"/>
          <w:szCs w:val="28"/>
        </w:rPr>
        <w:t>DN150</w:t>
      </w:r>
      <w:r w:rsidR="00C92256" w:rsidRPr="00C92256">
        <w:rPr>
          <w:rFonts w:hint="eastAsia"/>
          <w:sz w:val="28"/>
          <w:szCs w:val="28"/>
        </w:rPr>
        <w:t>管道，并设置了阀门井，本次施工从预留管道接口处接管至康陵板换间一次侧，并完成电气设备电缆敷设。</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具备建筑机电安装工程专业承包叁级或以上资质；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902DAE" w:rsidRPr="00902DAE" w:rsidRDefault="00902DAE" w:rsidP="00902DAE">
      <w:pPr>
        <w:tabs>
          <w:tab w:val="left" w:pos="0"/>
          <w:tab w:val="left" w:pos="720"/>
        </w:tabs>
        <w:spacing w:line="520" w:lineRule="exact"/>
        <w:ind w:firstLineChars="200" w:firstLine="560"/>
        <w:rPr>
          <w:rFonts w:ascii="宋体" w:hAnsi="宋体"/>
          <w:sz w:val="28"/>
          <w:szCs w:val="28"/>
        </w:rPr>
      </w:pPr>
      <w:r w:rsidRPr="00902DAE">
        <w:rPr>
          <w:rFonts w:ascii="宋体" w:hAnsi="宋体" w:hint="eastAsia"/>
          <w:sz w:val="28"/>
          <w:szCs w:val="28"/>
        </w:rPr>
        <w:t>为完成本项目的所有内容，具体如下：</w:t>
      </w:r>
    </w:p>
    <w:p w:rsidR="00902DAE" w:rsidRPr="00902DAE" w:rsidRDefault="00902DAE"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902DAE">
        <w:rPr>
          <w:rFonts w:ascii="宋体" w:hAnsi="宋体" w:hint="eastAsia"/>
          <w:sz w:val="28"/>
          <w:szCs w:val="28"/>
        </w:rPr>
        <w:t>土方开挖及回填；</w:t>
      </w:r>
    </w:p>
    <w:p w:rsidR="00902DAE" w:rsidRPr="00902DAE" w:rsidRDefault="00902DAE"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902DAE">
        <w:rPr>
          <w:rFonts w:ascii="宋体" w:hAnsi="宋体" w:hint="eastAsia"/>
          <w:sz w:val="28"/>
          <w:szCs w:val="28"/>
        </w:rPr>
        <w:t>预制聚氨酯保温管敷设；</w:t>
      </w:r>
    </w:p>
    <w:p w:rsidR="00902DAE" w:rsidRPr="00902DAE" w:rsidRDefault="00902DAE"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lastRenderedPageBreak/>
        <w:t>（3）</w:t>
      </w:r>
      <w:r w:rsidRPr="00902DAE">
        <w:rPr>
          <w:rFonts w:ascii="宋体" w:hAnsi="宋体" w:hint="eastAsia"/>
          <w:sz w:val="28"/>
          <w:szCs w:val="28"/>
        </w:rPr>
        <w:t>室内管道、阀门安装及防腐保温；</w:t>
      </w:r>
    </w:p>
    <w:p w:rsidR="00902DAE" w:rsidRPr="00902DAE" w:rsidRDefault="00902DAE"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（4）</w:t>
      </w:r>
      <w:r w:rsidRPr="00902DAE">
        <w:rPr>
          <w:rFonts w:ascii="宋体" w:hAnsi="宋体"/>
          <w:sz w:val="28"/>
          <w:szCs w:val="28"/>
        </w:rPr>
        <w:t>电气设备电缆敷设</w:t>
      </w:r>
      <w:r w:rsidRPr="00902DAE">
        <w:rPr>
          <w:rFonts w:ascii="宋体" w:hAnsi="宋体" w:hint="eastAsia"/>
          <w:sz w:val="28"/>
          <w:szCs w:val="28"/>
        </w:rPr>
        <w:t>、</w:t>
      </w:r>
      <w:r w:rsidRPr="00902DAE">
        <w:rPr>
          <w:rFonts w:ascii="宋体" w:hAnsi="宋体"/>
          <w:sz w:val="28"/>
          <w:szCs w:val="28"/>
        </w:rPr>
        <w:t>光纤敷设</w:t>
      </w:r>
      <w:r w:rsidRPr="00902DAE">
        <w:rPr>
          <w:rFonts w:ascii="宋体" w:hAnsi="宋体" w:hint="eastAsia"/>
          <w:sz w:val="28"/>
          <w:szCs w:val="28"/>
        </w:rPr>
        <w:t>；</w:t>
      </w:r>
    </w:p>
    <w:p w:rsidR="007C1005" w:rsidRPr="00822F1F" w:rsidRDefault="00902DAE" w:rsidP="00902DAE">
      <w:pPr>
        <w:tabs>
          <w:tab w:val="left" w:pos="0"/>
          <w:tab w:val="left" w:pos="720"/>
        </w:tabs>
        <w:spacing w:line="520" w:lineRule="exact"/>
        <w:ind w:firstLineChars="200" w:firstLine="560"/>
        <w:rPr>
          <w:rFonts w:ascii="宋体" w:hAnsi="宋体"/>
          <w:sz w:val="28"/>
          <w:szCs w:val="28"/>
        </w:rPr>
      </w:pPr>
      <w:r w:rsidRPr="00902DAE">
        <w:rPr>
          <w:rFonts w:ascii="宋体" w:hAnsi="宋体" w:hint="eastAsia"/>
          <w:sz w:val="28"/>
          <w:szCs w:val="28"/>
        </w:rPr>
        <w:t>（</w:t>
      </w:r>
      <w:r>
        <w:rPr>
          <w:rFonts w:ascii="宋体" w:hAnsi="宋体"/>
          <w:sz w:val="28"/>
          <w:szCs w:val="28"/>
        </w:rPr>
        <w:t>5</w:t>
      </w:r>
      <w:r>
        <w:rPr>
          <w:rFonts w:ascii="宋体" w:hAnsi="宋体" w:hint="eastAsia"/>
          <w:sz w:val="28"/>
          <w:szCs w:val="28"/>
        </w:rPr>
        <w:t>）</w:t>
      </w:r>
      <w:r w:rsidRPr="00902DAE">
        <w:rPr>
          <w:rFonts w:ascii="宋体" w:hAnsi="宋体" w:hint="eastAsia"/>
          <w:sz w:val="28"/>
          <w:szCs w:val="28"/>
        </w:rPr>
        <w:t>其他配套工作.</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sz w:val="28"/>
          <w:szCs w:val="28"/>
        </w:rPr>
        <w:t>1</w:t>
      </w:r>
      <w:r w:rsidRPr="00902DAE">
        <w:rPr>
          <w:rFonts w:asciiTheme="minorEastAsia" w:eastAsiaTheme="minorEastAsia" w:hAnsiTheme="minorEastAsia" w:hint="eastAsia"/>
          <w:sz w:val="28"/>
          <w:szCs w:val="28"/>
        </w:rPr>
        <w:t>、设备的安装满足国家规范要求，管道、阀门及设备的安装位置以现场确认为准。</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hint="eastAsia"/>
          <w:sz w:val="28"/>
          <w:szCs w:val="28"/>
        </w:rPr>
        <w:t>2、管道走向要求合理美观，</w:t>
      </w:r>
      <w:r>
        <w:rPr>
          <w:rFonts w:asciiTheme="minorEastAsia" w:eastAsiaTheme="minorEastAsia" w:hAnsiTheme="minorEastAsia" w:hint="eastAsia"/>
          <w:sz w:val="28"/>
          <w:szCs w:val="28"/>
        </w:rPr>
        <w:t>管道安装前应对管道进行清理，拖刷并清除干净</w:t>
      </w:r>
      <w:r w:rsidRPr="00902DAE">
        <w:rPr>
          <w:rFonts w:asciiTheme="minorEastAsia" w:eastAsiaTheme="minorEastAsia" w:hAnsiTheme="minorEastAsia" w:hint="eastAsia"/>
          <w:sz w:val="28"/>
          <w:szCs w:val="28"/>
        </w:rPr>
        <w:t>内部的脏物，施工时管道不能有沙子及其他杂质，管道安装后进行系统冲洗。各设备的安装位置要便于日常的操作及检修。</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hint="eastAsia"/>
          <w:sz w:val="28"/>
          <w:szCs w:val="28"/>
        </w:rPr>
        <w:t>3、管道末端设置盲板封堵，防止漏水。</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hint="eastAsia"/>
          <w:sz w:val="28"/>
          <w:szCs w:val="28"/>
        </w:rPr>
        <w:t>4、焊接要求：</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902DAE">
        <w:rPr>
          <w:rFonts w:asciiTheme="minorEastAsia" w:eastAsiaTheme="minorEastAsia" w:hAnsiTheme="minorEastAsia" w:hint="eastAsia"/>
          <w:sz w:val="28"/>
          <w:szCs w:val="28"/>
        </w:rPr>
        <w:t>管道对接时，先把管道端口修理平整后，打磨出坡口，用氩弧焊打底进行焊接；</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902DAE">
        <w:rPr>
          <w:rFonts w:asciiTheme="minorEastAsia" w:eastAsiaTheme="minorEastAsia" w:hAnsiTheme="minorEastAsia" w:hint="eastAsia"/>
          <w:sz w:val="28"/>
          <w:szCs w:val="28"/>
        </w:rPr>
        <w:t>焊缝外形均匀，焊道与焊道、焊道与原金属之间过渡平滑，焊渣和飞溅物要清除干净。</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902DAE">
        <w:rPr>
          <w:rFonts w:asciiTheme="minorEastAsia" w:eastAsiaTheme="minorEastAsia" w:hAnsiTheme="minorEastAsia" w:hint="eastAsia"/>
          <w:sz w:val="28"/>
          <w:szCs w:val="28"/>
        </w:rPr>
        <w:t>焊缝间距应符合CJJ 28-2004《城镇供热管网工程施工及验收规范》的规定。</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902DAE">
        <w:rPr>
          <w:rFonts w:asciiTheme="minorEastAsia" w:eastAsiaTheme="minorEastAsia" w:hAnsiTheme="minorEastAsia" w:hint="eastAsia"/>
          <w:sz w:val="28"/>
          <w:szCs w:val="28"/>
        </w:rPr>
        <w:t>对接焊缝应进行100%超声波无损探伤，首次探伤费用由</w:t>
      </w:r>
      <w:r>
        <w:rPr>
          <w:rFonts w:asciiTheme="minorEastAsia" w:eastAsiaTheme="minorEastAsia" w:hAnsiTheme="minorEastAsia" w:hint="eastAsia"/>
          <w:sz w:val="28"/>
          <w:szCs w:val="28"/>
        </w:rPr>
        <w:t>采购方</w:t>
      </w:r>
      <w:r w:rsidRPr="00902DAE">
        <w:rPr>
          <w:rFonts w:asciiTheme="minorEastAsia" w:eastAsiaTheme="minorEastAsia" w:hAnsiTheme="minorEastAsia" w:hint="eastAsia"/>
          <w:sz w:val="28"/>
          <w:szCs w:val="28"/>
        </w:rPr>
        <w:t>负责，对不合格焊缝产生的探伤费用由施工单位负责。</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hint="eastAsia"/>
          <w:sz w:val="28"/>
          <w:szCs w:val="28"/>
        </w:rPr>
        <w:t>5、土建施工</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管穿外墙处须对墙孔进行封闭和墙面恢复，</w:t>
      </w:r>
      <w:r w:rsidRPr="00902DAE">
        <w:rPr>
          <w:rFonts w:asciiTheme="minorEastAsia" w:eastAsiaTheme="minorEastAsia" w:hAnsiTheme="minorEastAsia" w:hint="eastAsia"/>
          <w:sz w:val="28"/>
          <w:szCs w:val="28"/>
        </w:rPr>
        <w:t>外墙孔需要做好防水措施</w:t>
      </w:r>
      <w:r>
        <w:rPr>
          <w:rFonts w:asciiTheme="minorEastAsia" w:eastAsiaTheme="minorEastAsia" w:hAnsiTheme="minorEastAsia" w:hint="eastAsia"/>
          <w:sz w:val="28"/>
          <w:szCs w:val="28"/>
        </w:rPr>
        <w:t>。</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hint="eastAsia"/>
          <w:sz w:val="28"/>
          <w:szCs w:val="28"/>
        </w:rPr>
        <w:t>6、防锈</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hint="eastAsia"/>
          <w:sz w:val="28"/>
          <w:szCs w:val="28"/>
        </w:rPr>
        <w:t>所有新增管道及焊口均需刷两道防锈漆，新增及改造的支架刷两道防锈漆及三道浅灰面漆。满足规范要求</w:t>
      </w:r>
      <w:r>
        <w:rPr>
          <w:rFonts w:asciiTheme="minorEastAsia" w:eastAsiaTheme="minorEastAsia" w:hAnsiTheme="minorEastAsia" w:hint="eastAsia"/>
          <w:sz w:val="28"/>
          <w:szCs w:val="28"/>
        </w:rPr>
        <w:t>。</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sz w:val="28"/>
          <w:szCs w:val="28"/>
        </w:rPr>
        <w:t>7</w:t>
      </w:r>
      <w:r w:rsidRPr="00902DAE">
        <w:rPr>
          <w:rFonts w:asciiTheme="minorEastAsia" w:eastAsiaTheme="minorEastAsia" w:hAnsiTheme="minorEastAsia" w:hint="eastAsia"/>
          <w:sz w:val="28"/>
          <w:szCs w:val="28"/>
        </w:rPr>
        <w:t>、标识</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hint="eastAsia"/>
          <w:sz w:val="28"/>
          <w:szCs w:val="28"/>
        </w:rPr>
        <w:lastRenderedPageBreak/>
        <w:t>冷冻水管道需做好供回水管及水流方向箭头标识，采用白色喷漆喷涂。阀门常开/闭标识挂牌等。</w:t>
      </w:r>
    </w:p>
    <w:p w:rsidR="00902DAE" w:rsidRPr="00902DAE"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sz w:val="28"/>
          <w:szCs w:val="28"/>
        </w:rPr>
        <w:t>8</w:t>
      </w:r>
      <w:r w:rsidRPr="00902DAE">
        <w:rPr>
          <w:rFonts w:asciiTheme="minorEastAsia" w:eastAsiaTheme="minorEastAsia" w:hAnsiTheme="minorEastAsia" w:hint="eastAsia"/>
          <w:sz w:val="28"/>
          <w:szCs w:val="28"/>
        </w:rPr>
        <w:t>、本项目中除已标明的甲供材料外，其他材料均由</w:t>
      </w:r>
      <w:r>
        <w:rPr>
          <w:rFonts w:asciiTheme="minorEastAsia" w:eastAsiaTheme="minorEastAsia" w:hAnsiTheme="minorEastAsia" w:hint="eastAsia"/>
          <w:sz w:val="28"/>
          <w:szCs w:val="28"/>
        </w:rPr>
        <w:t>施工单位</w:t>
      </w:r>
      <w:r w:rsidRPr="00902DAE">
        <w:rPr>
          <w:rFonts w:asciiTheme="minorEastAsia" w:eastAsiaTheme="minorEastAsia" w:hAnsiTheme="minorEastAsia" w:hint="eastAsia"/>
          <w:sz w:val="28"/>
          <w:szCs w:val="28"/>
        </w:rPr>
        <w:t>提供。施工单位所提供的材料要求均为国标产品，</w:t>
      </w:r>
      <w:r>
        <w:rPr>
          <w:rFonts w:asciiTheme="minorEastAsia" w:eastAsiaTheme="minorEastAsia" w:hAnsiTheme="minorEastAsia" w:hint="eastAsia"/>
          <w:sz w:val="28"/>
          <w:szCs w:val="28"/>
        </w:rPr>
        <w:t>采购方</w:t>
      </w:r>
      <w:r w:rsidRPr="00902DAE">
        <w:rPr>
          <w:rFonts w:asciiTheme="minorEastAsia" w:eastAsiaTheme="minorEastAsia" w:hAnsiTheme="minorEastAsia" w:hint="eastAsia"/>
          <w:sz w:val="28"/>
          <w:szCs w:val="28"/>
        </w:rPr>
        <w:t>对原料验收合格后方可使用及施工。甲供材料存放于</w:t>
      </w:r>
      <w:r w:rsidR="005B3628">
        <w:rPr>
          <w:rFonts w:asciiTheme="minorEastAsia" w:eastAsiaTheme="minorEastAsia" w:hAnsiTheme="minorEastAsia" w:hint="eastAsia"/>
          <w:sz w:val="28"/>
          <w:szCs w:val="28"/>
        </w:rPr>
        <w:t>采购方</w:t>
      </w:r>
      <w:r w:rsidRPr="00902DAE">
        <w:rPr>
          <w:rFonts w:asciiTheme="minorEastAsia" w:eastAsiaTheme="minorEastAsia" w:hAnsiTheme="minorEastAsia" w:hint="eastAsia"/>
          <w:sz w:val="28"/>
          <w:szCs w:val="28"/>
        </w:rPr>
        <w:t>第四冷站仓库，需由施工单位负责安排搬运至施工现场。</w:t>
      </w:r>
    </w:p>
    <w:p w:rsidR="007C1005" w:rsidRPr="007C1005" w:rsidRDefault="00902DAE" w:rsidP="00902DAE">
      <w:pPr>
        <w:spacing w:line="560" w:lineRule="exact"/>
        <w:ind w:firstLineChars="200" w:firstLine="560"/>
        <w:rPr>
          <w:rFonts w:asciiTheme="minorEastAsia" w:eastAsiaTheme="minorEastAsia" w:hAnsiTheme="minorEastAsia"/>
          <w:sz w:val="28"/>
          <w:szCs w:val="28"/>
        </w:rPr>
      </w:pPr>
      <w:r w:rsidRPr="00902DAE">
        <w:rPr>
          <w:rFonts w:asciiTheme="minorEastAsia" w:eastAsiaTheme="minorEastAsia" w:hAnsiTheme="minorEastAsia"/>
          <w:sz w:val="28"/>
          <w:szCs w:val="28"/>
        </w:rPr>
        <w:t>9</w:t>
      </w:r>
      <w:r w:rsidRPr="00902DAE">
        <w:rPr>
          <w:rFonts w:asciiTheme="minorEastAsia" w:eastAsiaTheme="minorEastAsia" w:hAnsiTheme="minorEastAsia" w:hint="eastAsia"/>
          <w:sz w:val="28"/>
          <w:szCs w:val="28"/>
        </w:rPr>
        <w:t>、在设备搬运及安装期间必须对地面、墙面等做好保护措施，对造成污损及损坏的需无偿还原原状。</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施工单位资质及技术</w:t>
      </w:r>
      <w:r w:rsidRPr="007C1005">
        <w:rPr>
          <w:rFonts w:asciiTheme="minorEastAsia" w:eastAsiaTheme="minorEastAsia" w:hAnsiTheme="minorEastAsia" w:hint="eastAsia"/>
          <w:b/>
          <w:sz w:val="28"/>
          <w:szCs w:val="28"/>
        </w:rPr>
        <w:t>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乙方有</w:t>
      </w:r>
      <w:r w:rsidRPr="007C1005">
        <w:rPr>
          <w:rFonts w:asciiTheme="minorEastAsia" w:eastAsiaTheme="minorEastAsia" w:hAnsiTheme="minorEastAsia"/>
          <w:sz w:val="28"/>
          <w:szCs w:val="28"/>
        </w:rPr>
        <w:t>能力</w:t>
      </w:r>
      <w:r w:rsidRPr="007C1005">
        <w:rPr>
          <w:rFonts w:asciiTheme="minorEastAsia" w:eastAsiaTheme="minorEastAsia" w:hAnsiTheme="minorEastAsia" w:hint="eastAsia"/>
          <w:sz w:val="28"/>
          <w:szCs w:val="28"/>
        </w:rPr>
        <w:t>根据甲方要求编写施工方案；</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的焊工证、司索证、高空作业证及机电工程师证；</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A919CA">
        <w:rPr>
          <w:rFonts w:asciiTheme="minorEastAsia" w:eastAsiaTheme="minorEastAsia" w:hAnsiTheme="minorEastAsia" w:hint="eastAsia"/>
          <w:sz w:val="28"/>
          <w:szCs w:val="28"/>
        </w:rPr>
        <w:t>。</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8880" w:type="dxa"/>
        <w:jc w:val="center"/>
        <w:tblLook w:val="04A0" w:firstRow="1" w:lastRow="0" w:firstColumn="1" w:lastColumn="0" w:noHBand="0" w:noVBand="1"/>
      </w:tblPr>
      <w:tblGrid>
        <w:gridCol w:w="720"/>
        <w:gridCol w:w="1840"/>
        <w:gridCol w:w="3252"/>
        <w:gridCol w:w="709"/>
        <w:gridCol w:w="999"/>
        <w:gridCol w:w="1360"/>
      </w:tblGrid>
      <w:tr w:rsidR="005B3628" w:rsidRPr="00792561" w:rsidTr="005B3628">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28" w:rsidRPr="007B4564" w:rsidRDefault="005B3628" w:rsidP="00F67FA9">
            <w:pPr>
              <w:widowControl/>
              <w:jc w:val="left"/>
              <w:rPr>
                <w:rFonts w:ascii="宋体" w:hAnsi="宋体" w:cs="宋体"/>
                <w:color w:val="000000"/>
                <w:kern w:val="0"/>
                <w:szCs w:val="22"/>
              </w:rPr>
            </w:pPr>
            <w:r w:rsidRPr="007B4564">
              <w:rPr>
                <w:rFonts w:ascii="宋体" w:hAnsi="宋体" w:cs="宋体" w:hint="eastAsia"/>
                <w:color w:val="000000"/>
                <w:kern w:val="0"/>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B3628" w:rsidRPr="007B4564" w:rsidRDefault="005B3628" w:rsidP="00F67FA9">
            <w:pPr>
              <w:widowControl/>
              <w:jc w:val="left"/>
              <w:rPr>
                <w:rFonts w:ascii="宋体" w:hAnsi="宋体" w:cs="宋体"/>
                <w:color w:val="000000"/>
                <w:kern w:val="0"/>
                <w:szCs w:val="22"/>
              </w:rPr>
            </w:pPr>
            <w:r w:rsidRPr="007B4564">
              <w:rPr>
                <w:rFonts w:ascii="宋体" w:hAnsi="宋体" w:cs="宋体" w:hint="eastAsia"/>
                <w:color w:val="000000"/>
                <w:kern w:val="0"/>
                <w:szCs w:val="22"/>
              </w:rPr>
              <w:t>项目名称</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rsidR="005B3628" w:rsidRPr="007B4564" w:rsidRDefault="005B3628" w:rsidP="00F67FA9">
            <w:pPr>
              <w:widowControl/>
              <w:jc w:val="left"/>
              <w:rPr>
                <w:rFonts w:ascii="宋体" w:hAnsi="宋体" w:cs="宋体"/>
                <w:color w:val="000000"/>
                <w:kern w:val="0"/>
                <w:szCs w:val="22"/>
              </w:rPr>
            </w:pPr>
            <w:r w:rsidRPr="007B4564">
              <w:rPr>
                <w:rFonts w:ascii="宋体" w:hAnsi="宋体" w:cs="宋体" w:hint="eastAsia"/>
                <w:color w:val="000000"/>
                <w:kern w:val="0"/>
                <w:szCs w:val="22"/>
              </w:rPr>
              <w:t>项目特征描述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3628" w:rsidRPr="007B4564" w:rsidRDefault="005B3628" w:rsidP="00F67FA9">
            <w:pPr>
              <w:widowControl/>
              <w:jc w:val="left"/>
              <w:rPr>
                <w:rFonts w:ascii="宋体" w:hAnsi="宋体" w:cs="宋体"/>
                <w:color w:val="000000"/>
                <w:kern w:val="0"/>
                <w:szCs w:val="22"/>
              </w:rPr>
            </w:pPr>
            <w:r w:rsidRPr="007B4564">
              <w:rPr>
                <w:rFonts w:ascii="宋体" w:hAnsi="宋体" w:cs="宋体" w:hint="eastAsia"/>
                <w:color w:val="000000"/>
                <w:kern w:val="0"/>
                <w:szCs w:val="22"/>
              </w:rPr>
              <w:t>计量单位</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5B3628" w:rsidRPr="007B4564" w:rsidRDefault="005B3628" w:rsidP="00F67FA9">
            <w:pPr>
              <w:widowControl/>
              <w:jc w:val="left"/>
              <w:rPr>
                <w:rFonts w:ascii="宋体" w:hAnsi="宋体" w:cs="宋体"/>
                <w:color w:val="000000"/>
                <w:kern w:val="0"/>
                <w:szCs w:val="22"/>
              </w:rPr>
            </w:pPr>
            <w:r w:rsidRPr="007B4564">
              <w:rPr>
                <w:rFonts w:ascii="宋体" w:hAnsi="宋体" w:cs="宋体" w:hint="eastAsia"/>
                <w:color w:val="000000"/>
                <w:kern w:val="0"/>
                <w:szCs w:val="22"/>
              </w:rPr>
              <w:t>工程量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B3628" w:rsidRPr="007B4564" w:rsidRDefault="005B3628" w:rsidP="00F67FA9">
            <w:pPr>
              <w:widowControl/>
              <w:jc w:val="left"/>
              <w:rPr>
                <w:rFonts w:ascii="宋体" w:hAnsi="宋体" w:cs="宋体"/>
                <w:color w:val="000000"/>
                <w:kern w:val="0"/>
                <w:szCs w:val="22"/>
              </w:rPr>
            </w:pPr>
            <w:r w:rsidRPr="007B4564">
              <w:rPr>
                <w:rFonts w:ascii="宋体" w:hAnsi="宋体" w:cs="宋体" w:hint="eastAsia"/>
                <w:color w:val="000000"/>
                <w:kern w:val="0"/>
                <w:szCs w:val="22"/>
              </w:rPr>
              <w:t>备注</w:t>
            </w:r>
          </w:p>
        </w:tc>
      </w:tr>
      <w:tr w:rsidR="005B3628" w:rsidRPr="00792561" w:rsidTr="005B3628">
        <w:trPr>
          <w:trHeight w:val="1333"/>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84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土方开挖</w:t>
            </w:r>
          </w:p>
        </w:tc>
        <w:tc>
          <w:tcPr>
            <w:tcW w:w="3252" w:type="dxa"/>
            <w:tcBorders>
              <w:top w:val="nil"/>
              <w:left w:val="nil"/>
              <w:bottom w:val="single" w:sz="4" w:space="0" w:color="auto"/>
              <w:right w:val="single" w:sz="4" w:space="0" w:color="auto"/>
            </w:tcBorders>
            <w:shd w:val="clear" w:color="auto" w:fill="auto"/>
            <w:vAlign w:val="center"/>
          </w:tcPr>
          <w:p w:rsidR="005B3628" w:rsidRPr="00611CD3" w:rsidRDefault="005B3628" w:rsidP="005B3628">
            <w:pPr>
              <w:pStyle w:val="ad"/>
              <w:widowControl/>
              <w:numPr>
                <w:ilvl w:val="0"/>
                <w:numId w:val="34"/>
              </w:numPr>
              <w:ind w:firstLineChars="0"/>
              <w:jc w:val="left"/>
              <w:rPr>
                <w:rFonts w:ascii="宋体" w:hAnsi="宋体" w:cs="宋体"/>
                <w:color w:val="000000"/>
                <w:kern w:val="0"/>
                <w:szCs w:val="22"/>
              </w:rPr>
            </w:pPr>
            <w:r w:rsidRPr="00611CD3">
              <w:rPr>
                <w:rFonts w:ascii="宋体" w:hAnsi="宋体" w:cs="宋体" w:hint="eastAsia"/>
                <w:color w:val="000000"/>
                <w:kern w:val="0"/>
                <w:szCs w:val="22"/>
              </w:rPr>
              <w:t>土壤类别：二类土</w:t>
            </w:r>
          </w:p>
          <w:p w:rsidR="005B3628" w:rsidRDefault="005B3628" w:rsidP="005B3628">
            <w:pPr>
              <w:pStyle w:val="ad"/>
              <w:widowControl/>
              <w:numPr>
                <w:ilvl w:val="0"/>
                <w:numId w:val="34"/>
              </w:numPr>
              <w:ind w:firstLineChars="0"/>
              <w:jc w:val="left"/>
              <w:rPr>
                <w:rFonts w:ascii="宋体" w:hAnsi="宋体" w:cs="宋体"/>
                <w:color w:val="000000"/>
                <w:kern w:val="0"/>
                <w:szCs w:val="22"/>
              </w:rPr>
            </w:pPr>
            <w:r>
              <w:rPr>
                <w:rFonts w:ascii="宋体" w:hAnsi="宋体" w:cs="宋体"/>
                <w:color w:val="000000"/>
                <w:kern w:val="0"/>
                <w:szCs w:val="22"/>
              </w:rPr>
              <w:t>开挖深度</w:t>
            </w:r>
            <w:r>
              <w:rPr>
                <w:rFonts w:ascii="宋体" w:hAnsi="宋体" w:cs="宋体" w:hint="eastAsia"/>
                <w:color w:val="000000"/>
                <w:kern w:val="0"/>
                <w:szCs w:val="22"/>
              </w:rPr>
              <w:t>：1</w:t>
            </w:r>
            <w:r>
              <w:rPr>
                <w:rFonts w:ascii="宋体" w:hAnsi="宋体" w:cs="宋体"/>
                <w:color w:val="000000"/>
                <w:kern w:val="0"/>
                <w:szCs w:val="22"/>
              </w:rPr>
              <w:t>.5米</w:t>
            </w:r>
          </w:p>
          <w:p w:rsidR="005B3628" w:rsidRPr="00611CD3" w:rsidRDefault="005B3628" w:rsidP="005B3628">
            <w:pPr>
              <w:pStyle w:val="ad"/>
              <w:widowControl/>
              <w:numPr>
                <w:ilvl w:val="0"/>
                <w:numId w:val="34"/>
              </w:numPr>
              <w:ind w:firstLineChars="0"/>
              <w:jc w:val="left"/>
              <w:rPr>
                <w:rFonts w:ascii="宋体" w:hAnsi="宋体" w:cs="宋体"/>
                <w:color w:val="000000"/>
                <w:kern w:val="0"/>
                <w:szCs w:val="22"/>
              </w:rPr>
            </w:pPr>
            <w:r>
              <w:rPr>
                <w:rFonts w:ascii="宋体" w:hAnsi="宋体" w:cs="宋体"/>
                <w:color w:val="000000"/>
                <w:kern w:val="0"/>
                <w:szCs w:val="22"/>
              </w:rPr>
              <w:t>开挖方式</w:t>
            </w:r>
            <w:r>
              <w:rPr>
                <w:rFonts w:ascii="宋体" w:hAnsi="宋体" w:cs="宋体" w:hint="eastAsia"/>
                <w:color w:val="000000"/>
                <w:kern w:val="0"/>
                <w:szCs w:val="22"/>
              </w:rPr>
              <w:t>：</w:t>
            </w:r>
            <w:r>
              <w:rPr>
                <w:rFonts w:ascii="宋体" w:hAnsi="宋体" w:cs="宋体"/>
                <w:color w:val="000000"/>
                <w:kern w:val="0"/>
                <w:szCs w:val="22"/>
              </w:rPr>
              <w:t>人机配合</w:t>
            </w:r>
          </w:p>
        </w:tc>
        <w:tc>
          <w:tcPr>
            <w:tcW w:w="70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m³</w:t>
            </w:r>
          </w:p>
        </w:tc>
        <w:tc>
          <w:tcPr>
            <w:tcW w:w="99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w:t>
            </w:r>
            <w:r>
              <w:rPr>
                <w:rFonts w:ascii="宋体" w:hAnsi="宋体" w:cs="宋体"/>
                <w:color w:val="000000"/>
                <w:kern w:val="0"/>
                <w:szCs w:val="22"/>
              </w:rPr>
              <w:t>00</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716"/>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石粉回填</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1、回填材料：石粉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m³</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8</w:t>
            </w:r>
            <w:r>
              <w:rPr>
                <w:rFonts w:ascii="宋体" w:hAnsi="宋体" w:cs="宋体"/>
                <w:color w:val="000000"/>
                <w:kern w:val="0"/>
                <w:szCs w:val="22"/>
              </w:rPr>
              <w:t>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回填土</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1、图纸要求：素土回填</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m³</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180</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4</w:t>
            </w:r>
          </w:p>
        </w:tc>
        <w:tc>
          <w:tcPr>
            <w:tcW w:w="184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预制发泡聚氨酯保温钢管</w:t>
            </w:r>
            <w:r>
              <w:rPr>
                <w:rFonts w:ascii="宋体" w:hAnsi="宋体" w:cs="宋体" w:hint="eastAsia"/>
                <w:color w:val="000000"/>
                <w:kern w:val="0"/>
                <w:szCs w:val="22"/>
              </w:rPr>
              <w:t>D</w:t>
            </w:r>
            <w:r>
              <w:rPr>
                <w:rFonts w:ascii="宋体" w:hAnsi="宋体" w:cs="宋体"/>
                <w:color w:val="000000"/>
                <w:kern w:val="0"/>
                <w:szCs w:val="22"/>
              </w:rPr>
              <w:t>N150×4.5</w:t>
            </w:r>
          </w:p>
        </w:tc>
        <w:tc>
          <w:tcPr>
            <w:tcW w:w="3252" w:type="dxa"/>
            <w:tcBorders>
              <w:top w:val="nil"/>
              <w:left w:val="nil"/>
              <w:bottom w:val="single" w:sz="4" w:space="0" w:color="auto"/>
              <w:right w:val="single" w:sz="4" w:space="0" w:color="auto"/>
            </w:tcBorders>
            <w:shd w:val="clear" w:color="auto" w:fill="auto"/>
            <w:vAlign w:val="center"/>
          </w:tcPr>
          <w:p w:rsidR="005B3628" w:rsidRPr="002B38BF"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1</w:t>
            </w:r>
            <w:r>
              <w:rPr>
                <w:rFonts w:ascii="宋体" w:hAnsi="宋体" w:cs="宋体" w:hint="eastAsia"/>
                <w:color w:val="000000"/>
                <w:kern w:val="0"/>
                <w:szCs w:val="22"/>
              </w:rPr>
              <w:t>、</w:t>
            </w:r>
            <w:r w:rsidRPr="002B38BF">
              <w:rPr>
                <w:rFonts w:ascii="宋体" w:hAnsi="宋体" w:cs="宋体" w:hint="eastAsia"/>
                <w:color w:val="000000"/>
                <w:kern w:val="0"/>
                <w:szCs w:val="22"/>
              </w:rPr>
              <w:t>室外安装</w:t>
            </w:r>
          </w:p>
          <w:p w:rsidR="005B3628" w:rsidRPr="002B38BF"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2</w:t>
            </w:r>
            <w:r>
              <w:rPr>
                <w:rFonts w:ascii="宋体" w:hAnsi="宋体" w:cs="宋体" w:hint="eastAsia"/>
                <w:color w:val="000000"/>
                <w:kern w:val="0"/>
                <w:szCs w:val="22"/>
              </w:rPr>
              <w:t>、</w:t>
            </w:r>
            <w:r w:rsidRPr="002B38BF">
              <w:rPr>
                <w:rFonts w:ascii="宋体" w:hAnsi="宋体" w:cs="宋体" w:hint="eastAsia"/>
                <w:color w:val="000000"/>
                <w:kern w:val="0"/>
                <w:szCs w:val="22"/>
              </w:rPr>
              <w:t>预制发泡聚氨酯保温钢管，带高密度聚乙烯保护壳，</w:t>
            </w:r>
            <w:r w:rsidR="00955191">
              <w:rPr>
                <w:rFonts w:ascii="宋体" w:hAnsi="宋体" w:cs="宋体" w:hint="eastAsia"/>
                <w:color w:val="000000"/>
                <w:kern w:val="0"/>
                <w:szCs w:val="22"/>
              </w:rPr>
              <w:t>无缝</w:t>
            </w:r>
            <w:bookmarkStart w:id="0" w:name="_GoBack"/>
            <w:bookmarkEnd w:id="0"/>
            <w:r w:rsidRPr="002B38BF">
              <w:rPr>
                <w:rFonts w:ascii="宋体" w:hAnsi="宋体" w:cs="宋体" w:hint="eastAsia"/>
                <w:color w:val="000000"/>
                <w:kern w:val="0"/>
                <w:szCs w:val="22"/>
              </w:rPr>
              <w:t>钢管</w:t>
            </w:r>
            <w:r w:rsidRPr="002B38BF">
              <w:rPr>
                <w:rFonts w:ascii="宋体" w:hAnsi="宋体" w:cs="宋体"/>
                <w:color w:val="000000"/>
                <w:kern w:val="0"/>
                <w:szCs w:val="22"/>
              </w:rPr>
              <w:lastRenderedPageBreak/>
              <w:t>D</w:t>
            </w:r>
            <w:r>
              <w:rPr>
                <w:rFonts w:ascii="宋体" w:hAnsi="宋体" w:cs="宋体"/>
                <w:color w:val="000000"/>
                <w:kern w:val="0"/>
                <w:szCs w:val="22"/>
              </w:rPr>
              <w:t>150×4.5</w:t>
            </w:r>
          </w:p>
          <w:p w:rsidR="005B3628" w:rsidRPr="002B38BF"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3</w:t>
            </w:r>
            <w:r>
              <w:rPr>
                <w:rFonts w:ascii="宋体" w:hAnsi="宋体" w:cs="宋体" w:hint="eastAsia"/>
                <w:color w:val="000000"/>
                <w:kern w:val="0"/>
                <w:szCs w:val="22"/>
              </w:rPr>
              <w:t>、</w:t>
            </w:r>
            <w:r w:rsidRPr="002B38BF">
              <w:rPr>
                <w:rFonts w:ascii="宋体" w:hAnsi="宋体" w:cs="宋体" w:hint="eastAsia"/>
                <w:color w:val="000000"/>
                <w:kern w:val="0"/>
                <w:szCs w:val="22"/>
              </w:rPr>
              <w:t>保温层采用发泡聚氨酯材料；发泡聚氨酯保温层厚度≥</w:t>
            </w:r>
            <w:r>
              <w:rPr>
                <w:rFonts w:ascii="宋体" w:hAnsi="宋体" w:cs="宋体"/>
                <w:color w:val="000000"/>
                <w:kern w:val="0"/>
                <w:szCs w:val="22"/>
              </w:rPr>
              <w:t>4</w:t>
            </w:r>
            <w:r w:rsidRPr="002B38BF">
              <w:rPr>
                <w:rFonts w:ascii="宋体" w:hAnsi="宋体" w:cs="宋体" w:hint="eastAsia"/>
                <w:color w:val="000000"/>
                <w:kern w:val="0"/>
                <w:szCs w:val="22"/>
              </w:rPr>
              <w:t>0mm；保温层热阻≤0.033W/mK；保温材料密度≥60Kg/m³；保温层吸水率≤10%</w:t>
            </w:r>
          </w:p>
          <w:p w:rsidR="005B3628" w:rsidRPr="002B38BF"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4</w:t>
            </w:r>
            <w:r>
              <w:rPr>
                <w:rFonts w:ascii="宋体" w:hAnsi="宋体" w:cs="宋体" w:hint="eastAsia"/>
                <w:color w:val="000000"/>
                <w:kern w:val="0"/>
                <w:szCs w:val="22"/>
              </w:rPr>
              <w:t>、</w:t>
            </w:r>
            <w:r w:rsidRPr="002B38BF">
              <w:rPr>
                <w:rFonts w:ascii="宋体" w:hAnsi="宋体" w:cs="宋体" w:hint="eastAsia"/>
                <w:color w:val="000000"/>
                <w:kern w:val="0"/>
                <w:szCs w:val="22"/>
              </w:rPr>
              <w:t>保护层采用高密度聚乙烯材料；外保护壳密度≥940kg/m³</w:t>
            </w:r>
          </w:p>
          <w:p w:rsidR="005B3628" w:rsidRPr="002B38BF"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5</w:t>
            </w:r>
            <w:r>
              <w:rPr>
                <w:rFonts w:ascii="宋体" w:hAnsi="宋体" w:cs="宋体" w:hint="eastAsia"/>
                <w:color w:val="000000"/>
                <w:kern w:val="0"/>
                <w:szCs w:val="22"/>
              </w:rPr>
              <w:t>、</w:t>
            </w:r>
            <w:r w:rsidRPr="002B38BF">
              <w:rPr>
                <w:rFonts w:ascii="宋体" w:hAnsi="宋体" w:cs="宋体" w:hint="eastAsia"/>
                <w:color w:val="000000"/>
                <w:kern w:val="0"/>
                <w:szCs w:val="22"/>
              </w:rPr>
              <w:t>保护管厚度</w:t>
            </w:r>
            <w:r>
              <w:rPr>
                <w:rFonts w:ascii="宋体" w:hAnsi="宋体" w:cs="宋体" w:hint="eastAsia"/>
                <w:color w:val="000000"/>
                <w:kern w:val="0"/>
                <w:szCs w:val="22"/>
              </w:rPr>
              <w:t>≥3</w:t>
            </w:r>
            <w:r>
              <w:rPr>
                <w:rFonts w:ascii="宋体" w:hAnsi="宋体" w:cs="宋体"/>
                <w:color w:val="000000"/>
                <w:kern w:val="0"/>
                <w:szCs w:val="22"/>
              </w:rPr>
              <w:t>.9mm</w:t>
            </w:r>
          </w:p>
          <w:p w:rsidR="005B3628"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6</w:t>
            </w:r>
            <w:r>
              <w:rPr>
                <w:rFonts w:ascii="宋体" w:hAnsi="宋体" w:cs="宋体" w:hint="eastAsia"/>
                <w:color w:val="000000"/>
                <w:kern w:val="0"/>
                <w:szCs w:val="22"/>
              </w:rPr>
              <w:t>、</w:t>
            </w:r>
            <w:r w:rsidRPr="002B38BF">
              <w:rPr>
                <w:rFonts w:ascii="宋体" w:hAnsi="宋体" w:cs="宋体" w:hint="eastAsia"/>
                <w:color w:val="000000"/>
                <w:kern w:val="0"/>
                <w:szCs w:val="22"/>
              </w:rPr>
              <w:t>管道消毒冲洗</w:t>
            </w:r>
          </w:p>
          <w:p w:rsidR="005B3628" w:rsidRPr="007B4564"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7</w:t>
            </w:r>
            <w:r>
              <w:rPr>
                <w:rFonts w:ascii="宋体" w:hAnsi="宋体" w:cs="宋体" w:hint="eastAsia"/>
                <w:color w:val="000000"/>
                <w:kern w:val="0"/>
                <w:szCs w:val="22"/>
              </w:rPr>
              <w:t>、</w:t>
            </w:r>
            <w:r w:rsidRPr="002B38BF">
              <w:rPr>
                <w:rFonts w:ascii="宋体" w:hAnsi="宋体" w:cs="宋体" w:hint="eastAsia"/>
                <w:color w:val="000000"/>
                <w:kern w:val="0"/>
                <w:szCs w:val="22"/>
              </w:rPr>
              <w:t>管道试压</w:t>
            </w:r>
          </w:p>
        </w:tc>
        <w:tc>
          <w:tcPr>
            <w:tcW w:w="70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lastRenderedPageBreak/>
              <w:t>m</w:t>
            </w:r>
          </w:p>
        </w:tc>
        <w:tc>
          <w:tcPr>
            <w:tcW w:w="99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264</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5</w:t>
            </w:r>
          </w:p>
        </w:tc>
        <w:tc>
          <w:tcPr>
            <w:tcW w:w="184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90°成品预制弯头 DN</w:t>
            </w:r>
            <w:r>
              <w:rPr>
                <w:rFonts w:ascii="宋体" w:hAnsi="宋体" w:cs="宋体"/>
                <w:color w:val="000000"/>
                <w:kern w:val="0"/>
                <w:szCs w:val="22"/>
              </w:rPr>
              <w:t>150</w:t>
            </w:r>
          </w:p>
        </w:tc>
        <w:tc>
          <w:tcPr>
            <w:tcW w:w="3252" w:type="dxa"/>
            <w:tcBorders>
              <w:top w:val="nil"/>
              <w:left w:val="nil"/>
              <w:bottom w:val="single" w:sz="4" w:space="0" w:color="auto"/>
              <w:right w:val="single" w:sz="4" w:space="0" w:color="auto"/>
            </w:tcBorders>
            <w:shd w:val="clear" w:color="auto" w:fill="auto"/>
            <w:vAlign w:val="center"/>
          </w:tcPr>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1</w:t>
            </w:r>
            <w:r>
              <w:rPr>
                <w:rFonts w:ascii="宋体" w:hAnsi="宋体" w:cs="宋体" w:hint="eastAsia"/>
                <w:color w:val="000000"/>
                <w:kern w:val="0"/>
                <w:szCs w:val="22"/>
              </w:rPr>
              <w:t>、</w:t>
            </w:r>
            <w:r w:rsidRPr="00093074">
              <w:rPr>
                <w:rFonts w:ascii="宋体" w:hAnsi="宋体" w:cs="宋体" w:hint="eastAsia"/>
                <w:color w:val="000000"/>
                <w:kern w:val="0"/>
                <w:szCs w:val="22"/>
              </w:rPr>
              <w:t>名称：90°成品预制弯头</w:t>
            </w:r>
          </w:p>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2</w:t>
            </w:r>
            <w:r>
              <w:rPr>
                <w:rFonts w:ascii="宋体" w:hAnsi="宋体" w:cs="宋体" w:hint="eastAsia"/>
                <w:color w:val="000000"/>
                <w:kern w:val="0"/>
                <w:szCs w:val="22"/>
              </w:rPr>
              <w:t>、</w:t>
            </w:r>
            <w:r w:rsidRPr="00093074">
              <w:rPr>
                <w:rFonts w:ascii="宋体" w:hAnsi="宋体" w:cs="宋体" w:hint="eastAsia"/>
                <w:color w:val="000000"/>
                <w:kern w:val="0"/>
                <w:szCs w:val="22"/>
              </w:rPr>
              <w:t>规格：DN</w:t>
            </w:r>
            <w:r>
              <w:rPr>
                <w:rFonts w:ascii="宋体" w:hAnsi="宋体" w:cs="宋体"/>
                <w:color w:val="000000"/>
                <w:kern w:val="0"/>
                <w:szCs w:val="22"/>
              </w:rPr>
              <w:t>15</w:t>
            </w:r>
            <w:r w:rsidRPr="00093074">
              <w:rPr>
                <w:rFonts w:ascii="宋体" w:hAnsi="宋体" w:cs="宋体" w:hint="eastAsia"/>
                <w:color w:val="000000"/>
                <w:kern w:val="0"/>
                <w:szCs w:val="22"/>
              </w:rPr>
              <w:t>0</w:t>
            </w:r>
          </w:p>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3</w:t>
            </w:r>
            <w:r>
              <w:rPr>
                <w:rFonts w:ascii="宋体" w:hAnsi="宋体" w:cs="宋体" w:hint="eastAsia"/>
                <w:color w:val="000000"/>
                <w:kern w:val="0"/>
                <w:szCs w:val="22"/>
              </w:rPr>
              <w:t>、</w:t>
            </w:r>
            <w:r w:rsidRPr="00093074">
              <w:rPr>
                <w:rFonts w:ascii="宋体" w:hAnsi="宋体" w:cs="宋体" w:hint="eastAsia"/>
                <w:color w:val="000000"/>
                <w:kern w:val="0"/>
                <w:szCs w:val="22"/>
              </w:rPr>
              <w:t>保温层采用发泡聚氨酯材料</w:t>
            </w:r>
          </w:p>
          <w:p w:rsidR="005B3628" w:rsidRPr="007B456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4</w:t>
            </w:r>
            <w:r>
              <w:rPr>
                <w:rFonts w:ascii="宋体" w:hAnsi="宋体" w:cs="宋体" w:hint="eastAsia"/>
                <w:color w:val="000000"/>
                <w:kern w:val="0"/>
                <w:szCs w:val="22"/>
              </w:rPr>
              <w:t>、壁厚、</w:t>
            </w:r>
            <w:r w:rsidRPr="00093074">
              <w:rPr>
                <w:rFonts w:ascii="宋体" w:hAnsi="宋体" w:cs="宋体" w:hint="eastAsia"/>
                <w:color w:val="000000"/>
                <w:kern w:val="0"/>
                <w:szCs w:val="22"/>
              </w:rPr>
              <w:t>保温</w:t>
            </w:r>
            <w:r>
              <w:rPr>
                <w:rFonts w:ascii="宋体" w:hAnsi="宋体" w:cs="宋体" w:hint="eastAsia"/>
                <w:color w:val="000000"/>
                <w:kern w:val="0"/>
                <w:szCs w:val="22"/>
              </w:rPr>
              <w:t>厚度</w:t>
            </w:r>
            <w:r w:rsidRPr="00093074">
              <w:rPr>
                <w:rFonts w:ascii="宋体" w:hAnsi="宋体" w:cs="宋体" w:hint="eastAsia"/>
                <w:color w:val="000000"/>
                <w:kern w:val="0"/>
                <w:szCs w:val="22"/>
              </w:rPr>
              <w:t>、保护管厚度满足</w:t>
            </w:r>
            <w:r>
              <w:rPr>
                <w:rFonts w:ascii="宋体" w:hAnsi="宋体" w:cs="宋体" w:hint="eastAsia"/>
                <w:color w:val="000000"/>
                <w:kern w:val="0"/>
                <w:szCs w:val="22"/>
              </w:rPr>
              <w:t>同等管径的管道要求</w:t>
            </w:r>
          </w:p>
        </w:tc>
        <w:tc>
          <w:tcPr>
            <w:tcW w:w="70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10</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6</w:t>
            </w:r>
          </w:p>
        </w:tc>
        <w:tc>
          <w:tcPr>
            <w:tcW w:w="1840" w:type="dxa"/>
            <w:tcBorders>
              <w:top w:val="nil"/>
              <w:left w:val="nil"/>
              <w:bottom w:val="single" w:sz="4" w:space="0" w:color="auto"/>
              <w:right w:val="single" w:sz="4" w:space="0" w:color="auto"/>
            </w:tcBorders>
            <w:shd w:val="clear" w:color="auto" w:fill="auto"/>
            <w:vAlign w:val="center"/>
          </w:tcPr>
          <w:p w:rsidR="005B3628" w:rsidRPr="00093074" w:rsidRDefault="005B3628" w:rsidP="00F67FA9">
            <w:pPr>
              <w:widowControl/>
              <w:jc w:val="left"/>
              <w:rPr>
                <w:rFonts w:ascii="宋体" w:hAnsi="宋体" w:cs="宋体"/>
                <w:color w:val="000000"/>
                <w:kern w:val="0"/>
                <w:szCs w:val="22"/>
              </w:rPr>
            </w:pPr>
            <w:r>
              <w:rPr>
                <w:rFonts w:ascii="宋体" w:hAnsi="宋体" w:cs="宋体"/>
                <w:color w:val="000000"/>
                <w:kern w:val="0"/>
                <w:szCs w:val="22"/>
              </w:rPr>
              <w:t>45</w:t>
            </w:r>
            <w:r w:rsidRPr="00093074">
              <w:rPr>
                <w:rFonts w:ascii="宋体" w:hAnsi="宋体" w:cs="宋体" w:hint="eastAsia"/>
                <w:color w:val="000000"/>
                <w:kern w:val="0"/>
                <w:szCs w:val="22"/>
              </w:rPr>
              <w:t>°成品预制弯头 DN</w:t>
            </w:r>
            <w:r>
              <w:rPr>
                <w:rFonts w:ascii="宋体" w:hAnsi="宋体" w:cs="宋体"/>
                <w:color w:val="000000"/>
                <w:kern w:val="0"/>
                <w:szCs w:val="22"/>
              </w:rPr>
              <w:t>150</w:t>
            </w:r>
          </w:p>
        </w:tc>
        <w:tc>
          <w:tcPr>
            <w:tcW w:w="3252" w:type="dxa"/>
            <w:tcBorders>
              <w:top w:val="nil"/>
              <w:left w:val="nil"/>
              <w:bottom w:val="single" w:sz="4" w:space="0" w:color="auto"/>
              <w:right w:val="single" w:sz="4" w:space="0" w:color="auto"/>
            </w:tcBorders>
            <w:shd w:val="clear" w:color="auto" w:fill="auto"/>
            <w:vAlign w:val="center"/>
          </w:tcPr>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1</w:t>
            </w:r>
            <w:r>
              <w:rPr>
                <w:rFonts w:ascii="宋体" w:hAnsi="宋体" w:cs="宋体" w:hint="eastAsia"/>
                <w:color w:val="000000"/>
                <w:kern w:val="0"/>
                <w:szCs w:val="22"/>
              </w:rPr>
              <w:t>、</w:t>
            </w:r>
            <w:r w:rsidRPr="00093074">
              <w:rPr>
                <w:rFonts w:ascii="宋体" w:hAnsi="宋体" w:cs="宋体" w:hint="eastAsia"/>
                <w:color w:val="000000"/>
                <w:kern w:val="0"/>
                <w:szCs w:val="22"/>
              </w:rPr>
              <w:t>名称：</w:t>
            </w:r>
            <w:r>
              <w:rPr>
                <w:rFonts w:ascii="宋体" w:hAnsi="宋体" w:cs="宋体"/>
                <w:color w:val="000000"/>
                <w:kern w:val="0"/>
                <w:szCs w:val="22"/>
              </w:rPr>
              <w:t>45</w:t>
            </w:r>
            <w:r w:rsidRPr="00093074">
              <w:rPr>
                <w:rFonts w:ascii="宋体" w:hAnsi="宋体" w:cs="宋体" w:hint="eastAsia"/>
                <w:color w:val="000000"/>
                <w:kern w:val="0"/>
                <w:szCs w:val="22"/>
              </w:rPr>
              <w:t>°成品预制弯头</w:t>
            </w:r>
          </w:p>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2</w:t>
            </w:r>
            <w:r>
              <w:rPr>
                <w:rFonts w:ascii="宋体" w:hAnsi="宋体" w:cs="宋体" w:hint="eastAsia"/>
                <w:color w:val="000000"/>
                <w:kern w:val="0"/>
                <w:szCs w:val="22"/>
              </w:rPr>
              <w:t>、</w:t>
            </w:r>
            <w:r w:rsidRPr="00093074">
              <w:rPr>
                <w:rFonts w:ascii="宋体" w:hAnsi="宋体" w:cs="宋体" w:hint="eastAsia"/>
                <w:color w:val="000000"/>
                <w:kern w:val="0"/>
                <w:szCs w:val="22"/>
              </w:rPr>
              <w:t>规格：DN</w:t>
            </w:r>
            <w:r>
              <w:rPr>
                <w:rFonts w:ascii="宋体" w:hAnsi="宋体" w:cs="宋体"/>
                <w:color w:val="000000"/>
                <w:kern w:val="0"/>
                <w:szCs w:val="22"/>
              </w:rPr>
              <w:t>15</w:t>
            </w:r>
            <w:r w:rsidRPr="00093074">
              <w:rPr>
                <w:rFonts w:ascii="宋体" w:hAnsi="宋体" w:cs="宋体" w:hint="eastAsia"/>
                <w:color w:val="000000"/>
                <w:kern w:val="0"/>
                <w:szCs w:val="22"/>
              </w:rPr>
              <w:t>0</w:t>
            </w:r>
          </w:p>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3</w:t>
            </w:r>
            <w:r>
              <w:rPr>
                <w:rFonts w:ascii="宋体" w:hAnsi="宋体" w:cs="宋体" w:hint="eastAsia"/>
                <w:color w:val="000000"/>
                <w:kern w:val="0"/>
                <w:szCs w:val="22"/>
              </w:rPr>
              <w:t>、</w:t>
            </w:r>
            <w:r w:rsidRPr="00093074">
              <w:rPr>
                <w:rFonts w:ascii="宋体" w:hAnsi="宋体" w:cs="宋体" w:hint="eastAsia"/>
                <w:color w:val="000000"/>
                <w:kern w:val="0"/>
                <w:szCs w:val="22"/>
              </w:rPr>
              <w:t>保温层采用发泡聚氨酯材料</w:t>
            </w:r>
          </w:p>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4</w:t>
            </w:r>
            <w:r>
              <w:rPr>
                <w:rFonts w:ascii="宋体" w:hAnsi="宋体" w:cs="宋体" w:hint="eastAsia"/>
                <w:color w:val="000000"/>
                <w:kern w:val="0"/>
                <w:szCs w:val="22"/>
              </w:rPr>
              <w:t>、壁厚、</w:t>
            </w:r>
            <w:r w:rsidRPr="00093074">
              <w:rPr>
                <w:rFonts w:ascii="宋体" w:hAnsi="宋体" w:cs="宋体" w:hint="eastAsia"/>
                <w:color w:val="000000"/>
                <w:kern w:val="0"/>
                <w:szCs w:val="22"/>
              </w:rPr>
              <w:t>保温</w:t>
            </w:r>
            <w:r>
              <w:rPr>
                <w:rFonts w:ascii="宋体" w:hAnsi="宋体" w:cs="宋体" w:hint="eastAsia"/>
                <w:color w:val="000000"/>
                <w:kern w:val="0"/>
                <w:szCs w:val="22"/>
              </w:rPr>
              <w:t>厚度</w:t>
            </w:r>
            <w:r w:rsidRPr="00093074">
              <w:rPr>
                <w:rFonts w:ascii="宋体" w:hAnsi="宋体" w:cs="宋体" w:hint="eastAsia"/>
                <w:color w:val="000000"/>
                <w:kern w:val="0"/>
                <w:szCs w:val="22"/>
              </w:rPr>
              <w:t>、保护管厚度满足</w:t>
            </w:r>
            <w:r>
              <w:rPr>
                <w:rFonts w:ascii="宋体" w:hAnsi="宋体" w:cs="宋体" w:hint="eastAsia"/>
                <w:color w:val="000000"/>
                <w:kern w:val="0"/>
                <w:szCs w:val="22"/>
              </w:rPr>
              <w:t>同等管径的管道要求</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6</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7</w:t>
            </w:r>
          </w:p>
        </w:tc>
        <w:tc>
          <w:tcPr>
            <w:tcW w:w="184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sidRPr="0083588B">
              <w:rPr>
                <w:rFonts w:ascii="宋体" w:hAnsi="宋体" w:cs="宋体" w:hint="eastAsia"/>
                <w:color w:val="000000"/>
                <w:kern w:val="0"/>
                <w:szCs w:val="22"/>
              </w:rPr>
              <w:t>保温管接头DN</w:t>
            </w:r>
            <w:r>
              <w:rPr>
                <w:rFonts w:ascii="宋体" w:hAnsi="宋体" w:cs="宋体"/>
                <w:color w:val="000000"/>
                <w:kern w:val="0"/>
                <w:szCs w:val="22"/>
              </w:rPr>
              <w:t>15</w:t>
            </w:r>
            <w:r w:rsidRPr="0083588B">
              <w:rPr>
                <w:rFonts w:ascii="宋体" w:hAnsi="宋体" w:cs="宋体" w:hint="eastAsia"/>
                <w:color w:val="000000"/>
                <w:kern w:val="0"/>
                <w:szCs w:val="22"/>
              </w:rPr>
              <w:t>0</w:t>
            </w:r>
          </w:p>
        </w:tc>
        <w:tc>
          <w:tcPr>
            <w:tcW w:w="3252" w:type="dxa"/>
            <w:tcBorders>
              <w:top w:val="nil"/>
              <w:left w:val="nil"/>
              <w:bottom w:val="single" w:sz="4" w:space="0" w:color="auto"/>
              <w:right w:val="single" w:sz="4" w:space="0" w:color="auto"/>
            </w:tcBorders>
            <w:shd w:val="clear" w:color="auto" w:fill="auto"/>
            <w:vAlign w:val="center"/>
          </w:tcPr>
          <w:p w:rsidR="005B3628" w:rsidRPr="0083588B" w:rsidRDefault="005B3628" w:rsidP="00F67FA9">
            <w:pPr>
              <w:widowControl/>
              <w:jc w:val="left"/>
              <w:rPr>
                <w:rFonts w:ascii="宋体" w:hAnsi="宋体" w:cs="宋体"/>
                <w:color w:val="000000"/>
                <w:kern w:val="0"/>
                <w:szCs w:val="22"/>
              </w:rPr>
            </w:pPr>
            <w:r w:rsidRPr="0083588B">
              <w:rPr>
                <w:rFonts w:ascii="宋体" w:hAnsi="宋体" w:cs="宋体" w:hint="eastAsia"/>
                <w:color w:val="000000"/>
                <w:kern w:val="0"/>
                <w:szCs w:val="22"/>
              </w:rPr>
              <w:t>1</w:t>
            </w:r>
            <w:r>
              <w:rPr>
                <w:rFonts w:ascii="宋体" w:hAnsi="宋体" w:cs="宋体" w:hint="eastAsia"/>
                <w:color w:val="000000"/>
                <w:kern w:val="0"/>
                <w:szCs w:val="22"/>
              </w:rPr>
              <w:t>、</w:t>
            </w:r>
            <w:r w:rsidRPr="0083588B">
              <w:rPr>
                <w:rFonts w:ascii="宋体" w:hAnsi="宋体" w:cs="宋体" w:hint="eastAsia"/>
                <w:color w:val="000000"/>
                <w:kern w:val="0"/>
                <w:szCs w:val="22"/>
              </w:rPr>
              <w:t>名称：保温管接头（电熔套及现场发泡补口）</w:t>
            </w:r>
          </w:p>
          <w:p w:rsidR="005B3628" w:rsidRPr="0083588B" w:rsidRDefault="005B3628" w:rsidP="00F67FA9">
            <w:pPr>
              <w:widowControl/>
              <w:jc w:val="left"/>
              <w:rPr>
                <w:rFonts w:ascii="宋体" w:hAnsi="宋体" w:cs="宋体"/>
                <w:color w:val="000000"/>
                <w:kern w:val="0"/>
                <w:szCs w:val="22"/>
              </w:rPr>
            </w:pPr>
            <w:r w:rsidRPr="0083588B">
              <w:rPr>
                <w:rFonts w:ascii="宋体" w:hAnsi="宋体" w:cs="宋体" w:hint="eastAsia"/>
                <w:color w:val="000000"/>
                <w:kern w:val="0"/>
                <w:szCs w:val="22"/>
              </w:rPr>
              <w:t>2</w:t>
            </w:r>
            <w:r>
              <w:rPr>
                <w:rFonts w:ascii="宋体" w:hAnsi="宋体" w:cs="宋体" w:hint="eastAsia"/>
                <w:color w:val="000000"/>
                <w:kern w:val="0"/>
                <w:szCs w:val="22"/>
              </w:rPr>
              <w:t>、</w:t>
            </w:r>
            <w:r w:rsidRPr="0083588B">
              <w:rPr>
                <w:rFonts w:ascii="宋体" w:hAnsi="宋体" w:cs="宋体" w:hint="eastAsia"/>
                <w:color w:val="000000"/>
                <w:kern w:val="0"/>
                <w:szCs w:val="22"/>
              </w:rPr>
              <w:t>规格：DN</w:t>
            </w:r>
            <w:r>
              <w:rPr>
                <w:rFonts w:ascii="宋体" w:hAnsi="宋体" w:cs="宋体"/>
                <w:color w:val="000000"/>
                <w:kern w:val="0"/>
                <w:szCs w:val="22"/>
              </w:rPr>
              <w:t>15</w:t>
            </w:r>
            <w:r w:rsidRPr="0083588B">
              <w:rPr>
                <w:rFonts w:ascii="宋体" w:hAnsi="宋体" w:cs="宋体" w:hint="eastAsia"/>
                <w:color w:val="000000"/>
                <w:kern w:val="0"/>
                <w:szCs w:val="22"/>
              </w:rPr>
              <w:t>0</w:t>
            </w:r>
          </w:p>
          <w:p w:rsidR="005B3628" w:rsidRPr="0083588B" w:rsidRDefault="005B3628" w:rsidP="00F67FA9">
            <w:pPr>
              <w:widowControl/>
              <w:jc w:val="left"/>
              <w:rPr>
                <w:rFonts w:ascii="宋体" w:hAnsi="宋体" w:cs="宋体"/>
                <w:color w:val="000000"/>
                <w:kern w:val="0"/>
                <w:szCs w:val="22"/>
              </w:rPr>
            </w:pPr>
            <w:r w:rsidRPr="0083588B">
              <w:rPr>
                <w:rFonts w:ascii="宋体" w:hAnsi="宋体" w:cs="宋体" w:hint="eastAsia"/>
                <w:color w:val="000000"/>
                <w:kern w:val="0"/>
                <w:szCs w:val="22"/>
              </w:rPr>
              <w:t>3</w:t>
            </w:r>
            <w:r>
              <w:rPr>
                <w:rFonts w:ascii="宋体" w:hAnsi="宋体" w:cs="宋体" w:hint="eastAsia"/>
                <w:color w:val="000000"/>
                <w:kern w:val="0"/>
                <w:szCs w:val="22"/>
              </w:rPr>
              <w:t>、</w:t>
            </w:r>
            <w:r w:rsidRPr="0083588B">
              <w:rPr>
                <w:rFonts w:ascii="宋体" w:hAnsi="宋体" w:cs="宋体" w:hint="eastAsia"/>
                <w:color w:val="000000"/>
                <w:kern w:val="0"/>
                <w:szCs w:val="22"/>
              </w:rPr>
              <w:t>保温层采用发泡聚氨酯材料</w:t>
            </w:r>
          </w:p>
          <w:p w:rsidR="005B3628" w:rsidRPr="007B4564" w:rsidRDefault="005B3628" w:rsidP="00F67FA9">
            <w:pPr>
              <w:widowControl/>
              <w:jc w:val="left"/>
              <w:rPr>
                <w:rFonts w:ascii="宋体" w:hAnsi="宋体" w:cs="宋体"/>
                <w:color w:val="000000"/>
                <w:kern w:val="0"/>
                <w:szCs w:val="22"/>
              </w:rPr>
            </w:pPr>
            <w:r w:rsidRPr="0083588B">
              <w:rPr>
                <w:rFonts w:ascii="宋体" w:hAnsi="宋体" w:cs="宋体" w:hint="eastAsia"/>
                <w:color w:val="000000"/>
                <w:kern w:val="0"/>
                <w:szCs w:val="22"/>
              </w:rPr>
              <w:t>4</w:t>
            </w:r>
            <w:r>
              <w:rPr>
                <w:rFonts w:ascii="宋体" w:hAnsi="宋体" w:cs="宋体" w:hint="eastAsia"/>
                <w:color w:val="000000"/>
                <w:kern w:val="0"/>
                <w:szCs w:val="22"/>
              </w:rPr>
              <w:t>、</w:t>
            </w:r>
            <w:r w:rsidRPr="0083588B">
              <w:rPr>
                <w:rFonts w:ascii="宋体" w:hAnsi="宋体" w:cs="宋体" w:hint="eastAsia"/>
                <w:color w:val="000000"/>
                <w:kern w:val="0"/>
                <w:szCs w:val="22"/>
              </w:rPr>
              <w:t>保护层采用高密度聚乙烯材料</w:t>
            </w:r>
          </w:p>
        </w:tc>
        <w:tc>
          <w:tcPr>
            <w:tcW w:w="70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4</w:t>
            </w:r>
            <w:r>
              <w:rPr>
                <w:rFonts w:ascii="宋体" w:hAnsi="宋体" w:cs="宋体"/>
                <w:color w:val="000000"/>
                <w:kern w:val="0"/>
                <w:szCs w:val="22"/>
              </w:rPr>
              <w:t>0</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8</w:t>
            </w:r>
          </w:p>
        </w:tc>
        <w:tc>
          <w:tcPr>
            <w:tcW w:w="1840" w:type="dxa"/>
            <w:tcBorders>
              <w:top w:val="nil"/>
              <w:left w:val="nil"/>
              <w:bottom w:val="single" w:sz="4" w:space="0" w:color="auto"/>
              <w:right w:val="single" w:sz="4" w:space="0" w:color="auto"/>
            </w:tcBorders>
            <w:shd w:val="clear" w:color="auto" w:fill="auto"/>
            <w:vAlign w:val="center"/>
          </w:tcPr>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无缝钢管D</w:t>
            </w:r>
            <w:r>
              <w:rPr>
                <w:rFonts w:ascii="宋体" w:hAnsi="宋体" w:cs="宋体"/>
                <w:color w:val="000000"/>
                <w:kern w:val="0"/>
                <w:szCs w:val="22"/>
              </w:rPr>
              <w:t>N150</w:t>
            </w:r>
          </w:p>
        </w:tc>
        <w:tc>
          <w:tcPr>
            <w:tcW w:w="3252" w:type="dxa"/>
            <w:tcBorders>
              <w:top w:val="nil"/>
              <w:left w:val="nil"/>
              <w:bottom w:val="single" w:sz="4" w:space="0" w:color="auto"/>
              <w:right w:val="single" w:sz="4" w:space="0" w:color="auto"/>
            </w:tcBorders>
            <w:shd w:val="clear" w:color="auto" w:fill="auto"/>
            <w:vAlign w:val="center"/>
          </w:tcPr>
          <w:p w:rsidR="005B3628" w:rsidRPr="00542EA2" w:rsidRDefault="005B3628" w:rsidP="005B3628">
            <w:pPr>
              <w:pStyle w:val="ad"/>
              <w:widowControl/>
              <w:numPr>
                <w:ilvl w:val="0"/>
                <w:numId w:val="35"/>
              </w:numPr>
              <w:ind w:firstLineChars="0"/>
              <w:jc w:val="left"/>
              <w:rPr>
                <w:rFonts w:ascii="宋体" w:hAnsi="宋体" w:cs="宋体"/>
                <w:color w:val="000000"/>
                <w:kern w:val="0"/>
                <w:szCs w:val="22"/>
              </w:rPr>
            </w:pPr>
            <w:r w:rsidRPr="00542EA2">
              <w:rPr>
                <w:rFonts w:ascii="宋体" w:hAnsi="宋体" w:cs="宋体" w:hint="eastAsia"/>
                <w:color w:val="000000"/>
                <w:kern w:val="0"/>
                <w:szCs w:val="22"/>
              </w:rPr>
              <w:t>室内安装</w:t>
            </w:r>
          </w:p>
          <w:p w:rsidR="005B3628" w:rsidRDefault="005B3628" w:rsidP="005B3628">
            <w:pPr>
              <w:pStyle w:val="ad"/>
              <w:widowControl/>
              <w:numPr>
                <w:ilvl w:val="0"/>
                <w:numId w:val="35"/>
              </w:numPr>
              <w:ind w:firstLineChars="0"/>
              <w:jc w:val="left"/>
              <w:rPr>
                <w:rFonts w:ascii="宋体" w:hAnsi="宋体" w:cs="宋体"/>
                <w:color w:val="000000"/>
                <w:kern w:val="0"/>
                <w:szCs w:val="22"/>
              </w:rPr>
            </w:pPr>
            <w:r>
              <w:rPr>
                <w:rFonts w:ascii="宋体" w:hAnsi="宋体" w:cs="宋体"/>
                <w:color w:val="000000"/>
                <w:kern w:val="0"/>
                <w:szCs w:val="22"/>
              </w:rPr>
              <w:t>型号</w:t>
            </w:r>
            <w:r>
              <w:rPr>
                <w:rFonts w:ascii="宋体" w:hAnsi="宋体" w:cs="宋体" w:hint="eastAsia"/>
                <w:color w:val="000000"/>
                <w:kern w:val="0"/>
                <w:szCs w:val="22"/>
              </w:rPr>
              <w:t>、</w:t>
            </w:r>
            <w:r>
              <w:rPr>
                <w:rFonts w:ascii="宋体" w:hAnsi="宋体" w:cs="宋体"/>
                <w:color w:val="000000"/>
                <w:kern w:val="0"/>
                <w:szCs w:val="22"/>
              </w:rPr>
              <w:t>规格</w:t>
            </w:r>
            <w:r>
              <w:rPr>
                <w:rFonts w:ascii="宋体" w:hAnsi="宋体" w:cs="宋体" w:hint="eastAsia"/>
                <w:color w:val="000000"/>
                <w:kern w:val="0"/>
                <w:szCs w:val="22"/>
              </w:rPr>
              <w:t>：</w:t>
            </w:r>
            <w:r>
              <w:rPr>
                <w:rFonts w:ascii="宋体" w:hAnsi="宋体" w:cs="宋体"/>
                <w:color w:val="000000"/>
                <w:kern w:val="0"/>
                <w:szCs w:val="22"/>
              </w:rPr>
              <w:t>无缝钢管</w:t>
            </w:r>
            <w:r>
              <w:rPr>
                <w:rFonts w:ascii="宋体" w:hAnsi="宋体" w:cs="宋体" w:hint="eastAsia"/>
                <w:color w:val="000000"/>
                <w:kern w:val="0"/>
                <w:szCs w:val="22"/>
              </w:rPr>
              <w:t>D</w:t>
            </w:r>
            <w:r>
              <w:rPr>
                <w:rFonts w:ascii="宋体" w:hAnsi="宋体" w:cs="宋体"/>
                <w:color w:val="000000"/>
                <w:kern w:val="0"/>
                <w:szCs w:val="22"/>
              </w:rPr>
              <w:t>N150×4.5</w:t>
            </w:r>
          </w:p>
          <w:p w:rsidR="005B3628" w:rsidRDefault="005B3628" w:rsidP="005B3628">
            <w:pPr>
              <w:pStyle w:val="ad"/>
              <w:widowControl/>
              <w:numPr>
                <w:ilvl w:val="0"/>
                <w:numId w:val="35"/>
              </w:numPr>
              <w:ind w:firstLineChars="0"/>
              <w:jc w:val="left"/>
              <w:rPr>
                <w:rFonts w:ascii="宋体" w:hAnsi="宋体" w:cs="宋体"/>
                <w:color w:val="000000"/>
                <w:kern w:val="0"/>
                <w:szCs w:val="22"/>
              </w:rPr>
            </w:pPr>
            <w:r>
              <w:rPr>
                <w:rFonts w:ascii="宋体" w:hAnsi="宋体" w:cs="宋体" w:hint="eastAsia"/>
                <w:color w:val="000000"/>
                <w:kern w:val="0"/>
                <w:szCs w:val="22"/>
              </w:rPr>
              <w:t>连接方式：焊接连接</w:t>
            </w:r>
          </w:p>
          <w:p w:rsidR="005B3628" w:rsidRDefault="005B3628" w:rsidP="005B3628">
            <w:pPr>
              <w:pStyle w:val="ad"/>
              <w:widowControl/>
              <w:numPr>
                <w:ilvl w:val="0"/>
                <w:numId w:val="35"/>
              </w:numPr>
              <w:ind w:firstLineChars="0"/>
              <w:jc w:val="left"/>
              <w:rPr>
                <w:rFonts w:ascii="宋体" w:hAnsi="宋体" w:cs="宋体"/>
                <w:color w:val="000000"/>
                <w:kern w:val="0"/>
                <w:szCs w:val="22"/>
              </w:rPr>
            </w:pPr>
            <w:r>
              <w:rPr>
                <w:rFonts w:ascii="宋体" w:hAnsi="宋体" w:cs="宋体"/>
                <w:color w:val="000000"/>
                <w:kern w:val="0"/>
                <w:szCs w:val="22"/>
              </w:rPr>
              <w:t>保温厚度</w:t>
            </w:r>
            <w:r>
              <w:rPr>
                <w:rFonts w:ascii="宋体" w:hAnsi="宋体" w:cs="宋体" w:hint="eastAsia"/>
                <w:color w:val="000000"/>
                <w:kern w:val="0"/>
                <w:szCs w:val="22"/>
              </w:rPr>
              <w:t>：4</w:t>
            </w:r>
            <w:r>
              <w:rPr>
                <w:rFonts w:ascii="宋体" w:hAnsi="宋体" w:cs="宋体"/>
                <w:color w:val="000000"/>
                <w:kern w:val="0"/>
                <w:szCs w:val="22"/>
              </w:rPr>
              <w:t>0mm</w:t>
            </w:r>
          </w:p>
          <w:p w:rsidR="005B3628" w:rsidRPr="00542EA2" w:rsidRDefault="005B3628" w:rsidP="005B3628">
            <w:pPr>
              <w:pStyle w:val="ad"/>
              <w:widowControl/>
              <w:numPr>
                <w:ilvl w:val="0"/>
                <w:numId w:val="35"/>
              </w:numPr>
              <w:ind w:firstLineChars="0"/>
              <w:jc w:val="left"/>
              <w:rPr>
                <w:rFonts w:ascii="宋体" w:hAnsi="宋体" w:cs="宋体"/>
                <w:color w:val="000000"/>
                <w:kern w:val="0"/>
                <w:szCs w:val="22"/>
              </w:rPr>
            </w:pPr>
            <w:r w:rsidRPr="00914EF3">
              <w:rPr>
                <w:rFonts w:ascii="宋体" w:hAnsi="宋体" w:cs="宋体" w:hint="eastAsia"/>
                <w:color w:val="000000"/>
                <w:kern w:val="0"/>
                <w:szCs w:val="22"/>
              </w:rPr>
              <w:t>其他按照</w:t>
            </w:r>
            <w:r>
              <w:rPr>
                <w:rFonts w:ascii="宋体" w:hAnsi="宋体" w:cs="宋体" w:hint="eastAsia"/>
                <w:color w:val="000000"/>
                <w:kern w:val="0"/>
                <w:szCs w:val="22"/>
              </w:rPr>
              <w:t>技术</w:t>
            </w:r>
            <w:r w:rsidRPr="00914EF3">
              <w:rPr>
                <w:rFonts w:ascii="宋体" w:hAnsi="宋体" w:cs="宋体" w:hint="eastAsia"/>
                <w:color w:val="000000"/>
                <w:kern w:val="0"/>
                <w:szCs w:val="22"/>
              </w:rPr>
              <w:t>要求综合考虑</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4</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9</w:t>
            </w:r>
          </w:p>
        </w:tc>
        <w:tc>
          <w:tcPr>
            <w:tcW w:w="1840" w:type="dxa"/>
            <w:tcBorders>
              <w:top w:val="nil"/>
              <w:left w:val="nil"/>
              <w:bottom w:val="single" w:sz="4" w:space="0" w:color="auto"/>
              <w:right w:val="single" w:sz="4" w:space="0" w:color="auto"/>
            </w:tcBorders>
            <w:shd w:val="clear" w:color="auto" w:fill="auto"/>
            <w:vAlign w:val="center"/>
          </w:tcPr>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无缝钢管D</w:t>
            </w:r>
            <w:r>
              <w:rPr>
                <w:rFonts w:ascii="宋体" w:hAnsi="宋体" w:cs="宋体"/>
                <w:color w:val="000000"/>
                <w:kern w:val="0"/>
                <w:szCs w:val="22"/>
              </w:rPr>
              <w:t>N100</w:t>
            </w:r>
          </w:p>
        </w:tc>
        <w:tc>
          <w:tcPr>
            <w:tcW w:w="3252" w:type="dxa"/>
            <w:tcBorders>
              <w:top w:val="nil"/>
              <w:left w:val="nil"/>
              <w:bottom w:val="single" w:sz="4" w:space="0" w:color="auto"/>
              <w:right w:val="single" w:sz="4" w:space="0" w:color="auto"/>
            </w:tcBorders>
            <w:shd w:val="clear" w:color="auto" w:fill="auto"/>
            <w:vAlign w:val="center"/>
          </w:tcPr>
          <w:p w:rsidR="005B3628" w:rsidRPr="00E233CC" w:rsidRDefault="005B3628" w:rsidP="005B3628">
            <w:pPr>
              <w:pStyle w:val="ad"/>
              <w:widowControl/>
              <w:numPr>
                <w:ilvl w:val="0"/>
                <w:numId w:val="37"/>
              </w:numPr>
              <w:ind w:firstLineChars="0"/>
              <w:jc w:val="left"/>
              <w:rPr>
                <w:rFonts w:ascii="宋体" w:hAnsi="宋体" w:cs="宋体"/>
                <w:color w:val="000000"/>
                <w:kern w:val="0"/>
                <w:szCs w:val="22"/>
              </w:rPr>
            </w:pPr>
            <w:r w:rsidRPr="00E233CC">
              <w:rPr>
                <w:rFonts w:ascii="宋体" w:hAnsi="宋体" w:cs="宋体" w:hint="eastAsia"/>
                <w:color w:val="000000"/>
                <w:kern w:val="0"/>
                <w:szCs w:val="22"/>
              </w:rPr>
              <w:t>室内安装</w:t>
            </w:r>
          </w:p>
          <w:p w:rsidR="005B3628" w:rsidRPr="00E233CC" w:rsidRDefault="005B3628" w:rsidP="00F67FA9">
            <w:pPr>
              <w:widowControl/>
              <w:jc w:val="left"/>
              <w:rPr>
                <w:rFonts w:ascii="宋体" w:hAnsi="宋体" w:cs="宋体"/>
                <w:color w:val="000000"/>
                <w:kern w:val="0"/>
                <w:szCs w:val="22"/>
              </w:rPr>
            </w:pPr>
            <w:r>
              <w:rPr>
                <w:rFonts w:ascii="宋体" w:hAnsi="宋体" w:cs="宋体"/>
                <w:color w:val="000000"/>
                <w:kern w:val="0"/>
                <w:szCs w:val="22"/>
              </w:rPr>
              <w:t>2</w:t>
            </w:r>
            <w:r>
              <w:rPr>
                <w:rFonts w:ascii="宋体" w:hAnsi="宋体" w:cs="宋体" w:hint="eastAsia"/>
                <w:color w:val="000000"/>
                <w:kern w:val="0"/>
                <w:szCs w:val="22"/>
              </w:rPr>
              <w:t>、</w:t>
            </w:r>
            <w:r w:rsidRPr="00E233CC">
              <w:rPr>
                <w:rFonts w:ascii="宋体" w:hAnsi="宋体" w:cs="宋体"/>
                <w:color w:val="000000"/>
                <w:kern w:val="0"/>
                <w:szCs w:val="22"/>
              </w:rPr>
              <w:t>型号</w:t>
            </w:r>
            <w:r w:rsidRPr="00E233CC">
              <w:rPr>
                <w:rFonts w:ascii="宋体" w:hAnsi="宋体" w:cs="宋体" w:hint="eastAsia"/>
                <w:color w:val="000000"/>
                <w:kern w:val="0"/>
                <w:szCs w:val="22"/>
              </w:rPr>
              <w:t>、</w:t>
            </w:r>
            <w:r w:rsidRPr="00E233CC">
              <w:rPr>
                <w:rFonts w:ascii="宋体" w:hAnsi="宋体" w:cs="宋体"/>
                <w:color w:val="000000"/>
                <w:kern w:val="0"/>
                <w:szCs w:val="22"/>
              </w:rPr>
              <w:t>规格</w:t>
            </w:r>
            <w:r w:rsidRPr="00E233CC">
              <w:rPr>
                <w:rFonts w:ascii="宋体" w:hAnsi="宋体" w:cs="宋体" w:hint="eastAsia"/>
                <w:color w:val="000000"/>
                <w:kern w:val="0"/>
                <w:szCs w:val="22"/>
              </w:rPr>
              <w:t>：</w:t>
            </w:r>
            <w:r w:rsidRPr="00E233CC">
              <w:rPr>
                <w:rFonts w:ascii="宋体" w:hAnsi="宋体" w:cs="宋体"/>
                <w:color w:val="000000"/>
                <w:kern w:val="0"/>
                <w:szCs w:val="22"/>
              </w:rPr>
              <w:t>无缝钢管</w:t>
            </w:r>
            <w:r w:rsidRPr="00E233CC">
              <w:rPr>
                <w:rFonts w:ascii="宋体" w:hAnsi="宋体" w:cs="宋体" w:hint="eastAsia"/>
                <w:color w:val="000000"/>
                <w:kern w:val="0"/>
                <w:szCs w:val="22"/>
              </w:rPr>
              <w:t>D</w:t>
            </w:r>
            <w:r>
              <w:rPr>
                <w:rFonts w:ascii="宋体" w:hAnsi="宋体" w:cs="宋体"/>
                <w:color w:val="000000"/>
                <w:kern w:val="0"/>
                <w:szCs w:val="22"/>
              </w:rPr>
              <w:t>N10</w:t>
            </w:r>
            <w:r w:rsidRPr="00E233CC">
              <w:rPr>
                <w:rFonts w:ascii="宋体" w:hAnsi="宋体" w:cs="宋体"/>
                <w:color w:val="000000"/>
                <w:kern w:val="0"/>
                <w:szCs w:val="22"/>
              </w:rPr>
              <w:t>0</w:t>
            </w:r>
            <w:r>
              <w:rPr>
                <w:rFonts w:ascii="宋体" w:hAnsi="宋体" w:cs="宋体"/>
                <w:color w:val="000000"/>
                <w:kern w:val="0"/>
                <w:szCs w:val="22"/>
              </w:rPr>
              <w:t>×4</w:t>
            </w:r>
          </w:p>
          <w:p w:rsidR="005B3628" w:rsidRPr="00E233CC"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w:t>
            </w:r>
            <w:r w:rsidRPr="00E233CC">
              <w:rPr>
                <w:rFonts w:ascii="宋体" w:hAnsi="宋体" w:cs="宋体" w:hint="eastAsia"/>
                <w:color w:val="000000"/>
                <w:kern w:val="0"/>
                <w:szCs w:val="22"/>
              </w:rPr>
              <w:t>连接方式：焊接连接</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4、</w:t>
            </w:r>
            <w:r w:rsidRPr="00E233CC">
              <w:rPr>
                <w:rFonts w:ascii="宋体" w:hAnsi="宋体" w:cs="宋体"/>
                <w:color w:val="000000"/>
                <w:kern w:val="0"/>
                <w:szCs w:val="22"/>
              </w:rPr>
              <w:t>保温厚度</w:t>
            </w:r>
            <w:r w:rsidRPr="00E233CC">
              <w:rPr>
                <w:rFonts w:ascii="宋体" w:hAnsi="宋体" w:cs="宋体" w:hint="eastAsia"/>
                <w:color w:val="000000"/>
                <w:kern w:val="0"/>
                <w:szCs w:val="22"/>
              </w:rPr>
              <w:t>：4</w:t>
            </w:r>
            <w:r w:rsidRPr="00E233CC">
              <w:rPr>
                <w:rFonts w:ascii="宋体" w:hAnsi="宋体" w:cs="宋体"/>
                <w:color w:val="000000"/>
                <w:kern w:val="0"/>
                <w:szCs w:val="22"/>
              </w:rPr>
              <w:t>0mm</w:t>
            </w:r>
          </w:p>
          <w:p w:rsidR="005B3628" w:rsidRPr="00E233CC" w:rsidRDefault="005B3628" w:rsidP="00F67FA9">
            <w:pPr>
              <w:widowControl/>
              <w:jc w:val="left"/>
              <w:rPr>
                <w:rFonts w:ascii="宋体" w:hAnsi="宋体" w:cs="宋体"/>
                <w:color w:val="000000"/>
                <w:kern w:val="0"/>
                <w:szCs w:val="22"/>
              </w:rPr>
            </w:pPr>
            <w:r>
              <w:rPr>
                <w:rFonts w:ascii="宋体" w:hAnsi="宋体" w:cs="宋体"/>
                <w:color w:val="000000"/>
                <w:kern w:val="0"/>
                <w:szCs w:val="22"/>
              </w:rPr>
              <w:t>5</w:t>
            </w:r>
            <w:r>
              <w:rPr>
                <w:rFonts w:ascii="宋体" w:hAnsi="宋体" w:cs="宋体" w:hint="eastAsia"/>
                <w:color w:val="000000"/>
                <w:kern w:val="0"/>
                <w:szCs w:val="22"/>
              </w:rPr>
              <w:t>、</w:t>
            </w:r>
            <w:r w:rsidRPr="00914EF3">
              <w:rPr>
                <w:rFonts w:ascii="宋体" w:hAnsi="宋体" w:cs="宋体" w:hint="eastAsia"/>
                <w:color w:val="000000"/>
                <w:kern w:val="0"/>
                <w:szCs w:val="22"/>
              </w:rPr>
              <w:t>其他按照技术要求综合考虑</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108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10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无缝钢管D</w:t>
            </w:r>
            <w:r>
              <w:rPr>
                <w:rFonts w:ascii="宋体" w:hAnsi="宋体" w:cs="宋体"/>
                <w:color w:val="000000"/>
                <w:kern w:val="0"/>
                <w:szCs w:val="22"/>
              </w:rPr>
              <w:t>N80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EA377F" w:rsidRDefault="005B3628" w:rsidP="005B3628">
            <w:pPr>
              <w:pStyle w:val="ad"/>
              <w:widowControl/>
              <w:numPr>
                <w:ilvl w:val="0"/>
                <w:numId w:val="36"/>
              </w:numPr>
              <w:ind w:firstLineChars="0"/>
              <w:jc w:val="left"/>
              <w:rPr>
                <w:rFonts w:ascii="宋体" w:hAnsi="宋体" w:cs="宋体"/>
                <w:color w:val="000000"/>
                <w:kern w:val="0"/>
                <w:szCs w:val="22"/>
              </w:rPr>
            </w:pPr>
            <w:r w:rsidRPr="00EA377F">
              <w:rPr>
                <w:rFonts w:ascii="宋体" w:hAnsi="宋体" w:cs="宋体" w:hint="eastAsia"/>
                <w:color w:val="000000"/>
                <w:kern w:val="0"/>
                <w:szCs w:val="22"/>
              </w:rPr>
              <w:t>室内安装</w:t>
            </w:r>
          </w:p>
          <w:p w:rsidR="005B3628" w:rsidRDefault="005B3628" w:rsidP="005B3628">
            <w:pPr>
              <w:pStyle w:val="ad"/>
              <w:widowControl/>
              <w:numPr>
                <w:ilvl w:val="0"/>
                <w:numId w:val="36"/>
              </w:numPr>
              <w:ind w:firstLineChars="0"/>
              <w:jc w:val="left"/>
              <w:rPr>
                <w:rFonts w:ascii="宋体" w:hAnsi="宋体" w:cs="宋体"/>
                <w:color w:val="000000"/>
                <w:kern w:val="0"/>
                <w:szCs w:val="22"/>
              </w:rPr>
            </w:pPr>
            <w:r>
              <w:rPr>
                <w:rFonts w:ascii="宋体" w:hAnsi="宋体" w:cs="宋体"/>
                <w:color w:val="000000"/>
                <w:kern w:val="0"/>
                <w:szCs w:val="22"/>
              </w:rPr>
              <w:t>型号</w:t>
            </w:r>
            <w:r>
              <w:rPr>
                <w:rFonts w:ascii="宋体" w:hAnsi="宋体" w:cs="宋体" w:hint="eastAsia"/>
                <w:color w:val="000000"/>
                <w:kern w:val="0"/>
                <w:szCs w:val="22"/>
              </w:rPr>
              <w:t>、</w:t>
            </w:r>
            <w:r>
              <w:rPr>
                <w:rFonts w:ascii="宋体" w:hAnsi="宋体" w:cs="宋体"/>
                <w:color w:val="000000"/>
                <w:kern w:val="0"/>
                <w:szCs w:val="22"/>
              </w:rPr>
              <w:t>规格</w:t>
            </w:r>
            <w:r>
              <w:rPr>
                <w:rFonts w:ascii="宋体" w:hAnsi="宋体" w:cs="宋体" w:hint="eastAsia"/>
                <w:color w:val="000000"/>
                <w:kern w:val="0"/>
                <w:szCs w:val="22"/>
              </w:rPr>
              <w:t>：</w:t>
            </w:r>
            <w:r>
              <w:rPr>
                <w:rFonts w:ascii="宋体" w:hAnsi="宋体" w:cs="宋体"/>
                <w:color w:val="000000"/>
                <w:kern w:val="0"/>
                <w:szCs w:val="22"/>
              </w:rPr>
              <w:t>无缝钢管</w:t>
            </w:r>
            <w:r>
              <w:rPr>
                <w:rFonts w:ascii="宋体" w:hAnsi="宋体" w:cs="宋体" w:hint="eastAsia"/>
                <w:color w:val="000000"/>
                <w:kern w:val="0"/>
                <w:szCs w:val="22"/>
              </w:rPr>
              <w:t>D</w:t>
            </w:r>
            <w:r>
              <w:rPr>
                <w:rFonts w:ascii="宋体" w:hAnsi="宋体" w:cs="宋体"/>
                <w:color w:val="000000"/>
                <w:kern w:val="0"/>
                <w:szCs w:val="22"/>
              </w:rPr>
              <w:t>N80×3.5</w:t>
            </w:r>
          </w:p>
          <w:p w:rsidR="005B3628" w:rsidRDefault="005B3628" w:rsidP="005B3628">
            <w:pPr>
              <w:pStyle w:val="ad"/>
              <w:widowControl/>
              <w:numPr>
                <w:ilvl w:val="0"/>
                <w:numId w:val="36"/>
              </w:numPr>
              <w:ind w:firstLineChars="0"/>
              <w:jc w:val="left"/>
              <w:rPr>
                <w:rFonts w:ascii="宋体" w:hAnsi="宋体" w:cs="宋体"/>
                <w:color w:val="000000"/>
                <w:kern w:val="0"/>
                <w:szCs w:val="22"/>
              </w:rPr>
            </w:pPr>
            <w:r>
              <w:rPr>
                <w:rFonts w:ascii="宋体" w:hAnsi="宋体" w:cs="宋体"/>
                <w:color w:val="000000"/>
                <w:kern w:val="0"/>
                <w:szCs w:val="22"/>
              </w:rPr>
              <w:t>连接方式</w:t>
            </w:r>
            <w:r>
              <w:rPr>
                <w:rFonts w:ascii="宋体" w:hAnsi="宋体" w:cs="宋体" w:hint="eastAsia"/>
                <w:color w:val="000000"/>
                <w:kern w:val="0"/>
                <w:szCs w:val="22"/>
              </w:rPr>
              <w:t>：</w:t>
            </w:r>
            <w:r>
              <w:rPr>
                <w:rFonts w:ascii="宋体" w:hAnsi="宋体" w:cs="宋体"/>
                <w:color w:val="000000"/>
                <w:kern w:val="0"/>
                <w:szCs w:val="22"/>
              </w:rPr>
              <w:t>焊接连接</w:t>
            </w:r>
          </w:p>
          <w:p w:rsidR="005B3628" w:rsidRDefault="005B3628" w:rsidP="005B3628">
            <w:pPr>
              <w:pStyle w:val="ad"/>
              <w:widowControl/>
              <w:numPr>
                <w:ilvl w:val="0"/>
                <w:numId w:val="36"/>
              </w:numPr>
              <w:ind w:firstLineChars="0"/>
              <w:jc w:val="left"/>
              <w:rPr>
                <w:rFonts w:ascii="宋体" w:hAnsi="宋体" w:cs="宋体"/>
                <w:color w:val="000000"/>
                <w:kern w:val="0"/>
                <w:szCs w:val="22"/>
              </w:rPr>
            </w:pPr>
            <w:r>
              <w:rPr>
                <w:rFonts w:ascii="宋体" w:hAnsi="宋体" w:cs="宋体"/>
                <w:color w:val="000000"/>
                <w:kern w:val="0"/>
                <w:szCs w:val="22"/>
              </w:rPr>
              <w:t>保温厚度</w:t>
            </w:r>
            <w:r>
              <w:rPr>
                <w:rFonts w:ascii="宋体" w:hAnsi="宋体" w:cs="宋体" w:hint="eastAsia"/>
                <w:color w:val="000000"/>
                <w:kern w:val="0"/>
                <w:szCs w:val="22"/>
              </w:rPr>
              <w:t>：3</w:t>
            </w:r>
            <w:r>
              <w:rPr>
                <w:rFonts w:ascii="宋体" w:hAnsi="宋体" w:cs="宋体"/>
                <w:color w:val="000000"/>
                <w:kern w:val="0"/>
                <w:szCs w:val="22"/>
              </w:rPr>
              <w:t>6mm</w:t>
            </w:r>
          </w:p>
          <w:p w:rsidR="005B3628" w:rsidRPr="00EA377F" w:rsidRDefault="005B3628" w:rsidP="005B3628">
            <w:pPr>
              <w:pStyle w:val="ad"/>
              <w:widowControl/>
              <w:numPr>
                <w:ilvl w:val="0"/>
                <w:numId w:val="36"/>
              </w:numPr>
              <w:ind w:firstLineChars="0"/>
              <w:jc w:val="left"/>
              <w:rPr>
                <w:rFonts w:ascii="宋体" w:hAnsi="宋体" w:cs="宋体"/>
                <w:color w:val="000000"/>
                <w:kern w:val="0"/>
                <w:szCs w:val="22"/>
              </w:rPr>
            </w:pPr>
            <w:r w:rsidRPr="00914EF3">
              <w:rPr>
                <w:rFonts w:ascii="宋体" w:hAnsi="宋体" w:cs="宋体" w:hint="eastAsia"/>
                <w:color w:val="000000"/>
                <w:kern w:val="0"/>
                <w:szCs w:val="22"/>
              </w:rPr>
              <w:t>其他按照技术要求综合考虑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m</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108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lastRenderedPageBreak/>
              <w:t>1</w:t>
            </w:r>
            <w:r>
              <w:rPr>
                <w:rFonts w:ascii="宋体" w:hAnsi="宋体" w:cs="宋体"/>
                <w:color w:val="000000"/>
                <w:kern w:val="0"/>
                <w:szCs w:val="22"/>
              </w:rPr>
              <w:t>1</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电磁能量表</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1、名称：电磁能量表</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2、型号规格：满足电磁能量表技术需求</w:t>
            </w:r>
          </w:p>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3、需附带第三方检测单位合格证明</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套</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2</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法兰式手动涡轮蝶阀D</w:t>
            </w:r>
            <w:r>
              <w:rPr>
                <w:rFonts w:ascii="宋体" w:hAnsi="宋体" w:cs="宋体"/>
                <w:color w:val="000000"/>
                <w:kern w:val="0"/>
                <w:szCs w:val="22"/>
              </w:rPr>
              <w:t>N150</w:t>
            </w:r>
          </w:p>
        </w:tc>
        <w:tc>
          <w:tcPr>
            <w:tcW w:w="3252"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1、型号规格：法兰式手动涡轮蝶阀D</w:t>
            </w:r>
            <w:r>
              <w:rPr>
                <w:rFonts w:ascii="宋体" w:hAnsi="宋体" w:cs="宋体"/>
                <w:color w:val="000000"/>
                <w:kern w:val="0"/>
                <w:szCs w:val="22"/>
              </w:rPr>
              <w:t>N150</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2、连接方式：法兰连接</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3、保温厚度：4</w:t>
            </w:r>
            <w:r>
              <w:rPr>
                <w:rFonts w:ascii="宋体" w:hAnsi="宋体" w:cs="宋体"/>
                <w:color w:val="000000"/>
                <w:kern w:val="0"/>
                <w:szCs w:val="22"/>
              </w:rPr>
              <w:t>0mm</w:t>
            </w:r>
          </w:p>
          <w:p w:rsidR="005B3628"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4</w:t>
            </w:r>
            <w:r>
              <w:rPr>
                <w:rFonts w:ascii="宋体" w:hAnsi="宋体" w:cs="宋体" w:hint="eastAsia"/>
                <w:color w:val="000000"/>
                <w:kern w:val="0"/>
                <w:szCs w:val="22"/>
              </w:rPr>
              <w:t>、</w:t>
            </w:r>
            <w:r w:rsidRPr="000760F1">
              <w:rPr>
                <w:rFonts w:ascii="宋体" w:hAnsi="宋体" w:cs="宋体" w:hint="eastAsia"/>
                <w:color w:val="000000"/>
                <w:kern w:val="0"/>
                <w:szCs w:val="22"/>
              </w:rPr>
              <w:t>配套法兰及配套紧固件安装</w:t>
            </w:r>
          </w:p>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5、其他：满足招标技术需求</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3</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法兰式手动涡轮蝶阀D</w:t>
            </w:r>
            <w:r>
              <w:rPr>
                <w:rFonts w:ascii="宋体" w:hAnsi="宋体" w:cs="宋体"/>
                <w:color w:val="000000"/>
                <w:kern w:val="0"/>
                <w:szCs w:val="22"/>
              </w:rPr>
              <w:t>N100</w:t>
            </w:r>
          </w:p>
        </w:tc>
        <w:tc>
          <w:tcPr>
            <w:tcW w:w="3252"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1、型号规格：法兰式手动涡轮蝶阀D</w:t>
            </w:r>
            <w:r>
              <w:rPr>
                <w:rFonts w:ascii="宋体" w:hAnsi="宋体" w:cs="宋体"/>
                <w:color w:val="000000"/>
                <w:kern w:val="0"/>
                <w:szCs w:val="22"/>
              </w:rPr>
              <w:t>N100</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2、连接方式：法兰连接</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3、保温厚度：4</w:t>
            </w:r>
            <w:r>
              <w:rPr>
                <w:rFonts w:ascii="宋体" w:hAnsi="宋体" w:cs="宋体"/>
                <w:color w:val="000000"/>
                <w:kern w:val="0"/>
                <w:szCs w:val="22"/>
              </w:rPr>
              <w:t>0mm</w:t>
            </w:r>
          </w:p>
          <w:p w:rsidR="005B3628"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4</w:t>
            </w:r>
            <w:r>
              <w:rPr>
                <w:rFonts w:ascii="宋体" w:hAnsi="宋体" w:cs="宋体" w:hint="eastAsia"/>
                <w:color w:val="000000"/>
                <w:kern w:val="0"/>
                <w:szCs w:val="22"/>
              </w:rPr>
              <w:t>、</w:t>
            </w:r>
            <w:r w:rsidRPr="000760F1">
              <w:rPr>
                <w:rFonts w:ascii="宋体" w:hAnsi="宋体" w:cs="宋体" w:hint="eastAsia"/>
                <w:color w:val="000000"/>
                <w:kern w:val="0"/>
                <w:szCs w:val="22"/>
              </w:rPr>
              <w:t>配套法兰及配套紧固件安装</w:t>
            </w:r>
          </w:p>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5、其他：满足招标技术需求</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4</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法兰式手动涡轮蝶阀D</w:t>
            </w:r>
            <w:r>
              <w:rPr>
                <w:rFonts w:ascii="宋体" w:hAnsi="宋体" w:cs="宋体"/>
                <w:color w:val="000000"/>
                <w:kern w:val="0"/>
                <w:szCs w:val="22"/>
              </w:rPr>
              <w:t>N80</w:t>
            </w:r>
          </w:p>
        </w:tc>
        <w:tc>
          <w:tcPr>
            <w:tcW w:w="3252"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1、型号规格：法兰式手动涡轮蝶阀D</w:t>
            </w:r>
            <w:r>
              <w:rPr>
                <w:rFonts w:ascii="宋体" w:hAnsi="宋体" w:cs="宋体"/>
                <w:color w:val="000000"/>
                <w:kern w:val="0"/>
                <w:szCs w:val="22"/>
              </w:rPr>
              <w:t>N80</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2、连接方式：法兰连接</w:t>
            </w:r>
          </w:p>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3、保温厚度：</w:t>
            </w:r>
            <w:r>
              <w:rPr>
                <w:rFonts w:ascii="宋体" w:hAnsi="宋体" w:cs="宋体"/>
                <w:color w:val="000000"/>
                <w:kern w:val="0"/>
                <w:szCs w:val="22"/>
              </w:rPr>
              <w:t>36mm</w:t>
            </w:r>
          </w:p>
          <w:p w:rsidR="005B3628"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4</w:t>
            </w:r>
            <w:r>
              <w:rPr>
                <w:rFonts w:ascii="宋体" w:hAnsi="宋体" w:cs="宋体" w:hint="eastAsia"/>
                <w:color w:val="000000"/>
                <w:kern w:val="0"/>
                <w:szCs w:val="22"/>
              </w:rPr>
              <w:t>、</w:t>
            </w:r>
            <w:r w:rsidRPr="000760F1">
              <w:rPr>
                <w:rFonts w:ascii="宋体" w:hAnsi="宋体" w:cs="宋体" w:hint="eastAsia"/>
                <w:color w:val="000000"/>
                <w:kern w:val="0"/>
                <w:szCs w:val="22"/>
              </w:rPr>
              <w:t>配套法兰及配套紧固件安装</w:t>
            </w:r>
          </w:p>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5、其他：满足招标技术需求</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5</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法兰式电动开关蝶阀D</w:t>
            </w:r>
            <w:r>
              <w:rPr>
                <w:rFonts w:ascii="宋体" w:hAnsi="宋体" w:cs="宋体"/>
                <w:color w:val="000000"/>
                <w:kern w:val="0"/>
                <w:szCs w:val="22"/>
              </w:rPr>
              <w:t>N150</w:t>
            </w:r>
          </w:p>
        </w:tc>
        <w:tc>
          <w:tcPr>
            <w:tcW w:w="3252" w:type="dxa"/>
            <w:tcBorders>
              <w:top w:val="nil"/>
              <w:left w:val="nil"/>
              <w:bottom w:val="single" w:sz="4" w:space="0" w:color="auto"/>
              <w:right w:val="single" w:sz="4" w:space="0" w:color="auto"/>
            </w:tcBorders>
            <w:shd w:val="clear" w:color="auto" w:fill="auto"/>
            <w:vAlign w:val="center"/>
          </w:tcPr>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1、</w:t>
            </w:r>
            <w:r>
              <w:rPr>
                <w:rFonts w:ascii="宋体" w:hAnsi="宋体" w:cs="宋体" w:hint="eastAsia"/>
                <w:color w:val="000000"/>
                <w:kern w:val="0"/>
                <w:szCs w:val="22"/>
              </w:rPr>
              <w:t>名称</w:t>
            </w:r>
            <w:r w:rsidRPr="000760F1">
              <w:rPr>
                <w:rFonts w:ascii="宋体" w:hAnsi="宋体" w:cs="宋体" w:hint="eastAsia"/>
                <w:color w:val="000000"/>
                <w:kern w:val="0"/>
                <w:szCs w:val="22"/>
              </w:rPr>
              <w:t>：法兰式</w:t>
            </w:r>
            <w:r>
              <w:rPr>
                <w:rFonts w:ascii="宋体" w:hAnsi="宋体" w:cs="宋体" w:hint="eastAsia"/>
                <w:color w:val="000000"/>
                <w:kern w:val="0"/>
                <w:szCs w:val="22"/>
              </w:rPr>
              <w:t>电动开关</w:t>
            </w:r>
            <w:r w:rsidRPr="000760F1">
              <w:rPr>
                <w:rFonts w:ascii="宋体" w:hAnsi="宋体" w:cs="宋体" w:hint="eastAsia"/>
                <w:color w:val="000000"/>
                <w:kern w:val="0"/>
                <w:szCs w:val="22"/>
              </w:rPr>
              <w:t>蝶阀DN</w:t>
            </w:r>
            <w:r>
              <w:rPr>
                <w:rFonts w:ascii="宋体" w:hAnsi="宋体" w:cs="宋体"/>
                <w:color w:val="000000"/>
                <w:kern w:val="0"/>
                <w:szCs w:val="22"/>
              </w:rPr>
              <w:t>15</w:t>
            </w:r>
            <w:r w:rsidRPr="000760F1">
              <w:rPr>
                <w:rFonts w:ascii="宋体" w:hAnsi="宋体" w:cs="宋体" w:hint="eastAsia"/>
                <w:color w:val="000000"/>
                <w:kern w:val="0"/>
                <w:szCs w:val="22"/>
              </w:rPr>
              <w:t>0</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2、连接方式：法兰连接</w:t>
            </w:r>
          </w:p>
          <w:p w:rsidR="005B3628"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3、保温厚度：</w:t>
            </w:r>
            <w:r>
              <w:rPr>
                <w:rFonts w:ascii="宋体" w:hAnsi="宋体" w:cs="宋体"/>
                <w:color w:val="000000"/>
                <w:kern w:val="0"/>
                <w:szCs w:val="22"/>
              </w:rPr>
              <w:t>40</w:t>
            </w:r>
            <w:r w:rsidRPr="000760F1">
              <w:rPr>
                <w:rFonts w:ascii="宋体" w:hAnsi="宋体" w:cs="宋体" w:hint="eastAsia"/>
                <w:color w:val="000000"/>
                <w:kern w:val="0"/>
                <w:szCs w:val="22"/>
              </w:rPr>
              <w:t>mm</w:t>
            </w:r>
          </w:p>
          <w:p w:rsidR="005B3628" w:rsidRPr="00E75C20" w:rsidRDefault="005B3628" w:rsidP="00F67FA9">
            <w:pPr>
              <w:widowControl/>
              <w:jc w:val="left"/>
              <w:rPr>
                <w:rFonts w:ascii="宋体" w:hAnsi="宋体" w:cs="宋体"/>
                <w:color w:val="000000"/>
                <w:kern w:val="0"/>
                <w:szCs w:val="22"/>
              </w:rPr>
            </w:pPr>
            <w:r>
              <w:rPr>
                <w:rFonts w:ascii="宋体" w:hAnsi="宋体" w:cs="宋体"/>
                <w:color w:val="000000"/>
                <w:kern w:val="0"/>
                <w:szCs w:val="22"/>
              </w:rPr>
              <w:t>4</w:t>
            </w:r>
            <w:r>
              <w:rPr>
                <w:rFonts w:ascii="宋体" w:hAnsi="宋体" w:cs="宋体" w:hint="eastAsia"/>
                <w:color w:val="000000"/>
                <w:kern w:val="0"/>
                <w:szCs w:val="22"/>
              </w:rPr>
              <w:t>、型号规格：</w:t>
            </w:r>
            <w:r w:rsidRPr="00E75C20">
              <w:rPr>
                <w:rFonts w:ascii="宋体" w:hAnsi="宋体" w:cs="宋体" w:hint="eastAsia"/>
                <w:color w:val="000000"/>
                <w:kern w:val="0"/>
                <w:szCs w:val="22"/>
              </w:rPr>
              <w:t>电源220VAC，</w:t>
            </w:r>
          </w:p>
          <w:p w:rsidR="005B3628" w:rsidRPr="000760F1" w:rsidRDefault="005B3628" w:rsidP="00F67FA9">
            <w:pPr>
              <w:widowControl/>
              <w:jc w:val="left"/>
              <w:rPr>
                <w:rFonts w:ascii="宋体" w:hAnsi="宋体" w:cs="宋体"/>
                <w:color w:val="000000"/>
                <w:kern w:val="0"/>
                <w:szCs w:val="22"/>
              </w:rPr>
            </w:pPr>
            <w:r w:rsidRPr="00E75C20">
              <w:rPr>
                <w:rFonts w:ascii="宋体" w:hAnsi="宋体" w:cs="宋体" w:hint="eastAsia"/>
                <w:color w:val="000000"/>
                <w:kern w:val="0"/>
                <w:szCs w:val="22"/>
              </w:rPr>
              <w:t>△P=1200KPa 35S</w:t>
            </w:r>
            <w:r>
              <w:rPr>
                <w:rFonts w:ascii="宋体" w:hAnsi="宋体" w:cs="宋体"/>
                <w:color w:val="000000"/>
                <w:kern w:val="0"/>
                <w:szCs w:val="22"/>
              </w:rPr>
              <w:t xml:space="preserve"> </w:t>
            </w:r>
            <w:r w:rsidRPr="00E75C20">
              <w:rPr>
                <w:rFonts w:ascii="宋体" w:hAnsi="宋体" w:cs="宋体" w:hint="eastAsia"/>
                <w:color w:val="000000"/>
                <w:kern w:val="0"/>
                <w:szCs w:val="22"/>
              </w:rPr>
              <w:t xml:space="preserve"> 防护等级IP66</w:t>
            </w:r>
          </w:p>
          <w:p w:rsidR="005B3628" w:rsidRPr="000760F1" w:rsidRDefault="005B3628" w:rsidP="00F67FA9">
            <w:pPr>
              <w:widowControl/>
              <w:jc w:val="left"/>
              <w:rPr>
                <w:rFonts w:ascii="宋体" w:hAnsi="宋体" w:cs="宋体"/>
                <w:color w:val="000000"/>
                <w:kern w:val="0"/>
                <w:szCs w:val="22"/>
              </w:rPr>
            </w:pPr>
            <w:r>
              <w:rPr>
                <w:rFonts w:ascii="宋体" w:hAnsi="宋体" w:cs="宋体"/>
                <w:color w:val="000000"/>
                <w:kern w:val="0"/>
                <w:szCs w:val="22"/>
              </w:rPr>
              <w:t>5</w:t>
            </w:r>
            <w:r w:rsidRPr="000760F1">
              <w:rPr>
                <w:rFonts w:ascii="宋体" w:hAnsi="宋体" w:cs="宋体" w:hint="eastAsia"/>
                <w:color w:val="000000"/>
                <w:kern w:val="0"/>
                <w:szCs w:val="22"/>
              </w:rPr>
              <w:t>、配套法兰及配套紧固件安装</w:t>
            </w:r>
          </w:p>
          <w:p w:rsidR="005B3628" w:rsidRPr="0083588B" w:rsidRDefault="005B3628" w:rsidP="00F67FA9">
            <w:pPr>
              <w:widowControl/>
              <w:jc w:val="left"/>
              <w:rPr>
                <w:rFonts w:ascii="宋体" w:hAnsi="宋体" w:cs="宋体"/>
                <w:color w:val="000000"/>
                <w:kern w:val="0"/>
                <w:szCs w:val="22"/>
              </w:rPr>
            </w:pPr>
            <w:r>
              <w:rPr>
                <w:rFonts w:ascii="宋体" w:hAnsi="宋体" w:cs="宋体"/>
                <w:color w:val="000000"/>
                <w:kern w:val="0"/>
                <w:szCs w:val="22"/>
              </w:rPr>
              <w:t>6</w:t>
            </w:r>
            <w:r w:rsidRPr="000760F1">
              <w:rPr>
                <w:rFonts w:ascii="宋体" w:hAnsi="宋体" w:cs="宋体" w:hint="eastAsia"/>
                <w:color w:val="000000"/>
                <w:kern w:val="0"/>
                <w:szCs w:val="22"/>
              </w:rPr>
              <w:t>、其他：满足招标技术需求</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6</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法兰式电动调节座阀D</w:t>
            </w:r>
            <w:r>
              <w:rPr>
                <w:rFonts w:ascii="宋体" w:hAnsi="宋体" w:cs="宋体"/>
                <w:color w:val="000000"/>
                <w:kern w:val="0"/>
                <w:szCs w:val="22"/>
              </w:rPr>
              <w:t>N80</w:t>
            </w:r>
          </w:p>
        </w:tc>
        <w:tc>
          <w:tcPr>
            <w:tcW w:w="3252" w:type="dxa"/>
            <w:tcBorders>
              <w:top w:val="nil"/>
              <w:left w:val="nil"/>
              <w:bottom w:val="single" w:sz="4" w:space="0" w:color="auto"/>
              <w:right w:val="single" w:sz="4" w:space="0" w:color="auto"/>
            </w:tcBorders>
            <w:shd w:val="clear" w:color="auto" w:fill="auto"/>
            <w:vAlign w:val="center"/>
          </w:tcPr>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1、</w:t>
            </w:r>
            <w:r>
              <w:rPr>
                <w:rFonts w:ascii="宋体" w:hAnsi="宋体" w:cs="宋体" w:hint="eastAsia"/>
                <w:color w:val="000000"/>
                <w:kern w:val="0"/>
                <w:szCs w:val="22"/>
              </w:rPr>
              <w:t>名称</w:t>
            </w:r>
            <w:r w:rsidRPr="000760F1">
              <w:rPr>
                <w:rFonts w:ascii="宋体" w:hAnsi="宋体" w:cs="宋体" w:hint="eastAsia"/>
                <w:color w:val="000000"/>
                <w:kern w:val="0"/>
                <w:szCs w:val="22"/>
              </w:rPr>
              <w:t>：法兰式电动</w:t>
            </w:r>
            <w:r>
              <w:rPr>
                <w:rFonts w:ascii="宋体" w:hAnsi="宋体" w:cs="宋体" w:hint="eastAsia"/>
                <w:color w:val="000000"/>
                <w:kern w:val="0"/>
                <w:szCs w:val="22"/>
              </w:rPr>
              <w:t>调节座</w:t>
            </w:r>
            <w:r w:rsidRPr="000760F1">
              <w:rPr>
                <w:rFonts w:ascii="宋体" w:hAnsi="宋体" w:cs="宋体" w:hint="eastAsia"/>
                <w:color w:val="000000"/>
                <w:kern w:val="0"/>
                <w:szCs w:val="22"/>
              </w:rPr>
              <w:t>阀DN</w:t>
            </w:r>
            <w:r>
              <w:rPr>
                <w:rFonts w:ascii="宋体" w:hAnsi="宋体" w:cs="宋体"/>
                <w:color w:val="000000"/>
                <w:kern w:val="0"/>
                <w:szCs w:val="22"/>
              </w:rPr>
              <w:t>80</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2、连接方式：法兰连接</w:t>
            </w:r>
          </w:p>
          <w:p w:rsidR="005B3628"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3、保温厚度：</w:t>
            </w:r>
            <w:r>
              <w:rPr>
                <w:rFonts w:ascii="宋体" w:hAnsi="宋体" w:cs="宋体"/>
                <w:color w:val="000000"/>
                <w:kern w:val="0"/>
                <w:szCs w:val="22"/>
              </w:rPr>
              <w:t>36</w:t>
            </w:r>
            <w:r w:rsidRPr="000760F1">
              <w:rPr>
                <w:rFonts w:ascii="宋体" w:hAnsi="宋体" w:cs="宋体" w:hint="eastAsia"/>
                <w:color w:val="000000"/>
                <w:kern w:val="0"/>
                <w:szCs w:val="22"/>
              </w:rPr>
              <w:t>mm</w:t>
            </w:r>
          </w:p>
          <w:p w:rsidR="005B3628" w:rsidRPr="000760F1" w:rsidRDefault="005B3628" w:rsidP="00F67FA9">
            <w:pPr>
              <w:widowControl/>
              <w:jc w:val="left"/>
              <w:rPr>
                <w:rFonts w:ascii="宋体" w:hAnsi="宋体" w:cs="宋体"/>
                <w:color w:val="000000"/>
                <w:kern w:val="0"/>
                <w:szCs w:val="22"/>
              </w:rPr>
            </w:pPr>
            <w:r>
              <w:rPr>
                <w:rFonts w:ascii="宋体" w:hAnsi="宋体" w:cs="宋体"/>
                <w:color w:val="000000"/>
                <w:kern w:val="0"/>
                <w:szCs w:val="22"/>
              </w:rPr>
              <w:t>4</w:t>
            </w:r>
            <w:r>
              <w:rPr>
                <w:rFonts w:ascii="宋体" w:hAnsi="宋体" w:cs="宋体" w:hint="eastAsia"/>
                <w:color w:val="000000"/>
                <w:kern w:val="0"/>
                <w:szCs w:val="22"/>
              </w:rPr>
              <w:t>、型号规格：</w:t>
            </w:r>
            <w:r w:rsidRPr="00E75C20">
              <w:rPr>
                <w:rFonts w:ascii="宋体" w:hAnsi="宋体" w:cs="宋体" w:hint="eastAsia"/>
                <w:color w:val="000000"/>
                <w:kern w:val="0"/>
                <w:szCs w:val="22"/>
              </w:rPr>
              <w:t>△P=1600KPa  防护等级IP66  24VAC  2500Nm  150S</w:t>
            </w:r>
          </w:p>
          <w:p w:rsidR="005B3628" w:rsidRPr="000760F1" w:rsidRDefault="005B3628" w:rsidP="00F67FA9">
            <w:pPr>
              <w:widowControl/>
              <w:jc w:val="left"/>
              <w:rPr>
                <w:rFonts w:ascii="宋体" w:hAnsi="宋体" w:cs="宋体"/>
                <w:color w:val="000000"/>
                <w:kern w:val="0"/>
                <w:szCs w:val="22"/>
              </w:rPr>
            </w:pPr>
            <w:r>
              <w:rPr>
                <w:rFonts w:ascii="宋体" w:hAnsi="宋体" w:cs="宋体"/>
                <w:color w:val="000000"/>
                <w:kern w:val="0"/>
                <w:szCs w:val="22"/>
              </w:rPr>
              <w:t>5</w:t>
            </w:r>
            <w:r w:rsidRPr="000760F1">
              <w:rPr>
                <w:rFonts w:ascii="宋体" w:hAnsi="宋体" w:cs="宋体" w:hint="eastAsia"/>
                <w:color w:val="000000"/>
                <w:kern w:val="0"/>
                <w:szCs w:val="22"/>
              </w:rPr>
              <w:t>、配套法兰及配套紧固件安装</w:t>
            </w:r>
          </w:p>
          <w:p w:rsidR="005B3628" w:rsidRPr="0083588B" w:rsidRDefault="005B3628" w:rsidP="00F67FA9">
            <w:pPr>
              <w:widowControl/>
              <w:jc w:val="left"/>
              <w:rPr>
                <w:rFonts w:ascii="宋体" w:hAnsi="宋体" w:cs="宋体"/>
                <w:color w:val="000000"/>
                <w:kern w:val="0"/>
                <w:szCs w:val="22"/>
              </w:rPr>
            </w:pPr>
            <w:r>
              <w:rPr>
                <w:rFonts w:ascii="宋体" w:hAnsi="宋体" w:cs="宋体"/>
                <w:color w:val="000000"/>
                <w:kern w:val="0"/>
                <w:szCs w:val="22"/>
              </w:rPr>
              <w:t>6</w:t>
            </w:r>
            <w:r w:rsidRPr="000760F1">
              <w:rPr>
                <w:rFonts w:ascii="宋体" w:hAnsi="宋体" w:cs="宋体" w:hint="eastAsia"/>
                <w:color w:val="000000"/>
                <w:kern w:val="0"/>
                <w:szCs w:val="22"/>
              </w:rPr>
              <w:t>、其他：满足招标技术需求</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108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泄水阀D</w:t>
            </w:r>
            <w:r>
              <w:rPr>
                <w:rFonts w:ascii="宋体" w:hAnsi="宋体" w:cs="宋体"/>
                <w:color w:val="000000"/>
                <w:kern w:val="0"/>
                <w:szCs w:val="22"/>
              </w:rPr>
              <w:t>N50</w:t>
            </w:r>
          </w:p>
        </w:tc>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1、型号规格：</w:t>
            </w:r>
            <w:r>
              <w:rPr>
                <w:rFonts w:ascii="宋体" w:hAnsi="宋体" w:cs="宋体" w:hint="eastAsia"/>
                <w:color w:val="000000"/>
                <w:kern w:val="0"/>
                <w:szCs w:val="22"/>
              </w:rPr>
              <w:t>泄水阀D</w:t>
            </w:r>
            <w:r>
              <w:rPr>
                <w:rFonts w:ascii="宋体" w:hAnsi="宋体" w:cs="宋体"/>
                <w:color w:val="000000"/>
                <w:kern w:val="0"/>
                <w:szCs w:val="22"/>
              </w:rPr>
              <w:t>N50</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2、连接方式：</w:t>
            </w:r>
            <w:r>
              <w:rPr>
                <w:rFonts w:ascii="宋体" w:hAnsi="宋体" w:cs="宋体" w:hint="eastAsia"/>
                <w:color w:val="000000"/>
                <w:kern w:val="0"/>
                <w:szCs w:val="22"/>
              </w:rPr>
              <w:t>螺纹</w:t>
            </w:r>
            <w:r w:rsidRPr="000760F1">
              <w:rPr>
                <w:rFonts w:ascii="宋体" w:hAnsi="宋体" w:cs="宋体" w:hint="eastAsia"/>
                <w:color w:val="000000"/>
                <w:kern w:val="0"/>
                <w:szCs w:val="22"/>
              </w:rPr>
              <w:t>连接</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3、保温厚度：36mm</w:t>
            </w:r>
          </w:p>
          <w:p w:rsidR="005B3628" w:rsidRPr="0083588B"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4、配套</w:t>
            </w:r>
            <w:r>
              <w:rPr>
                <w:rFonts w:ascii="宋体" w:hAnsi="宋体" w:cs="宋体" w:hint="eastAsia"/>
                <w:color w:val="000000"/>
                <w:kern w:val="0"/>
                <w:szCs w:val="22"/>
              </w:rPr>
              <w:t>排水短管</w:t>
            </w:r>
            <w:r w:rsidRPr="000760F1">
              <w:rPr>
                <w:rFonts w:ascii="宋体" w:hAnsi="宋体" w:cs="宋体" w:hint="eastAsia"/>
                <w:color w:val="000000"/>
                <w:kern w:val="0"/>
                <w:szCs w:val="22"/>
              </w:rPr>
              <w:t>及配套紧固件安装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5B3628">
        <w:trPr>
          <w:trHeight w:val="108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lastRenderedPageBreak/>
              <w:t>1</w:t>
            </w:r>
            <w:r>
              <w:rPr>
                <w:rFonts w:ascii="宋体" w:hAnsi="宋体" w:cs="宋体"/>
                <w:color w:val="000000"/>
                <w:kern w:val="0"/>
                <w:szCs w:val="22"/>
              </w:rPr>
              <w:t>8</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Y型过滤器D</w:t>
            </w:r>
            <w:r>
              <w:rPr>
                <w:rFonts w:ascii="宋体" w:hAnsi="宋体" w:cs="宋体"/>
                <w:color w:val="000000"/>
                <w:kern w:val="0"/>
                <w:szCs w:val="22"/>
              </w:rPr>
              <w:t>N150</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1、型号规格：</w:t>
            </w:r>
            <w:r>
              <w:rPr>
                <w:rFonts w:ascii="宋体" w:hAnsi="宋体" w:cs="宋体" w:hint="eastAsia"/>
                <w:color w:val="000000"/>
                <w:kern w:val="0"/>
                <w:szCs w:val="22"/>
              </w:rPr>
              <w:t>Y型过滤器（2</w:t>
            </w:r>
            <w:r>
              <w:rPr>
                <w:rFonts w:ascii="宋体" w:hAnsi="宋体" w:cs="宋体"/>
                <w:color w:val="000000"/>
                <w:kern w:val="0"/>
                <w:szCs w:val="22"/>
              </w:rPr>
              <w:t>0目</w:t>
            </w:r>
            <w:r>
              <w:rPr>
                <w:rFonts w:ascii="宋体" w:hAnsi="宋体" w:cs="宋体" w:hint="eastAsia"/>
                <w:color w:val="000000"/>
                <w:kern w:val="0"/>
                <w:szCs w:val="22"/>
              </w:rPr>
              <w:t>）</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2、连接方式：法兰连接</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3、保温厚度：</w:t>
            </w:r>
            <w:r>
              <w:rPr>
                <w:rFonts w:ascii="宋体" w:hAnsi="宋体" w:cs="宋体"/>
                <w:color w:val="000000"/>
                <w:kern w:val="0"/>
                <w:szCs w:val="22"/>
              </w:rPr>
              <w:t>40</w:t>
            </w:r>
            <w:r w:rsidRPr="000760F1">
              <w:rPr>
                <w:rFonts w:ascii="宋体" w:hAnsi="宋体" w:cs="宋体" w:hint="eastAsia"/>
                <w:color w:val="000000"/>
                <w:kern w:val="0"/>
                <w:szCs w:val="22"/>
              </w:rPr>
              <w:t>mm</w:t>
            </w:r>
          </w:p>
          <w:p w:rsidR="005B3628" w:rsidRPr="0083588B"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4、配套法兰及配套紧固件安装</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973"/>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9</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温度探头P</w:t>
            </w:r>
            <w:r>
              <w:rPr>
                <w:rFonts w:ascii="宋体" w:hAnsi="宋体" w:cs="宋体"/>
                <w:color w:val="000000"/>
                <w:kern w:val="0"/>
                <w:szCs w:val="22"/>
              </w:rPr>
              <w:t>T1000</w:t>
            </w:r>
          </w:p>
        </w:tc>
        <w:tc>
          <w:tcPr>
            <w:tcW w:w="3252" w:type="dxa"/>
            <w:tcBorders>
              <w:top w:val="nil"/>
              <w:left w:val="nil"/>
              <w:bottom w:val="single" w:sz="4" w:space="0" w:color="auto"/>
              <w:right w:val="single" w:sz="4" w:space="0" w:color="auto"/>
            </w:tcBorders>
            <w:shd w:val="clear" w:color="auto" w:fill="auto"/>
            <w:vAlign w:val="center"/>
          </w:tcPr>
          <w:p w:rsidR="005B3628" w:rsidRPr="0083588B" w:rsidRDefault="005B3628" w:rsidP="00F67FA9">
            <w:pPr>
              <w:widowControl/>
              <w:jc w:val="left"/>
              <w:rPr>
                <w:rFonts w:ascii="宋体" w:hAnsi="宋体" w:cs="宋体"/>
                <w:color w:val="000000"/>
                <w:kern w:val="0"/>
                <w:szCs w:val="22"/>
              </w:rPr>
            </w:pPr>
            <w:r w:rsidRPr="00BF3DE5">
              <w:rPr>
                <w:rFonts w:ascii="宋体" w:hAnsi="宋体" w:cs="宋体" w:hint="eastAsia"/>
                <w:color w:val="000000"/>
                <w:kern w:val="0"/>
                <w:szCs w:val="22"/>
              </w:rPr>
              <w:t>测量范围：0~100℃,PT1000，探头直径:φ16 末端直径φ14  探头深入管道长度30mm，接口:1/2NPT  内孔φ6，包括安装底座。B级</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20</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压力表</w:t>
            </w:r>
          </w:p>
        </w:tc>
        <w:tc>
          <w:tcPr>
            <w:tcW w:w="3252" w:type="dxa"/>
            <w:tcBorders>
              <w:top w:val="nil"/>
              <w:left w:val="nil"/>
              <w:bottom w:val="single" w:sz="4" w:space="0" w:color="auto"/>
              <w:right w:val="single" w:sz="4" w:space="0" w:color="auto"/>
            </w:tcBorders>
            <w:shd w:val="clear" w:color="auto" w:fill="auto"/>
            <w:vAlign w:val="center"/>
          </w:tcPr>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1、型号规格：</w:t>
            </w:r>
            <w:r>
              <w:rPr>
                <w:rFonts w:ascii="宋体" w:hAnsi="宋体" w:cs="宋体" w:hint="eastAsia"/>
                <w:color w:val="000000"/>
                <w:kern w:val="0"/>
                <w:szCs w:val="22"/>
              </w:rPr>
              <w:t>压力表</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2、</w:t>
            </w:r>
            <w:r>
              <w:rPr>
                <w:rFonts w:ascii="宋体" w:hAnsi="宋体" w:cs="宋体" w:hint="eastAsia"/>
                <w:color w:val="000000"/>
                <w:kern w:val="0"/>
                <w:szCs w:val="22"/>
              </w:rPr>
              <w:t>量程：0~</w:t>
            </w:r>
            <w:r>
              <w:rPr>
                <w:rFonts w:ascii="宋体" w:hAnsi="宋体" w:cs="宋体"/>
                <w:color w:val="000000"/>
                <w:kern w:val="0"/>
                <w:szCs w:val="22"/>
              </w:rPr>
              <w:t>1.6MPa</w:t>
            </w:r>
          </w:p>
          <w:p w:rsidR="005B3628" w:rsidRPr="0083588B"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3、</w:t>
            </w:r>
            <w:r>
              <w:rPr>
                <w:rFonts w:ascii="宋体" w:hAnsi="宋体" w:cs="宋体" w:hint="eastAsia"/>
                <w:color w:val="000000"/>
                <w:kern w:val="0"/>
                <w:szCs w:val="22"/>
              </w:rPr>
              <w:t>配安装弯管及铜闸阀</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6</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1</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温度计</w:t>
            </w:r>
          </w:p>
        </w:tc>
        <w:tc>
          <w:tcPr>
            <w:tcW w:w="3252" w:type="dxa"/>
            <w:tcBorders>
              <w:top w:val="nil"/>
              <w:left w:val="nil"/>
              <w:bottom w:val="single" w:sz="4" w:space="0" w:color="auto"/>
              <w:right w:val="single" w:sz="4" w:space="0" w:color="auto"/>
            </w:tcBorders>
            <w:shd w:val="clear" w:color="auto" w:fill="auto"/>
            <w:vAlign w:val="center"/>
          </w:tcPr>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1、型号规格：</w:t>
            </w:r>
            <w:r>
              <w:rPr>
                <w:rFonts w:ascii="宋体" w:hAnsi="宋体" w:cs="宋体" w:hint="eastAsia"/>
                <w:color w:val="000000"/>
                <w:kern w:val="0"/>
                <w:szCs w:val="22"/>
              </w:rPr>
              <w:t>温度计</w:t>
            </w:r>
          </w:p>
          <w:p w:rsidR="005B3628" w:rsidRPr="000760F1"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2、</w:t>
            </w:r>
            <w:r>
              <w:rPr>
                <w:rFonts w:ascii="宋体" w:hAnsi="宋体" w:cs="宋体" w:hint="eastAsia"/>
                <w:color w:val="000000"/>
                <w:kern w:val="0"/>
                <w:szCs w:val="22"/>
              </w:rPr>
              <w:t>量程：0~</w:t>
            </w:r>
            <w:r>
              <w:rPr>
                <w:rFonts w:ascii="宋体" w:hAnsi="宋体" w:cs="宋体"/>
                <w:color w:val="000000"/>
                <w:kern w:val="0"/>
                <w:szCs w:val="22"/>
              </w:rPr>
              <w:t>50℃</w:t>
            </w:r>
          </w:p>
          <w:p w:rsidR="005B3628" w:rsidRPr="0083588B" w:rsidRDefault="005B3628" w:rsidP="00F67FA9">
            <w:pPr>
              <w:widowControl/>
              <w:jc w:val="left"/>
              <w:rPr>
                <w:rFonts w:ascii="宋体" w:hAnsi="宋体" w:cs="宋体"/>
                <w:color w:val="000000"/>
                <w:kern w:val="0"/>
                <w:szCs w:val="22"/>
              </w:rPr>
            </w:pPr>
            <w:r w:rsidRPr="000760F1">
              <w:rPr>
                <w:rFonts w:ascii="宋体" w:hAnsi="宋体" w:cs="宋体" w:hint="eastAsia"/>
                <w:color w:val="000000"/>
                <w:kern w:val="0"/>
                <w:szCs w:val="22"/>
              </w:rPr>
              <w:t>3、</w:t>
            </w:r>
            <w:r>
              <w:rPr>
                <w:rFonts w:ascii="宋体" w:hAnsi="宋体" w:cs="宋体" w:hint="eastAsia"/>
                <w:color w:val="000000"/>
                <w:kern w:val="0"/>
                <w:szCs w:val="22"/>
              </w:rPr>
              <w:t>配安装套管</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支</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6</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2</w:t>
            </w:r>
          </w:p>
        </w:tc>
        <w:tc>
          <w:tcPr>
            <w:tcW w:w="1840"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角钢支架</w:t>
            </w:r>
          </w:p>
        </w:tc>
        <w:tc>
          <w:tcPr>
            <w:tcW w:w="3252" w:type="dxa"/>
            <w:tcBorders>
              <w:top w:val="nil"/>
              <w:left w:val="nil"/>
              <w:bottom w:val="single" w:sz="4" w:space="0" w:color="auto"/>
              <w:right w:val="single" w:sz="4" w:space="0" w:color="auto"/>
            </w:tcBorders>
            <w:shd w:val="clear" w:color="auto" w:fill="auto"/>
            <w:vAlign w:val="center"/>
          </w:tcPr>
          <w:p w:rsidR="005B3628" w:rsidRPr="00DE3DC4" w:rsidRDefault="005B3628" w:rsidP="00F67FA9">
            <w:pPr>
              <w:widowControl/>
              <w:jc w:val="left"/>
              <w:rPr>
                <w:rFonts w:ascii="宋体" w:hAnsi="宋体" w:cs="宋体"/>
                <w:color w:val="000000"/>
                <w:kern w:val="0"/>
                <w:szCs w:val="22"/>
              </w:rPr>
            </w:pPr>
            <w:r w:rsidRPr="00DE3DC4">
              <w:rPr>
                <w:rFonts w:ascii="宋体" w:hAnsi="宋体" w:cs="宋体" w:hint="eastAsia"/>
                <w:color w:val="000000"/>
                <w:kern w:val="0"/>
                <w:szCs w:val="22"/>
              </w:rPr>
              <w:t>1、</w:t>
            </w:r>
            <w:r>
              <w:rPr>
                <w:rFonts w:ascii="宋体" w:hAnsi="宋体" w:cs="宋体" w:hint="eastAsia"/>
                <w:color w:val="000000"/>
                <w:kern w:val="0"/>
                <w:szCs w:val="22"/>
              </w:rPr>
              <w:t>名称</w:t>
            </w:r>
            <w:r w:rsidRPr="00DE3DC4">
              <w:rPr>
                <w:rFonts w:ascii="宋体" w:hAnsi="宋体" w:cs="宋体" w:hint="eastAsia"/>
                <w:color w:val="000000"/>
                <w:kern w:val="0"/>
                <w:szCs w:val="22"/>
              </w:rPr>
              <w:t>：</w:t>
            </w:r>
            <w:r>
              <w:rPr>
                <w:rFonts w:ascii="宋体" w:hAnsi="宋体" w:cs="宋体" w:hint="eastAsia"/>
                <w:color w:val="000000"/>
                <w:kern w:val="0"/>
                <w:szCs w:val="22"/>
              </w:rPr>
              <w:t>角钢支架</w:t>
            </w:r>
          </w:p>
          <w:p w:rsidR="005B3628" w:rsidRDefault="005B3628" w:rsidP="00F67FA9">
            <w:pPr>
              <w:widowControl/>
              <w:jc w:val="left"/>
              <w:rPr>
                <w:rFonts w:ascii="宋体" w:hAnsi="宋体" w:cs="宋体"/>
                <w:color w:val="000000"/>
                <w:kern w:val="0"/>
                <w:szCs w:val="22"/>
              </w:rPr>
            </w:pPr>
            <w:r w:rsidRPr="00DE3DC4">
              <w:rPr>
                <w:rFonts w:ascii="宋体" w:hAnsi="宋体" w:cs="宋体" w:hint="eastAsia"/>
                <w:color w:val="000000"/>
                <w:kern w:val="0"/>
                <w:szCs w:val="22"/>
              </w:rPr>
              <w:t>2、型号规格：</w:t>
            </w:r>
            <w:r>
              <w:rPr>
                <w:rFonts w:ascii="宋体" w:hAnsi="宋体" w:cs="宋体" w:hint="eastAsia"/>
                <w:color w:val="000000"/>
                <w:kern w:val="0"/>
                <w:szCs w:val="22"/>
              </w:rPr>
              <w:t>L</w:t>
            </w:r>
            <w:r>
              <w:rPr>
                <w:rFonts w:ascii="宋体" w:hAnsi="宋体" w:cs="宋体"/>
                <w:color w:val="000000"/>
                <w:kern w:val="0"/>
                <w:szCs w:val="22"/>
              </w:rPr>
              <w:t>50*50*5</w:t>
            </w:r>
          </w:p>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3</w:t>
            </w:r>
            <w:r>
              <w:rPr>
                <w:rFonts w:ascii="宋体" w:hAnsi="宋体" w:cs="宋体" w:hint="eastAsia"/>
                <w:color w:val="000000"/>
                <w:kern w:val="0"/>
                <w:szCs w:val="22"/>
              </w:rPr>
              <w:t>、</w:t>
            </w:r>
            <w:r>
              <w:rPr>
                <w:rFonts w:ascii="宋体" w:hAnsi="宋体" w:cs="宋体"/>
                <w:color w:val="000000"/>
                <w:kern w:val="0"/>
                <w:szCs w:val="22"/>
              </w:rPr>
              <w:t>管箍固定</w:t>
            </w:r>
          </w:p>
          <w:p w:rsidR="005B3628" w:rsidRPr="0083588B"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4、防腐</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米</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4</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6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3</w:t>
            </w:r>
          </w:p>
        </w:tc>
        <w:tc>
          <w:tcPr>
            <w:tcW w:w="184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P</w:t>
            </w:r>
            <w:r>
              <w:rPr>
                <w:rFonts w:ascii="宋体" w:hAnsi="宋体" w:cs="宋体"/>
                <w:color w:val="000000"/>
                <w:kern w:val="0"/>
                <w:szCs w:val="22"/>
              </w:rPr>
              <w:t>VC光纤管</w:t>
            </w:r>
          </w:p>
        </w:tc>
        <w:tc>
          <w:tcPr>
            <w:tcW w:w="3252" w:type="dxa"/>
            <w:tcBorders>
              <w:top w:val="nil"/>
              <w:left w:val="nil"/>
              <w:bottom w:val="single" w:sz="4" w:space="0" w:color="auto"/>
              <w:right w:val="single" w:sz="4" w:space="0" w:color="auto"/>
            </w:tcBorders>
            <w:shd w:val="clear" w:color="auto" w:fill="auto"/>
            <w:vAlign w:val="center"/>
          </w:tcPr>
          <w:p w:rsidR="005B3628" w:rsidRPr="002B38BF"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1.室外安装</w:t>
            </w:r>
          </w:p>
          <w:p w:rsidR="005B3628" w:rsidRPr="007B4564" w:rsidRDefault="005B3628" w:rsidP="00F67FA9">
            <w:pPr>
              <w:widowControl/>
              <w:jc w:val="left"/>
              <w:rPr>
                <w:rFonts w:ascii="宋体" w:hAnsi="宋体" w:cs="宋体"/>
                <w:color w:val="000000"/>
                <w:kern w:val="0"/>
                <w:szCs w:val="22"/>
              </w:rPr>
            </w:pPr>
            <w:r w:rsidRPr="002B38BF">
              <w:rPr>
                <w:rFonts w:ascii="宋体" w:hAnsi="宋体" w:cs="宋体" w:hint="eastAsia"/>
                <w:color w:val="000000"/>
                <w:kern w:val="0"/>
                <w:szCs w:val="22"/>
              </w:rPr>
              <w:t>2.</w:t>
            </w:r>
            <w:r>
              <w:rPr>
                <w:rFonts w:ascii="宋体" w:hAnsi="宋体" w:cs="宋体" w:hint="eastAsia"/>
                <w:color w:val="000000"/>
                <w:kern w:val="0"/>
                <w:szCs w:val="22"/>
              </w:rPr>
              <w:t>P</w:t>
            </w:r>
            <w:r>
              <w:rPr>
                <w:rFonts w:ascii="宋体" w:hAnsi="宋体" w:cs="宋体"/>
                <w:color w:val="000000"/>
                <w:kern w:val="0"/>
                <w:szCs w:val="22"/>
              </w:rPr>
              <w:t>VC光纤管</w:t>
            </w:r>
            <w:r>
              <w:rPr>
                <w:rFonts w:ascii="宋体" w:hAnsi="宋体" w:cs="宋体" w:hint="eastAsia"/>
                <w:color w:val="000000"/>
                <w:kern w:val="0"/>
                <w:szCs w:val="22"/>
              </w:rPr>
              <w:t>D</w:t>
            </w:r>
            <w:r>
              <w:rPr>
                <w:rFonts w:ascii="宋体" w:hAnsi="宋体" w:cs="宋体"/>
                <w:color w:val="000000"/>
                <w:kern w:val="0"/>
                <w:szCs w:val="22"/>
              </w:rPr>
              <w:t>N100</w:t>
            </w:r>
          </w:p>
        </w:tc>
        <w:tc>
          <w:tcPr>
            <w:tcW w:w="70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00</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724"/>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4</w:t>
            </w:r>
          </w:p>
        </w:tc>
        <w:tc>
          <w:tcPr>
            <w:tcW w:w="184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9</w:t>
            </w:r>
            <w:r>
              <w:rPr>
                <w:rFonts w:ascii="宋体" w:hAnsi="宋体" w:cs="宋体"/>
                <w:color w:val="000000"/>
                <w:kern w:val="0"/>
                <w:szCs w:val="22"/>
              </w:rPr>
              <w:t>0°PVC弯头</w:t>
            </w:r>
          </w:p>
        </w:tc>
        <w:tc>
          <w:tcPr>
            <w:tcW w:w="3252" w:type="dxa"/>
            <w:tcBorders>
              <w:top w:val="nil"/>
              <w:left w:val="nil"/>
              <w:bottom w:val="single" w:sz="4" w:space="0" w:color="auto"/>
              <w:right w:val="single" w:sz="4" w:space="0" w:color="auto"/>
            </w:tcBorders>
            <w:shd w:val="clear" w:color="auto" w:fill="auto"/>
            <w:vAlign w:val="center"/>
          </w:tcPr>
          <w:p w:rsidR="005B3628" w:rsidRPr="0009307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1.名称：90°</w:t>
            </w:r>
            <w:r>
              <w:rPr>
                <w:rFonts w:ascii="宋体" w:hAnsi="宋体" w:cs="宋体" w:hint="eastAsia"/>
                <w:color w:val="000000"/>
                <w:kern w:val="0"/>
                <w:szCs w:val="22"/>
              </w:rPr>
              <w:t>P</w:t>
            </w:r>
            <w:r>
              <w:rPr>
                <w:rFonts w:ascii="宋体" w:hAnsi="宋体" w:cs="宋体"/>
                <w:color w:val="000000"/>
                <w:kern w:val="0"/>
                <w:szCs w:val="22"/>
              </w:rPr>
              <w:t>VC</w:t>
            </w:r>
            <w:r w:rsidRPr="00093074">
              <w:rPr>
                <w:rFonts w:ascii="宋体" w:hAnsi="宋体" w:cs="宋体" w:hint="eastAsia"/>
                <w:color w:val="000000"/>
                <w:kern w:val="0"/>
                <w:szCs w:val="22"/>
              </w:rPr>
              <w:t>弯头</w:t>
            </w:r>
          </w:p>
          <w:p w:rsidR="005B3628" w:rsidRPr="007B4564" w:rsidRDefault="005B3628" w:rsidP="00F67FA9">
            <w:pPr>
              <w:widowControl/>
              <w:jc w:val="left"/>
              <w:rPr>
                <w:rFonts w:ascii="宋体" w:hAnsi="宋体" w:cs="宋体"/>
                <w:color w:val="000000"/>
                <w:kern w:val="0"/>
                <w:szCs w:val="22"/>
              </w:rPr>
            </w:pPr>
            <w:r w:rsidRPr="00093074">
              <w:rPr>
                <w:rFonts w:ascii="宋体" w:hAnsi="宋体" w:cs="宋体" w:hint="eastAsia"/>
                <w:color w:val="000000"/>
                <w:kern w:val="0"/>
                <w:szCs w:val="22"/>
              </w:rPr>
              <w:t>2.规格：DN</w:t>
            </w:r>
            <w:r>
              <w:rPr>
                <w:rFonts w:ascii="宋体" w:hAnsi="宋体" w:cs="宋体"/>
                <w:color w:val="000000"/>
                <w:kern w:val="0"/>
                <w:szCs w:val="22"/>
              </w:rPr>
              <w:t>10</w:t>
            </w:r>
            <w:r w:rsidRPr="00093074">
              <w:rPr>
                <w:rFonts w:ascii="宋体" w:hAnsi="宋体" w:cs="宋体" w:hint="eastAsia"/>
                <w:color w:val="000000"/>
                <w:kern w:val="0"/>
                <w:szCs w:val="22"/>
              </w:rPr>
              <w:t>0</w:t>
            </w:r>
          </w:p>
        </w:tc>
        <w:tc>
          <w:tcPr>
            <w:tcW w:w="70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5</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5</w:t>
            </w:r>
          </w:p>
        </w:tc>
        <w:tc>
          <w:tcPr>
            <w:tcW w:w="1840" w:type="dxa"/>
            <w:tcBorders>
              <w:top w:val="nil"/>
              <w:left w:val="nil"/>
              <w:bottom w:val="single" w:sz="4" w:space="0" w:color="auto"/>
              <w:right w:val="single" w:sz="4" w:space="0" w:color="auto"/>
            </w:tcBorders>
            <w:shd w:val="clear" w:color="auto" w:fill="auto"/>
            <w:vAlign w:val="center"/>
          </w:tcPr>
          <w:p w:rsidR="005B3628" w:rsidRPr="00646F25"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2芯光纤敷设</w:t>
            </w:r>
          </w:p>
        </w:tc>
        <w:tc>
          <w:tcPr>
            <w:tcW w:w="3252" w:type="dxa"/>
            <w:tcBorders>
              <w:top w:val="nil"/>
              <w:left w:val="nil"/>
              <w:bottom w:val="single" w:sz="4" w:space="0" w:color="auto"/>
              <w:right w:val="single" w:sz="4" w:space="0" w:color="auto"/>
            </w:tcBorders>
            <w:shd w:val="clear" w:color="auto" w:fill="auto"/>
            <w:vAlign w:val="center"/>
          </w:tcPr>
          <w:p w:rsidR="005B3628" w:rsidRPr="00BB13B3" w:rsidRDefault="005B3628" w:rsidP="00F67FA9">
            <w:pPr>
              <w:widowControl/>
              <w:jc w:val="left"/>
              <w:rPr>
                <w:rFonts w:ascii="宋体" w:hAnsi="宋体" w:cs="宋体"/>
                <w:color w:val="000000"/>
                <w:kern w:val="0"/>
                <w:szCs w:val="22"/>
              </w:rPr>
            </w:pPr>
            <w:r w:rsidRPr="00BB13B3">
              <w:rPr>
                <w:rFonts w:ascii="宋体" w:hAnsi="宋体" w:cs="宋体" w:hint="eastAsia"/>
                <w:color w:val="000000"/>
                <w:kern w:val="0"/>
                <w:szCs w:val="22"/>
              </w:rPr>
              <w:t>1、型号规格：</w:t>
            </w:r>
            <w:r>
              <w:rPr>
                <w:rFonts w:ascii="宋体" w:hAnsi="宋体" w:cs="宋体" w:hint="eastAsia"/>
                <w:color w:val="000000"/>
                <w:kern w:val="0"/>
                <w:szCs w:val="22"/>
              </w:rPr>
              <w:t>1</w:t>
            </w:r>
            <w:r>
              <w:rPr>
                <w:rFonts w:ascii="宋体" w:hAnsi="宋体" w:cs="宋体"/>
                <w:color w:val="000000"/>
                <w:kern w:val="0"/>
                <w:szCs w:val="22"/>
              </w:rPr>
              <w:t>2芯光纤敷设</w:t>
            </w:r>
          </w:p>
          <w:p w:rsidR="005B3628" w:rsidRPr="00BB13B3" w:rsidRDefault="005B3628" w:rsidP="00F67FA9">
            <w:pPr>
              <w:widowControl/>
              <w:jc w:val="left"/>
              <w:rPr>
                <w:rFonts w:ascii="宋体" w:hAnsi="宋体" w:cs="宋体"/>
                <w:color w:val="000000"/>
                <w:kern w:val="0"/>
                <w:szCs w:val="22"/>
              </w:rPr>
            </w:pPr>
            <w:r w:rsidRPr="00BB13B3">
              <w:rPr>
                <w:rFonts w:ascii="宋体" w:hAnsi="宋体" w:cs="宋体" w:hint="eastAsia"/>
                <w:color w:val="000000"/>
                <w:kern w:val="0"/>
                <w:szCs w:val="22"/>
              </w:rPr>
              <w:t>2、</w:t>
            </w:r>
            <w:r>
              <w:rPr>
                <w:rFonts w:ascii="宋体" w:hAnsi="宋体" w:cs="宋体" w:hint="eastAsia"/>
                <w:color w:val="000000"/>
                <w:kern w:val="0"/>
                <w:szCs w:val="22"/>
              </w:rPr>
              <w:t>穿管敷设</w:t>
            </w:r>
          </w:p>
          <w:p w:rsidR="005B3628" w:rsidRPr="00646F25" w:rsidRDefault="005B3628" w:rsidP="00F67FA9">
            <w:pPr>
              <w:widowControl/>
              <w:jc w:val="left"/>
              <w:rPr>
                <w:rFonts w:ascii="宋体" w:hAnsi="宋体" w:cs="宋体"/>
                <w:color w:val="000000"/>
                <w:kern w:val="0"/>
                <w:szCs w:val="22"/>
              </w:rPr>
            </w:pPr>
            <w:r w:rsidRPr="00BB13B3">
              <w:rPr>
                <w:rFonts w:ascii="宋体" w:hAnsi="宋体" w:cs="宋体" w:hint="eastAsia"/>
                <w:color w:val="000000"/>
                <w:kern w:val="0"/>
                <w:szCs w:val="22"/>
              </w:rPr>
              <w:t>3、</w:t>
            </w:r>
            <w:r>
              <w:rPr>
                <w:rFonts w:ascii="宋体" w:hAnsi="宋体" w:cs="宋体" w:hint="eastAsia"/>
                <w:color w:val="000000"/>
                <w:kern w:val="0"/>
                <w:szCs w:val="22"/>
              </w:rPr>
              <w:t>光纤熔接</w:t>
            </w:r>
          </w:p>
        </w:tc>
        <w:tc>
          <w:tcPr>
            <w:tcW w:w="70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nil"/>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00</w:t>
            </w:r>
          </w:p>
        </w:tc>
        <w:tc>
          <w:tcPr>
            <w:tcW w:w="1360" w:type="dxa"/>
            <w:tcBorders>
              <w:top w:val="nil"/>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6</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光纤井</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C577A4" w:rsidRDefault="005B3628" w:rsidP="00F67FA9">
            <w:pPr>
              <w:widowControl/>
              <w:jc w:val="left"/>
              <w:rPr>
                <w:rFonts w:ascii="宋体" w:hAnsi="宋体" w:cs="宋体"/>
                <w:color w:val="000000"/>
                <w:kern w:val="0"/>
                <w:szCs w:val="22"/>
              </w:rPr>
            </w:pPr>
            <w:r w:rsidRPr="00C577A4">
              <w:rPr>
                <w:rFonts w:ascii="宋体" w:hAnsi="宋体" w:cs="宋体" w:hint="eastAsia"/>
                <w:color w:val="000000"/>
                <w:kern w:val="0"/>
                <w:szCs w:val="22"/>
              </w:rPr>
              <w:t>1、</w:t>
            </w:r>
            <w:r>
              <w:rPr>
                <w:rFonts w:ascii="宋体" w:hAnsi="宋体" w:cs="宋体" w:hint="eastAsia"/>
                <w:color w:val="000000"/>
                <w:kern w:val="0"/>
                <w:szCs w:val="22"/>
              </w:rPr>
              <w:t>光纤井制作</w:t>
            </w:r>
          </w:p>
          <w:p w:rsidR="005B3628" w:rsidRPr="00C577A4" w:rsidRDefault="005B3628" w:rsidP="00F67FA9">
            <w:pPr>
              <w:widowControl/>
              <w:jc w:val="left"/>
              <w:rPr>
                <w:rFonts w:ascii="宋体" w:hAnsi="宋体" w:cs="宋体"/>
                <w:color w:val="000000"/>
                <w:kern w:val="0"/>
                <w:szCs w:val="22"/>
              </w:rPr>
            </w:pPr>
            <w:r w:rsidRPr="00C577A4">
              <w:rPr>
                <w:rFonts w:ascii="宋体" w:hAnsi="宋体" w:cs="宋体" w:hint="eastAsia"/>
                <w:color w:val="000000"/>
                <w:kern w:val="0"/>
                <w:szCs w:val="22"/>
              </w:rPr>
              <w:t>2、</w:t>
            </w:r>
            <w:r>
              <w:rPr>
                <w:rFonts w:ascii="宋体" w:hAnsi="宋体" w:cs="宋体" w:hint="eastAsia"/>
                <w:color w:val="000000"/>
                <w:kern w:val="0"/>
                <w:szCs w:val="22"/>
              </w:rPr>
              <w:t>砖砌井壁及混凝土盖板</w:t>
            </w:r>
          </w:p>
          <w:p w:rsidR="005B3628" w:rsidRPr="007B4564" w:rsidRDefault="005B3628" w:rsidP="00F67FA9">
            <w:pPr>
              <w:widowControl/>
              <w:jc w:val="left"/>
              <w:rPr>
                <w:rFonts w:ascii="宋体" w:hAnsi="宋体" w:cs="宋体"/>
                <w:color w:val="000000"/>
                <w:kern w:val="0"/>
                <w:szCs w:val="22"/>
              </w:rPr>
            </w:pPr>
            <w:r w:rsidRPr="00C577A4">
              <w:rPr>
                <w:rFonts w:ascii="宋体" w:hAnsi="宋体" w:cs="宋体" w:hint="eastAsia"/>
                <w:color w:val="000000"/>
                <w:kern w:val="0"/>
                <w:szCs w:val="22"/>
              </w:rPr>
              <w:t>3、</w:t>
            </w:r>
            <w:r>
              <w:rPr>
                <w:rFonts w:ascii="宋体" w:hAnsi="宋体" w:cs="宋体" w:hint="eastAsia"/>
                <w:color w:val="000000"/>
                <w:kern w:val="0"/>
                <w:szCs w:val="22"/>
              </w:rPr>
              <w:t>尺寸：5</w:t>
            </w:r>
            <w:r>
              <w:rPr>
                <w:rFonts w:ascii="宋体" w:hAnsi="宋体" w:cs="宋体"/>
                <w:color w:val="000000"/>
                <w:kern w:val="0"/>
                <w:szCs w:val="22"/>
              </w:rPr>
              <w:t>00*500*1000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座</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4</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7</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电线电缆</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9A42C6"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1、型号规格：</w:t>
            </w:r>
            <w:r>
              <w:rPr>
                <w:rFonts w:ascii="宋体" w:hAnsi="宋体" w:cs="宋体"/>
                <w:color w:val="000000"/>
                <w:kern w:val="0"/>
                <w:szCs w:val="22"/>
              </w:rPr>
              <w:t>YJV-3×2.5</w:t>
            </w:r>
          </w:p>
          <w:p w:rsidR="005B3628" w:rsidRPr="007B4564"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2、穿管敷设</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00</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8</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控制电缆</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9A42C6"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1、型号规格：</w:t>
            </w:r>
            <w:r>
              <w:rPr>
                <w:rFonts w:ascii="宋体" w:hAnsi="宋体" w:cs="宋体"/>
                <w:color w:val="000000"/>
                <w:kern w:val="0"/>
                <w:szCs w:val="22"/>
              </w:rPr>
              <w:t>KVV-6×1.0</w:t>
            </w:r>
          </w:p>
          <w:p w:rsidR="005B3628" w:rsidRPr="007B4564"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2、穿管敷设</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00</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2</w:t>
            </w:r>
            <w:r>
              <w:rPr>
                <w:rFonts w:ascii="宋体" w:hAnsi="宋体" w:cs="宋体"/>
                <w:color w:val="000000"/>
                <w:kern w:val="0"/>
                <w:szCs w:val="22"/>
              </w:rPr>
              <w:t>9</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镀锌线管</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9A42C6"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1.名称:电气配管</w:t>
            </w:r>
          </w:p>
          <w:p w:rsidR="005B3628" w:rsidRPr="009A42C6"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2.材质:镀锌电线管</w:t>
            </w:r>
          </w:p>
          <w:p w:rsidR="005B3628"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3.规格:DN20</w:t>
            </w:r>
          </w:p>
          <w:p w:rsidR="005B3628" w:rsidRPr="007B4564" w:rsidRDefault="005B3628" w:rsidP="00F67FA9">
            <w:pPr>
              <w:widowControl/>
              <w:jc w:val="left"/>
              <w:rPr>
                <w:rFonts w:ascii="宋体" w:hAnsi="宋体" w:cs="宋体"/>
                <w:color w:val="000000"/>
                <w:kern w:val="0"/>
                <w:szCs w:val="22"/>
              </w:rPr>
            </w:pPr>
            <w:r>
              <w:rPr>
                <w:rFonts w:ascii="宋体" w:hAnsi="宋体" w:cs="宋体"/>
                <w:color w:val="000000"/>
                <w:kern w:val="0"/>
                <w:szCs w:val="22"/>
              </w:rPr>
              <w:t>4.配弯头</w:t>
            </w:r>
            <w:r>
              <w:rPr>
                <w:rFonts w:ascii="宋体" w:hAnsi="宋体" w:cs="宋体" w:hint="eastAsia"/>
                <w:color w:val="000000"/>
                <w:kern w:val="0"/>
                <w:szCs w:val="22"/>
              </w:rPr>
              <w:t>、</w:t>
            </w:r>
            <w:r>
              <w:rPr>
                <w:rFonts w:ascii="宋体" w:hAnsi="宋体" w:cs="宋体"/>
                <w:color w:val="000000"/>
                <w:kern w:val="0"/>
                <w:szCs w:val="22"/>
              </w:rPr>
              <w:t>三通等配件</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00</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w:t>
            </w:r>
            <w:r>
              <w:rPr>
                <w:rFonts w:ascii="宋体" w:hAnsi="宋体" w:cs="宋体"/>
                <w:color w:val="000000"/>
                <w:kern w:val="0"/>
                <w:szCs w:val="22"/>
              </w:rPr>
              <w:t>0</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电缆波纹软套管</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9A42C6"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1.名称:电缆波纹软套管</w:t>
            </w:r>
          </w:p>
          <w:p w:rsidR="005B3628" w:rsidRPr="009A42C6" w:rsidRDefault="005B3628" w:rsidP="00F67FA9">
            <w:pPr>
              <w:widowControl/>
              <w:jc w:val="left"/>
              <w:rPr>
                <w:rFonts w:ascii="宋体" w:hAnsi="宋体" w:cs="宋体"/>
                <w:color w:val="000000"/>
                <w:kern w:val="0"/>
                <w:szCs w:val="22"/>
              </w:rPr>
            </w:pPr>
            <w:r w:rsidRPr="009A42C6">
              <w:rPr>
                <w:rFonts w:ascii="宋体" w:hAnsi="宋体" w:cs="宋体" w:hint="eastAsia"/>
                <w:color w:val="000000"/>
                <w:kern w:val="0"/>
                <w:szCs w:val="22"/>
              </w:rPr>
              <w:t>2.规格:内径20mm</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m</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w:t>
            </w:r>
            <w:r>
              <w:rPr>
                <w:rFonts w:ascii="宋体" w:hAnsi="宋体" w:cs="宋体"/>
                <w:color w:val="000000"/>
                <w:kern w:val="0"/>
                <w:szCs w:val="22"/>
              </w:rPr>
              <w:t>0</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r w:rsidR="005B3628" w:rsidRPr="00792561" w:rsidTr="00F67FA9">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3</w:t>
            </w:r>
            <w:r>
              <w:rPr>
                <w:rFonts w:ascii="宋体" w:hAnsi="宋体" w:cs="宋体"/>
                <w:color w:val="000000"/>
                <w:kern w:val="0"/>
                <w:szCs w:val="22"/>
              </w:rPr>
              <w:t>1</w:t>
            </w:r>
          </w:p>
        </w:tc>
        <w:tc>
          <w:tcPr>
            <w:tcW w:w="1840"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电动阀控制箱</w:t>
            </w:r>
          </w:p>
        </w:tc>
        <w:tc>
          <w:tcPr>
            <w:tcW w:w="3252" w:type="dxa"/>
            <w:tcBorders>
              <w:top w:val="single" w:sz="4" w:space="0" w:color="auto"/>
              <w:left w:val="nil"/>
              <w:bottom w:val="single" w:sz="4" w:space="0" w:color="auto"/>
              <w:right w:val="single" w:sz="4" w:space="0" w:color="auto"/>
            </w:tcBorders>
            <w:shd w:val="clear" w:color="auto" w:fill="auto"/>
            <w:vAlign w:val="center"/>
          </w:tcPr>
          <w:p w:rsidR="005B3628" w:rsidRPr="00167497" w:rsidRDefault="005B3628" w:rsidP="00F67FA9">
            <w:pPr>
              <w:widowControl/>
              <w:jc w:val="left"/>
              <w:rPr>
                <w:rFonts w:ascii="宋体" w:hAnsi="宋体" w:cs="宋体"/>
                <w:color w:val="000000"/>
                <w:kern w:val="0"/>
                <w:szCs w:val="22"/>
              </w:rPr>
            </w:pPr>
            <w:r w:rsidRPr="00167497">
              <w:rPr>
                <w:rFonts w:ascii="宋体" w:hAnsi="宋体" w:cs="宋体" w:hint="eastAsia"/>
                <w:color w:val="000000"/>
                <w:kern w:val="0"/>
                <w:szCs w:val="22"/>
              </w:rPr>
              <w:t>1.</w:t>
            </w:r>
            <w:r>
              <w:rPr>
                <w:rFonts w:ascii="宋体" w:hAnsi="宋体" w:cs="宋体" w:hint="eastAsia"/>
                <w:color w:val="000000"/>
                <w:kern w:val="0"/>
                <w:szCs w:val="22"/>
              </w:rPr>
              <w:t>控制箱按图纸要求制作</w:t>
            </w:r>
          </w:p>
          <w:p w:rsidR="005B3628" w:rsidRDefault="005B3628" w:rsidP="00F67FA9">
            <w:pPr>
              <w:widowControl/>
              <w:jc w:val="left"/>
              <w:rPr>
                <w:rFonts w:ascii="宋体" w:hAnsi="宋体" w:cs="宋体"/>
                <w:color w:val="000000"/>
                <w:kern w:val="0"/>
                <w:szCs w:val="22"/>
              </w:rPr>
            </w:pPr>
            <w:r w:rsidRPr="00167497">
              <w:rPr>
                <w:rFonts w:ascii="宋体" w:hAnsi="宋体" w:cs="宋体" w:hint="eastAsia"/>
                <w:color w:val="000000"/>
                <w:kern w:val="0"/>
                <w:szCs w:val="22"/>
              </w:rPr>
              <w:t>2.</w:t>
            </w:r>
            <w:r>
              <w:rPr>
                <w:rFonts w:ascii="宋体" w:hAnsi="宋体" w:cs="宋体" w:hint="eastAsia"/>
                <w:color w:val="000000"/>
                <w:kern w:val="0"/>
                <w:szCs w:val="22"/>
              </w:rPr>
              <w:t>挂墙安装</w:t>
            </w:r>
            <w:r w:rsidRPr="00167497">
              <w:rPr>
                <w:rFonts w:ascii="宋体" w:hAnsi="宋体" w:cs="宋体" w:hint="eastAsia"/>
                <w:color w:val="000000"/>
                <w:kern w:val="0"/>
                <w:szCs w:val="22"/>
              </w:rPr>
              <w:t xml:space="preserve"> </w:t>
            </w:r>
          </w:p>
          <w:p w:rsidR="005B3628" w:rsidRPr="009A42C6" w:rsidRDefault="005B3628" w:rsidP="00F67FA9">
            <w:pPr>
              <w:widowControl/>
              <w:jc w:val="left"/>
              <w:rPr>
                <w:rFonts w:ascii="宋体" w:hAnsi="宋体" w:cs="宋体"/>
                <w:color w:val="000000"/>
                <w:kern w:val="0"/>
                <w:szCs w:val="22"/>
              </w:rPr>
            </w:pPr>
            <w:r w:rsidRPr="00167497">
              <w:rPr>
                <w:rFonts w:ascii="宋体" w:hAnsi="宋体" w:cs="宋体" w:hint="eastAsia"/>
                <w:color w:val="000000"/>
                <w:kern w:val="0"/>
                <w:szCs w:val="22"/>
              </w:rPr>
              <w:t>3.其他按照设计图纸及规范要求综合考虑</w:t>
            </w:r>
          </w:p>
        </w:tc>
        <w:tc>
          <w:tcPr>
            <w:tcW w:w="70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color w:val="000000"/>
                <w:kern w:val="0"/>
                <w:szCs w:val="22"/>
              </w:rPr>
              <w:t>个</w:t>
            </w:r>
          </w:p>
        </w:tc>
        <w:tc>
          <w:tcPr>
            <w:tcW w:w="999" w:type="dxa"/>
            <w:tcBorders>
              <w:top w:val="single" w:sz="4" w:space="0" w:color="auto"/>
              <w:left w:val="nil"/>
              <w:bottom w:val="single" w:sz="4" w:space="0" w:color="auto"/>
              <w:right w:val="single" w:sz="4" w:space="0" w:color="auto"/>
            </w:tcBorders>
            <w:shd w:val="clear" w:color="auto" w:fill="auto"/>
            <w:vAlign w:val="center"/>
          </w:tcPr>
          <w:p w:rsidR="005B3628" w:rsidRDefault="005B3628" w:rsidP="00F67FA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60" w:type="dxa"/>
            <w:tcBorders>
              <w:top w:val="single" w:sz="4" w:space="0" w:color="auto"/>
              <w:left w:val="nil"/>
              <w:bottom w:val="single" w:sz="4" w:space="0" w:color="auto"/>
              <w:right w:val="single" w:sz="4" w:space="0" w:color="auto"/>
            </w:tcBorders>
            <w:shd w:val="clear" w:color="auto" w:fill="auto"/>
            <w:vAlign w:val="center"/>
          </w:tcPr>
          <w:p w:rsidR="005B3628" w:rsidRPr="007B4564" w:rsidRDefault="005B3628" w:rsidP="00F67FA9">
            <w:pPr>
              <w:widowControl/>
              <w:jc w:val="left"/>
              <w:rPr>
                <w:rFonts w:ascii="宋体" w:hAnsi="宋体" w:cs="宋体"/>
                <w:color w:val="000000"/>
                <w:kern w:val="0"/>
                <w:szCs w:val="22"/>
              </w:rPr>
            </w:pPr>
          </w:p>
        </w:tc>
      </w:tr>
    </w:tbl>
    <w:p w:rsidR="005B3628" w:rsidRDefault="00046233" w:rsidP="005B3628">
      <w:pPr>
        <w:spacing w:line="560" w:lineRule="exact"/>
        <w:ind w:firstLineChars="200" w:firstLine="560"/>
        <w:rPr>
          <w:sz w:val="28"/>
          <w:szCs w:val="28"/>
        </w:rPr>
      </w:pPr>
      <w:r>
        <w:rPr>
          <w:rFonts w:hint="eastAsia"/>
          <w:sz w:val="28"/>
          <w:szCs w:val="28"/>
        </w:rPr>
        <w:lastRenderedPageBreak/>
        <w:t>备注：</w:t>
      </w:r>
      <w:r w:rsidR="005B3628">
        <w:rPr>
          <w:rFonts w:hint="eastAsia"/>
          <w:sz w:val="28"/>
          <w:szCs w:val="28"/>
        </w:rPr>
        <w:t>1</w:t>
      </w:r>
      <w:r w:rsidR="005B3628">
        <w:rPr>
          <w:rFonts w:hint="eastAsia"/>
          <w:sz w:val="28"/>
          <w:szCs w:val="28"/>
        </w:rPr>
        <w:t>、</w:t>
      </w:r>
      <w:r w:rsidR="009C4E66">
        <w:rPr>
          <w:rFonts w:hint="eastAsia"/>
          <w:sz w:val="28"/>
          <w:szCs w:val="28"/>
        </w:rPr>
        <w:t>室内</w:t>
      </w:r>
      <w:r w:rsidR="005B3628">
        <w:rPr>
          <w:rFonts w:hint="eastAsia"/>
          <w:sz w:val="28"/>
          <w:szCs w:val="28"/>
        </w:rPr>
        <w:t>保温材料要求：①</w:t>
      </w:r>
      <w:r w:rsidR="005B3628" w:rsidRPr="005B3628">
        <w:rPr>
          <w:rFonts w:hint="eastAsia"/>
          <w:sz w:val="28"/>
          <w:szCs w:val="28"/>
        </w:rPr>
        <w:t>难燃</w:t>
      </w:r>
      <w:r w:rsidR="005B3628" w:rsidRPr="005B3628">
        <w:rPr>
          <w:rFonts w:hint="eastAsia"/>
          <w:sz w:val="28"/>
          <w:szCs w:val="28"/>
        </w:rPr>
        <w:t>B</w:t>
      </w:r>
      <w:r w:rsidR="005B3628" w:rsidRPr="005B3628">
        <w:rPr>
          <w:rFonts w:hint="eastAsia"/>
          <w:sz w:val="28"/>
          <w:szCs w:val="28"/>
        </w:rPr>
        <w:t>级</w:t>
      </w:r>
      <w:r w:rsidR="005B3628" w:rsidRPr="005B3628">
        <w:rPr>
          <w:rFonts w:hint="eastAsia"/>
          <w:sz w:val="28"/>
          <w:szCs w:val="28"/>
        </w:rPr>
        <w:t>(</w:t>
      </w:r>
      <w:r w:rsidR="005B3628" w:rsidRPr="005B3628">
        <w:rPr>
          <w:rFonts w:hint="eastAsia"/>
          <w:sz w:val="28"/>
          <w:szCs w:val="28"/>
        </w:rPr>
        <w:t>对应</w:t>
      </w:r>
      <w:r w:rsidR="005B3628" w:rsidRPr="005B3628">
        <w:rPr>
          <w:rFonts w:hint="eastAsia"/>
          <w:sz w:val="28"/>
          <w:szCs w:val="28"/>
        </w:rPr>
        <w:t>GB8624-2006)</w:t>
      </w:r>
      <w:r w:rsidR="005B3628" w:rsidRPr="005B3628">
        <w:rPr>
          <w:rFonts w:hint="eastAsia"/>
          <w:sz w:val="28"/>
          <w:szCs w:val="28"/>
        </w:rPr>
        <w:t>柔性发泡橡塑复合保温材料；</w:t>
      </w:r>
      <w:r w:rsidR="005B3628">
        <w:rPr>
          <w:rFonts w:hint="eastAsia"/>
          <w:sz w:val="28"/>
          <w:szCs w:val="28"/>
        </w:rPr>
        <w:t>②</w:t>
      </w:r>
      <w:r w:rsidR="005B3628" w:rsidRPr="005B3628">
        <w:rPr>
          <w:rFonts w:hint="eastAsia"/>
          <w:sz w:val="28"/>
          <w:szCs w:val="28"/>
        </w:rPr>
        <w:t>技术要求</w:t>
      </w:r>
      <w:r w:rsidR="005B3628" w:rsidRPr="005B3628">
        <w:rPr>
          <w:rFonts w:hint="eastAsia"/>
          <w:sz w:val="28"/>
          <w:szCs w:val="28"/>
        </w:rPr>
        <w:t>:</w:t>
      </w:r>
      <w:r w:rsidR="005B3628" w:rsidRPr="005B3628">
        <w:rPr>
          <w:rFonts w:hint="eastAsia"/>
          <w:sz w:val="28"/>
          <w:szCs w:val="28"/>
        </w:rPr>
        <w:t>湿阻因子μ≥</w:t>
      </w:r>
      <w:r w:rsidR="005B3628" w:rsidRPr="005B3628">
        <w:rPr>
          <w:rFonts w:hint="eastAsia"/>
          <w:sz w:val="28"/>
          <w:szCs w:val="28"/>
        </w:rPr>
        <w:t xml:space="preserve">20000  </w:t>
      </w:r>
      <w:r w:rsidR="005B3628" w:rsidRPr="005B3628">
        <w:rPr>
          <w:rFonts w:hint="eastAsia"/>
          <w:sz w:val="28"/>
          <w:szCs w:val="28"/>
        </w:rPr>
        <w:t>密度</w:t>
      </w:r>
      <w:r w:rsidR="005B3628" w:rsidRPr="005B3628">
        <w:rPr>
          <w:rFonts w:hint="eastAsia"/>
          <w:sz w:val="28"/>
          <w:szCs w:val="28"/>
        </w:rPr>
        <w:t xml:space="preserve">:40~55Kg/m3  </w:t>
      </w:r>
      <w:r w:rsidR="005B3628" w:rsidRPr="005B3628">
        <w:rPr>
          <w:rFonts w:hint="eastAsia"/>
          <w:sz w:val="28"/>
          <w:szCs w:val="28"/>
        </w:rPr>
        <w:t>烟密度等级≤</w:t>
      </w:r>
      <w:r w:rsidR="005B3628" w:rsidRPr="005B3628">
        <w:rPr>
          <w:rFonts w:hint="eastAsia"/>
          <w:sz w:val="28"/>
          <w:szCs w:val="28"/>
        </w:rPr>
        <w:t>50</w:t>
      </w:r>
      <w:r w:rsidR="005B3628">
        <w:rPr>
          <w:rFonts w:hint="eastAsia"/>
          <w:sz w:val="28"/>
          <w:szCs w:val="28"/>
        </w:rPr>
        <w:t>；③</w:t>
      </w:r>
      <w:r w:rsidR="005B3628" w:rsidRPr="005B3628">
        <w:rPr>
          <w:rFonts w:hint="eastAsia"/>
          <w:sz w:val="28"/>
          <w:szCs w:val="28"/>
        </w:rPr>
        <w:t>导热系数≤</w:t>
      </w:r>
      <w:r w:rsidR="005B3628" w:rsidRPr="005B3628">
        <w:rPr>
          <w:rFonts w:hint="eastAsia"/>
          <w:sz w:val="28"/>
          <w:szCs w:val="28"/>
        </w:rPr>
        <w:t>0.033W/m.K(0</w:t>
      </w:r>
      <w:r w:rsidR="005B3628" w:rsidRPr="005B3628">
        <w:rPr>
          <w:rFonts w:hint="eastAsia"/>
          <w:sz w:val="28"/>
          <w:szCs w:val="28"/>
        </w:rPr>
        <w:t>°</w:t>
      </w:r>
      <w:r w:rsidR="005B3628" w:rsidRPr="005B3628">
        <w:rPr>
          <w:rFonts w:hint="eastAsia"/>
          <w:sz w:val="28"/>
          <w:szCs w:val="28"/>
        </w:rPr>
        <w:t xml:space="preserve">C)  </w:t>
      </w:r>
      <w:r w:rsidR="005B3628" w:rsidRPr="005B3628">
        <w:rPr>
          <w:rFonts w:hint="eastAsia"/>
          <w:sz w:val="28"/>
          <w:szCs w:val="28"/>
        </w:rPr>
        <w:t>氧指数≥</w:t>
      </w:r>
      <w:r w:rsidR="005B3628" w:rsidRPr="005B3628">
        <w:rPr>
          <w:rFonts w:hint="eastAsia"/>
          <w:sz w:val="28"/>
          <w:szCs w:val="28"/>
        </w:rPr>
        <w:t>32%</w:t>
      </w:r>
      <w:r w:rsidR="005B3628">
        <w:rPr>
          <w:rFonts w:hint="eastAsia"/>
          <w:sz w:val="28"/>
          <w:szCs w:val="28"/>
        </w:rPr>
        <w:t>，</w:t>
      </w:r>
      <w:r w:rsidR="005B3628" w:rsidRPr="005B3628">
        <w:rPr>
          <w:rFonts w:hint="eastAsia"/>
          <w:sz w:val="28"/>
          <w:szCs w:val="28"/>
        </w:rPr>
        <w:t>品牌范围：福乐斯、华美、华德、阿姆斯壮</w:t>
      </w:r>
      <w:r w:rsidR="005B3628">
        <w:rPr>
          <w:rFonts w:hint="eastAsia"/>
          <w:sz w:val="28"/>
          <w:szCs w:val="28"/>
        </w:rPr>
        <w:t>。</w:t>
      </w:r>
    </w:p>
    <w:p w:rsidR="00046233" w:rsidRDefault="005B3628" w:rsidP="005B3628">
      <w:pPr>
        <w:spacing w:line="560" w:lineRule="exact"/>
        <w:ind w:firstLineChars="200" w:firstLine="560"/>
        <w:rPr>
          <w:sz w:val="28"/>
          <w:szCs w:val="28"/>
        </w:rPr>
      </w:pPr>
      <w:r>
        <w:rPr>
          <w:rFonts w:hint="eastAsia"/>
          <w:sz w:val="28"/>
          <w:szCs w:val="28"/>
        </w:rPr>
        <w:t>2</w:t>
      </w:r>
      <w:r>
        <w:rPr>
          <w:rFonts w:hint="eastAsia"/>
          <w:sz w:val="28"/>
          <w:szCs w:val="28"/>
        </w:rPr>
        <w:t>、</w:t>
      </w:r>
      <w:r w:rsidR="00046233">
        <w:rPr>
          <w:rFonts w:hint="eastAsia"/>
          <w:sz w:val="28"/>
          <w:szCs w:val="28"/>
        </w:rPr>
        <w:t>建议按材料及人工分开报价。</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567A6" w:rsidP="00497671">
      <w:pPr>
        <w:ind w:firstLineChars="200" w:firstLine="560"/>
        <w:rPr>
          <w:rFonts w:asciiTheme="minorEastAsia" w:eastAsiaTheme="minorEastAsia" w:hAnsiTheme="minorEastAsia"/>
          <w:sz w:val="28"/>
          <w:szCs w:val="28"/>
        </w:rPr>
      </w:pPr>
      <w:r w:rsidRPr="006567A6">
        <w:rPr>
          <w:rFonts w:asciiTheme="minorEastAsia" w:eastAsiaTheme="minorEastAsia" w:hAnsiTheme="minorEastAsia" w:hint="eastAsia"/>
          <w:sz w:val="28"/>
          <w:szCs w:val="28"/>
        </w:rPr>
        <w:t>本项目</w:t>
      </w:r>
      <w:r w:rsidR="005B3628">
        <w:rPr>
          <w:rFonts w:asciiTheme="minorEastAsia" w:eastAsiaTheme="minorEastAsia" w:hAnsiTheme="minorEastAsia" w:hint="eastAsia"/>
          <w:sz w:val="28"/>
          <w:szCs w:val="28"/>
        </w:rPr>
        <w:t>工期</w:t>
      </w:r>
      <w:r w:rsidR="005B3628" w:rsidRPr="005B3628">
        <w:rPr>
          <w:rFonts w:asciiTheme="minorEastAsia" w:eastAsiaTheme="minorEastAsia" w:hAnsiTheme="minorEastAsia"/>
          <w:sz w:val="28"/>
          <w:szCs w:val="28"/>
        </w:rPr>
        <w:t>室外部分</w:t>
      </w:r>
      <w:r w:rsidR="005B3628" w:rsidRPr="005B3628">
        <w:rPr>
          <w:rFonts w:asciiTheme="minorEastAsia" w:eastAsiaTheme="minorEastAsia" w:hAnsiTheme="minorEastAsia" w:hint="eastAsia"/>
          <w:sz w:val="28"/>
          <w:szCs w:val="28"/>
        </w:rPr>
        <w:t>：</w:t>
      </w:r>
      <w:r w:rsidR="005B3628" w:rsidRPr="005B3628">
        <w:rPr>
          <w:rFonts w:asciiTheme="minorEastAsia" w:eastAsiaTheme="minorEastAsia" w:hAnsiTheme="minorEastAsia"/>
          <w:sz w:val="28"/>
          <w:szCs w:val="28"/>
        </w:rPr>
        <w:t>20</w:t>
      </w:r>
      <w:r w:rsidR="005B3628" w:rsidRPr="005B3628">
        <w:rPr>
          <w:rFonts w:asciiTheme="minorEastAsia" w:eastAsiaTheme="minorEastAsia" w:hAnsiTheme="minorEastAsia" w:hint="eastAsia"/>
          <w:sz w:val="28"/>
          <w:szCs w:val="28"/>
        </w:rPr>
        <w:t>日历天</w:t>
      </w:r>
      <w:r w:rsidR="008A3D6E">
        <w:rPr>
          <w:rFonts w:asciiTheme="minorEastAsia" w:eastAsiaTheme="minorEastAsia" w:hAnsiTheme="minorEastAsia" w:hint="eastAsia"/>
          <w:sz w:val="28"/>
          <w:szCs w:val="28"/>
        </w:rPr>
        <w:t>，</w:t>
      </w:r>
      <w:r w:rsidR="005B3628" w:rsidRPr="005B3628">
        <w:rPr>
          <w:rFonts w:asciiTheme="minorEastAsia" w:eastAsiaTheme="minorEastAsia" w:hAnsiTheme="minorEastAsia"/>
          <w:sz w:val="28"/>
          <w:szCs w:val="28"/>
        </w:rPr>
        <w:t>室内部分</w:t>
      </w:r>
      <w:r w:rsidR="005B3628" w:rsidRPr="005B3628">
        <w:rPr>
          <w:rFonts w:asciiTheme="minorEastAsia" w:eastAsiaTheme="minorEastAsia" w:hAnsiTheme="minorEastAsia" w:hint="eastAsia"/>
          <w:sz w:val="28"/>
          <w:szCs w:val="28"/>
        </w:rPr>
        <w:t>：</w:t>
      </w:r>
      <w:r w:rsidR="005B3628" w:rsidRPr="005B3628">
        <w:rPr>
          <w:rFonts w:asciiTheme="minorEastAsia" w:eastAsiaTheme="minorEastAsia" w:hAnsiTheme="minorEastAsia"/>
          <w:sz w:val="28"/>
          <w:szCs w:val="28"/>
        </w:rPr>
        <w:t>15日历天</w:t>
      </w:r>
      <w:r w:rsidR="005B3628">
        <w:rPr>
          <w:rFonts w:asciiTheme="minorEastAsia" w:eastAsiaTheme="minorEastAsia" w:hAnsiTheme="minorEastAsia" w:hint="eastAsia"/>
          <w:sz w:val="28"/>
          <w:szCs w:val="28"/>
        </w:rPr>
        <w:t>，</w:t>
      </w:r>
      <w:r w:rsidR="005B3628" w:rsidRPr="005B3628">
        <w:rPr>
          <w:rFonts w:asciiTheme="minorEastAsia" w:eastAsiaTheme="minorEastAsia" w:hAnsiTheme="minorEastAsia"/>
          <w:sz w:val="28"/>
          <w:szCs w:val="28"/>
        </w:rPr>
        <w:t>室内部分待馆方板换间具备开工条件后再通知开工</w:t>
      </w:r>
      <w:r w:rsidR="005B3628">
        <w:rPr>
          <w:rFonts w:asciiTheme="minorEastAsia" w:eastAsiaTheme="minorEastAsia" w:hAnsiTheme="minorEastAsia" w:hint="eastAsia"/>
          <w:sz w:val="28"/>
          <w:szCs w:val="28"/>
        </w:rPr>
        <w:t>。</w:t>
      </w:r>
      <w:r w:rsidRPr="006567A6">
        <w:rPr>
          <w:rFonts w:asciiTheme="minorEastAsia" w:eastAsiaTheme="minorEastAsia" w:hAnsiTheme="minorEastAsia"/>
          <w:sz w:val="28"/>
          <w:szCs w:val="28"/>
        </w:rPr>
        <w:t>具体开工时间</w:t>
      </w:r>
      <w:r w:rsidRPr="006567A6">
        <w:rPr>
          <w:rFonts w:asciiTheme="minorEastAsia" w:eastAsiaTheme="minorEastAsia" w:hAnsiTheme="minorEastAsia" w:hint="eastAsia"/>
          <w:sz w:val="28"/>
          <w:szCs w:val="28"/>
        </w:rPr>
        <w:t>待</w:t>
      </w:r>
      <w:r>
        <w:rPr>
          <w:rFonts w:asciiTheme="minorEastAsia" w:eastAsiaTheme="minorEastAsia" w:hAnsiTheme="minorEastAsia" w:hint="eastAsia"/>
          <w:sz w:val="28"/>
          <w:szCs w:val="28"/>
        </w:rPr>
        <w:t>采购方</w:t>
      </w:r>
      <w:r w:rsidRPr="006567A6">
        <w:rPr>
          <w:rFonts w:asciiTheme="minorEastAsia" w:eastAsiaTheme="minorEastAsia" w:hAnsiTheme="minorEastAsia" w:hint="eastAsia"/>
          <w:sz w:val="28"/>
          <w:szCs w:val="28"/>
        </w:rPr>
        <w:t>通知</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52787E" w:rsidP="00046233">
      <w:pPr>
        <w:ind w:firstLineChars="200" w:firstLine="560"/>
        <w:rPr>
          <w:rFonts w:asciiTheme="minorEastAsia" w:eastAsiaTheme="minorEastAsia" w:hAnsiTheme="minorEastAsia"/>
          <w:sz w:val="28"/>
          <w:szCs w:val="28"/>
        </w:rPr>
      </w:pPr>
      <w:r w:rsidRPr="0052787E">
        <w:rPr>
          <w:rFonts w:asciiTheme="minorEastAsia" w:eastAsiaTheme="minorEastAsia" w:hAnsiTheme="minorEastAsia" w:hint="eastAsia"/>
          <w:sz w:val="28"/>
          <w:szCs w:val="28"/>
        </w:rPr>
        <w:lastRenderedPageBreak/>
        <w:t>板换器要求整体安装水平、牢固，板片压紧后外表面平整，板换器无内、外漏现象。保温棉与设备粘贴严密可靠，美观。</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5B3628" w:rsidRPr="005B3628">
        <w:rPr>
          <w:rFonts w:asciiTheme="minorEastAsia" w:eastAsiaTheme="minorEastAsia" w:hAnsiTheme="minorEastAsia" w:hint="eastAsia"/>
          <w:bCs/>
          <w:sz w:val="28"/>
          <w:szCs w:val="28"/>
        </w:rPr>
        <w:t>《城镇供热管网工程施工及验收规范》(CJJ_28-2014)</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（三）合同付款按施工进度支付，具体为：</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1、形象进度完成30%时，甲方收到乙方请款资料后15个工作日内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15%。</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2、形象进度完成60%时，甲方收到乙方请款资料后15个工作日内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40%。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3、形象进度完成80%时，甲方收到乙方请款资料后15个工作日内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60%。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4、项目全部完工并竣工验收合格并按甲方要求</w:t>
      </w:r>
      <w:r w:rsidRPr="003A7274">
        <w:rPr>
          <w:rFonts w:ascii="宋体" w:hAnsi="宋体" w:cs="Arial" w:hint="eastAsia"/>
          <w:color w:val="000000"/>
          <w:sz w:val="28"/>
          <w:szCs w:val="28"/>
        </w:rPr>
        <w:t>完成合同结算手续后，</w:t>
      </w:r>
      <w:r w:rsidRPr="003A7274">
        <w:rPr>
          <w:rFonts w:ascii="宋体" w:hAnsi="宋体" w:cs="Arial" w:hint="eastAsia"/>
          <w:color w:val="000000"/>
          <w:sz w:val="28"/>
          <w:szCs w:val="28"/>
        </w:rPr>
        <w:lastRenderedPageBreak/>
        <w:t>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个工作日内支付工程款至合同结算总造价的</w:t>
      </w:r>
      <w:r w:rsidRPr="003A7274">
        <w:rPr>
          <w:rFonts w:ascii="宋体" w:hAnsi="宋体" w:cs="Arial"/>
          <w:color w:val="000000"/>
          <w:sz w:val="28"/>
          <w:szCs w:val="28"/>
        </w:rPr>
        <w:t>95%。</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5、</w:t>
      </w:r>
      <w:r w:rsidRPr="003A7274">
        <w:rPr>
          <w:rFonts w:ascii="宋体" w:hAnsi="宋体" w:cs="Arial" w:hint="eastAsia"/>
          <w:color w:val="000000"/>
          <w:sz w:val="28"/>
          <w:szCs w:val="28"/>
        </w:rPr>
        <w:t>质保期期满且乙方</w:t>
      </w:r>
      <w:r w:rsidRPr="003A7274">
        <w:rPr>
          <w:rFonts w:ascii="宋体" w:hAnsi="宋体" w:cs="Arial"/>
          <w:color w:val="000000"/>
          <w:sz w:val="28"/>
          <w:szCs w:val="28"/>
        </w:rPr>
        <w:t>质保期义务</w:t>
      </w:r>
      <w:r w:rsidRPr="003A7274">
        <w:rPr>
          <w:rFonts w:ascii="宋体" w:hAnsi="宋体" w:cs="Arial" w:hint="eastAsia"/>
          <w:color w:val="000000"/>
          <w:sz w:val="28"/>
          <w:szCs w:val="28"/>
        </w:rPr>
        <w:t>按要求</w:t>
      </w:r>
      <w:r w:rsidRPr="003A7274">
        <w:rPr>
          <w:rFonts w:ascii="宋体" w:hAnsi="宋体" w:cs="Arial"/>
          <w:color w:val="000000"/>
          <w:sz w:val="28"/>
          <w:szCs w:val="28"/>
        </w:rPr>
        <w:t>履行完毕后</w:t>
      </w:r>
      <w:r w:rsidRPr="003A7274">
        <w:rPr>
          <w:rFonts w:ascii="宋体" w:hAnsi="宋体" w:cs="Arial" w:hint="eastAsia"/>
          <w:color w:val="000000"/>
          <w:sz w:val="28"/>
          <w:szCs w:val="28"/>
        </w:rPr>
        <w:t>，甲方收到乙方请款资料后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w:t>
      </w:r>
      <w:r w:rsidRPr="003A7274">
        <w:rPr>
          <w:rFonts w:ascii="宋体" w:hAnsi="宋体" w:cs="Arial"/>
          <w:color w:val="000000"/>
          <w:sz w:val="28"/>
          <w:szCs w:val="28"/>
        </w:rPr>
        <w:t>付清余款</w:t>
      </w:r>
      <w:r w:rsidRPr="003A7274">
        <w:rPr>
          <w:rFonts w:ascii="宋体" w:hAnsi="宋体" w:cs="Arial" w:hint="eastAsia"/>
          <w:color w:val="000000"/>
          <w:sz w:val="28"/>
          <w:szCs w:val="28"/>
        </w:rPr>
        <w:t>（不计利息）</w:t>
      </w:r>
      <w:r w:rsidRPr="003A7274">
        <w:rPr>
          <w:rFonts w:ascii="宋体" w:hAnsi="宋体" w:cs="Arial"/>
          <w:color w:val="000000"/>
          <w:sz w:val="28"/>
          <w:szCs w:val="28"/>
        </w:rPr>
        <w:t>。</w:t>
      </w:r>
    </w:p>
    <w:p w:rsidR="00E47B59" w:rsidRDefault="003A7274" w:rsidP="003A7274">
      <w:pPr>
        <w:ind w:firstLineChars="200" w:firstLine="560"/>
        <w:rPr>
          <w:rFonts w:ascii="宋体" w:hAnsi="宋体" w:cs="Arial"/>
          <w:color w:val="000000"/>
          <w:sz w:val="28"/>
          <w:szCs w:val="28"/>
          <w:highlight w:val="yellow"/>
        </w:rPr>
      </w:pPr>
      <w:r w:rsidRPr="003A7274">
        <w:rPr>
          <w:rFonts w:ascii="宋体" w:hAnsi="宋体" w:cs="Arial"/>
          <w:color w:val="000000"/>
          <w:sz w:val="28"/>
          <w:szCs w:val="28"/>
        </w:rPr>
        <w:t>6</w:t>
      </w:r>
      <w:r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lastRenderedPageBreak/>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Pr>
          <w:rFonts w:hint="eastAsia"/>
          <w:sz w:val="28"/>
          <w:szCs w:val="28"/>
        </w:rPr>
        <w:lastRenderedPageBreak/>
        <w:t>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CD1D9A">
        <w:rPr>
          <w:sz w:val="28"/>
          <w:szCs w:val="28"/>
        </w:rPr>
        <w:t>5</w:t>
      </w:r>
      <w:r>
        <w:rPr>
          <w:rFonts w:hint="eastAsia"/>
          <w:sz w:val="28"/>
          <w:szCs w:val="28"/>
        </w:rPr>
        <w:t>月</w:t>
      </w:r>
      <w:r w:rsidR="00CD1D9A">
        <w:rPr>
          <w:sz w:val="28"/>
          <w:szCs w:val="28"/>
        </w:rPr>
        <w:t>19</w:t>
      </w:r>
      <w:r>
        <w:rPr>
          <w:rFonts w:hint="eastAsia"/>
          <w:sz w:val="28"/>
          <w:szCs w:val="28"/>
        </w:rPr>
        <w:t>日</w:t>
      </w:r>
      <w:r w:rsidR="00B30173">
        <w:rPr>
          <w:sz w:val="28"/>
          <w:szCs w:val="28"/>
        </w:rPr>
        <w:t>1</w:t>
      </w:r>
      <w:r w:rsidR="00CD1D9A">
        <w:rPr>
          <w:sz w:val="28"/>
          <w:szCs w:val="28"/>
        </w:rPr>
        <w:t>0</w:t>
      </w:r>
      <w:r w:rsidR="00B30173">
        <w:rPr>
          <w:rFonts w:hint="eastAsia"/>
          <w:sz w:val="28"/>
          <w:szCs w:val="28"/>
        </w:rPr>
        <w:t>:</w:t>
      </w:r>
      <w:r w:rsidR="00CD1D9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3A7274">
        <w:rPr>
          <w:rFonts w:hint="eastAsia"/>
          <w:sz w:val="28"/>
          <w:szCs w:val="28"/>
        </w:rPr>
        <w:t>汤</w:t>
      </w:r>
      <w:r w:rsidR="00541171">
        <w:rPr>
          <w:rFonts w:hint="eastAsia"/>
          <w:sz w:val="28"/>
          <w:szCs w:val="28"/>
        </w:rPr>
        <w:t>工</w:t>
      </w:r>
      <w:r>
        <w:rPr>
          <w:rFonts w:hint="eastAsia"/>
          <w:sz w:val="28"/>
          <w:szCs w:val="28"/>
        </w:rPr>
        <w:t>，联系电话：</w:t>
      </w:r>
      <w:r w:rsidR="00541171">
        <w:rPr>
          <w:sz w:val="28"/>
          <w:szCs w:val="28"/>
        </w:rPr>
        <w:t>020-393020</w:t>
      </w:r>
      <w:r w:rsidR="003A7274">
        <w:rPr>
          <w:sz w:val="28"/>
          <w:szCs w:val="28"/>
        </w:rPr>
        <w:t>05</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CD1D9A">
        <w:rPr>
          <w:rFonts w:ascii="宋体" w:hAnsi="宋体" w:cs="Arial"/>
          <w:color w:val="000000"/>
          <w:sz w:val="28"/>
          <w:szCs w:val="28"/>
        </w:rPr>
        <w:t>5</w:t>
      </w:r>
      <w:r>
        <w:rPr>
          <w:rFonts w:ascii="宋体" w:hAnsi="宋体" w:cs="Arial" w:hint="eastAsia"/>
          <w:color w:val="000000"/>
          <w:sz w:val="28"/>
          <w:szCs w:val="28"/>
        </w:rPr>
        <w:t>月</w:t>
      </w:r>
      <w:r w:rsidR="00CD1D9A">
        <w:rPr>
          <w:rFonts w:ascii="宋体" w:hAnsi="宋体" w:cs="Arial"/>
          <w:color w:val="000000"/>
          <w:sz w:val="28"/>
          <w:szCs w:val="28"/>
        </w:rPr>
        <w:t>25</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65E09" w:rsidRDefault="00265E09" w:rsidP="00265E09">
      <w:pPr>
        <w:spacing w:line="360" w:lineRule="auto"/>
        <w:rPr>
          <w:rFonts w:asciiTheme="minorEastAsia" w:eastAsiaTheme="minorEastAsia" w:hAnsiTheme="minorEastAsia" w:cs="Arial"/>
          <w:color w:val="000000"/>
          <w:sz w:val="28"/>
          <w:szCs w:val="28"/>
        </w:rPr>
      </w:pPr>
    </w:p>
    <w:p w:rsidR="00CD1D9A" w:rsidRDefault="00CD1D9A" w:rsidP="00265E09">
      <w:pPr>
        <w:spacing w:line="360" w:lineRule="auto"/>
        <w:rPr>
          <w:rFonts w:asciiTheme="minorEastAsia" w:eastAsiaTheme="minorEastAsia" w:hAnsiTheme="minorEastAsia" w:cs="Arial"/>
          <w:color w:val="000000"/>
          <w:sz w:val="28"/>
          <w:szCs w:val="28"/>
        </w:rPr>
      </w:pPr>
    </w:p>
    <w:p w:rsidR="00CD1D9A" w:rsidRDefault="00CD1D9A" w:rsidP="00265E09">
      <w:pPr>
        <w:spacing w:line="360" w:lineRule="auto"/>
        <w:rPr>
          <w:rFonts w:asciiTheme="minorEastAsia" w:eastAsiaTheme="minorEastAsia" w:hAnsiTheme="minorEastAsia" w:cs="Arial"/>
          <w:color w:val="000000"/>
          <w:sz w:val="28"/>
          <w:szCs w:val="28"/>
        </w:rPr>
      </w:pPr>
    </w:p>
    <w:p w:rsidR="00265E09" w:rsidRPr="00265E09" w:rsidRDefault="00265E09" w:rsidP="00265E09">
      <w:pPr>
        <w:spacing w:line="360" w:lineRule="auto"/>
        <w:rPr>
          <w:rFonts w:ascii="宋体" w:hAnsi="宋体"/>
          <w:sz w:val="28"/>
          <w:szCs w:val="28"/>
        </w:rPr>
      </w:pPr>
      <w:r>
        <w:rPr>
          <w:rFonts w:asciiTheme="minorEastAsia" w:eastAsiaTheme="minorEastAsia" w:hAnsiTheme="minorEastAsia" w:cs="Arial"/>
          <w:color w:val="000000"/>
          <w:sz w:val="28"/>
          <w:szCs w:val="28"/>
        </w:rPr>
        <w:t>附图</w:t>
      </w:r>
      <w:r>
        <w:rPr>
          <w:rFonts w:asciiTheme="minorEastAsia" w:eastAsiaTheme="minorEastAsia" w:hAnsiTheme="minorEastAsia" w:cs="Arial" w:hint="eastAsia"/>
          <w:color w:val="000000"/>
          <w:sz w:val="28"/>
          <w:szCs w:val="28"/>
        </w:rPr>
        <w:t>：</w:t>
      </w:r>
      <w:r w:rsidRPr="00265E09">
        <w:rPr>
          <w:rFonts w:ascii="宋体" w:hAnsi="宋体"/>
          <w:sz w:val="28"/>
          <w:szCs w:val="28"/>
        </w:rPr>
        <w:t>1</w:t>
      </w:r>
      <w:r w:rsidRPr="00265E09">
        <w:rPr>
          <w:rFonts w:ascii="宋体" w:hAnsi="宋体" w:hint="eastAsia"/>
          <w:sz w:val="28"/>
          <w:szCs w:val="28"/>
        </w:rPr>
        <w:t>、南汉二陵博物馆（康陵）供冷管平面及系统图</w:t>
      </w:r>
      <w:r>
        <w:rPr>
          <w:rFonts w:ascii="宋体" w:hAnsi="宋体" w:hint="eastAsia"/>
          <w:sz w:val="28"/>
          <w:szCs w:val="28"/>
        </w:rPr>
        <w:t>（另册）</w:t>
      </w:r>
    </w:p>
    <w:p w:rsidR="00265E09" w:rsidRPr="00265E09" w:rsidRDefault="00265E09" w:rsidP="00265E09">
      <w:pPr>
        <w:spacing w:line="360" w:lineRule="auto"/>
        <w:ind w:firstLineChars="300" w:firstLine="840"/>
        <w:rPr>
          <w:rFonts w:ascii="宋体" w:hAnsi="宋体"/>
          <w:sz w:val="28"/>
          <w:szCs w:val="28"/>
        </w:rPr>
      </w:pPr>
      <w:r w:rsidRPr="00265E09">
        <w:rPr>
          <w:rFonts w:ascii="宋体" w:hAnsi="宋体"/>
          <w:sz w:val="28"/>
          <w:szCs w:val="28"/>
        </w:rPr>
        <w:t>2</w:t>
      </w:r>
      <w:r w:rsidRPr="00265E09">
        <w:rPr>
          <w:rFonts w:ascii="宋体" w:hAnsi="宋体" w:hint="eastAsia"/>
          <w:sz w:val="28"/>
          <w:szCs w:val="28"/>
        </w:rPr>
        <w:t>、南汉二陵博物馆（康陵）通讯光缆平面图</w:t>
      </w:r>
      <w:r>
        <w:rPr>
          <w:rFonts w:ascii="宋体" w:hAnsi="宋体" w:hint="eastAsia"/>
          <w:sz w:val="28"/>
          <w:szCs w:val="28"/>
        </w:rPr>
        <w:t>（另册）</w:t>
      </w:r>
    </w:p>
    <w:p w:rsidR="00453ADF" w:rsidRDefault="00265E09" w:rsidP="00265E09">
      <w:pPr>
        <w:ind w:firstLineChars="300" w:firstLine="840"/>
        <w:rPr>
          <w:rFonts w:asciiTheme="minorEastAsia" w:eastAsiaTheme="minorEastAsia" w:hAnsiTheme="minorEastAsia" w:cs="Arial"/>
          <w:color w:val="000000"/>
          <w:sz w:val="28"/>
          <w:szCs w:val="28"/>
        </w:rPr>
      </w:pPr>
      <w:r w:rsidRPr="00265E09">
        <w:rPr>
          <w:rFonts w:ascii="宋体" w:hAnsi="宋体"/>
          <w:sz w:val="28"/>
          <w:szCs w:val="28"/>
        </w:rPr>
        <w:t>3</w:t>
      </w:r>
      <w:r w:rsidRPr="00265E09">
        <w:rPr>
          <w:rFonts w:ascii="宋体" w:hAnsi="宋体" w:hint="eastAsia"/>
          <w:sz w:val="28"/>
          <w:szCs w:val="28"/>
        </w:rPr>
        <w:t>、P</w:t>
      </w:r>
      <w:r w:rsidRPr="00265E09">
        <w:rPr>
          <w:rFonts w:ascii="宋体" w:hAnsi="宋体"/>
          <w:sz w:val="28"/>
          <w:szCs w:val="28"/>
        </w:rPr>
        <w:t>LC柜图纸</w:t>
      </w:r>
      <w:r>
        <w:rPr>
          <w:rFonts w:ascii="宋体" w:hAnsi="宋体" w:hint="eastAsia"/>
          <w:sz w:val="28"/>
          <w:szCs w:val="28"/>
        </w:rPr>
        <w:t>（另册）</w:t>
      </w:r>
    </w:p>
    <w:p w:rsidR="001C49E4" w:rsidRDefault="001C49E4"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472277" w:rsidRPr="00265E09" w:rsidRDefault="00265E09" w:rsidP="00265E09">
      <w:pPr>
        <w:pStyle w:val="a5"/>
        <w:spacing w:line="360" w:lineRule="auto"/>
        <w:ind w:leftChars="0" w:left="0" w:right="1120" w:firstLineChars="300" w:firstLine="840"/>
        <w:rPr>
          <w:sz w:val="28"/>
          <w:szCs w:val="28"/>
        </w:rPr>
      </w:pPr>
      <w:r w:rsidRPr="00265E09">
        <w:rPr>
          <w:rFonts w:hint="eastAsia"/>
          <w:sz w:val="28"/>
          <w:szCs w:val="28"/>
        </w:rPr>
        <w:t>7、电磁冷量计选型书</w:t>
      </w:r>
    </w:p>
    <w:p w:rsidR="00265E09" w:rsidRPr="00265E09" w:rsidRDefault="00265E09" w:rsidP="00265E09">
      <w:pPr>
        <w:pStyle w:val="a5"/>
        <w:spacing w:line="360" w:lineRule="auto"/>
        <w:ind w:leftChars="0" w:left="0" w:right="1120" w:firstLineChars="300" w:firstLine="840"/>
        <w:rPr>
          <w:sz w:val="28"/>
          <w:szCs w:val="28"/>
        </w:rPr>
      </w:pPr>
      <w:r w:rsidRPr="00265E09">
        <w:rPr>
          <w:rFonts w:hint="eastAsia"/>
          <w:sz w:val="28"/>
          <w:szCs w:val="28"/>
        </w:rPr>
        <w:t>8、</w:t>
      </w:r>
      <w:r w:rsidRPr="00265E09">
        <w:rPr>
          <w:sz w:val="28"/>
          <w:szCs w:val="28"/>
        </w:rPr>
        <w:t>管道</w:t>
      </w:r>
      <w:r w:rsidRPr="00265E09">
        <w:rPr>
          <w:rFonts w:hint="eastAsia"/>
          <w:sz w:val="28"/>
          <w:szCs w:val="28"/>
        </w:rPr>
        <w:t>、</w:t>
      </w:r>
      <w:r w:rsidRPr="00265E09">
        <w:rPr>
          <w:sz w:val="28"/>
          <w:szCs w:val="28"/>
        </w:rPr>
        <w:t>阀门技术需求及施工技术规范</w:t>
      </w:r>
    </w:p>
    <w:p w:rsidR="00472277" w:rsidRDefault="00472277"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CD1D9A">
        <w:rPr>
          <w:sz w:val="28"/>
          <w:szCs w:val="28"/>
        </w:rPr>
        <w:t>5</w:t>
      </w:r>
      <w:r>
        <w:rPr>
          <w:rFonts w:hint="eastAsia"/>
          <w:sz w:val="28"/>
          <w:szCs w:val="28"/>
        </w:rPr>
        <w:t>月</w:t>
      </w:r>
      <w:r w:rsidR="00CD1D9A">
        <w:rPr>
          <w:sz w:val="28"/>
          <w:szCs w:val="28"/>
        </w:rPr>
        <w:t>18</w:t>
      </w:r>
      <w:r>
        <w:rPr>
          <w:rFonts w:hint="eastAsia"/>
          <w:sz w:val="28"/>
          <w:szCs w:val="28"/>
        </w:rPr>
        <w:t>日</w:t>
      </w:r>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C92256">
        <w:rPr>
          <w:rFonts w:hAnsi="宋体" w:hint="eastAsia"/>
          <w:szCs w:val="21"/>
        </w:rPr>
        <w:t>南汉二陵博物馆（康陵）冷冻管道接入工程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C92256">
              <w:rPr>
                <w:rFonts w:ascii="宋体" w:hAnsi="宋体" w:cs="宋体" w:hint="eastAsia"/>
                <w:kern w:val="0"/>
                <w:szCs w:val="21"/>
              </w:rPr>
              <w:t>南汉二陵博物馆（康陵）冷冻管道接入工程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C92256">
        <w:rPr>
          <w:rFonts w:hAnsi="宋体" w:hint="eastAsia"/>
          <w:sz w:val="24"/>
          <w:szCs w:val="24"/>
          <w:u w:val="single"/>
        </w:rPr>
        <w:t>南汉二陵博物馆（康陵）冷冻管道接入工程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C92256">
        <w:rPr>
          <w:rFonts w:ascii="宋体" w:hAnsi="宋体" w:cs="宋体" w:hint="eastAsia"/>
          <w:kern w:val="0"/>
          <w:szCs w:val="21"/>
        </w:rPr>
        <w:t>南汉二陵博物馆（康陵）冷冻管道接入工程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3A7274" w:rsidP="00C219B3">
            <w:pPr>
              <w:rPr>
                <w:rFonts w:ascii="宋体" w:hAnsi="宋体" w:cs="宋体"/>
                <w:bCs/>
                <w:szCs w:val="21"/>
              </w:rPr>
            </w:pPr>
            <w:r w:rsidRPr="003A7274">
              <w:rPr>
                <w:rFonts w:ascii="宋体" w:hAnsi="宋体" w:cs="宋体" w:hint="eastAsia"/>
                <w:szCs w:val="21"/>
              </w:rPr>
              <w:t>具有建筑机电安装工程专业承包叁级或以上资质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C92256">
        <w:rPr>
          <w:rFonts w:ascii="宋体" w:hAnsi="宋体" w:hint="eastAsia"/>
          <w:bCs/>
          <w:szCs w:val="21"/>
        </w:rPr>
        <w:t>南汉二陵博物馆（康陵）冷冻管道接入工程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Default="00265E09">
      <w:pPr>
        <w:spacing w:line="360" w:lineRule="auto"/>
        <w:rPr>
          <w:rFonts w:ascii="宋体" w:hAnsi="宋体" w:cs="宋体"/>
          <w:color w:val="000000"/>
          <w:szCs w:val="21"/>
        </w:rPr>
      </w:pPr>
    </w:p>
    <w:p w:rsidR="00265E09" w:rsidRDefault="00265E09">
      <w:pPr>
        <w:widowControl/>
        <w:jc w:val="left"/>
        <w:rPr>
          <w:rFonts w:ascii="宋体" w:hAnsi="宋体" w:cs="宋体"/>
          <w:color w:val="000000"/>
          <w:szCs w:val="21"/>
        </w:rPr>
      </w:pPr>
      <w:r>
        <w:rPr>
          <w:rFonts w:ascii="宋体" w:hAnsi="宋体" w:cs="宋体"/>
          <w:color w:val="000000"/>
          <w:szCs w:val="21"/>
        </w:rPr>
        <w:br w:type="page"/>
      </w:r>
    </w:p>
    <w:p w:rsidR="00E47B59" w:rsidRDefault="00265E09">
      <w:pPr>
        <w:spacing w:line="360" w:lineRule="auto"/>
        <w:rPr>
          <w:rFonts w:ascii="宋体" w:hAnsi="宋体" w:cs="宋体"/>
          <w:color w:val="000000"/>
          <w:sz w:val="30"/>
          <w:szCs w:val="30"/>
        </w:rPr>
      </w:pPr>
      <w:r w:rsidRPr="00265E09">
        <w:rPr>
          <w:rFonts w:ascii="宋体" w:hAnsi="宋体" w:cs="宋体"/>
          <w:color w:val="000000"/>
          <w:sz w:val="30"/>
          <w:szCs w:val="30"/>
        </w:rPr>
        <w:lastRenderedPageBreak/>
        <w:t>附件</w:t>
      </w:r>
      <w:r w:rsidRPr="00265E09">
        <w:rPr>
          <w:rFonts w:ascii="宋体" w:hAnsi="宋体" w:cs="宋体" w:hint="eastAsia"/>
          <w:color w:val="000000"/>
          <w:sz w:val="30"/>
          <w:szCs w:val="30"/>
        </w:rPr>
        <w:t>7</w:t>
      </w:r>
      <w:r>
        <w:rPr>
          <w:rFonts w:ascii="宋体" w:hAnsi="宋体" w:cs="宋体" w:hint="eastAsia"/>
          <w:color w:val="000000"/>
          <w:sz w:val="30"/>
          <w:szCs w:val="30"/>
        </w:rPr>
        <w:t>：</w:t>
      </w:r>
      <w:r w:rsidRPr="00265E09">
        <w:rPr>
          <w:rFonts w:ascii="宋体" w:hAnsi="宋体" w:cs="宋体" w:hint="eastAsia"/>
          <w:color w:val="000000"/>
          <w:sz w:val="30"/>
          <w:szCs w:val="30"/>
        </w:rPr>
        <w:t>电磁冷量计选型书</w:t>
      </w:r>
    </w:p>
    <w:p w:rsidR="00265E09" w:rsidRPr="00265E09" w:rsidRDefault="00265E09" w:rsidP="00265E09">
      <w:pPr>
        <w:spacing w:line="360" w:lineRule="auto"/>
        <w:rPr>
          <w:rFonts w:ascii="宋体" w:hAnsi="宋体" w:cs="宋体"/>
          <w:b/>
          <w:bCs/>
          <w:color w:val="000000"/>
          <w:sz w:val="30"/>
          <w:szCs w:val="30"/>
        </w:rPr>
      </w:pPr>
      <w:r w:rsidRPr="00265E09">
        <w:rPr>
          <w:rFonts w:ascii="宋体" w:hAnsi="宋体" w:cs="宋体" w:hint="eastAsia"/>
          <w:b/>
          <w:bCs/>
          <w:color w:val="000000"/>
          <w:sz w:val="30"/>
          <w:szCs w:val="30"/>
        </w:rPr>
        <w:t>电磁冷量计（DN300以下）</w:t>
      </w:r>
    </w:p>
    <w:p w:rsidR="00265E09" w:rsidRPr="00265E09" w:rsidRDefault="00265E09" w:rsidP="00265E09">
      <w:pPr>
        <w:spacing w:line="360" w:lineRule="auto"/>
        <w:rPr>
          <w:rFonts w:ascii="宋体" w:hAnsi="宋体" w:cs="宋体"/>
          <w:b/>
          <w:color w:val="000000"/>
          <w:sz w:val="30"/>
          <w:szCs w:val="30"/>
        </w:rPr>
      </w:pPr>
      <w:r w:rsidRPr="00265E09">
        <w:rPr>
          <w:rFonts w:ascii="宋体" w:hAnsi="宋体" w:cs="宋体" w:hint="eastAsia"/>
          <w:b/>
          <w:color w:val="000000"/>
          <w:sz w:val="30"/>
          <w:szCs w:val="30"/>
        </w:rPr>
        <w:t>技术规格要求：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形式：分体管段式电磁冷量计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介质：水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测量范围：DN300：12~</w:t>
      </w:r>
      <w:smartTag w:uri="urn:schemas-microsoft-com:office:smarttags" w:element="chmetcnv">
        <w:smartTagPr>
          <w:attr w:name="TCSC" w:val="0"/>
          <w:attr w:name="NumberType" w:val="1"/>
          <w:attr w:name="Negative" w:val="False"/>
          <w:attr w:name="HasSpace" w:val="False"/>
          <w:attr w:name="SourceValue" w:val="1200"/>
          <w:attr w:name="UnitName" w:val="m3"/>
        </w:smartTagPr>
        <w:r w:rsidRPr="00265E09">
          <w:rPr>
            <w:rFonts w:ascii="宋体" w:hAnsi="宋体" w:cs="宋体" w:hint="eastAsia"/>
            <w:color w:val="000000"/>
            <w:sz w:val="30"/>
            <w:szCs w:val="30"/>
          </w:rPr>
          <w:t>1200m</w:t>
        </w:r>
        <w:r w:rsidRPr="00265E09">
          <w:rPr>
            <w:rFonts w:ascii="宋体" w:hAnsi="宋体" w:cs="宋体" w:hint="eastAsia"/>
            <w:color w:val="000000"/>
            <w:sz w:val="30"/>
            <w:szCs w:val="30"/>
            <w:vertAlign w:val="superscript"/>
          </w:rPr>
          <w:t>3</w:t>
        </w:r>
      </w:smartTag>
      <w:r w:rsidRPr="00265E09">
        <w:rPr>
          <w:rFonts w:ascii="宋体" w:hAnsi="宋体" w:cs="宋体" w:hint="eastAsia"/>
          <w:color w:val="000000"/>
          <w:sz w:val="30"/>
          <w:szCs w:val="30"/>
        </w:rPr>
        <w:t>/h，DN250：8~</w:t>
      </w:r>
      <w:smartTag w:uri="urn:schemas-microsoft-com:office:smarttags" w:element="chmetcnv">
        <w:smartTagPr>
          <w:attr w:name="TCSC" w:val="0"/>
          <w:attr w:name="NumberType" w:val="1"/>
          <w:attr w:name="Negative" w:val="False"/>
          <w:attr w:name="HasSpace" w:val="False"/>
          <w:attr w:name="SourceValue" w:val="800"/>
          <w:attr w:name="UnitName" w:val="m3"/>
        </w:smartTagPr>
        <w:r w:rsidRPr="00265E09">
          <w:rPr>
            <w:rFonts w:ascii="宋体" w:hAnsi="宋体" w:cs="宋体" w:hint="eastAsia"/>
            <w:color w:val="000000"/>
            <w:sz w:val="30"/>
            <w:szCs w:val="30"/>
          </w:rPr>
          <w:t>800m</w:t>
        </w:r>
        <w:r w:rsidRPr="00265E09">
          <w:rPr>
            <w:rFonts w:ascii="宋体" w:hAnsi="宋体" w:cs="宋体" w:hint="eastAsia"/>
            <w:color w:val="000000"/>
            <w:sz w:val="30"/>
            <w:szCs w:val="30"/>
            <w:vertAlign w:val="superscript"/>
          </w:rPr>
          <w:t>3</w:t>
        </w:r>
      </w:smartTag>
      <w:r w:rsidRPr="00265E09">
        <w:rPr>
          <w:rFonts w:ascii="宋体" w:hAnsi="宋体" w:cs="宋体" w:hint="eastAsia"/>
          <w:color w:val="000000"/>
          <w:sz w:val="30"/>
          <w:szCs w:val="30"/>
        </w:rPr>
        <w:t>/h，DN200：5~</w:t>
      </w:r>
      <w:smartTag w:uri="urn:schemas-microsoft-com:office:smarttags" w:element="chmetcnv">
        <w:smartTagPr>
          <w:attr w:name="TCSC" w:val="0"/>
          <w:attr w:name="NumberType" w:val="1"/>
          <w:attr w:name="Negative" w:val="False"/>
          <w:attr w:name="HasSpace" w:val="False"/>
          <w:attr w:name="SourceValue" w:val="500"/>
          <w:attr w:name="UnitName" w:val="m3"/>
        </w:smartTagPr>
        <w:r w:rsidRPr="00265E09">
          <w:rPr>
            <w:rFonts w:ascii="宋体" w:hAnsi="宋体" w:cs="宋体" w:hint="eastAsia"/>
            <w:color w:val="000000"/>
            <w:sz w:val="30"/>
            <w:szCs w:val="30"/>
          </w:rPr>
          <w:t>500m</w:t>
        </w:r>
        <w:r w:rsidRPr="00265E09">
          <w:rPr>
            <w:rFonts w:ascii="宋体" w:hAnsi="宋体" w:cs="宋体" w:hint="eastAsia"/>
            <w:color w:val="000000"/>
            <w:sz w:val="30"/>
            <w:szCs w:val="30"/>
            <w:vertAlign w:val="superscript"/>
          </w:rPr>
          <w:t>3</w:t>
        </w:r>
      </w:smartTag>
      <w:r w:rsidRPr="00265E09">
        <w:rPr>
          <w:rFonts w:ascii="宋体" w:hAnsi="宋体" w:cs="宋体" w:hint="eastAsia"/>
          <w:color w:val="000000"/>
          <w:sz w:val="30"/>
          <w:szCs w:val="30"/>
        </w:rPr>
        <w:t>/h，D</w:t>
      </w:r>
      <w:r w:rsidRPr="00265E09">
        <w:rPr>
          <w:rFonts w:ascii="宋体" w:hAnsi="宋体" w:cs="宋体"/>
          <w:color w:val="000000"/>
          <w:sz w:val="30"/>
          <w:szCs w:val="30"/>
        </w:rPr>
        <w:t>N150</w:t>
      </w:r>
      <w:r w:rsidRPr="00265E09">
        <w:rPr>
          <w:rFonts w:ascii="宋体" w:hAnsi="宋体" w:cs="宋体" w:hint="eastAsia"/>
          <w:color w:val="000000"/>
          <w:sz w:val="30"/>
          <w:szCs w:val="30"/>
        </w:rPr>
        <w:t>：7</w:t>
      </w:r>
      <w:r w:rsidRPr="00265E09">
        <w:rPr>
          <w:rFonts w:ascii="宋体" w:hAnsi="宋体" w:cs="宋体"/>
          <w:color w:val="000000"/>
          <w:sz w:val="30"/>
          <w:szCs w:val="30"/>
        </w:rPr>
        <w:t>.5</w:t>
      </w:r>
      <w:r w:rsidRPr="00265E09">
        <w:rPr>
          <w:rFonts w:ascii="宋体" w:hAnsi="宋体" w:cs="宋体" w:hint="eastAsia"/>
          <w:color w:val="000000"/>
          <w:sz w:val="30"/>
          <w:szCs w:val="30"/>
        </w:rPr>
        <w:t>~</w:t>
      </w:r>
      <w:r w:rsidRPr="00265E09">
        <w:rPr>
          <w:rFonts w:ascii="宋体" w:hAnsi="宋体" w:cs="宋体"/>
          <w:color w:val="000000"/>
          <w:sz w:val="30"/>
          <w:szCs w:val="30"/>
        </w:rPr>
        <w:t>300m³/h</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冷量计量单位：MWh、KWh</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精度：0.5%</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口径：DN300 ，DN250，DN200，D</w:t>
      </w:r>
      <w:r w:rsidRPr="00265E09">
        <w:rPr>
          <w:rFonts w:ascii="宋体" w:hAnsi="宋体" w:cs="宋体"/>
          <w:color w:val="000000"/>
          <w:sz w:val="30"/>
          <w:szCs w:val="30"/>
        </w:rPr>
        <w:t>N150</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额定压力：1.6MPa</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介质及温度：水0~</w:t>
      </w:r>
      <w:smartTag w:uri="urn:schemas-microsoft-com:office:smarttags" w:element="chmetcnv">
        <w:smartTagPr>
          <w:attr w:name="UnitName" w:val="℃"/>
          <w:attr w:name="SourceValue" w:val="60"/>
          <w:attr w:name="HasSpace" w:val="False"/>
          <w:attr w:name="Negative" w:val="False"/>
          <w:attr w:name="NumberType" w:val="1"/>
          <w:attr w:name="TCSC" w:val="0"/>
        </w:smartTagPr>
        <w:r w:rsidRPr="00265E09">
          <w:rPr>
            <w:rFonts w:ascii="宋体" w:hAnsi="宋体" w:cs="宋体" w:hint="eastAsia"/>
            <w:color w:val="000000"/>
            <w:sz w:val="30"/>
            <w:szCs w:val="30"/>
          </w:rPr>
          <w:t>60℃</w:t>
        </w:r>
      </w:smartTag>
      <w:r w:rsidRPr="00265E09">
        <w:rPr>
          <w:rFonts w:ascii="宋体" w:hAnsi="宋体" w:cs="宋体" w:hint="eastAsia"/>
          <w:color w:val="000000"/>
          <w:sz w:val="30"/>
          <w:szCs w:val="30"/>
        </w:rPr>
        <w:t>，</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环境湿度5~90%</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电极；不锈钢</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内衬：氯丁橡胶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防护等级：IP68（传感器与积算表分体安装）</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电源：</w:t>
      </w:r>
      <w:smartTag w:uri="urn:schemas-microsoft-com:office:smarttags" w:element="chmetcnv">
        <w:smartTagPr>
          <w:attr w:name="UnitName" w:val="ac"/>
          <w:attr w:name="SourceValue" w:val="220"/>
          <w:attr w:name="HasSpace" w:val="False"/>
          <w:attr w:name="Negative" w:val="False"/>
          <w:attr w:name="NumberType" w:val="1"/>
          <w:attr w:name="TCSC" w:val="0"/>
        </w:smartTagPr>
        <w:r w:rsidRPr="00265E09">
          <w:rPr>
            <w:rFonts w:ascii="宋体" w:hAnsi="宋体" w:cs="宋体" w:hint="eastAsia"/>
            <w:color w:val="000000"/>
            <w:sz w:val="30"/>
            <w:szCs w:val="30"/>
          </w:rPr>
          <w:t>220AC</w:t>
        </w:r>
      </w:smartTag>
      <w:r w:rsidRPr="00265E09">
        <w:rPr>
          <w:rFonts w:ascii="宋体" w:hAnsi="宋体" w:cs="宋体" w:hint="eastAsia"/>
          <w:color w:val="000000"/>
          <w:sz w:val="30"/>
          <w:szCs w:val="30"/>
        </w:rPr>
        <w:t>、24VDC</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信号：4~20mA、频率Hz、RS485接口MODBUS-RTU协议、</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温度探头：A级PT1000，</w:t>
      </w:r>
      <w:smartTag w:uri="urn:schemas-microsoft-com:office:smarttags" w:element="chmetcnv">
        <w:smartTagPr>
          <w:attr w:name="UnitName" w:val="℃"/>
          <w:attr w:name="SourceValue" w:val=".1"/>
          <w:attr w:name="HasSpace" w:val="False"/>
          <w:attr w:name="Negative" w:val="False"/>
          <w:attr w:name="NumberType" w:val="1"/>
          <w:attr w:name="TCSC" w:val="0"/>
        </w:smartTagPr>
        <w:r w:rsidRPr="00265E09">
          <w:rPr>
            <w:rFonts w:ascii="宋体" w:hAnsi="宋体" w:cs="宋体" w:hint="eastAsia"/>
            <w:color w:val="000000"/>
            <w:sz w:val="30"/>
            <w:szCs w:val="30"/>
          </w:rPr>
          <w:t>0.1℃</w:t>
        </w:r>
      </w:smartTag>
      <w:r w:rsidRPr="00265E09">
        <w:rPr>
          <w:rFonts w:ascii="宋体" w:hAnsi="宋体" w:cs="宋体" w:hint="eastAsia"/>
          <w:color w:val="000000"/>
          <w:sz w:val="30"/>
          <w:szCs w:val="30"/>
        </w:rPr>
        <w:t>精度，配对精度</w:t>
      </w:r>
      <w:smartTag w:uri="urn:schemas-microsoft-com:office:smarttags" w:element="chmetcnv">
        <w:smartTagPr>
          <w:attr w:name="UnitName" w:val="℃"/>
          <w:attr w:name="SourceValue" w:val=".06"/>
          <w:attr w:name="HasSpace" w:val="False"/>
          <w:attr w:name="Negative" w:val="False"/>
          <w:attr w:name="NumberType" w:val="1"/>
          <w:attr w:name="TCSC" w:val="0"/>
        </w:smartTagPr>
        <w:r w:rsidRPr="00265E09">
          <w:rPr>
            <w:rFonts w:ascii="宋体" w:hAnsi="宋体" w:cs="宋体" w:hint="eastAsia"/>
            <w:color w:val="000000"/>
            <w:sz w:val="30"/>
            <w:szCs w:val="30"/>
          </w:rPr>
          <w:t>0.06℃</w:t>
        </w:r>
      </w:smartTag>
      <w:r w:rsidRPr="00265E09">
        <w:rPr>
          <w:rFonts w:ascii="宋体" w:hAnsi="宋体" w:cs="宋体" w:hint="eastAsia"/>
          <w:color w:val="000000"/>
          <w:sz w:val="30"/>
          <w:szCs w:val="30"/>
        </w:rPr>
        <w:t xml:space="preserve">，套管安装。 </w:t>
      </w:r>
    </w:p>
    <w:p w:rsidR="00265E09" w:rsidRPr="00265E09" w:rsidRDefault="00265E09" w:rsidP="00265E09">
      <w:pPr>
        <w:spacing w:line="360" w:lineRule="auto"/>
        <w:rPr>
          <w:rFonts w:ascii="宋体" w:hAnsi="宋体" w:cs="宋体"/>
          <w:color w:val="000000"/>
          <w:sz w:val="30"/>
          <w:szCs w:val="30"/>
        </w:rPr>
      </w:pP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验收标准：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1、开箱后外观验收合格；</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2、随箱合格证，自检报告，使用说明或操作手册完备；</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3、设备接入运行正常、通信正常；</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4、第三方检测合格。</w:t>
      </w:r>
    </w:p>
    <w:p w:rsidR="00265E09" w:rsidRPr="00265E09" w:rsidRDefault="00265E09" w:rsidP="00265E09">
      <w:pPr>
        <w:spacing w:line="360" w:lineRule="auto"/>
        <w:rPr>
          <w:rFonts w:ascii="宋体" w:hAnsi="宋体" w:cs="宋体"/>
          <w:color w:val="000000"/>
          <w:sz w:val="30"/>
          <w:szCs w:val="30"/>
        </w:rPr>
      </w:pP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参考品牌厂家范围：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上海肯特仪表股份有限公司</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中环天仪股份有限公司</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广东艾科技术股份有限公司</w:t>
      </w:r>
    </w:p>
    <w:p w:rsidR="00265E09" w:rsidRDefault="00265E09">
      <w:pPr>
        <w:spacing w:line="360" w:lineRule="auto"/>
        <w:rPr>
          <w:rFonts w:ascii="宋体" w:hAnsi="宋体" w:cs="宋体"/>
          <w:color w:val="000000"/>
          <w:sz w:val="30"/>
          <w:szCs w:val="30"/>
        </w:rPr>
      </w:pPr>
    </w:p>
    <w:p w:rsidR="00265E09" w:rsidRDefault="00265E09">
      <w:pPr>
        <w:widowControl/>
        <w:jc w:val="left"/>
        <w:rPr>
          <w:rFonts w:ascii="宋体" w:hAnsi="宋体" w:cs="宋体"/>
          <w:color w:val="000000"/>
          <w:sz w:val="30"/>
          <w:szCs w:val="30"/>
        </w:rPr>
      </w:pPr>
      <w:r>
        <w:rPr>
          <w:rFonts w:ascii="宋体" w:hAnsi="宋体" w:cs="宋体"/>
          <w:color w:val="000000"/>
          <w:sz w:val="30"/>
          <w:szCs w:val="30"/>
        </w:rPr>
        <w:br w:type="page"/>
      </w:r>
    </w:p>
    <w:p w:rsidR="00265E09" w:rsidRDefault="00265E09">
      <w:pPr>
        <w:spacing w:line="360" w:lineRule="auto"/>
        <w:rPr>
          <w:rFonts w:ascii="宋体" w:hAnsi="宋体" w:cs="宋体"/>
          <w:color w:val="000000"/>
          <w:sz w:val="30"/>
          <w:szCs w:val="30"/>
        </w:rPr>
      </w:pPr>
      <w:r>
        <w:rPr>
          <w:rFonts w:ascii="宋体" w:hAnsi="宋体" w:cs="宋体" w:hint="eastAsia"/>
          <w:color w:val="000000"/>
          <w:sz w:val="30"/>
          <w:szCs w:val="30"/>
        </w:rPr>
        <w:lastRenderedPageBreak/>
        <w:t>附件8：</w:t>
      </w:r>
      <w:r w:rsidRPr="00265E09">
        <w:rPr>
          <w:rFonts w:ascii="宋体" w:hAnsi="宋体" w:cs="宋体"/>
          <w:color w:val="000000"/>
          <w:sz w:val="30"/>
          <w:szCs w:val="30"/>
        </w:rPr>
        <w:t>管道</w:t>
      </w:r>
      <w:r w:rsidRPr="00265E09">
        <w:rPr>
          <w:rFonts w:ascii="宋体" w:hAnsi="宋体" w:cs="宋体" w:hint="eastAsia"/>
          <w:color w:val="000000"/>
          <w:sz w:val="30"/>
          <w:szCs w:val="30"/>
        </w:rPr>
        <w:t>、</w:t>
      </w:r>
      <w:r w:rsidRPr="00265E09">
        <w:rPr>
          <w:rFonts w:ascii="宋体" w:hAnsi="宋体" w:cs="宋体"/>
          <w:color w:val="000000"/>
          <w:sz w:val="30"/>
          <w:szCs w:val="30"/>
        </w:rPr>
        <w:t>阀门技术需求及施工技术规范</w:t>
      </w:r>
    </w:p>
    <w:p w:rsidR="00265E09" w:rsidRPr="00265E09" w:rsidRDefault="00265E09" w:rsidP="00265E09">
      <w:pPr>
        <w:spacing w:line="360" w:lineRule="auto"/>
        <w:rPr>
          <w:rFonts w:ascii="宋体" w:hAnsi="宋体" w:cs="宋体"/>
          <w:b/>
          <w:color w:val="000000"/>
          <w:sz w:val="30"/>
          <w:szCs w:val="30"/>
        </w:rPr>
      </w:pPr>
      <w:r w:rsidRPr="00265E09">
        <w:rPr>
          <w:rFonts w:ascii="宋体" w:hAnsi="宋体" w:cs="宋体" w:hint="eastAsia"/>
          <w:b/>
          <w:color w:val="000000"/>
          <w:sz w:val="30"/>
          <w:szCs w:val="30"/>
        </w:rPr>
        <w:t>技术条件（工程建设标准）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按照现行规范和本工程施工图纸的要求。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1</w:t>
      </w:r>
      <w:r w:rsidRPr="00265E09">
        <w:rPr>
          <w:rFonts w:ascii="宋体" w:hAnsi="宋体" w:cs="宋体" w:hint="eastAsia"/>
          <w:color w:val="000000"/>
          <w:sz w:val="30"/>
          <w:szCs w:val="30"/>
        </w:rPr>
        <w:t>、总则</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1.1 本技术需求用于广州大学城(小谷围岛)建设项目区域供冷/集中供热项目中所有直埋保温管和管件、阀门、光纤等主材的功能设计、结构、性能等方面的技术要求及现场施工技术规范要求。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1.2 本技术需求提出的是最低限度的技术要求，并未对一切技术要求作出详细规定，也未充分引述有关标准及规范的条文。供方应保证提供符合技术需求和相关的国际、国内工业标准的优质产品。</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1.3  如供方没有对本技术需求提出书面异议，需方则可认为供方已承诺所提供的产品完全满足本技术需求的要求。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1.4  技术需求所引用的标准若与供方所执行的标准发生矛盾时，按较严格的标准执行。</w:t>
      </w:r>
    </w:p>
    <w:p w:rsidR="00265E09" w:rsidRPr="00265E09" w:rsidRDefault="00265E09" w:rsidP="00265E09">
      <w:pPr>
        <w:spacing w:line="360" w:lineRule="auto"/>
        <w:rPr>
          <w:rFonts w:ascii="宋体" w:hAnsi="宋体" w:cs="宋体"/>
          <w:color w:val="000000"/>
          <w:sz w:val="30"/>
          <w:szCs w:val="30"/>
        </w:rPr>
      </w:pP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2</w:t>
      </w:r>
      <w:r w:rsidRPr="00265E09">
        <w:rPr>
          <w:rFonts w:ascii="宋体" w:hAnsi="宋体" w:cs="宋体" w:hint="eastAsia"/>
          <w:color w:val="000000"/>
          <w:sz w:val="30"/>
          <w:szCs w:val="30"/>
        </w:rPr>
        <w:t>、聚氨酯预制直埋保温管及管件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2.1 适用标准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2.1.1钢管执行如下标准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GB/T9711——石油天然气工业管线输送系统用钢管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2.1.2钢制弯头、三通、变径执行如下标准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GB/T13401 -----钢板制对焊管件 技术规范</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GB/T12459 -----钢制对焊管件 类型与参数</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SY/T5257 -----油气输送用钢制感应加热弯管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2.1.3预制直埋保温管／管件执行如下标准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GB/T 29047——高密度聚乙烯外护管硬质聚氨酯泡沫塑料预制直埋保温管及管件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GB/T 29046——城镇供热预制直埋保温管道技术指标检测方法。</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上述标准按现行标准执行</w:t>
      </w:r>
      <w:r w:rsidRPr="00265E09">
        <w:rPr>
          <w:rFonts w:ascii="宋体" w:hAnsi="宋体" w:cs="宋体" w:hint="eastAsia"/>
          <w:color w:val="000000"/>
          <w:sz w:val="30"/>
          <w:szCs w:val="30"/>
        </w:rPr>
        <w:t>。</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2.2品牌/厂家范围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参照或相当于或优于以下厂家的产品：上海科华热力管道有限公司、北京豪特耐管道设备有限公司、天津市管道工程集团有限公司、大连益多管道有限公司、唐山兴邦管道工程设备有限公司、洛阳汉普节能工程有限公司。</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2.3</w:t>
      </w:r>
      <w:r w:rsidRPr="00265E09">
        <w:rPr>
          <w:rFonts w:ascii="宋体" w:hAnsi="宋体" w:cs="宋体" w:hint="eastAsia"/>
          <w:color w:val="000000"/>
          <w:sz w:val="30"/>
          <w:szCs w:val="30"/>
        </w:rPr>
        <w:t>技术要求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 钢管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.1.1 钢管的采用标准以及材料的要求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992"/>
        <w:gridCol w:w="1276"/>
        <w:gridCol w:w="1276"/>
        <w:gridCol w:w="1276"/>
        <w:gridCol w:w="2716"/>
        <w:gridCol w:w="759"/>
      </w:tblGrid>
      <w:tr w:rsidR="00265E09" w:rsidRPr="00265E09" w:rsidTr="00265E09">
        <w:trPr>
          <w:trHeight w:val="522"/>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序号</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标示</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外径（mm）</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壁厚（mm）</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材质（mm）</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钢管类型</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备注</w:t>
            </w:r>
          </w:p>
        </w:tc>
      </w:tr>
      <w:tr w:rsidR="00265E09" w:rsidRPr="00265E09" w:rsidTr="00265E09">
        <w:trPr>
          <w:trHeight w:val="522"/>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w:t>
            </w:r>
            <w:r w:rsidRPr="00265E09">
              <w:rPr>
                <w:rFonts w:asciiTheme="minorEastAsia" w:eastAsiaTheme="minorEastAsia" w:hAnsiTheme="minorEastAsia" w:cs="宋体"/>
                <w:color w:val="000000"/>
                <w:szCs w:val="21"/>
              </w:rPr>
              <w:t>N150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w:t>
            </w:r>
            <w:r w:rsidRPr="00265E09">
              <w:rPr>
                <w:rFonts w:asciiTheme="minorEastAsia" w:eastAsiaTheme="minorEastAsia" w:hAnsiTheme="minorEastAsia" w:cs="宋体"/>
                <w:color w:val="000000"/>
                <w:szCs w:val="21"/>
              </w:rPr>
              <w:t>59</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4</w:t>
            </w:r>
            <w:r w:rsidRPr="00265E09">
              <w:rPr>
                <w:rFonts w:asciiTheme="minorEastAsia" w:eastAsiaTheme="minorEastAsia" w:hAnsiTheme="minorEastAsia" w:cs="宋体"/>
                <w:color w:val="000000"/>
                <w:szCs w:val="21"/>
              </w:rPr>
              <w:t>.5</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2</w:t>
            </w:r>
            <w:r w:rsidRPr="00265E09">
              <w:rPr>
                <w:rFonts w:asciiTheme="minorEastAsia" w:eastAsiaTheme="minorEastAsia" w:hAnsiTheme="minorEastAsia" w:cs="宋体"/>
                <w:color w:val="000000"/>
                <w:szCs w:val="21"/>
              </w:rPr>
              <w:t>0</w:t>
            </w:r>
            <w:r w:rsidRPr="00265E09">
              <w:rPr>
                <w:rFonts w:asciiTheme="minorEastAsia" w:eastAsiaTheme="minorEastAsia" w:hAnsiTheme="minorEastAsia" w:cs="宋体" w:hint="eastAsia"/>
                <w:color w:val="000000"/>
                <w:szCs w:val="21"/>
              </w:rPr>
              <w:t>#</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无缝钢管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2</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DN200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219</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7</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20#</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无缝钢管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3</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DN250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273</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7</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20#</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无缝钢管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4</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DN300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325</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8</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5</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DN350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377</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8</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6</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DN400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4</w:t>
            </w:r>
            <w:r w:rsidRPr="00265E09">
              <w:rPr>
                <w:rFonts w:asciiTheme="minorEastAsia" w:eastAsiaTheme="minorEastAsia" w:hAnsiTheme="minorEastAsia" w:cs="宋体"/>
                <w:color w:val="000000"/>
                <w:szCs w:val="21"/>
              </w:rPr>
              <w:t>26</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8</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7</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DN500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52</w:t>
            </w:r>
            <w:r w:rsidRPr="00265E09">
              <w:rPr>
                <w:rFonts w:asciiTheme="minorEastAsia" w:eastAsiaTheme="minorEastAsia" w:hAnsiTheme="minorEastAsia" w:cs="宋体"/>
                <w:color w:val="000000"/>
                <w:szCs w:val="21"/>
              </w:rPr>
              <w:t>9</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8</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DN600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630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9</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DN700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720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color w:val="000000"/>
                <w:szCs w:val="21"/>
              </w:rPr>
              <w:t>10</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DN800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8</w:t>
            </w:r>
            <w:r w:rsidRPr="00265E09">
              <w:rPr>
                <w:rFonts w:asciiTheme="minorEastAsia" w:eastAsiaTheme="minorEastAsia" w:hAnsiTheme="minorEastAsia" w:cs="宋体"/>
                <w:color w:val="000000"/>
                <w:szCs w:val="21"/>
              </w:rPr>
              <w:t>20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11</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r w:rsidR="00265E09" w:rsidRPr="00265E09" w:rsidTr="00265E09">
        <w:trPr>
          <w:jc w:val="center"/>
        </w:trPr>
        <w:tc>
          <w:tcPr>
            <w:tcW w:w="643" w:type="dxa"/>
            <w:tcBorders>
              <w:righ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w:t>
            </w:r>
            <w:r w:rsidRPr="00265E09">
              <w:rPr>
                <w:rFonts w:asciiTheme="minorEastAsia" w:eastAsiaTheme="minorEastAsia" w:hAnsiTheme="minorEastAsia" w:cs="宋体"/>
                <w:color w:val="000000"/>
                <w:szCs w:val="21"/>
              </w:rPr>
              <w:t>1</w:t>
            </w:r>
          </w:p>
        </w:tc>
        <w:tc>
          <w:tcPr>
            <w:tcW w:w="992"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DN900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9</w:t>
            </w:r>
            <w:r w:rsidRPr="00265E09">
              <w:rPr>
                <w:rFonts w:asciiTheme="minorEastAsia" w:eastAsiaTheme="minorEastAsia" w:hAnsiTheme="minorEastAsia" w:cs="宋体"/>
                <w:color w:val="000000"/>
                <w:szCs w:val="21"/>
              </w:rPr>
              <w:t>20</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11</w:t>
            </w:r>
          </w:p>
        </w:tc>
        <w:tc>
          <w:tcPr>
            <w:tcW w:w="127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Q235B</w:t>
            </w:r>
          </w:p>
        </w:tc>
        <w:tc>
          <w:tcPr>
            <w:tcW w:w="2716" w:type="dxa"/>
            <w:vAlign w:val="center"/>
          </w:tcPr>
          <w:p w:rsidR="00265E09" w:rsidRPr="00265E09" w:rsidRDefault="00265E09" w:rsidP="00265E09">
            <w:pPr>
              <w:spacing w:line="360" w:lineRule="auto"/>
              <w:rPr>
                <w:rFonts w:asciiTheme="minorEastAsia" w:eastAsiaTheme="minorEastAsia" w:hAnsiTheme="minorEastAsia" w:cs="宋体"/>
                <w:color w:val="000000"/>
                <w:szCs w:val="21"/>
              </w:rPr>
            </w:pPr>
            <w:r w:rsidRPr="00265E09">
              <w:rPr>
                <w:rFonts w:asciiTheme="minorEastAsia" w:eastAsiaTheme="minorEastAsia" w:hAnsiTheme="minorEastAsia" w:cs="宋体" w:hint="eastAsia"/>
                <w:color w:val="000000"/>
                <w:szCs w:val="21"/>
              </w:rPr>
              <w:t>螺旋双面埋弧焊钢管</w:t>
            </w:r>
          </w:p>
        </w:tc>
        <w:tc>
          <w:tcPr>
            <w:tcW w:w="759" w:type="dxa"/>
            <w:tcBorders>
              <w:left w:val="single" w:sz="4" w:space="0" w:color="auto"/>
            </w:tcBorders>
            <w:vAlign w:val="center"/>
          </w:tcPr>
          <w:p w:rsidR="00265E09" w:rsidRPr="00265E09" w:rsidRDefault="00265E09" w:rsidP="00265E09">
            <w:pPr>
              <w:spacing w:line="360" w:lineRule="auto"/>
              <w:rPr>
                <w:rFonts w:asciiTheme="minorEastAsia" w:eastAsiaTheme="minorEastAsia" w:hAnsiTheme="minorEastAsia" w:cs="宋体"/>
                <w:color w:val="000000"/>
                <w:szCs w:val="21"/>
              </w:rPr>
            </w:pPr>
          </w:p>
        </w:tc>
      </w:tr>
    </w:tbl>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螺旋焊管应选用参照或相当于或优于：宝鸡石油钢管有限责任公司、湖南胜利湘钢钢管有限公司、辽宁大型钢管有限公司、辽阳石油钢管制造有限公司生产的螺旋缝埋弧焊钢管，同时，供货时应提供螺旋钢管厂对此项目的授权委托书原件及授权查询方式。</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钢管材料的化学成份和机械性能应符合相应标准的要求，国内生产商所用板材推荐选用或相当于武钢、宝钢、本钢、鞍钢、太钢、首钢、济钢、马钢所生产的板材。 </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.1.2 钢管保温之前，外表面应进行抛丸处理，抛丸前钢管表面的锈蚀等级必须达到标准ISO8501-1或GB8923-1988中锈蚀等级C级及以上。经过抛丸后的钢管表面应符合ISO8501-1或GB8923-1988中等级Sa2.5。</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.1.3 在每根钢管中，不允许有对接焊缝，每根钢管只允许有一个制管钢板的对头焊缝，且距管端不小于820mm。有对头焊缝的钢管数量不超过总钢管数量的25%。</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.1.4 工艺质量要求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钢管应根据GB/T9711的规定进行制造，类型应为螺旋缝双面自动埋弧焊钢管。钢管采用热轧钢板做管坯，经常温螺旋成型。</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钢管的径向错边不应大于1.6mm。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钢管焊缝内外焊道熔透深度不得小于1.5mm，内外焊道中心偏差不应大于3.0mm。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焊缝附近100mm范围内，钢管圆弧的径向偏差不得大于1.6mm。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.1.5 允许的尺寸误差</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钢管管端150mm范围内的外径允许偏差为：+2.0mm至-0.5mm； 钢管</w:t>
      </w:r>
      <w:r w:rsidRPr="00265E09">
        <w:rPr>
          <w:rFonts w:ascii="宋体" w:hAnsi="宋体" w:cs="宋体" w:hint="eastAsia"/>
          <w:color w:val="000000"/>
          <w:sz w:val="30"/>
          <w:szCs w:val="30"/>
        </w:rPr>
        <w:lastRenderedPageBreak/>
        <w:t>一端直径（周长法测量）与另一端直径之差不得大于1.5mm。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钢管管端150mm范围内的最大圆度为0.6%D，其余部分圆度最大为1%D。</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钢管管端应加工坡口，坡口角度为30°，偏差为0/+5°，钝边尺寸为1.6±0.8mm。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钢管的定尺长度为12m，长度偏差-20/+50mm。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.1.6 管端</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管端应符合GB/T9711的要求。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管端面应垂直于钢管轴线，当公称外径小于508mm时，极限偏差不得大于1.5mm；当公称外径大于或等于508mm时，极限偏差不得大于2.0mm。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钢管管端100mm范围内椭圆度不得超过±1%D。</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.1.7 非破坏性测试及检查</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.1.7.1  静水压试验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静水压试验应按相应国标要求进行，没有盲区。</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钢管测试压力应使管壁上产生母材最小屈服强度60%的环向应力。试验压力应维持至少10秒钟，管子不得有渗漏和残余变形。</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.1.7.2  焊缝检查</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作为制造工艺的一部分，所有焊缝必须100%做射线检验，合格标准应符合相应标准的要求。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如在线超声波检查存在盲区，则至少在距管端300mm范围内应用人工超声波检查。</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检验方法、合格标准及焊缝修补方法应符合相应标准的要求。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水压试验后，所有焊缝必须100%做超声波检查，合格标准应符合相应标准的要求。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2.</w:t>
      </w:r>
      <w:r w:rsidRPr="00265E09">
        <w:rPr>
          <w:rFonts w:ascii="宋体" w:hAnsi="宋体" w:cs="宋体"/>
          <w:color w:val="000000"/>
          <w:sz w:val="30"/>
          <w:szCs w:val="30"/>
        </w:rPr>
        <w:t>3</w:t>
      </w:r>
      <w:r w:rsidRPr="00265E09">
        <w:rPr>
          <w:rFonts w:ascii="宋体" w:hAnsi="宋体" w:cs="宋体" w:hint="eastAsia"/>
          <w:color w:val="000000"/>
          <w:sz w:val="30"/>
          <w:szCs w:val="30"/>
        </w:rPr>
        <w:t>.1.7.3  管端检查</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管端在最后做完坡口后应100%地做超声波检查。检查应在离管端80mm宽的区域内进行。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检验方法、合格标准及焊缝修补方法应符合相应标准的要求。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.2 钢管件（弯头/弯管、三通、变径管、固定支架）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.2.1 钢制管件的管端加工坡口，坡口角度为30°，偏差为0/5°，钝边尺寸为1.6±0.8mm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.2.2 弯头/弯管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弯头的弯曲半径为1.5×DN。弯管的弯曲半径大于2.5×DN</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弯头/弯管的材质及执行标准： </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194"/>
        <w:gridCol w:w="1276"/>
        <w:gridCol w:w="850"/>
        <w:gridCol w:w="4111"/>
        <w:gridCol w:w="759"/>
      </w:tblGrid>
      <w:tr w:rsidR="00265E09" w:rsidRPr="00265E09" w:rsidTr="00F67FA9">
        <w:tc>
          <w:tcPr>
            <w:tcW w:w="828"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序号</w:t>
            </w:r>
          </w:p>
        </w:tc>
        <w:tc>
          <w:tcPr>
            <w:tcW w:w="1194"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公称直径</w:t>
            </w:r>
          </w:p>
        </w:tc>
        <w:tc>
          <w:tcPr>
            <w:tcW w:w="1276"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弯头/弯管</w:t>
            </w:r>
          </w:p>
        </w:tc>
        <w:tc>
          <w:tcPr>
            <w:tcW w:w="850"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材质</w:t>
            </w:r>
          </w:p>
        </w:tc>
        <w:tc>
          <w:tcPr>
            <w:tcW w:w="4111"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执行标准</w:t>
            </w:r>
          </w:p>
        </w:tc>
        <w:tc>
          <w:tcPr>
            <w:tcW w:w="759"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备注</w:t>
            </w:r>
          </w:p>
        </w:tc>
      </w:tr>
      <w:tr w:rsidR="00265E09" w:rsidRPr="00265E09" w:rsidTr="00F67FA9">
        <w:tc>
          <w:tcPr>
            <w:tcW w:w="828"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1</w:t>
            </w:r>
          </w:p>
        </w:tc>
        <w:tc>
          <w:tcPr>
            <w:tcW w:w="1194"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≤DN600</w:t>
            </w:r>
          </w:p>
        </w:tc>
        <w:tc>
          <w:tcPr>
            <w:tcW w:w="1276"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弯头</w:t>
            </w:r>
          </w:p>
        </w:tc>
        <w:tc>
          <w:tcPr>
            <w:tcW w:w="850"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20#</w:t>
            </w:r>
          </w:p>
        </w:tc>
        <w:tc>
          <w:tcPr>
            <w:tcW w:w="4111"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GB/T12459-2017 《钢制对焊管件》；GB699-88 《优质碳素结构钢技术条件》</w:t>
            </w:r>
          </w:p>
        </w:tc>
        <w:tc>
          <w:tcPr>
            <w:tcW w:w="759" w:type="dxa"/>
            <w:vAlign w:val="center"/>
          </w:tcPr>
          <w:p w:rsidR="00265E09" w:rsidRPr="00265E09" w:rsidRDefault="00265E09" w:rsidP="00265E09">
            <w:pPr>
              <w:spacing w:line="360" w:lineRule="auto"/>
              <w:rPr>
                <w:rFonts w:ascii="宋体" w:hAnsi="宋体" w:cs="宋体"/>
                <w:color w:val="000000"/>
                <w:szCs w:val="21"/>
              </w:rPr>
            </w:pPr>
          </w:p>
        </w:tc>
      </w:tr>
      <w:tr w:rsidR="00265E09" w:rsidRPr="00265E09" w:rsidTr="00F67FA9">
        <w:tc>
          <w:tcPr>
            <w:tcW w:w="828"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2</w:t>
            </w:r>
          </w:p>
        </w:tc>
        <w:tc>
          <w:tcPr>
            <w:tcW w:w="1194"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≤DN600</w:t>
            </w:r>
          </w:p>
        </w:tc>
        <w:tc>
          <w:tcPr>
            <w:tcW w:w="1276"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弯管</w:t>
            </w:r>
          </w:p>
        </w:tc>
        <w:tc>
          <w:tcPr>
            <w:tcW w:w="850"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20#</w:t>
            </w:r>
          </w:p>
        </w:tc>
        <w:tc>
          <w:tcPr>
            <w:tcW w:w="4111"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Y/T5257-2004《油气输送用钢制弯管》；GB699-88 《优质碳素结构钢技术条件》</w:t>
            </w:r>
          </w:p>
        </w:tc>
        <w:tc>
          <w:tcPr>
            <w:tcW w:w="759" w:type="dxa"/>
            <w:vAlign w:val="center"/>
          </w:tcPr>
          <w:p w:rsidR="00265E09" w:rsidRPr="00265E09" w:rsidRDefault="00265E09" w:rsidP="00265E09">
            <w:pPr>
              <w:spacing w:line="360" w:lineRule="auto"/>
              <w:rPr>
                <w:rFonts w:ascii="宋体" w:hAnsi="宋体" w:cs="宋体"/>
                <w:color w:val="000000"/>
                <w:szCs w:val="21"/>
              </w:rPr>
            </w:pPr>
          </w:p>
        </w:tc>
      </w:tr>
      <w:tr w:rsidR="00265E09" w:rsidRPr="00265E09" w:rsidTr="00F67FA9">
        <w:tc>
          <w:tcPr>
            <w:tcW w:w="828"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3</w:t>
            </w:r>
          </w:p>
        </w:tc>
        <w:tc>
          <w:tcPr>
            <w:tcW w:w="1194"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&gt;DN600</w:t>
            </w:r>
          </w:p>
        </w:tc>
        <w:tc>
          <w:tcPr>
            <w:tcW w:w="1276"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弯头/弯管</w:t>
            </w:r>
          </w:p>
        </w:tc>
        <w:tc>
          <w:tcPr>
            <w:tcW w:w="850"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Q235B或20#</w:t>
            </w:r>
          </w:p>
        </w:tc>
        <w:tc>
          <w:tcPr>
            <w:tcW w:w="4111"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Q235B GB/T13401-2017 《钢制对焊管件》</w:t>
            </w:r>
          </w:p>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GB700-88 《碳素结构钢》</w:t>
            </w:r>
          </w:p>
        </w:tc>
        <w:tc>
          <w:tcPr>
            <w:tcW w:w="759" w:type="dxa"/>
            <w:vAlign w:val="center"/>
          </w:tcPr>
          <w:p w:rsidR="00265E09" w:rsidRPr="00265E09" w:rsidRDefault="00265E09" w:rsidP="00265E09">
            <w:pPr>
              <w:spacing w:line="360" w:lineRule="auto"/>
              <w:rPr>
                <w:rFonts w:ascii="宋体" w:hAnsi="宋体" w:cs="宋体"/>
                <w:color w:val="000000"/>
                <w:szCs w:val="21"/>
              </w:rPr>
            </w:pPr>
          </w:p>
        </w:tc>
      </w:tr>
    </w:tbl>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小于等于DN200的弯头/弯管角度的允许偏差为±2°，大于DN200的弯头/弯管角度允许偏差为±1°。</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.2.3三通</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三通应符合CJ/T155中的4.1.4条款。</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主、支管的直径和壁厚与对应的工作钢管一致。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三通主管的马鞍型接口外围须有焊接披肩式补强护板。</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三通支管和主管之间垂直角度允许偏差为±2°。</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2.</w:t>
      </w:r>
      <w:r w:rsidRPr="00265E09">
        <w:rPr>
          <w:rFonts w:ascii="宋体" w:hAnsi="宋体" w:cs="宋体"/>
          <w:color w:val="000000"/>
          <w:sz w:val="30"/>
          <w:szCs w:val="30"/>
        </w:rPr>
        <w:t>3</w:t>
      </w:r>
      <w:r w:rsidRPr="00265E09">
        <w:rPr>
          <w:rFonts w:ascii="宋体" w:hAnsi="宋体" w:cs="宋体" w:hint="eastAsia"/>
          <w:color w:val="000000"/>
          <w:sz w:val="30"/>
          <w:szCs w:val="30"/>
        </w:rPr>
        <w:t>.2.4 变径管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变径管的直径与壁厚及相关质量要求应符合GB/T12459或GB/T13401。</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.2.5焊接质量</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钢制管件的焊接质量应执行CJ/T155中的4.1.7条款。</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对接焊缝应按比例进行无损探伤，焊缝质量达到</w:t>
      </w:r>
      <w:r w:rsidRPr="00265E09">
        <w:rPr>
          <w:rFonts w:ascii="宋体" w:hAnsi="宋体" w:cs="宋体"/>
          <w:color w:val="000000"/>
          <w:sz w:val="30"/>
          <w:szCs w:val="30"/>
        </w:rPr>
        <w:t>GB3323-2005</w:t>
      </w:r>
      <w:r w:rsidRPr="00265E09">
        <w:rPr>
          <w:rFonts w:ascii="宋体" w:hAnsi="宋体" w:cs="宋体" w:hint="eastAsia"/>
          <w:color w:val="000000"/>
          <w:sz w:val="30"/>
          <w:szCs w:val="30"/>
        </w:rPr>
        <w:t>《钢焊缝射线照片及底片等级分类法》规定的III级以上水平，或者是JB1152-</w:t>
      </w:r>
      <w:r w:rsidRPr="00265E09">
        <w:rPr>
          <w:rFonts w:ascii="宋体" w:hAnsi="宋体" w:cs="宋体"/>
          <w:color w:val="000000"/>
          <w:sz w:val="30"/>
          <w:szCs w:val="30"/>
        </w:rPr>
        <w:t>81</w:t>
      </w:r>
      <w:r w:rsidRPr="00265E09">
        <w:rPr>
          <w:rFonts w:ascii="宋体" w:hAnsi="宋体" w:cs="宋体" w:hint="eastAsia"/>
          <w:color w:val="000000"/>
          <w:sz w:val="30"/>
          <w:szCs w:val="30"/>
        </w:rPr>
        <w:t>《锅炉和钢制压力容器对接焊缝超声波探伤》中的II级以上水平。。</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焊缝应通过100%的气密性检验。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 外护管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外护管的原材料采用PE80及以上管道级高密度聚乙烯塑料，其各项性能应符合</w:t>
      </w:r>
      <w:r w:rsidRPr="00265E09">
        <w:rPr>
          <w:rFonts w:ascii="宋体" w:hAnsi="宋体" w:cs="宋体"/>
          <w:color w:val="000000"/>
          <w:sz w:val="30"/>
          <w:szCs w:val="30"/>
        </w:rPr>
        <w:t>GB/T 29047</w:t>
      </w:r>
      <w:r w:rsidRPr="00265E09">
        <w:rPr>
          <w:rFonts w:ascii="宋体" w:hAnsi="宋体" w:cs="宋体" w:hint="eastAsia"/>
          <w:color w:val="000000"/>
          <w:sz w:val="30"/>
          <w:szCs w:val="30"/>
        </w:rPr>
        <w:t>的要求。推荐选用或相当于如下几种牌号的原料。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gridCol w:w="5103"/>
        <w:gridCol w:w="1842"/>
      </w:tblGrid>
      <w:tr w:rsidR="00265E09" w:rsidRPr="00265E09" w:rsidTr="00265E09">
        <w:tc>
          <w:tcPr>
            <w:tcW w:w="709" w:type="dxa"/>
            <w:tcBorders>
              <w:righ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序号</w:t>
            </w:r>
          </w:p>
        </w:tc>
        <w:tc>
          <w:tcPr>
            <w:tcW w:w="1276" w:type="dxa"/>
            <w:tcBorders>
              <w:lef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原料牌号</w:t>
            </w:r>
          </w:p>
        </w:tc>
        <w:tc>
          <w:tcPr>
            <w:tcW w:w="5103"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制造商</w:t>
            </w:r>
          </w:p>
        </w:tc>
        <w:tc>
          <w:tcPr>
            <w:tcW w:w="1842"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备注</w:t>
            </w:r>
          </w:p>
        </w:tc>
      </w:tr>
      <w:tr w:rsidR="00265E09" w:rsidRPr="00265E09" w:rsidTr="00265E09">
        <w:tc>
          <w:tcPr>
            <w:tcW w:w="709" w:type="dxa"/>
            <w:tcBorders>
              <w:righ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1</w:t>
            </w:r>
          </w:p>
        </w:tc>
        <w:tc>
          <w:tcPr>
            <w:tcW w:w="1276" w:type="dxa"/>
            <w:tcBorders>
              <w:lef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P600</w:t>
            </w:r>
          </w:p>
        </w:tc>
        <w:tc>
          <w:tcPr>
            <w:tcW w:w="5103"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大韩油化工业公司（Korea petrochemical）</w:t>
            </w:r>
          </w:p>
        </w:tc>
        <w:tc>
          <w:tcPr>
            <w:tcW w:w="1842" w:type="dxa"/>
            <w:vAlign w:val="center"/>
          </w:tcPr>
          <w:p w:rsidR="00265E09" w:rsidRPr="00265E09" w:rsidRDefault="00265E09" w:rsidP="00265E09">
            <w:pPr>
              <w:spacing w:line="360" w:lineRule="auto"/>
              <w:rPr>
                <w:rFonts w:ascii="宋体" w:hAnsi="宋体" w:cs="宋体"/>
                <w:color w:val="000000"/>
                <w:szCs w:val="21"/>
              </w:rPr>
            </w:pPr>
          </w:p>
        </w:tc>
      </w:tr>
      <w:tr w:rsidR="00265E09" w:rsidRPr="00265E09" w:rsidTr="00265E09">
        <w:tc>
          <w:tcPr>
            <w:tcW w:w="709" w:type="dxa"/>
            <w:tcBorders>
              <w:righ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2</w:t>
            </w:r>
          </w:p>
        </w:tc>
        <w:tc>
          <w:tcPr>
            <w:tcW w:w="1276" w:type="dxa"/>
            <w:tcBorders>
              <w:lef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2480</w:t>
            </w:r>
          </w:p>
        </w:tc>
        <w:tc>
          <w:tcPr>
            <w:tcW w:w="5103"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齐鲁石化公司</w:t>
            </w:r>
          </w:p>
        </w:tc>
        <w:tc>
          <w:tcPr>
            <w:tcW w:w="1842" w:type="dxa"/>
            <w:vAlign w:val="center"/>
          </w:tcPr>
          <w:p w:rsidR="00265E09" w:rsidRPr="00265E09" w:rsidRDefault="00265E09" w:rsidP="00265E09">
            <w:pPr>
              <w:spacing w:line="360" w:lineRule="auto"/>
              <w:rPr>
                <w:rFonts w:ascii="宋体" w:hAnsi="宋体" w:cs="宋体"/>
                <w:color w:val="000000"/>
                <w:szCs w:val="21"/>
              </w:rPr>
            </w:pPr>
          </w:p>
        </w:tc>
      </w:tr>
      <w:tr w:rsidR="00265E09" w:rsidRPr="00265E09" w:rsidTr="00265E09">
        <w:tc>
          <w:tcPr>
            <w:tcW w:w="709" w:type="dxa"/>
            <w:tcBorders>
              <w:righ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3</w:t>
            </w:r>
          </w:p>
        </w:tc>
        <w:tc>
          <w:tcPr>
            <w:tcW w:w="1276" w:type="dxa"/>
            <w:tcBorders>
              <w:lef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C100S</w:t>
            </w:r>
          </w:p>
        </w:tc>
        <w:tc>
          <w:tcPr>
            <w:tcW w:w="5103"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吉林化学公司</w:t>
            </w:r>
          </w:p>
        </w:tc>
        <w:tc>
          <w:tcPr>
            <w:tcW w:w="1842" w:type="dxa"/>
            <w:vAlign w:val="center"/>
          </w:tcPr>
          <w:p w:rsidR="00265E09" w:rsidRPr="00265E09" w:rsidRDefault="00265E09" w:rsidP="00265E09">
            <w:pPr>
              <w:spacing w:line="360" w:lineRule="auto"/>
              <w:rPr>
                <w:rFonts w:ascii="宋体" w:hAnsi="宋体" w:cs="宋体"/>
                <w:color w:val="000000"/>
                <w:szCs w:val="21"/>
              </w:rPr>
            </w:pPr>
          </w:p>
        </w:tc>
      </w:tr>
      <w:tr w:rsidR="00265E09" w:rsidRPr="00265E09" w:rsidTr="00265E09">
        <w:tc>
          <w:tcPr>
            <w:tcW w:w="709" w:type="dxa"/>
            <w:tcBorders>
              <w:righ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4</w:t>
            </w:r>
          </w:p>
        </w:tc>
        <w:tc>
          <w:tcPr>
            <w:tcW w:w="1276" w:type="dxa"/>
            <w:tcBorders>
              <w:lef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8001</w:t>
            </w:r>
          </w:p>
        </w:tc>
        <w:tc>
          <w:tcPr>
            <w:tcW w:w="5103"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台塑</w:t>
            </w:r>
          </w:p>
        </w:tc>
        <w:tc>
          <w:tcPr>
            <w:tcW w:w="1842" w:type="dxa"/>
            <w:vAlign w:val="center"/>
          </w:tcPr>
          <w:p w:rsidR="00265E09" w:rsidRPr="00265E09" w:rsidRDefault="00265E09" w:rsidP="00265E09">
            <w:pPr>
              <w:spacing w:line="360" w:lineRule="auto"/>
              <w:rPr>
                <w:rFonts w:ascii="宋体" w:hAnsi="宋体" w:cs="宋体"/>
                <w:color w:val="000000"/>
                <w:szCs w:val="21"/>
              </w:rPr>
            </w:pPr>
          </w:p>
        </w:tc>
      </w:tr>
      <w:tr w:rsidR="00265E09" w:rsidRPr="00265E09" w:rsidTr="00265E09">
        <w:tc>
          <w:tcPr>
            <w:tcW w:w="709" w:type="dxa"/>
            <w:tcBorders>
              <w:righ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5</w:t>
            </w:r>
          </w:p>
        </w:tc>
        <w:tc>
          <w:tcPr>
            <w:tcW w:w="1276" w:type="dxa"/>
            <w:tcBorders>
              <w:lef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TR480</w:t>
            </w:r>
          </w:p>
        </w:tc>
        <w:tc>
          <w:tcPr>
            <w:tcW w:w="5103"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上海金菲石油化工有限公司</w:t>
            </w:r>
          </w:p>
        </w:tc>
        <w:tc>
          <w:tcPr>
            <w:tcW w:w="1842" w:type="dxa"/>
            <w:vAlign w:val="center"/>
          </w:tcPr>
          <w:p w:rsidR="00265E09" w:rsidRPr="00265E09" w:rsidRDefault="00265E09" w:rsidP="00265E09">
            <w:pPr>
              <w:spacing w:line="360" w:lineRule="auto"/>
              <w:rPr>
                <w:rFonts w:ascii="宋体" w:hAnsi="宋体" w:cs="宋体"/>
                <w:color w:val="000000"/>
                <w:szCs w:val="21"/>
              </w:rPr>
            </w:pPr>
          </w:p>
        </w:tc>
      </w:tr>
      <w:tr w:rsidR="00265E09" w:rsidRPr="00265E09" w:rsidTr="00265E09">
        <w:tc>
          <w:tcPr>
            <w:tcW w:w="709" w:type="dxa"/>
            <w:tcBorders>
              <w:righ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6</w:t>
            </w:r>
          </w:p>
        </w:tc>
        <w:tc>
          <w:tcPr>
            <w:tcW w:w="1276" w:type="dxa"/>
            <w:tcBorders>
              <w:left w:val="single" w:sz="4"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041</w:t>
            </w:r>
          </w:p>
        </w:tc>
        <w:tc>
          <w:tcPr>
            <w:tcW w:w="5103" w:type="dxa"/>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上海石化</w:t>
            </w:r>
          </w:p>
        </w:tc>
        <w:tc>
          <w:tcPr>
            <w:tcW w:w="1842" w:type="dxa"/>
            <w:vAlign w:val="center"/>
          </w:tcPr>
          <w:p w:rsidR="00265E09" w:rsidRPr="00265E09" w:rsidRDefault="00265E09" w:rsidP="00265E09">
            <w:pPr>
              <w:spacing w:line="360" w:lineRule="auto"/>
              <w:rPr>
                <w:rFonts w:ascii="宋体" w:hAnsi="宋体" w:cs="宋体"/>
                <w:color w:val="000000"/>
                <w:szCs w:val="21"/>
              </w:rPr>
            </w:pPr>
          </w:p>
        </w:tc>
      </w:tr>
    </w:tbl>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.3.1高密度聚乙烯外护管，聚乙烯树脂密度应大于935kg/m³。其余添加原料符合</w:t>
      </w:r>
      <w:r w:rsidRPr="00265E09">
        <w:rPr>
          <w:rFonts w:ascii="宋体" w:hAnsi="宋体" w:cs="宋体"/>
          <w:color w:val="000000"/>
          <w:sz w:val="30"/>
          <w:szCs w:val="30"/>
        </w:rPr>
        <w:t>GB</w:t>
      </w:r>
      <w:r w:rsidRPr="00265E09">
        <w:rPr>
          <w:rFonts w:ascii="宋体" w:hAnsi="宋体" w:cs="宋体" w:hint="eastAsia"/>
          <w:color w:val="000000"/>
          <w:sz w:val="30"/>
          <w:szCs w:val="30"/>
        </w:rPr>
        <w:t>/T</w:t>
      </w:r>
      <w:r w:rsidRPr="00265E09">
        <w:rPr>
          <w:rFonts w:ascii="宋体" w:hAnsi="宋体" w:cs="宋体"/>
          <w:color w:val="000000"/>
          <w:sz w:val="30"/>
          <w:szCs w:val="30"/>
        </w:rPr>
        <w:t xml:space="preserve"> 29047</w:t>
      </w:r>
      <w:r w:rsidRPr="00265E09">
        <w:rPr>
          <w:rFonts w:ascii="宋体" w:hAnsi="宋体" w:cs="宋体" w:hint="eastAsia"/>
          <w:color w:val="000000"/>
          <w:sz w:val="30"/>
          <w:szCs w:val="30"/>
        </w:rPr>
        <w:t>规定，原料为100%原生料，不得掺用回用料。</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.3.2外护管密度应大于940 kg/m³, 碳黑含量为2.5％±0.5％，碳黑应均匀分布在母材中。</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2.</w:t>
      </w:r>
      <w:r w:rsidRPr="00265E09">
        <w:rPr>
          <w:rFonts w:ascii="宋体" w:hAnsi="宋体" w:cs="宋体"/>
          <w:color w:val="000000"/>
          <w:sz w:val="30"/>
          <w:szCs w:val="30"/>
        </w:rPr>
        <w:t>3</w:t>
      </w:r>
      <w:r w:rsidRPr="00265E09">
        <w:rPr>
          <w:rFonts w:ascii="宋体" w:hAnsi="宋体" w:cs="宋体" w:hint="eastAsia"/>
          <w:color w:val="000000"/>
          <w:sz w:val="30"/>
          <w:szCs w:val="30"/>
        </w:rPr>
        <w:t>.3.3两个外护管焊接时熔体流动速率之差≤0.5 g/10min。</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.3.4外护管屈服强度不应小于19MPa，及断裂伸长率不应小于350％。</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.3.5外护管纵向回缩率应不大于3%，纵向回缩率试验结束时管材表面不允许有气泡、裂纹及明显波纹、凹陷、杂质、颜色不均等缺陷。</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.3.6长期机械性能符合</w:t>
      </w:r>
      <w:r w:rsidRPr="00265E09">
        <w:rPr>
          <w:rFonts w:ascii="宋体" w:hAnsi="宋体" w:cs="宋体"/>
          <w:color w:val="000000"/>
          <w:sz w:val="30"/>
          <w:szCs w:val="30"/>
        </w:rPr>
        <w:t>GB</w:t>
      </w:r>
      <w:r w:rsidRPr="00265E09">
        <w:rPr>
          <w:rFonts w:ascii="宋体" w:hAnsi="宋体" w:cs="宋体" w:hint="eastAsia"/>
          <w:color w:val="000000"/>
          <w:sz w:val="30"/>
          <w:szCs w:val="30"/>
        </w:rPr>
        <w:t>/T</w:t>
      </w:r>
      <w:r w:rsidRPr="00265E09">
        <w:rPr>
          <w:rFonts w:ascii="宋体" w:hAnsi="宋体" w:cs="宋体"/>
          <w:color w:val="000000"/>
          <w:sz w:val="30"/>
          <w:szCs w:val="30"/>
        </w:rPr>
        <w:t xml:space="preserve"> 29047标准的</w:t>
      </w:r>
      <w:r w:rsidRPr="00265E09">
        <w:rPr>
          <w:rFonts w:ascii="宋体" w:hAnsi="宋体" w:cs="宋体" w:hint="eastAsia"/>
          <w:color w:val="000000"/>
          <w:sz w:val="30"/>
          <w:szCs w:val="30"/>
        </w:rPr>
        <w:t>规定。</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.3.7外护管内表面应电晕处理，表面张力系数大于50dyn/cm。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.3.8 外护管表面不允许有气泡、裂纹及明显波纹、凹陷、杂质、颜色不均等缺陷。</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.3.9 外护管外径尺寸和最小壁厚应符合图纸要求。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.3.10 投标人必须报出外护管的外径尺寸、壁厚、材质、构成、原材料产地及所有性能指标、技术参数。供货时，生产厂商应提供以上各项技术指标的检测报告及授权保证书。</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.4 保温材料</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.4.1保温材料采用国际知名的聚氨酯硬质泡沫保温材料，符合标准</w:t>
      </w:r>
      <w:r w:rsidRPr="00265E09">
        <w:rPr>
          <w:rFonts w:ascii="宋体" w:hAnsi="宋体" w:cs="宋体"/>
          <w:color w:val="000000"/>
          <w:sz w:val="30"/>
          <w:szCs w:val="30"/>
        </w:rPr>
        <w:t>GB</w:t>
      </w:r>
      <w:r w:rsidRPr="00265E09">
        <w:rPr>
          <w:rFonts w:ascii="宋体" w:hAnsi="宋体" w:cs="宋体" w:hint="eastAsia"/>
          <w:color w:val="000000"/>
          <w:sz w:val="30"/>
          <w:szCs w:val="30"/>
        </w:rPr>
        <w:t>/T</w:t>
      </w:r>
      <w:r w:rsidRPr="00265E09">
        <w:rPr>
          <w:rFonts w:ascii="宋体" w:hAnsi="宋体" w:cs="宋体"/>
          <w:color w:val="000000"/>
          <w:sz w:val="30"/>
          <w:szCs w:val="30"/>
        </w:rPr>
        <w:t xml:space="preserve"> 29047</w:t>
      </w:r>
      <w:r w:rsidRPr="00265E09">
        <w:rPr>
          <w:rFonts w:ascii="宋体" w:hAnsi="宋体" w:cs="宋体" w:hint="eastAsia"/>
          <w:color w:val="000000"/>
          <w:sz w:val="30"/>
          <w:szCs w:val="30"/>
        </w:rPr>
        <w:t xml:space="preserve"> 的要求。聚氨酯泡沫塑料保温层使用不含氟利昂的发泡剂，聚氨酯泡沫的原材料生产厂商提供发泡原料类型、型号及各项技术指标的检测报告及授权保证书。（保温材料推荐采用或相当于拜耳、巴斯夫公司、陶氏化学、亨斯迈聚氨酯（中国）有限公司的保温材料，供货时，需提供厂家授权书并同时提供购买保温材料的合同及发票。） 其性能符合下列规定：</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a) 密度不小于60kg/m3  而且12米的长度范围内，应保证密度均匀，密度差不大于10 kg/m3</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b) 抗压强度不小于340Kpa</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c) 闭孔率不小于88%</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d) 导热系数不大于0.033W/（m.K）。</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e) 吸水率不大于10%</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f) 泡沫能承受150℃的峰值温度</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g) 寿命：140℃条件下，使用寿命30年并提供相应老化试验报告</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.4.2  必须报出聚氨酯保温层的厚度、材质、构成、所用原材料产地、所有性能指标和技术参数。</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.4.3  必须使用不含氟利昂的发泡剂。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 保温管</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.5.1 每根保温管的钢管两端裸露部分的长度应在150～250mm之间。偏心量符合CJ/T114标准的要求。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.5.2发泡前后，外护管截面的外径增大率应小于2%。</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.5.3聚氨酯泡沫应符合</w:t>
      </w:r>
      <w:r w:rsidRPr="00265E09">
        <w:rPr>
          <w:rFonts w:ascii="宋体" w:hAnsi="宋体" w:cs="宋体"/>
          <w:color w:val="000000"/>
          <w:sz w:val="30"/>
          <w:szCs w:val="30"/>
        </w:rPr>
        <w:t>GB</w:t>
      </w:r>
      <w:r w:rsidRPr="00265E09">
        <w:rPr>
          <w:rFonts w:ascii="宋体" w:hAnsi="宋体" w:cs="宋体" w:hint="eastAsia"/>
          <w:color w:val="000000"/>
          <w:sz w:val="30"/>
          <w:szCs w:val="30"/>
        </w:rPr>
        <w:t>/T</w:t>
      </w:r>
      <w:r w:rsidRPr="00265E09">
        <w:rPr>
          <w:rFonts w:ascii="宋体" w:hAnsi="宋体" w:cs="宋体"/>
          <w:color w:val="000000"/>
          <w:sz w:val="30"/>
          <w:szCs w:val="30"/>
        </w:rPr>
        <w:t xml:space="preserve"> 29047</w:t>
      </w:r>
      <w:r w:rsidRPr="00265E09">
        <w:rPr>
          <w:rFonts w:ascii="宋体" w:hAnsi="宋体" w:cs="宋体" w:hint="eastAsia"/>
          <w:color w:val="000000"/>
          <w:sz w:val="30"/>
          <w:szCs w:val="30"/>
        </w:rPr>
        <w:t>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.5.4钢管、外护管与保温层之间的轴向剪切强度在老化和未老化两种状态下应符合CJ/T114的要求，分别不小于0.08MPa和0.12MPa。</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.5.5保温管的泡沫保温层能承受150℃的峰值温度。</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.5.6 保温管的寿命：140℃条件下，使用寿命30年。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.5.7保温管蠕变性能符合相关国家或行业标准。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.5.8 保温管的抗冲击性能符合CJ/T114标准的要求，不能有明显裂纹。</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.5.9 保温管外观质量要求：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a) 外护管与钢管上不得有残余泡沫、杂物等；</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b) 外护管不得有明显划伤。</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c) 保温管在存贮和运输期间，外护管的端面与保温层的端面相对位移量不超过5mm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 组合管件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.6.1 每根组合管件的钢管两端裸露部分的长度应在150～250mm之间。偏心量符合CJ/T155标准的要求。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.6.2 发泡前后，外护管间截面的外径增大率应小于2%。</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.6.3 聚氨酯泡沫应均匀地填满环形空间，无明显的空洞，任意一点的保温层厚度不能小于公称保温层厚度的50%。</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.6.4 组合管件的外护壳短节最小长度200mm。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.6.5 钢管件、外护管与保温层之间的轴向剪切强度在老化和未老化两种状态下应符合CJ/T114的要求，分别不小于0.08MPa和0.12MPa。</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.6.6 组合管件的抗冲击性能符合CJ/T114标准的要求，不能有明显裂纹。</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.6.7 保温管件的泡沫保温层能承受150℃的峰值温度。</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.6.8 保温管件的寿命：140℃条件下，使用寿命30年。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.6.9 组合管件外观质量要求：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a) 外护管与钢管件上不得有残余泡沫、杂物等；</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b) 外护管不得有明显划伤。</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c) 保温管件在存贮和运输期间，外护管的端面与保温层的端面相对位移量不超过5mm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.6.10管件两端增加直管段，增加的长度应不小于1倍管径。</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.7 接头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2.</w:t>
      </w:r>
      <w:r w:rsidRPr="00265E09">
        <w:rPr>
          <w:rFonts w:ascii="宋体" w:hAnsi="宋体" w:cs="宋体"/>
          <w:color w:val="000000"/>
          <w:sz w:val="30"/>
          <w:szCs w:val="30"/>
        </w:rPr>
        <w:t>3</w:t>
      </w:r>
      <w:r w:rsidRPr="00265E09">
        <w:rPr>
          <w:rFonts w:ascii="宋体" w:hAnsi="宋体" w:cs="宋体" w:hint="eastAsia"/>
          <w:color w:val="000000"/>
          <w:sz w:val="30"/>
          <w:szCs w:val="30"/>
        </w:rPr>
        <w:t>.7.1   直埋保温管接头</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.7.1.1接头应满足EN489或CJ/T155的要求。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7.1.2接头使用电熔焊式或收缩式密封套袖接头（DN500及以上采用电熔焊式，其他采用收缩式）。电熔焊式接头应提供气密性试验（0.2bar,15s）和焊接搭接处拉伸强度不小于外壳母材的试验报告：热收缩式密封套袖接头应提供剥离强度不小于60N/cm的质量证明文件，并应提供100次泥土压力循环试验报告。</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.7.1.3收缩端帽必须采用国际知名（canusa或瑞侃）的产品；末端套筒的密封材料要求使用进口热缩带，剥离强度不应小于60N /cm。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.7.2   地沟/阀门井保温管接头/阀门井</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.7.2.1接头的方案包括保温和外护的材料以及保温的施工，需考虑管道热膨胀的影响而且满足在地沟中的施工运行需要，投标人提供完整可靠的接头保温密封方案，并且提供相应的接头的产品结构图等支持性资料。</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.8 技术文件和图纸资料</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.8.1 投标阶段提供的文件资料</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a)供货范围内预制直埋保温管型号、规格；</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b)供货范围内预制直埋保温管外形图、结构图；</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c)供货范围内预制直埋保温管施工、安装资料；</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d)必须提供保温管生产的生产工艺图，设备清单及设备制造商厂家，质量控制检验工序；</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e)应提供预制直埋保温管、接头的型式检验报告，型式报告的检验内容和形式按照</w:t>
      </w:r>
      <w:r w:rsidRPr="00265E09">
        <w:rPr>
          <w:rFonts w:ascii="宋体" w:hAnsi="宋体" w:cs="宋体"/>
          <w:color w:val="000000"/>
          <w:sz w:val="30"/>
          <w:szCs w:val="30"/>
        </w:rPr>
        <w:t>GB</w:t>
      </w:r>
      <w:r w:rsidRPr="00265E09">
        <w:rPr>
          <w:rFonts w:ascii="宋体" w:hAnsi="宋体" w:cs="宋体" w:hint="eastAsia"/>
          <w:color w:val="000000"/>
          <w:sz w:val="30"/>
          <w:szCs w:val="30"/>
        </w:rPr>
        <w:t>/T</w:t>
      </w:r>
      <w:r w:rsidRPr="00265E09">
        <w:rPr>
          <w:rFonts w:ascii="宋体" w:hAnsi="宋体" w:cs="宋体"/>
          <w:color w:val="000000"/>
          <w:sz w:val="30"/>
          <w:szCs w:val="30"/>
        </w:rPr>
        <w:t xml:space="preserve"> 29047</w:t>
      </w:r>
      <w:r w:rsidRPr="00265E09">
        <w:rPr>
          <w:rFonts w:ascii="宋体" w:hAnsi="宋体" w:cs="宋体" w:hint="eastAsia"/>
          <w:color w:val="000000"/>
          <w:sz w:val="30"/>
          <w:szCs w:val="30"/>
        </w:rPr>
        <w:t>、CJ/T155-2001、EN253及EN489的标准执</w:t>
      </w:r>
      <w:r w:rsidRPr="00265E09">
        <w:rPr>
          <w:rFonts w:ascii="宋体" w:hAnsi="宋体" w:cs="宋体" w:hint="eastAsia"/>
          <w:color w:val="000000"/>
          <w:sz w:val="30"/>
          <w:szCs w:val="30"/>
        </w:rPr>
        <w:lastRenderedPageBreak/>
        <w:t>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.8.2 最终文件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投标人供货时应提供以下文件资料： </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材料及产品检验证书。</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.9 检查及验收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3</w:t>
      </w:r>
      <w:r w:rsidRPr="00265E09">
        <w:rPr>
          <w:rFonts w:ascii="宋体" w:hAnsi="宋体" w:cs="宋体" w:hint="eastAsia"/>
          <w:color w:val="000000"/>
          <w:sz w:val="30"/>
          <w:szCs w:val="30"/>
        </w:rPr>
        <w:t>.9.1 产品检查</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在预制直埋保温管、接头材料的生产制造过程中，丙方应提前一星期通知甲方。甲方可随时派监督人员到涉及所供产品的生产或试验现场进行检查，制造厂家必须配合。</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制造厂家交货时必须提供交货清单以及相关质量保证证明。</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制造厂家应根据甲方的要求每种规格各提供</w:t>
      </w:r>
      <w:r w:rsidRPr="00265E09">
        <w:rPr>
          <w:rFonts w:ascii="宋体" w:hAnsi="宋体" w:cs="宋体"/>
          <w:color w:val="000000"/>
          <w:sz w:val="30"/>
          <w:szCs w:val="30"/>
        </w:rPr>
        <w:t>6</w:t>
      </w:r>
      <w:r w:rsidRPr="00265E09">
        <w:rPr>
          <w:rFonts w:ascii="宋体" w:hAnsi="宋体" w:cs="宋体" w:hint="eastAsia"/>
          <w:color w:val="000000"/>
          <w:sz w:val="30"/>
          <w:szCs w:val="30"/>
        </w:rPr>
        <w:t>米成品管（在需求量之外）以供甲方安排检验。甲方将就现场的到货产品进行随机取样抽查。如检验不合格，招标人将就现场的到货产品根据GB/T2828《逐批检查计数抽样程序及抽样表》的标准，进行抽样做各项破坏性检验检查。而且按照</w:t>
      </w:r>
      <w:r w:rsidRPr="00265E09">
        <w:rPr>
          <w:rFonts w:ascii="宋体" w:hAnsi="宋体" w:cs="宋体"/>
          <w:color w:val="000000"/>
          <w:sz w:val="30"/>
          <w:szCs w:val="30"/>
        </w:rPr>
        <w:t>GB</w:t>
      </w:r>
      <w:r w:rsidRPr="00265E09">
        <w:rPr>
          <w:rFonts w:ascii="宋体" w:hAnsi="宋体" w:cs="宋体" w:hint="eastAsia"/>
          <w:color w:val="000000"/>
          <w:sz w:val="30"/>
          <w:szCs w:val="30"/>
        </w:rPr>
        <w:t>/T</w:t>
      </w:r>
      <w:r w:rsidRPr="00265E09">
        <w:rPr>
          <w:rFonts w:ascii="宋体" w:hAnsi="宋体" w:cs="宋体"/>
          <w:color w:val="000000"/>
          <w:sz w:val="30"/>
          <w:szCs w:val="30"/>
        </w:rPr>
        <w:t xml:space="preserve"> 29047</w:t>
      </w:r>
      <w:r w:rsidRPr="00265E09">
        <w:rPr>
          <w:rFonts w:ascii="宋体" w:hAnsi="宋体" w:cs="宋体" w:hint="eastAsia"/>
          <w:color w:val="000000"/>
          <w:sz w:val="30"/>
          <w:szCs w:val="30"/>
        </w:rPr>
        <w:t>的标准抽样。以1-50根为一批量，每批抽3根，批合格判定数为0，批不合格判定数为1。若发现不合格，剔除不合格品后，在该批中再抽3根进行复验，复验结果为最终结果，批合格判定数为0，批不合格判定数为1。而且，如果复验判定结果为不合格，则材料不能用于施工，如已施工则须更换，更换导致的甲方的损失由乙方补偿。</w:t>
      </w:r>
    </w:p>
    <w:p w:rsidR="00265E09" w:rsidRPr="00265E09" w:rsidRDefault="00265E09" w:rsidP="00265E09">
      <w:pPr>
        <w:spacing w:line="360" w:lineRule="auto"/>
        <w:rPr>
          <w:rFonts w:ascii="宋体" w:hAnsi="宋体" w:cs="宋体"/>
          <w:color w:val="000000"/>
          <w:sz w:val="30"/>
          <w:szCs w:val="30"/>
        </w:rPr>
      </w:pPr>
    </w:p>
    <w:p w:rsidR="00265E09" w:rsidRPr="00265E09" w:rsidRDefault="00265E09" w:rsidP="00265E09">
      <w:pPr>
        <w:spacing w:line="360" w:lineRule="auto"/>
        <w:rPr>
          <w:rFonts w:ascii="宋体" w:hAnsi="宋体" w:cs="宋体"/>
          <w:color w:val="000000"/>
          <w:sz w:val="30"/>
          <w:szCs w:val="30"/>
        </w:rPr>
      </w:pP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3</w:t>
      </w:r>
      <w:r w:rsidRPr="00265E09">
        <w:rPr>
          <w:rFonts w:ascii="宋体" w:hAnsi="宋体" w:cs="宋体" w:hint="eastAsia"/>
          <w:color w:val="000000"/>
          <w:sz w:val="30"/>
          <w:szCs w:val="30"/>
        </w:rPr>
        <w:t>、 阀门</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3.1.手动蝶阀</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（1）、防结露双偏心法兰式蜗杆蝶阀，工作压力为1.6MPa。</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（2）、阀门的密封结构应采用软密封受压，阀板和座环不同方向分别承受的液体压力，自动紧密闭合，无论两个方向哪一方受力，都可以利用其介质压力，使阀板和座环紧密结合，以保证密封性能的绝对可靠。</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（3）、阀轴与阀体间的密封应采用3重密封圈:轴衬套 (316+PTFE)、密封圈、0型环(FKM)。</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（4）、蝶阀门应采用双偏心结构形式，以减少阀座与阀门之间的磨擦，尽可能延长阀座的使用寿命，并且使其操作更为简单省力。</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（5）、整台阀门的垫圈及配件不能有石棉材质。</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（6）、蝶阀应按照EN或JIS、ASTM标准或等同标准的规定制造。</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（7）、操纵蝶阀时，所有运动部件应灵活•轻便。</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（8）、阀板与阀杆应设计成介质向任意方向流动，都能承受介质作用在蝶板上的最大压差的1.5倍负荷。</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（9）、阀板与阀杆应设计成介质向任意方向流动进都能承受介质作用在蝶板上的最大压差的1.5倍负荷。</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（10）、蝶阀使用寿命应不少干10万次。提供相应生产厂证明文件。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（11）、材质要求:</w:t>
      </w:r>
    </w:p>
    <w:tbl>
      <w:tblPr>
        <w:tblW w:w="0" w:type="auto"/>
        <w:jc w:val="center"/>
        <w:tblLayout w:type="fixed"/>
        <w:tblCellMar>
          <w:left w:w="0" w:type="dxa"/>
          <w:right w:w="0" w:type="dxa"/>
        </w:tblCellMar>
        <w:tblLook w:val="0000" w:firstRow="0" w:lastRow="0" w:firstColumn="0" w:lastColumn="0" w:noHBand="0" w:noVBand="0"/>
      </w:tblPr>
      <w:tblGrid>
        <w:gridCol w:w="3982"/>
        <w:gridCol w:w="4829"/>
      </w:tblGrid>
      <w:tr w:rsidR="00265E09" w:rsidRPr="00265E09" w:rsidTr="00265E09">
        <w:trPr>
          <w:cantSplit/>
          <w:trHeight w:val="571"/>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部件</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材质</w:t>
            </w:r>
          </w:p>
        </w:tc>
      </w:tr>
      <w:tr w:rsidR="00265E09" w:rsidRPr="00265E09" w:rsidTr="00265E09">
        <w:trPr>
          <w:cantSplit/>
          <w:trHeight w:val="243"/>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阀体</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铸钢SCPH2或球墨铸铁</w:t>
            </w:r>
          </w:p>
        </w:tc>
      </w:tr>
      <w:tr w:rsidR="00265E09" w:rsidRPr="00265E09" w:rsidTr="00265E09">
        <w:trPr>
          <w:cantSplit/>
          <w:trHeight w:val="306"/>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蝶板</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316或QT450</w:t>
            </w:r>
          </w:p>
        </w:tc>
      </w:tr>
      <w:tr w:rsidR="00265E09" w:rsidRPr="00265E09" w:rsidTr="00265E09">
        <w:trPr>
          <w:cantSplit/>
          <w:trHeight w:val="397"/>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固定环</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316</w:t>
            </w:r>
          </w:p>
        </w:tc>
      </w:tr>
      <w:tr w:rsidR="00265E09" w:rsidRPr="00265E09" w:rsidTr="00265E09">
        <w:trPr>
          <w:cantSplit/>
          <w:trHeight w:val="333"/>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lastRenderedPageBreak/>
              <w:t>轴</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304</w:t>
            </w:r>
          </w:p>
        </w:tc>
      </w:tr>
      <w:tr w:rsidR="00265E09" w:rsidRPr="00265E09" w:rsidTr="00265E09">
        <w:trPr>
          <w:cantSplit/>
          <w:trHeight w:val="270"/>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固定销</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420</w:t>
            </w:r>
          </w:p>
        </w:tc>
      </w:tr>
      <w:tr w:rsidR="00265E09" w:rsidRPr="00265E09" w:rsidTr="00265E09">
        <w:trPr>
          <w:cantSplit/>
          <w:trHeight w:val="313"/>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机盖固定螺丝、机盖、锥销、弹簧垫圈</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304</w:t>
            </w:r>
          </w:p>
        </w:tc>
      </w:tr>
      <w:tr w:rsidR="00265E09" w:rsidRPr="00265E09" w:rsidTr="00265E09">
        <w:trPr>
          <w:cantSplit/>
          <w:trHeight w:val="60"/>
          <w:jc w:val="center"/>
        </w:trPr>
        <w:tc>
          <w:tcPr>
            <w:tcW w:w="3982"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螺栓</w:t>
            </w:r>
          </w:p>
        </w:tc>
        <w:tc>
          <w:tcPr>
            <w:tcW w:w="4829" w:type="dxa"/>
            <w:tcBorders>
              <w:top w:val="single" w:sz="8" w:space="0" w:color="auto"/>
              <w:left w:val="single" w:sz="8" w:space="0" w:color="auto"/>
              <w:bottom w:val="single" w:sz="8" w:space="0" w:color="auto"/>
              <w:right w:val="single" w:sz="8" w:space="0" w:color="auto"/>
            </w:tcBorders>
            <w:vAlign w:val="center"/>
          </w:tcPr>
          <w:p w:rsidR="00265E09" w:rsidRPr="00265E09" w:rsidRDefault="00265E09" w:rsidP="00265E09">
            <w:pPr>
              <w:spacing w:line="360" w:lineRule="auto"/>
              <w:rPr>
                <w:rFonts w:ascii="宋体" w:hAnsi="宋体" w:cs="宋体"/>
                <w:color w:val="000000"/>
                <w:szCs w:val="21"/>
              </w:rPr>
            </w:pPr>
            <w:r w:rsidRPr="00265E09">
              <w:rPr>
                <w:rFonts w:ascii="宋体" w:hAnsi="宋体" w:cs="宋体" w:hint="eastAsia"/>
                <w:color w:val="000000"/>
                <w:szCs w:val="21"/>
              </w:rPr>
              <w:t>316</w:t>
            </w:r>
          </w:p>
        </w:tc>
      </w:tr>
    </w:tbl>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品牌要求：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参照或相当于或优于以下厂家的产品：上海冠龙阀门机械有限公司、广东永泉阀门科技有限公司、中核苏阀科技实业股份有限公司、博雷（中国）控制系统有限公司、阀安格水处理系统(太仓)有限公司（VAG）、依博罗阀门（北京）有限公司、艾西阀门（南京）有限公司、搏力谋自控设备（上海）有限公司。</w:t>
      </w:r>
    </w:p>
    <w:p w:rsidR="00265E09" w:rsidRPr="00265E09" w:rsidRDefault="00265E09" w:rsidP="00265E09">
      <w:pPr>
        <w:spacing w:line="360" w:lineRule="auto"/>
        <w:rPr>
          <w:rFonts w:ascii="宋体" w:hAnsi="宋体" w:cs="宋体"/>
          <w:color w:val="000000"/>
          <w:sz w:val="30"/>
          <w:szCs w:val="30"/>
        </w:rPr>
      </w:pP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3.</w:t>
      </w:r>
      <w:r w:rsidRPr="00265E09">
        <w:rPr>
          <w:rFonts w:ascii="宋体" w:hAnsi="宋体" w:cs="宋体"/>
          <w:color w:val="000000"/>
          <w:sz w:val="30"/>
          <w:szCs w:val="30"/>
        </w:rPr>
        <w:t xml:space="preserve">2 </w:t>
      </w:r>
      <w:r w:rsidRPr="00265E09">
        <w:rPr>
          <w:rFonts w:ascii="宋体" w:hAnsi="宋体" w:cs="宋体" w:hint="eastAsia"/>
          <w:color w:val="000000"/>
          <w:sz w:val="30"/>
          <w:szCs w:val="30"/>
        </w:rPr>
        <w:t>电动蝶阀</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3.</w:t>
      </w:r>
      <w:r w:rsidRPr="00265E09">
        <w:rPr>
          <w:rFonts w:ascii="宋体" w:hAnsi="宋体" w:cs="宋体"/>
          <w:color w:val="000000"/>
          <w:sz w:val="30"/>
          <w:szCs w:val="30"/>
        </w:rPr>
        <w:t>2</w:t>
      </w:r>
      <w:r w:rsidRPr="00265E09">
        <w:rPr>
          <w:rFonts w:ascii="宋体" w:hAnsi="宋体" w:cs="宋体" w:hint="eastAsia"/>
          <w:color w:val="000000"/>
          <w:sz w:val="30"/>
          <w:szCs w:val="30"/>
        </w:rPr>
        <w:t>.1阀体技术要求参照手动蝶阀相关条款；</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3.2.2电动执行机构</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w:t>
      </w:r>
      <w:r w:rsidRPr="00265E09">
        <w:rPr>
          <w:rFonts w:ascii="宋体" w:hAnsi="宋体" w:cs="宋体" w:hint="eastAsia"/>
          <w:color w:val="000000"/>
          <w:sz w:val="30"/>
          <w:szCs w:val="30"/>
        </w:rPr>
        <w:tab/>
        <w:t>电动或气动执行机构应直接安装在阀门上，由供货方配套供货，供货方应提供阀门和电动或气动执行机构配套的符合国家标准的机械接口，确保电动或气动执行机构与阀门实现合理的机械连接，并完成有关整体调试。</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hint="eastAsia"/>
          <w:color w:val="000000"/>
          <w:sz w:val="30"/>
          <w:szCs w:val="30"/>
        </w:rPr>
        <w:tab/>
        <w:t>电动阀为智能一体化电动执行机构，可本控、遥控、远控。</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3)</w:t>
      </w:r>
      <w:r w:rsidRPr="00265E09">
        <w:rPr>
          <w:rFonts w:ascii="宋体" w:hAnsi="宋体" w:cs="宋体" w:hint="eastAsia"/>
          <w:color w:val="000000"/>
          <w:sz w:val="30"/>
          <w:szCs w:val="30"/>
        </w:rPr>
        <w:tab/>
        <w:t>电动执行机构有非侵入式调整机构，能够对执行机构的零点、行程等参数进行设臵。</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4)</w:t>
      </w:r>
      <w:r w:rsidRPr="00265E09">
        <w:rPr>
          <w:rFonts w:ascii="宋体" w:hAnsi="宋体" w:cs="宋体" w:hint="eastAsia"/>
          <w:color w:val="000000"/>
          <w:sz w:val="30"/>
          <w:szCs w:val="30"/>
        </w:rPr>
        <w:tab/>
        <w:t>投标方选用匹配型号的产品，力矩要求足够大，小口径阀门应选用重量轻的电动执行机构，所选设备适合现场安装等要求。投标方对电</w:t>
      </w:r>
      <w:r w:rsidRPr="00265E09">
        <w:rPr>
          <w:rFonts w:ascii="宋体" w:hAnsi="宋体" w:cs="宋体" w:hint="eastAsia"/>
          <w:color w:val="000000"/>
          <w:sz w:val="30"/>
          <w:szCs w:val="30"/>
        </w:rPr>
        <w:lastRenderedPageBreak/>
        <w:t>动或气动执行机构的选型负全部责任，选型差错免费、按时更换。</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5)</w:t>
      </w:r>
      <w:r w:rsidRPr="00265E09">
        <w:rPr>
          <w:rFonts w:ascii="宋体" w:hAnsi="宋体" w:cs="宋体" w:hint="eastAsia"/>
          <w:color w:val="000000"/>
          <w:sz w:val="30"/>
          <w:szCs w:val="30"/>
        </w:rPr>
        <w:tab/>
        <w:t>电动执行机构外壳应采用金属结构，整体防护等级IP6</w:t>
      </w:r>
      <w:r w:rsidRPr="00265E09">
        <w:rPr>
          <w:rFonts w:ascii="宋体" w:hAnsi="宋体" w:cs="宋体"/>
          <w:color w:val="000000"/>
          <w:sz w:val="30"/>
          <w:szCs w:val="30"/>
        </w:rPr>
        <w:t>6</w:t>
      </w:r>
      <w:r w:rsidRPr="00265E09">
        <w:rPr>
          <w:rFonts w:ascii="宋体" w:hAnsi="宋体" w:cs="宋体" w:hint="eastAsia"/>
          <w:color w:val="000000"/>
          <w:sz w:val="30"/>
          <w:szCs w:val="30"/>
        </w:rPr>
        <w:t>，密封盖应便于拆卸。电动装臵应能适合于当地气候、有盐雾腐蚀的使用场所。金属表面涂防腐防锈镀层、面板及铭牌均光滑平整、紧固件不松动，可动部件灵活可靠；</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6)</w:t>
      </w:r>
      <w:r w:rsidRPr="00265E09">
        <w:rPr>
          <w:rFonts w:ascii="宋体" w:hAnsi="宋体" w:cs="宋体" w:hint="eastAsia"/>
          <w:color w:val="000000"/>
          <w:sz w:val="30"/>
          <w:szCs w:val="30"/>
        </w:rPr>
        <w:tab/>
        <w:t>电动执行机构要求带就地液晶指示仪，接线和端子应符合UL和ANSI标准，所有端子应有便于识别的固定标志。</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7)</w:t>
      </w:r>
      <w:r w:rsidRPr="00265E09">
        <w:rPr>
          <w:rFonts w:ascii="宋体" w:hAnsi="宋体" w:cs="宋体" w:hint="eastAsia"/>
          <w:color w:val="000000"/>
          <w:sz w:val="30"/>
          <w:szCs w:val="30"/>
        </w:rPr>
        <w:tab/>
        <w:t>电动执行机构应有结构简单、性能可靠的双向力矩保护装臵，在执行机构过力矩时，应能自动切断执行机构电源；同时执行机构应有可靠的制动机构，以防止电动机惰走，减小电动机启动电流。</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8)</w:t>
      </w:r>
      <w:r w:rsidRPr="00265E09">
        <w:rPr>
          <w:rFonts w:ascii="宋体" w:hAnsi="宋体" w:cs="宋体"/>
          <w:color w:val="000000"/>
          <w:sz w:val="30"/>
          <w:szCs w:val="30"/>
        </w:rPr>
        <w:t xml:space="preserve"> </w:t>
      </w:r>
      <w:r w:rsidRPr="00265E09">
        <w:rPr>
          <w:rFonts w:ascii="宋体" w:hAnsi="宋体" w:cs="宋体" w:hint="eastAsia"/>
          <w:color w:val="000000"/>
          <w:sz w:val="30"/>
          <w:szCs w:val="30"/>
        </w:rPr>
        <w:t>智能一体化执行机构必须实现双向数字通讯、可编程、自适应和自诊断等智能化功能，具有过力矩、过热、堵转、限位、断信号等保护。点动/自保持等操作模式自由组态。</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9)</w:t>
      </w:r>
      <w:r w:rsidRPr="00265E09">
        <w:rPr>
          <w:rFonts w:ascii="宋体" w:hAnsi="宋体" w:cs="宋体"/>
          <w:color w:val="000000"/>
          <w:sz w:val="30"/>
          <w:szCs w:val="30"/>
        </w:rPr>
        <w:t xml:space="preserve"> </w:t>
      </w:r>
      <w:r w:rsidRPr="00265E09">
        <w:rPr>
          <w:rFonts w:ascii="宋体" w:hAnsi="宋体" w:cs="宋体" w:hint="eastAsia"/>
          <w:color w:val="000000"/>
          <w:sz w:val="30"/>
          <w:szCs w:val="30"/>
        </w:rPr>
        <w:t>所有电动执行机构均应配臵手轮和手/自动切换机构，在电动操作脱开时，无论电机是转动或是静止，均能安全地切换至手轮操作位臵。</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10)</w:t>
      </w:r>
      <w:r w:rsidRPr="00265E09">
        <w:rPr>
          <w:rFonts w:ascii="宋体" w:hAnsi="宋体" w:cs="宋体"/>
          <w:color w:val="000000"/>
          <w:sz w:val="30"/>
          <w:szCs w:val="30"/>
        </w:rPr>
        <w:t xml:space="preserve"> </w:t>
      </w:r>
      <w:r w:rsidRPr="00265E09">
        <w:rPr>
          <w:rFonts w:ascii="宋体" w:hAnsi="宋体" w:cs="宋体" w:hint="eastAsia"/>
          <w:color w:val="000000"/>
          <w:sz w:val="30"/>
          <w:szCs w:val="30"/>
        </w:rPr>
        <w:t>电动执行机构要求就地通过远动就地切换开关可实现就地电动开或关。同时，部分执行机构安装位臵十分有限，因此要求投标方应无条件满足现场安装的需要。</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11)</w:t>
      </w:r>
      <w:r w:rsidRPr="00265E09">
        <w:rPr>
          <w:rFonts w:ascii="宋体" w:hAnsi="宋体" w:cs="宋体"/>
          <w:color w:val="000000"/>
          <w:sz w:val="30"/>
          <w:szCs w:val="30"/>
        </w:rPr>
        <w:t xml:space="preserve"> </w:t>
      </w:r>
      <w:r w:rsidRPr="00265E09">
        <w:rPr>
          <w:rFonts w:ascii="宋体" w:hAnsi="宋体" w:cs="宋体" w:hint="eastAsia"/>
          <w:color w:val="000000"/>
          <w:sz w:val="30"/>
          <w:szCs w:val="30"/>
        </w:rPr>
        <w:t>电动执行机构输出开、关状态信号，阀门开、关的到位信号采用三对（开点2对，闭点1对）无源接点输出；阀门的过力矩保护信号采用两对无源接点输出。</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12)</w:t>
      </w:r>
      <w:r w:rsidRPr="00265E09">
        <w:rPr>
          <w:rFonts w:ascii="宋体" w:hAnsi="宋体" w:cs="宋体"/>
          <w:color w:val="000000"/>
          <w:sz w:val="30"/>
          <w:szCs w:val="30"/>
        </w:rPr>
        <w:t xml:space="preserve"> </w:t>
      </w:r>
      <w:r w:rsidRPr="00265E09">
        <w:rPr>
          <w:rFonts w:ascii="宋体" w:hAnsi="宋体" w:cs="宋体" w:hint="eastAsia"/>
          <w:color w:val="000000"/>
          <w:sz w:val="30"/>
          <w:szCs w:val="30"/>
        </w:rPr>
        <w:t>有3台真空电动阀（详见附表1）的执行机构要求带中间位臵停,且开度位臵信号能反馈至DCS显示。</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13) 电动执行机构在失去电源或信号时，应能保持在是失电或失信号前的原位不动，并应具有供报警用的接点输出。</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14) 电动执行机构防水防潮性能良好。绝缘等级F级。</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w:t>
      </w:r>
      <w:r w:rsidRPr="00265E09">
        <w:rPr>
          <w:rFonts w:ascii="宋体" w:hAnsi="宋体" w:cs="宋体"/>
          <w:color w:val="000000"/>
          <w:sz w:val="30"/>
          <w:szCs w:val="30"/>
        </w:rPr>
        <w:t>5</w:t>
      </w:r>
      <w:r w:rsidRPr="00265E09">
        <w:rPr>
          <w:rFonts w:ascii="宋体" w:hAnsi="宋体" w:cs="宋体" w:hint="eastAsia"/>
          <w:color w:val="000000"/>
          <w:sz w:val="30"/>
          <w:szCs w:val="30"/>
        </w:rPr>
        <w:t>）智能式执行机</w:t>
      </w:r>
      <w:r w:rsidRPr="00265E09">
        <w:rPr>
          <w:rFonts w:ascii="宋体" w:hAnsi="宋体" w:cs="宋体"/>
          <w:color w:val="000000"/>
          <w:sz w:val="30"/>
          <w:szCs w:val="30"/>
        </w:rPr>
        <w:t>17/21</w:t>
      </w:r>
      <w:r w:rsidRPr="00265E09">
        <w:rPr>
          <w:rFonts w:ascii="宋体" w:hAnsi="宋体" w:cs="宋体" w:hint="eastAsia"/>
          <w:color w:val="000000"/>
          <w:sz w:val="30"/>
          <w:szCs w:val="30"/>
        </w:rPr>
        <w:t>构采用电动头与减速箱分离的模块式设计，以保证备品备件的通用性。</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w:t>
      </w:r>
      <w:r w:rsidRPr="00265E09">
        <w:rPr>
          <w:rFonts w:ascii="宋体" w:hAnsi="宋体" w:cs="宋体"/>
          <w:color w:val="000000"/>
          <w:sz w:val="30"/>
          <w:szCs w:val="30"/>
        </w:rPr>
        <w:t>6</w:t>
      </w:r>
      <w:r w:rsidRPr="00265E09">
        <w:rPr>
          <w:rFonts w:ascii="宋体" w:hAnsi="宋体" w:cs="宋体" w:hint="eastAsia"/>
          <w:color w:val="000000"/>
          <w:sz w:val="30"/>
          <w:szCs w:val="30"/>
        </w:rPr>
        <w:t>) 使用的环境温度:-20度~+60度, 相对湿度: &lt;95%</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w:t>
      </w:r>
      <w:r w:rsidRPr="00265E09">
        <w:rPr>
          <w:rFonts w:ascii="宋体" w:hAnsi="宋体" w:cs="宋体"/>
          <w:color w:val="000000"/>
          <w:sz w:val="30"/>
          <w:szCs w:val="30"/>
        </w:rPr>
        <w:t>7</w:t>
      </w:r>
      <w:r w:rsidRPr="00265E09">
        <w:rPr>
          <w:rFonts w:ascii="宋体" w:hAnsi="宋体" w:cs="宋体" w:hint="eastAsia"/>
          <w:color w:val="000000"/>
          <w:sz w:val="30"/>
          <w:szCs w:val="30"/>
        </w:rPr>
        <w:t>) 投标文件中需提供完整的该型号执行机构电子版技术资料扫描样本。</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电动驱动器品牌：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参照或相当于或优于以下厂家的产品：西班牙CENTORK、德国SIPOS、美国Limitorque、英国罗托克ROTORK、法国BERNARD、搏力谋</w:t>
      </w:r>
      <w:r w:rsidRPr="00265E09">
        <w:rPr>
          <w:rFonts w:ascii="宋体" w:hAnsi="宋体" w:cs="宋体"/>
          <w:color w:val="000000"/>
          <w:sz w:val="30"/>
          <w:szCs w:val="30"/>
        </w:rPr>
        <w:t>BELIMO</w:t>
      </w:r>
      <w:r w:rsidRPr="00265E09">
        <w:rPr>
          <w:rFonts w:ascii="宋体" w:hAnsi="宋体" w:cs="宋体" w:hint="eastAsia"/>
          <w:color w:val="000000"/>
          <w:sz w:val="30"/>
          <w:szCs w:val="30"/>
        </w:rPr>
        <w:t>、</w:t>
      </w:r>
      <w:r w:rsidRPr="00265E09">
        <w:rPr>
          <w:rFonts w:ascii="宋体" w:hAnsi="宋体" w:cs="宋体"/>
          <w:color w:val="000000"/>
          <w:sz w:val="30"/>
          <w:szCs w:val="30"/>
        </w:rPr>
        <w:t>博雷</w:t>
      </w:r>
      <w:r w:rsidRPr="00265E09">
        <w:rPr>
          <w:rFonts w:ascii="宋体" w:hAnsi="宋体" w:cs="宋体" w:hint="eastAsia"/>
          <w:color w:val="000000"/>
          <w:sz w:val="30"/>
          <w:szCs w:val="30"/>
        </w:rPr>
        <w:t>。</w:t>
      </w:r>
    </w:p>
    <w:p w:rsidR="00265E09" w:rsidRPr="00265E09" w:rsidRDefault="00265E09" w:rsidP="00265E09">
      <w:pPr>
        <w:spacing w:line="360" w:lineRule="auto"/>
        <w:rPr>
          <w:rFonts w:ascii="宋体" w:hAnsi="宋体" w:cs="宋体"/>
          <w:color w:val="000000"/>
          <w:sz w:val="30"/>
          <w:szCs w:val="30"/>
        </w:rPr>
      </w:pP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br w:type="page"/>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施工技术规范</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1</w:t>
      </w:r>
      <w:r w:rsidRPr="00265E09">
        <w:rPr>
          <w:rFonts w:ascii="宋体" w:hAnsi="宋体" w:cs="宋体" w:hint="eastAsia"/>
          <w:color w:val="000000"/>
          <w:sz w:val="30"/>
          <w:szCs w:val="30"/>
        </w:rPr>
        <w:t>、 适用标准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1.1管路适用标准及顺序</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设计图纸要求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《城镇供热管网工程施工及验收规范》            CJJ28-20</w:t>
      </w:r>
      <w:r w:rsidRPr="00265E09">
        <w:rPr>
          <w:rFonts w:ascii="宋体" w:hAnsi="宋体" w:cs="宋体"/>
          <w:color w:val="000000"/>
          <w:sz w:val="30"/>
          <w:szCs w:val="30"/>
        </w:rPr>
        <w:t>14</w:t>
      </w:r>
      <w:r w:rsidRPr="00265E09">
        <w:rPr>
          <w:rFonts w:ascii="宋体" w:hAnsi="宋体" w:cs="宋体" w:hint="eastAsia"/>
          <w:color w:val="000000"/>
          <w:sz w:val="30"/>
          <w:szCs w:val="30"/>
        </w:rPr>
        <w:t>/J372-20</w:t>
      </w:r>
      <w:r w:rsidRPr="00265E09">
        <w:rPr>
          <w:rFonts w:ascii="宋体" w:hAnsi="宋体" w:cs="宋体"/>
          <w:color w:val="000000"/>
          <w:sz w:val="30"/>
          <w:szCs w:val="30"/>
        </w:rPr>
        <w:t>1</w:t>
      </w:r>
      <w:r w:rsidRPr="00265E09">
        <w:rPr>
          <w:rFonts w:ascii="宋体" w:hAnsi="宋体" w:cs="宋体" w:hint="eastAsia"/>
          <w:color w:val="000000"/>
          <w:sz w:val="30"/>
          <w:szCs w:val="30"/>
        </w:rPr>
        <w:t>4</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《现场设备、工业管道焊接工程施工规范》        GB50236-2011</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《现场设备、工业管道焊接工程施工及验收规范》　GB50683-2011　 </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《工业设备及管道绝热工程施工质量验收规范》    GB50185-20</w:t>
      </w:r>
      <w:r w:rsidRPr="00265E09">
        <w:rPr>
          <w:rFonts w:ascii="宋体" w:hAnsi="宋体" w:cs="宋体"/>
          <w:color w:val="000000"/>
          <w:sz w:val="30"/>
          <w:szCs w:val="30"/>
        </w:rPr>
        <w:t>17</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《工业金属管道工程施工规范》                  GB50235-2010 </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《建筑给排水及采暖工程施工质量验收规范》      GB50242-20</w:t>
      </w:r>
      <w:r w:rsidRPr="00265E09">
        <w:rPr>
          <w:rFonts w:ascii="宋体" w:hAnsi="宋体" w:cs="宋体"/>
          <w:color w:val="000000"/>
          <w:sz w:val="30"/>
          <w:szCs w:val="30"/>
        </w:rPr>
        <w:t>16</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《通风与空调工程施工质量验收规范》            GB50243-20</w:t>
      </w:r>
      <w:r w:rsidRPr="00265E09">
        <w:rPr>
          <w:rFonts w:ascii="宋体" w:hAnsi="宋体" w:cs="宋体"/>
          <w:color w:val="000000"/>
          <w:sz w:val="30"/>
          <w:szCs w:val="30"/>
        </w:rPr>
        <w:t>16</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1.2铺设光纤适用标准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设计图纸要求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《综合布线系统工程验收规范》                  GB50312-20</w:t>
      </w:r>
      <w:r w:rsidRPr="00265E09">
        <w:rPr>
          <w:rFonts w:ascii="宋体" w:hAnsi="宋体" w:cs="宋体"/>
          <w:color w:val="000000"/>
          <w:sz w:val="30"/>
          <w:szCs w:val="30"/>
        </w:rPr>
        <w:t>16</w:t>
      </w:r>
      <w:r w:rsidRPr="00265E09">
        <w:rPr>
          <w:rFonts w:ascii="宋体" w:hAnsi="宋体" w:cs="宋体" w:hint="eastAsia"/>
          <w:color w:val="000000"/>
          <w:sz w:val="30"/>
          <w:szCs w:val="30"/>
        </w:rPr>
        <w:t xml:space="preserve">     </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《建筑物电子信息系统防雷技术规范》            GB50343-20</w:t>
      </w:r>
      <w:r w:rsidRPr="00265E09">
        <w:rPr>
          <w:rFonts w:ascii="宋体" w:hAnsi="宋体" w:cs="宋体"/>
          <w:color w:val="000000"/>
          <w:sz w:val="30"/>
          <w:szCs w:val="30"/>
        </w:rPr>
        <w:t>15</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color w:val="000000"/>
          <w:sz w:val="30"/>
          <w:szCs w:val="30"/>
        </w:rPr>
        <w:t>2</w:t>
      </w:r>
      <w:r w:rsidRPr="00265E09">
        <w:rPr>
          <w:rFonts w:ascii="宋体" w:hAnsi="宋体" w:cs="宋体" w:hint="eastAsia"/>
          <w:color w:val="000000"/>
          <w:sz w:val="30"/>
          <w:szCs w:val="30"/>
        </w:rPr>
        <w:t xml:space="preserve">、技术要求 </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2.1 管网铺设</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以下条款对关键技术要求进行了规定，对以下条款未规定的项目按1.1条款优先顺序满足。除技术性适应性解释冲突外，规范中规定的所有“热”字眼等同于本项目相关文件中的“冷”字眼。</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.1.1</w:t>
      </w:r>
      <w:r w:rsidRPr="00265E09">
        <w:rPr>
          <w:rFonts w:ascii="宋体" w:hAnsi="宋体" w:cs="宋体" w:hint="eastAsia"/>
          <w:color w:val="000000"/>
          <w:sz w:val="30"/>
          <w:szCs w:val="30"/>
        </w:rPr>
        <w:t xml:space="preserve"> 工程测量</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　　　工程测量直接采用</w:t>
      </w:r>
      <w:r w:rsidRPr="00265E09">
        <w:rPr>
          <w:rFonts w:ascii="宋体" w:hAnsi="宋体" w:cs="宋体"/>
          <w:color w:val="000000"/>
          <w:sz w:val="30"/>
          <w:szCs w:val="30"/>
        </w:rPr>
        <w:t>CJJ 28-2014</w:t>
      </w:r>
      <w:r w:rsidRPr="00265E09">
        <w:rPr>
          <w:rFonts w:ascii="宋体" w:hAnsi="宋体" w:cs="宋体" w:hint="eastAsia"/>
          <w:color w:val="000000"/>
          <w:sz w:val="30"/>
          <w:szCs w:val="30"/>
        </w:rPr>
        <w:t xml:space="preserve">　第２章的要求进行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2</w:t>
      </w:r>
      <w:r w:rsidRPr="00265E09">
        <w:rPr>
          <w:rFonts w:ascii="宋体" w:hAnsi="宋体" w:cs="宋体"/>
          <w:color w:val="000000"/>
          <w:sz w:val="30"/>
          <w:szCs w:val="30"/>
        </w:rPr>
        <w:t xml:space="preserve">.1.2 </w:t>
      </w:r>
      <w:r w:rsidRPr="00265E09">
        <w:rPr>
          <w:rFonts w:ascii="宋体" w:hAnsi="宋体" w:cs="宋体" w:hint="eastAsia"/>
          <w:color w:val="000000"/>
          <w:sz w:val="30"/>
          <w:szCs w:val="30"/>
        </w:rPr>
        <w:t>土建工程及地下穿越工程</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1）、开挖道路路面／人行道恢复按广州大学城市政道路维修工程－S-6市政道路维修结构大样图(广州市番禺区人民政府小谷围街道办事处　2009.02)对应的路面结构进行恢复，以管理单位验收通过为准。开挖构筑物（阀门井等）按原要求或变更图纸要求恢复，以原管理单位验收通过为准。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2）、土建工程及地下穿越工程采用</w:t>
      </w:r>
      <w:r w:rsidRPr="00265E09">
        <w:rPr>
          <w:rFonts w:ascii="宋体" w:hAnsi="宋体" w:cs="宋体"/>
          <w:color w:val="000000"/>
          <w:sz w:val="30"/>
          <w:szCs w:val="30"/>
        </w:rPr>
        <w:t>CJJ 28-2014</w:t>
      </w:r>
      <w:r w:rsidRPr="00265E09">
        <w:rPr>
          <w:rFonts w:ascii="宋体" w:hAnsi="宋体" w:cs="宋体" w:hint="eastAsia"/>
          <w:color w:val="000000"/>
          <w:sz w:val="30"/>
          <w:szCs w:val="30"/>
        </w:rPr>
        <w:t xml:space="preserve">　第３章的要求和图纸要求进行，如两者有不一致的，按要求高的条款执行。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3）、井盖设施</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道路及公共场所设置的供水、排（污）水、燃气、电力、通信、供冷、有线电视、交通信号等各类地下管线的井盖、井框、井圈等相关设施施工应当执行国家、省、市技术标准和规范</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 xml:space="preserve">.1.3 </w:t>
      </w:r>
      <w:r w:rsidRPr="00265E09">
        <w:rPr>
          <w:rFonts w:ascii="宋体" w:hAnsi="宋体" w:cs="宋体" w:hint="eastAsia"/>
          <w:color w:val="000000"/>
          <w:sz w:val="30"/>
          <w:szCs w:val="30"/>
        </w:rPr>
        <w:t>焊接及检验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1）、一般规定</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钢管及现场制作的管件，焊缝根部应进行封底焊接。焊接方式采用氩电联焊。其他直接采用采用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4.1条款的要求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2）、焊接准备直接采用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4.2条款的要求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3）、焊接直接采用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4.3条款的要求进行焊接。</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4）、焊接质量检验直接采用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4.4条款的要求进行。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5）、所有角焊缝采用100%磁粉探伤或渗透探伤，其他焊缝采用100%超声波探伤。焊缝质量达到NB/T 47013.3-2015 《承压设备无损检测 第3部分：超声检测》Ⅰ级质量要求。</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 xml:space="preserve">.1.4 </w:t>
      </w:r>
      <w:r w:rsidRPr="00265E09">
        <w:rPr>
          <w:rFonts w:ascii="宋体" w:hAnsi="宋体" w:cs="宋体" w:hint="eastAsia"/>
          <w:color w:val="000000"/>
          <w:sz w:val="30"/>
          <w:szCs w:val="30"/>
        </w:rPr>
        <w:t>管道安装及检验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lastRenderedPageBreak/>
        <w:t>1）、区域供冷管网可配合市政综合管网设计调整平面布置及埋深；在管道拐点处地面应设置管道位置标示牌；在管井内冷冻水管上设置“供水”、“回水”标识。</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2）、冷水管网随地势敷设，高点设排气阀，低点设放水阀，排水接至附近雨水井排放。</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3）、其它管道安装及检验直接采用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第五章的要求进行。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 xml:space="preserve">.1.5 </w:t>
      </w:r>
      <w:r w:rsidRPr="00265E09">
        <w:rPr>
          <w:rFonts w:ascii="宋体" w:hAnsi="宋体" w:cs="宋体" w:hint="eastAsia"/>
          <w:color w:val="000000"/>
          <w:sz w:val="30"/>
          <w:szCs w:val="30"/>
        </w:rPr>
        <w:t>通用组装件安装</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１）、通用组装件安装直接采用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６.1条款和６.４条款的要求进行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２）、流量传感器前后直管段满足前5倍后3倍的管道口径。</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.1.6</w:t>
      </w:r>
      <w:r w:rsidRPr="00265E09">
        <w:rPr>
          <w:rFonts w:ascii="宋体" w:hAnsi="宋体" w:cs="宋体" w:hint="eastAsia"/>
          <w:color w:val="000000"/>
          <w:sz w:val="30"/>
          <w:szCs w:val="30"/>
        </w:rPr>
        <w:t xml:space="preserve"> 防腐和保温工程</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防腐和保温工程直接采用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第７章对应条款要求和设备管材厂家要求进行，如两者有不一致的，按要求高的条款执行。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.1.7</w:t>
      </w:r>
      <w:r w:rsidRPr="00265E09">
        <w:rPr>
          <w:rFonts w:ascii="宋体" w:hAnsi="宋体" w:cs="宋体" w:hint="eastAsia"/>
          <w:color w:val="000000"/>
          <w:sz w:val="30"/>
          <w:szCs w:val="30"/>
        </w:rPr>
        <w:t xml:space="preserve"> 试验、清洗、试运行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　　试验、清洗、试运行直接采用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第８章对应条款要求进行。</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2</w:t>
      </w:r>
      <w:r w:rsidRPr="00265E09">
        <w:rPr>
          <w:rFonts w:ascii="宋体" w:hAnsi="宋体" w:cs="宋体"/>
          <w:color w:val="000000"/>
          <w:sz w:val="30"/>
          <w:szCs w:val="30"/>
        </w:rPr>
        <w:t>.1.8</w:t>
      </w:r>
      <w:r w:rsidRPr="00265E09">
        <w:rPr>
          <w:rFonts w:ascii="宋体" w:hAnsi="宋体" w:cs="宋体" w:hint="eastAsia"/>
          <w:color w:val="000000"/>
          <w:sz w:val="30"/>
          <w:szCs w:val="30"/>
        </w:rPr>
        <w:t xml:space="preserve"> 工程验收</w:t>
      </w:r>
    </w:p>
    <w:p w:rsidR="00265E09" w:rsidRPr="00265E09" w:rsidRDefault="00265E09" w:rsidP="00265E09">
      <w:pPr>
        <w:spacing w:line="360" w:lineRule="auto"/>
        <w:rPr>
          <w:rFonts w:ascii="宋体" w:hAnsi="宋体" w:cs="宋体"/>
          <w:color w:val="000000"/>
          <w:sz w:val="30"/>
          <w:szCs w:val="30"/>
        </w:rPr>
      </w:pPr>
      <w:r w:rsidRPr="00265E09">
        <w:rPr>
          <w:rFonts w:ascii="宋体" w:hAnsi="宋体" w:cs="宋体" w:hint="eastAsia"/>
          <w:color w:val="000000"/>
          <w:sz w:val="30"/>
          <w:szCs w:val="30"/>
        </w:rPr>
        <w:t xml:space="preserve">　　工程验收直接采用</w:t>
      </w:r>
      <w:r w:rsidRPr="00265E09">
        <w:rPr>
          <w:rFonts w:ascii="宋体" w:hAnsi="宋体" w:cs="宋体"/>
          <w:color w:val="000000"/>
          <w:sz w:val="30"/>
          <w:szCs w:val="30"/>
        </w:rPr>
        <w:t>CJJ28-2014</w:t>
      </w:r>
      <w:r w:rsidRPr="00265E09">
        <w:rPr>
          <w:rFonts w:ascii="宋体" w:hAnsi="宋体" w:cs="宋体" w:hint="eastAsia"/>
          <w:color w:val="000000"/>
          <w:sz w:val="30"/>
          <w:szCs w:val="30"/>
        </w:rPr>
        <w:t xml:space="preserve">　第９章对应条款要求进行。</w:t>
      </w:r>
    </w:p>
    <w:p w:rsidR="00265E09" w:rsidRPr="00265E09" w:rsidRDefault="00265E09" w:rsidP="00265E09">
      <w:pPr>
        <w:spacing w:line="360" w:lineRule="auto"/>
        <w:rPr>
          <w:rFonts w:ascii="宋体" w:hAnsi="宋体" w:cs="宋体"/>
          <w:color w:val="000000"/>
          <w:sz w:val="30"/>
          <w:szCs w:val="30"/>
        </w:rPr>
      </w:pPr>
    </w:p>
    <w:p w:rsidR="00265E09" w:rsidRPr="00265E09" w:rsidRDefault="00265E09">
      <w:pPr>
        <w:spacing w:line="360" w:lineRule="auto"/>
        <w:rPr>
          <w:rFonts w:ascii="宋体" w:hAnsi="宋体" w:cs="宋体"/>
          <w:color w:val="000000"/>
          <w:sz w:val="30"/>
          <w:szCs w:val="30"/>
        </w:rPr>
      </w:pPr>
    </w:p>
    <w:sectPr w:rsidR="00265E09" w:rsidRPr="00265E0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4A" w:rsidRDefault="00E06A4A">
      <w:r>
        <w:separator/>
      </w:r>
    </w:p>
  </w:endnote>
  <w:endnote w:type="continuationSeparator" w:id="0">
    <w:p w:rsidR="00E06A4A" w:rsidRDefault="00E0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1F" w:rsidRDefault="00822F1F">
    <w:pPr>
      <w:pStyle w:val="a8"/>
      <w:jc w:val="right"/>
    </w:pPr>
    <w:r>
      <w:fldChar w:fldCharType="begin"/>
    </w:r>
    <w:r>
      <w:instrText xml:space="preserve"> PAGE   \* MERGEFORMAT </w:instrText>
    </w:r>
    <w:r>
      <w:fldChar w:fldCharType="separate"/>
    </w:r>
    <w:r w:rsidR="00955191" w:rsidRPr="00955191">
      <w:rPr>
        <w:noProof/>
        <w:lang w:val="zh-CN"/>
      </w:rPr>
      <w:t>3</w:t>
    </w:r>
    <w:r>
      <w:fldChar w:fldCharType="end"/>
    </w:r>
  </w:p>
  <w:p w:rsidR="00822F1F" w:rsidRDefault="00822F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4A" w:rsidRDefault="00E06A4A">
      <w:r>
        <w:separator/>
      </w:r>
    </w:p>
  </w:footnote>
  <w:footnote w:type="continuationSeparator" w:id="0">
    <w:p w:rsidR="00E06A4A" w:rsidRDefault="00E0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1358</TotalTime>
  <Pages>1</Pages>
  <Words>2855</Words>
  <Characters>16280</Characters>
  <Application>Microsoft Office Word</Application>
  <DocSecurity>0</DocSecurity>
  <Lines>135</Lines>
  <Paragraphs>38</Paragraphs>
  <ScaleCrop>false</ScaleCrop>
  <Company>aaa</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100</cp:revision>
  <cp:lastPrinted>2011-11-29T08:47:00Z</cp:lastPrinted>
  <dcterms:created xsi:type="dcterms:W3CDTF">2018-02-28T04:01:00Z</dcterms:created>
  <dcterms:modified xsi:type="dcterms:W3CDTF">2021-05-18T08:35:00Z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