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B59" w:rsidRPr="007867D3" w:rsidRDefault="00C062D1" w:rsidP="009B4753">
      <w:pPr>
        <w:tabs>
          <w:tab w:val="left" w:pos="720"/>
        </w:tabs>
        <w:spacing w:line="360" w:lineRule="auto"/>
        <w:jc w:val="center"/>
        <w:rPr>
          <w:b/>
          <w:sz w:val="36"/>
          <w:szCs w:val="36"/>
        </w:rPr>
      </w:pPr>
      <w:r w:rsidRPr="007867D3">
        <w:rPr>
          <w:b/>
          <w:sz w:val="36"/>
          <w:szCs w:val="36"/>
        </w:rPr>
        <w:t>广州大学城投资经营管理有限公司</w:t>
      </w:r>
    </w:p>
    <w:p w:rsidR="00E47B59" w:rsidRPr="007867D3" w:rsidRDefault="00C92256" w:rsidP="007867D3">
      <w:pPr>
        <w:tabs>
          <w:tab w:val="left" w:pos="720"/>
        </w:tabs>
        <w:spacing w:line="360" w:lineRule="auto"/>
        <w:jc w:val="center"/>
        <w:rPr>
          <w:b/>
          <w:sz w:val="36"/>
          <w:szCs w:val="36"/>
        </w:rPr>
      </w:pPr>
      <w:r w:rsidRPr="007867D3">
        <w:rPr>
          <w:rFonts w:hint="eastAsia"/>
          <w:b/>
          <w:sz w:val="36"/>
          <w:szCs w:val="36"/>
        </w:rPr>
        <w:t>南汉二陵博物馆（康陵）冷冻管道接入工程</w:t>
      </w:r>
      <w:r w:rsidR="006B2E51" w:rsidRPr="007867D3">
        <w:rPr>
          <w:rFonts w:hint="eastAsia"/>
          <w:b/>
          <w:sz w:val="36"/>
          <w:szCs w:val="36"/>
        </w:rPr>
        <w:t>竞选文件</w:t>
      </w:r>
    </w:p>
    <w:p w:rsidR="00AF442C" w:rsidRPr="007867D3" w:rsidRDefault="00AF442C" w:rsidP="00C9758C">
      <w:pPr>
        <w:tabs>
          <w:tab w:val="left" w:pos="540"/>
          <w:tab w:val="left" w:pos="720"/>
        </w:tabs>
        <w:spacing w:line="560" w:lineRule="exact"/>
        <w:ind w:firstLineChars="200" w:firstLine="562"/>
        <w:rPr>
          <w:b/>
          <w:sz w:val="28"/>
          <w:szCs w:val="28"/>
        </w:rPr>
      </w:pPr>
    </w:p>
    <w:p w:rsidR="00E47B59" w:rsidRDefault="006B2E51" w:rsidP="00AF442C">
      <w:pPr>
        <w:tabs>
          <w:tab w:val="left" w:pos="540"/>
          <w:tab w:val="left" w:pos="720"/>
        </w:tabs>
        <w:spacing w:line="520" w:lineRule="exact"/>
        <w:ind w:firstLineChars="200" w:firstLine="562"/>
        <w:rPr>
          <w:b/>
          <w:sz w:val="28"/>
          <w:szCs w:val="28"/>
        </w:rPr>
      </w:pPr>
      <w:r>
        <w:rPr>
          <w:rFonts w:hint="eastAsia"/>
          <w:b/>
          <w:sz w:val="28"/>
          <w:szCs w:val="28"/>
        </w:rPr>
        <w:t>一、项目基本情况</w:t>
      </w:r>
    </w:p>
    <w:p w:rsidR="00E47B59" w:rsidRDefault="006B2E51" w:rsidP="00AF442C">
      <w:pPr>
        <w:spacing w:line="520" w:lineRule="exact"/>
        <w:ind w:firstLineChars="200" w:firstLine="560"/>
        <w:rPr>
          <w:sz w:val="28"/>
          <w:szCs w:val="28"/>
        </w:rPr>
      </w:pPr>
      <w:r>
        <w:rPr>
          <w:rFonts w:hint="eastAsia"/>
          <w:sz w:val="28"/>
          <w:szCs w:val="28"/>
        </w:rPr>
        <w:t>（一）项目名称：</w:t>
      </w:r>
      <w:r w:rsidR="00C92256">
        <w:rPr>
          <w:rFonts w:hint="eastAsia"/>
          <w:sz w:val="28"/>
          <w:szCs w:val="28"/>
        </w:rPr>
        <w:t>南汉二陵博物馆（康陵）冷冻管道接入工程</w:t>
      </w:r>
    </w:p>
    <w:p w:rsidR="00E47B59" w:rsidRDefault="006B2E51" w:rsidP="00AF442C">
      <w:pPr>
        <w:spacing w:line="520" w:lineRule="exact"/>
        <w:ind w:firstLineChars="200" w:firstLine="560"/>
        <w:rPr>
          <w:sz w:val="28"/>
          <w:szCs w:val="28"/>
        </w:rPr>
      </w:pPr>
      <w:r>
        <w:rPr>
          <w:rFonts w:hint="eastAsia"/>
          <w:sz w:val="28"/>
          <w:szCs w:val="28"/>
        </w:rPr>
        <w:t>（二）项目地点：</w:t>
      </w:r>
      <w:r w:rsidR="004469BA" w:rsidRPr="004469BA">
        <w:rPr>
          <w:rFonts w:hint="eastAsia"/>
          <w:sz w:val="28"/>
          <w:szCs w:val="28"/>
        </w:rPr>
        <w:t>广州大学城</w:t>
      </w:r>
    </w:p>
    <w:p w:rsidR="00B30809" w:rsidRPr="00B30809" w:rsidRDefault="00B30809" w:rsidP="00AF442C">
      <w:pPr>
        <w:spacing w:line="520" w:lineRule="exact"/>
        <w:ind w:firstLineChars="200" w:firstLine="560"/>
        <w:rPr>
          <w:sz w:val="28"/>
          <w:szCs w:val="28"/>
        </w:rPr>
      </w:pPr>
      <w:r>
        <w:rPr>
          <w:rFonts w:hint="eastAsia"/>
          <w:sz w:val="28"/>
          <w:szCs w:val="28"/>
        </w:rPr>
        <w:t>（三）采购限价：</w:t>
      </w:r>
      <w:r w:rsidR="00C92256">
        <w:rPr>
          <w:sz w:val="28"/>
          <w:szCs w:val="28"/>
        </w:rPr>
        <w:t>40</w:t>
      </w:r>
      <w:r>
        <w:rPr>
          <w:rFonts w:hint="eastAsia"/>
          <w:sz w:val="28"/>
          <w:szCs w:val="28"/>
        </w:rPr>
        <w:t>万元</w:t>
      </w:r>
    </w:p>
    <w:p w:rsidR="00E47B59" w:rsidRDefault="004469BA" w:rsidP="00AF442C">
      <w:pPr>
        <w:spacing w:line="520" w:lineRule="exact"/>
        <w:ind w:firstLineChars="200" w:firstLine="560"/>
        <w:rPr>
          <w:sz w:val="28"/>
          <w:szCs w:val="28"/>
        </w:rPr>
      </w:pPr>
      <w:r>
        <w:rPr>
          <w:rFonts w:hint="eastAsia"/>
          <w:sz w:val="28"/>
          <w:szCs w:val="28"/>
        </w:rPr>
        <w:t>（</w:t>
      </w:r>
      <w:r w:rsidR="00B30809">
        <w:rPr>
          <w:rFonts w:hint="eastAsia"/>
          <w:sz w:val="28"/>
          <w:szCs w:val="28"/>
        </w:rPr>
        <w:t>四</w:t>
      </w:r>
      <w:r>
        <w:rPr>
          <w:rFonts w:hint="eastAsia"/>
          <w:sz w:val="28"/>
          <w:szCs w:val="28"/>
        </w:rPr>
        <w:t>）</w:t>
      </w:r>
      <w:r w:rsidR="006B2E51">
        <w:rPr>
          <w:rFonts w:hint="eastAsia"/>
          <w:sz w:val="28"/>
          <w:szCs w:val="28"/>
        </w:rPr>
        <w:t>项目概况</w:t>
      </w:r>
    </w:p>
    <w:p w:rsidR="00C92256" w:rsidRPr="00C92256" w:rsidRDefault="00902DAE" w:rsidP="00C92256">
      <w:pPr>
        <w:tabs>
          <w:tab w:val="left" w:pos="0"/>
          <w:tab w:val="left" w:pos="720"/>
        </w:tabs>
        <w:spacing w:line="520" w:lineRule="exact"/>
        <w:ind w:firstLineChars="200" w:firstLine="560"/>
        <w:rPr>
          <w:sz w:val="28"/>
          <w:szCs w:val="28"/>
        </w:rPr>
      </w:pPr>
      <w:r>
        <w:rPr>
          <w:rFonts w:hint="eastAsia"/>
          <w:sz w:val="28"/>
          <w:szCs w:val="28"/>
        </w:rPr>
        <w:t>南汉二陵</w:t>
      </w:r>
      <w:r w:rsidR="00C92256" w:rsidRPr="00C92256">
        <w:rPr>
          <w:rFonts w:hint="eastAsia"/>
          <w:sz w:val="28"/>
          <w:szCs w:val="28"/>
        </w:rPr>
        <w:t>康陵博物馆位于</w:t>
      </w:r>
      <w:r>
        <w:rPr>
          <w:rFonts w:hint="eastAsia"/>
          <w:sz w:val="28"/>
          <w:szCs w:val="28"/>
        </w:rPr>
        <w:t>广州大学城</w:t>
      </w:r>
      <w:r w:rsidR="00C92256" w:rsidRPr="00C92256">
        <w:rPr>
          <w:rFonts w:hint="eastAsia"/>
          <w:sz w:val="28"/>
          <w:szCs w:val="28"/>
        </w:rPr>
        <w:t>康陵路北侧，广州市国家档案馆对面，康陵馆正在建设中，并使用</w:t>
      </w:r>
      <w:r>
        <w:rPr>
          <w:rFonts w:hint="eastAsia"/>
          <w:sz w:val="28"/>
          <w:szCs w:val="28"/>
        </w:rPr>
        <w:t>采购方</w:t>
      </w:r>
      <w:r w:rsidR="00C92256" w:rsidRPr="00C92256">
        <w:rPr>
          <w:rFonts w:hint="eastAsia"/>
          <w:sz w:val="28"/>
          <w:szCs w:val="28"/>
        </w:rPr>
        <w:t>区域供冷系统作为建筑空调冷源。</w:t>
      </w:r>
    </w:p>
    <w:p w:rsidR="009B4753" w:rsidRDefault="00902DAE" w:rsidP="00C92256">
      <w:pPr>
        <w:tabs>
          <w:tab w:val="left" w:pos="0"/>
          <w:tab w:val="left" w:pos="720"/>
        </w:tabs>
        <w:spacing w:line="520" w:lineRule="exact"/>
        <w:ind w:firstLineChars="200" w:firstLine="560"/>
        <w:rPr>
          <w:sz w:val="28"/>
          <w:szCs w:val="28"/>
        </w:rPr>
      </w:pPr>
      <w:r>
        <w:rPr>
          <w:rFonts w:hint="eastAsia"/>
          <w:sz w:val="28"/>
          <w:szCs w:val="28"/>
        </w:rPr>
        <w:t>采购方</w:t>
      </w:r>
      <w:r w:rsidR="00C92256" w:rsidRPr="00C92256">
        <w:rPr>
          <w:rFonts w:hint="eastAsia"/>
          <w:sz w:val="28"/>
          <w:szCs w:val="28"/>
        </w:rPr>
        <w:t>已于</w:t>
      </w:r>
      <w:r w:rsidR="00C92256" w:rsidRPr="00C92256">
        <w:rPr>
          <w:rFonts w:hint="eastAsia"/>
          <w:sz w:val="28"/>
          <w:szCs w:val="28"/>
        </w:rPr>
        <w:t>2016</w:t>
      </w:r>
      <w:r w:rsidR="00C92256" w:rsidRPr="00C92256">
        <w:rPr>
          <w:rFonts w:hint="eastAsia"/>
          <w:sz w:val="28"/>
          <w:szCs w:val="28"/>
        </w:rPr>
        <w:t>年南汉二陵区域供冷接入项目中为康陵馆预留了</w:t>
      </w:r>
      <w:r w:rsidR="00C92256" w:rsidRPr="00C92256">
        <w:rPr>
          <w:rFonts w:hint="eastAsia"/>
          <w:sz w:val="28"/>
          <w:szCs w:val="28"/>
        </w:rPr>
        <w:t>DN150</w:t>
      </w:r>
      <w:r w:rsidR="00C92256" w:rsidRPr="00C92256">
        <w:rPr>
          <w:rFonts w:hint="eastAsia"/>
          <w:sz w:val="28"/>
          <w:szCs w:val="28"/>
        </w:rPr>
        <w:t>管道，并设置了阀门井，本次施工从预留管道接口处接管至康陵板换间一次侧，并完成电气设备电缆敷设。</w:t>
      </w:r>
    </w:p>
    <w:p w:rsidR="00E47B59" w:rsidRDefault="006B2E51" w:rsidP="00AF442C">
      <w:pPr>
        <w:tabs>
          <w:tab w:val="left" w:pos="0"/>
          <w:tab w:val="left" w:pos="720"/>
        </w:tabs>
        <w:spacing w:line="520" w:lineRule="exact"/>
        <w:ind w:firstLineChars="200" w:firstLine="562"/>
        <w:rPr>
          <w:b/>
          <w:sz w:val="28"/>
          <w:szCs w:val="28"/>
        </w:rPr>
      </w:pPr>
      <w:r>
        <w:rPr>
          <w:rFonts w:hint="eastAsia"/>
          <w:b/>
          <w:sz w:val="28"/>
          <w:szCs w:val="28"/>
        </w:rPr>
        <w:t>二、合格投标人资格要求</w:t>
      </w:r>
    </w:p>
    <w:p w:rsidR="00171297" w:rsidRPr="00171297" w:rsidRDefault="00171297" w:rsidP="00AF442C">
      <w:pPr>
        <w:tabs>
          <w:tab w:val="left" w:pos="0"/>
          <w:tab w:val="left" w:pos="720"/>
        </w:tabs>
        <w:spacing w:line="520" w:lineRule="exact"/>
        <w:ind w:firstLineChars="200" w:firstLine="560"/>
        <w:rPr>
          <w:sz w:val="28"/>
          <w:szCs w:val="28"/>
        </w:rPr>
      </w:pPr>
      <w:r w:rsidRPr="00171297">
        <w:rPr>
          <w:rFonts w:hint="eastAsia"/>
          <w:sz w:val="28"/>
          <w:szCs w:val="28"/>
        </w:rPr>
        <w:t>（一）必须是具有独立承担民事责任能力、在中华人民共和国境内注册的法人；</w:t>
      </w:r>
    </w:p>
    <w:p w:rsidR="00171297" w:rsidRPr="00171297" w:rsidRDefault="00171297" w:rsidP="00AF442C">
      <w:pPr>
        <w:tabs>
          <w:tab w:val="left" w:pos="0"/>
          <w:tab w:val="left" w:pos="720"/>
        </w:tabs>
        <w:spacing w:line="520" w:lineRule="exact"/>
        <w:ind w:firstLineChars="200" w:firstLine="560"/>
        <w:rPr>
          <w:sz w:val="28"/>
          <w:szCs w:val="28"/>
        </w:rPr>
      </w:pPr>
      <w:r w:rsidRPr="00171297">
        <w:rPr>
          <w:rFonts w:hint="eastAsia"/>
          <w:sz w:val="28"/>
          <w:szCs w:val="28"/>
        </w:rPr>
        <w:t>（二）具备有效的工商营业执照、企业法人组织机构代码证书、税务登记证书（或三证合一）；</w:t>
      </w:r>
    </w:p>
    <w:p w:rsidR="00171297" w:rsidRDefault="00171297" w:rsidP="00AF442C">
      <w:pPr>
        <w:tabs>
          <w:tab w:val="left" w:pos="0"/>
          <w:tab w:val="left" w:pos="720"/>
        </w:tabs>
        <w:spacing w:line="520" w:lineRule="exact"/>
        <w:ind w:firstLineChars="200" w:firstLine="560"/>
        <w:rPr>
          <w:sz w:val="28"/>
          <w:szCs w:val="28"/>
        </w:rPr>
      </w:pPr>
      <w:r w:rsidRPr="00171297">
        <w:rPr>
          <w:rFonts w:hint="eastAsia"/>
          <w:sz w:val="28"/>
          <w:szCs w:val="28"/>
        </w:rPr>
        <w:t>（三）已办理合法税务登记，具有开具相应增值税专用发票资格；</w:t>
      </w:r>
    </w:p>
    <w:p w:rsidR="00902DAE" w:rsidRPr="00171297" w:rsidRDefault="00902DAE" w:rsidP="00AF442C">
      <w:pPr>
        <w:tabs>
          <w:tab w:val="left" w:pos="0"/>
          <w:tab w:val="left" w:pos="720"/>
        </w:tabs>
        <w:spacing w:line="520" w:lineRule="exact"/>
        <w:ind w:firstLineChars="200" w:firstLine="560"/>
        <w:rPr>
          <w:sz w:val="28"/>
          <w:szCs w:val="28"/>
        </w:rPr>
      </w:pPr>
      <w:r>
        <w:rPr>
          <w:rFonts w:hint="eastAsia"/>
          <w:sz w:val="28"/>
          <w:szCs w:val="28"/>
        </w:rPr>
        <w:t>（四）</w:t>
      </w:r>
      <w:r w:rsidRPr="00902DAE">
        <w:rPr>
          <w:rFonts w:hint="eastAsia"/>
          <w:sz w:val="28"/>
          <w:szCs w:val="28"/>
        </w:rPr>
        <w:t>具备建筑机电安装工程专业承包叁级或以上资质；</w:t>
      </w:r>
    </w:p>
    <w:p w:rsidR="00171297" w:rsidRPr="00171297" w:rsidRDefault="00E5221B" w:rsidP="00E5221B">
      <w:pPr>
        <w:tabs>
          <w:tab w:val="left" w:pos="0"/>
          <w:tab w:val="left" w:pos="720"/>
        </w:tabs>
        <w:spacing w:line="520" w:lineRule="exact"/>
        <w:ind w:firstLineChars="200" w:firstLine="560"/>
        <w:rPr>
          <w:sz w:val="28"/>
          <w:szCs w:val="28"/>
        </w:rPr>
      </w:pPr>
      <w:r>
        <w:rPr>
          <w:rFonts w:hint="eastAsia"/>
          <w:sz w:val="28"/>
          <w:szCs w:val="28"/>
        </w:rPr>
        <w:t>（</w:t>
      </w:r>
      <w:r w:rsidR="00902DAE">
        <w:rPr>
          <w:rFonts w:hint="eastAsia"/>
          <w:sz w:val="28"/>
          <w:szCs w:val="28"/>
        </w:rPr>
        <w:t>五</w:t>
      </w:r>
      <w:r>
        <w:rPr>
          <w:rFonts w:hint="eastAsia"/>
          <w:sz w:val="28"/>
          <w:szCs w:val="28"/>
        </w:rPr>
        <w:t>）</w:t>
      </w:r>
      <w:r w:rsidR="00902DAE" w:rsidRPr="00902DAE">
        <w:rPr>
          <w:rFonts w:hint="eastAsia"/>
          <w:sz w:val="28"/>
          <w:szCs w:val="28"/>
        </w:rPr>
        <w:t>投标人近</w:t>
      </w:r>
      <w:r w:rsidR="00902DAE" w:rsidRPr="00902DAE">
        <w:rPr>
          <w:rFonts w:hint="eastAsia"/>
          <w:sz w:val="28"/>
          <w:szCs w:val="28"/>
        </w:rPr>
        <w:t>3</w:t>
      </w:r>
      <w:r w:rsidR="00902DAE" w:rsidRPr="00902DAE">
        <w:rPr>
          <w:rFonts w:hint="eastAsia"/>
          <w:sz w:val="28"/>
          <w:szCs w:val="28"/>
        </w:rPr>
        <w:t>年内</w:t>
      </w:r>
      <w:r w:rsidR="00902DAE" w:rsidRPr="00902DAE">
        <w:rPr>
          <w:rFonts w:hint="eastAsia"/>
          <w:sz w:val="28"/>
          <w:szCs w:val="28"/>
        </w:rPr>
        <w:t>(201</w:t>
      </w:r>
      <w:r w:rsidR="00902DAE">
        <w:rPr>
          <w:sz w:val="28"/>
          <w:szCs w:val="28"/>
        </w:rPr>
        <w:t>8</w:t>
      </w:r>
      <w:r w:rsidR="00902DAE" w:rsidRPr="00902DAE">
        <w:rPr>
          <w:rFonts w:hint="eastAsia"/>
          <w:sz w:val="28"/>
          <w:szCs w:val="28"/>
        </w:rPr>
        <w:t>年</w:t>
      </w:r>
      <w:r w:rsidR="00902DAE" w:rsidRPr="00902DAE">
        <w:rPr>
          <w:rFonts w:hint="eastAsia"/>
          <w:sz w:val="28"/>
          <w:szCs w:val="28"/>
        </w:rPr>
        <w:t>1</w:t>
      </w:r>
      <w:r w:rsidR="00902DAE" w:rsidRPr="00902DAE">
        <w:rPr>
          <w:rFonts w:hint="eastAsia"/>
          <w:sz w:val="28"/>
          <w:szCs w:val="28"/>
        </w:rPr>
        <w:t>月</w:t>
      </w:r>
      <w:r w:rsidR="00902DAE" w:rsidRPr="00902DAE">
        <w:rPr>
          <w:rFonts w:hint="eastAsia"/>
          <w:sz w:val="28"/>
          <w:szCs w:val="28"/>
        </w:rPr>
        <w:t>1</w:t>
      </w:r>
      <w:r w:rsidR="00902DAE" w:rsidRPr="00902DAE">
        <w:rPr>
          <w:rFonts w:hint="eastAsia"/>
          <w:sz w:val="28"/>
          <w:szCs w:val="28"/>
        </w:rPr>
        <w:t>日至今</w:t>
      </w:r>
      <w:r w:rsidR="00902DAE" w:rsidRPr="00902DAE">
        <w:rPr>
          <w:rFonts w:hint="eastAsia"/>
          <w:sz w:val="28"/>
          <w:szCs w:val="28"/>
        </w:rPr>
        <w:t>)</w:t>
      </w:r>
      <w:r w:rsidR="00902DAE" w:rsidRPr="00902DAE">
        <w:rPr>
          <w:rFonts w:hint="eastAsia"/>
          <w:sz w:val="28"/>
          <w:szCs w:val="28"/>
        </w:rPr>
        <w:t>完成过质量合格的类似工程项目业绩（需提供合同等相关证明材料复印件）；</w:t>
      </w:r>
    </w:p>
    <w:p w:rsidR="002D4296" w:rsidRDefault="00171297" w:rsidP="00D9769D">
      <w:pPr>
        <w:tabs>
          <w:tab w:val="left" w:pos="0"/>
          <w:tab w:val="left" w:pos="720"/>
        </w:tabs>
        <w:spacing w:line="520" w:lineRule="exact"/>
        <w:ind w:firstLineChars="200" w:firstLine="560"/>
        <w:rPr>
          <w:sz w:val="28"/>
          <w:szCs w:val="28"/>
        </w:rPr>
      </w:pPr>
      <w:r w:rsidRPr="00171297">
        <w:rPr>
          <w:rFonts w:hint="eastAsia"/>
          <w:sz w:val="28"/>
          <w:szCs w:val="28"/>
        </w:rPr>
        <w:t>（</w:t>
      </w:r>
      <w:r w:rsidR="00902DAE">
        <w:rPr>
          <w:rFonts w:hint="eastAsia"/>
          <w:sz w:val="28"/>
          <w:szCs w:val="28"/>
        </w:rPr>
        <w:t>六</w:t>
      </w:r>
      <w:r w:rsidRPr="00171297">
        <w:rPr>
          <w:rFonts w:hint="eastAsia"/>
          <w:sz w:val="28"/>
          <w:szCs w:val="28"/>
        </w:rPr>
        <w:t>）不接受联合体报价。</w:t>
      </w:r>
    </w:p>
    <w:p w:rsidR="00E47B59" w:rsidRDefault="00821F86" w:rsidP="005B4909">
      <w:pPr>
        <w:tabs>
          <w:tab w:val="left" w:pos="0"/>
          <w:tab w:val="left" w:pos="720"/>
        </w:tabs>
        <w:spacing w:line="520" w:lineRule="exact"/>
        <w:ind w:firstLineChars="200" w:firstLine="562"/>
        <w:rPr>
          <w:rFonts w:ascii="宋体" w:hAnsi="宋体"/>
          <w:b/>
          <w:sz w:val="28"/>
          <w:szCs w:val="28"/>
        </w:rPr>
      </w:pPr>
      <w:r>
        <w:rPr>
          <w:rFonts w:ascii="宋体" w:hAnsi="宋体" w:hint="eastAsia"/>
          <w:b/>
          <w:sz w:val="28"/>
          <w:szCs w:val="28"/>
        </w:rPr>
        <w:t>三</w:t>
      </w:r>
      <w:r w:rsidR="006B2E51">
        <w:rPr>
          <w:rFonts w:ascii="宋体" w:hAnsi="宋体" w:hint="eastAsia"/>
          <w:b/>
          <w:sz w:val="28"/>
          <w:szCs w:val="28"/>
        </w:rPr>
        <w:t>、</w:t>
      </w:r>
      <w:r w:rsidR="007A3422" w:rsidRPr="007A3422">
        <w:rPr>
          <w:rFonts w:ascii="宋体" w:hAnsi="宋体" w:hint="eastAsia"/>
          <w:b/>
          <w:sz w:val="28"/>
          <w:szCs w:val="28"/>
        </w:rPr>
        <w:t>项目的</w:t>
      </w:r>
      <w:r w:rsidR="00822F1F">
        <w:rPr>
          <w:rFonts w:ascii="宋体" w:hAnsi="宋体" w:hint="eastAsia"/>
          <w:b/>
          <w:sz w:val="28"/>
          <w:szCs w:val="28"/>
        </w:rPr>
        <w:t>工作</w:t>
      </w:r>
      <w:r w:rsidR="007A3422" w:rsidRPr="007A3422">
        <w:rPr>
          <w:rFonts w:ascii="宋体" w:hAnsi="宋体" w:hint="eastAsia"/>
          <w:b/>
          <w:sz w:val="28"/>
          <w:szCs w:val="28"/>
        </w:rPr>
        <w:t>范围及内容</w:t>
      </w:r>
    </w:p>
    <w:p w:rsidR="00902DAE" w:rsidRPr="00902DAE" w:rsidRDefault="00902DAE" w:rsidP="00902DAE">
      <w:pPr>
        <w:tabs>
          <w:tab w:val="left" w:pos="0"/>
          <w:tab w:val="left" w:pos="720"/>
        </w:tabs>
        <w:spacing w:line="520" w:lineRule="exact"/>
        <w:ind w:firstLineChars="200" w:firstLine="560"/>
        <w:rPr>
          <w:rFonts w:ascii="宋体" w:hAnsi="宋体"/>
          <w:sz w:val="28"/>
          <w:szCs w:val="28"/>
        </w:rPr>
      </w:pPr>
      <w:r w:rsidRPr="00902DAE">
        <w:rPr>
          <w:rFonts w:ascii="宋体" w:hAnsi="宋体" w:hint="eastAsia"/>
          <w:sz w:val="28"/>
          <w:szCs w:val="28"/>
        </w:rPr>
        <w:t>为完成本项目的所有内容，具体如下：</w:t>
      </w:r>
    </w:p>
    <w:p w:rsidR="00902DAE" w:rsidRPr="00902DAE" w:rsidRDefault="00902DAE" w:rsidP="00902DAE">
      <w:pPr>
        <w:tabs>
          <w:tab w:val="left" w:pos="0"/>
          <w:tab w:val="left" w:pos="720"/>
        </w:tabs>
        <w:spacing w:line="520" w:lineRule="exact"/>
        <w:ind w:firstLineChars="200" w:firstLine="560"/>
        <w:rPr>
          <w:rFonts w:ascii="宋体" w:hAnsi="宋体"/>
          <w:sz w:val="28"/>
          <w:szCs w:val="28"/>
        </w:rPr>
      </w:pPr>
      <w:r>
        <w:rPr>
          <w:rFonts w:ascii="宋体" w:hAnsi="宋体" w:hint="eastAsia"/>
          <w:sz w:val="28"/>
          <w:szCs w:val="28"/>
        </w:rPr>
        <w:t>（1）</w:t>
      </w:r>
      <w:r w:rsidRPr="00902DAE">
        <w:rPr>
          <w:rFonts w:ascii="宋体" w:hAnsi="宋体" w:hint="eastAsia"/>
          <w:sz w:val="28"/>
          <w:szCs w:val="28"/>
        </w:rPr>
        <w:t>土方开挖及回填；</w:t>
      </w:r>
    </w:p>
    <w:p w:rsidR="00902DAE" w:rsidRPr="00902DAE" w:rsidRDefault="00902DAE" w:rsidP="00902DAE">
      <w:pPr>
        <w:tabs>
          <w:tab w:val="left" w:pos="0"/>
          <w:tab w:val="left" w:pos="720"/>
        </w:tabs>
        <w:spacing w:line="520" w:lineRule="exact"/>
        <w:ind w:firstLineChars="200" w:firstLine="560"/>
        <w:rPr>
          <w:rFonts w:ascii="宋体" w:hAnsi="宋体"/>
          <w:sz w:val="28"/>
          <w:szCs w:val="28"/>
        </w:rPr>
      </w:pPr>
      <w:r>
        <w:rPr>
          <w:rFonts w:ascii="宋体" w:hAnsi="宋体" w:hint="eastAsia"/>
          <w:sz w:val="28"/>
          <w:szCs w:val="28"/>
        </w:rPr>
        <w:t>（2）</w:t>
      </w:r>
      <w:r w:rsidRPr="00902DAE">
        <w:rPr>
          <w:rFonts w:ascii="宋体" w:hAnsi="宋体" w:hint="eastAsia"/>
          <w:sz w:val="28"/>
          <w:szCs w:val="28"/>
        </w:rPr>
        <w:t>预制聚氨酯保温管敷设；</w:t>
      </w:r>
    </w:p>
    <w:p w:rsidR="00902DAE" w:rsidRPr="00902DAE" w:rsidRDefault="00902DAE" w:rsidP="00902DAE">
      <w:pPr>
        <w:tabs>
          <w:tab w:val="left" w:pos="0"/>
          <w:tab w:val="left" w:pos="720"/>
        </w:tabs>
        <w:spacing w:line="520" w:lineRule="exact"/>
        <w:ind w:firstLineChars="200" w:firstLine="560"/>
        <w:rPr>
          <w:rFonts w:ascii="宋体" w:hAnsi="宋体"/>
          <w:sz w:val="28"/>
          <w:szCs w:val="28"/>
        </w:rPr>
      </w:pPr>
      <w:r>
        <w:rPr>
          <w:rFonts w:ascii="宋体" w:hAnsi="宋体" w:hint="eastAsia"/>
          <w:sz w:val="28"/>
          <w:szCs w:val="28"/>
        </w:rPr>
        <w:lastRenderedPageBreak/>
        <w:t>（3）</w:t>
      </w:r>
      <w:r w:rsidRPr="00902DAE">
        <w:rPr>
          <w:rFonts w:ascii="宋体" w:hAnsi="宋体" w:hint="eastAsia"/>
          <w:sz w:val="28"/>
          <w:szCs w:val="28"/>
        </w:rPr>
        <w:t>室内管道、阀门安装及防腐保温；</w:t>
      </w:r>
    </w:p>
    <w:p w:rsidR="00902DAE" w:rsidRPr="00902DAE" w:rsidRDefault="00902DAE" w:rsidP="00902DAE">
      <w:pPr>
        <w:tabs>
          <w:tab w:val="left" w:pos="0"/>
          <w:tab w:val="left" w:pos="720"/>
        </w:tabs>
        <w:spacing w:line="520" w:lineRule="exact"/>
        <w:ind w:firstLineChars="200" w:firstLine="560"/>
        <w:rPr>
          <w:rFonts w:ascii="宋体" w:hAnsi="宋体"/>
          <w:sz w:val="28"/>
          <w:szCs w:val="28"/>
        </w:rPr>
      </w:pPr>
      <w:r>
        <w:rPr>
          <w:rFonts w:ascii="宋体" w:hAnsi="宋体" w:hint="eastAsia"/>
          <w:sz w:val="28"/>
          <w:szCs w:val="28"/>
        </w:rPr>
        <w:t>（4）</w:t>
      </w:r>
      <w:r w:rsidRPr="00902DAE">
        <w:rPr>
          <w:rFonts w:ascii="宋体" w:hAnsi="宋体"/>
          <w:sz w:val="28"/>
          <w:szCs w:val="28"/>
        </w:rPr>
        <w:t>电气设备电缆敷设</w:t>
      </w:r>
      <w:r w:rsidRPr="00902DAE">
        <w:rPr>
          <w:rFonts w:ascii="宋体" w:hAnsi="宋体" w:hint="eastAsia"/>
          <w:sz w:val="28"/>
          <w:szCs w:val="28"/>
        </w:rPr>
        <w:t>、</w:t>
      </w:r>
      <w:r w:rsidRPr="00902DAE">
        <w:rPr>
          <w:rFonts w:ascii="宋体" w:hAnsi="宋体"/>
          <w:sz w:val="28"/>
          <w:szCs w:val="28"/>
        </w:rPr>
        <w:t>光纤敷设</w:t>
      </w:r>
      <w:r w:rsidRPr="00902DAE">
        <w:rPr>
          <w:rFonts w:ascii="宋体" w:hAnsi="宋体" w:hint="eastAsia"/>
          <w:sz w:val="28"/>
          <w:szCs w:val="28"/>
        </w:rPr>
        <w:t>；</w:t>
      </w:r>
    </w:p>
    <w:p w:rsidR="007C1005" w:rsidRPr="00822F1F" w:rsidRDefault="00902DAE" w:rsidP="00902DAE">
      <w:pPr>
        <w:tabs>
          <w:tab w:val="left" w:pos="0"/>
          <w:tab w:val="left" w:pos="720"/>
        </w:tabs>
        <w:spacing w:line="520" w:lineRule="exact"/>
        <w:ind w:firstLineChars="200" w:firstLine="560"/>
        <w:rPr>
          <w:rFonts w:ascii="宋体" w:hAnsi="宋体"/>
          <w:sz w:val="28"/>
          <w:szCs w:val="28"/>
        </w:rPr>
      </w:pPr>
      <w:r w:rsidRPr="00902DAE">
        <w:rPr>
          <w:rFonts w:ascii="宋体" w:hAnsi="宋体" w:hint="eastAsia"/>
          <w:sz w:val="28"/>
          <w:szCs w:val="28"/>
        </w:rPr>
        <w:t>（</w:t>
      </w:r>
      <w:r>
        <w:rPr>
          <w:rFonts w:ascii="宋体" w:hAnsi="宋体"/>
          <w:sz w:val="28"/>
          <w:szCs w:val="28"/>
        </w:rPr>
        <w:t>5</w:t>
      </w:r>
      <w:r>
        <w:rPr>
          <w:rFonts w:ascii="宋体" w:hAnsi="宋体" w:hint="eastAsia"/>
          <w:sz w:val="28"/>
          <w:szCs w:val="28"/>
        </w:rPr>
        <w:t>）</w:t>
      </w:r>
      <w:r w:rsidRPr="00902DAE">
        <w:rPr>
          <w:rFonts w:ascii="宋体" w:hAnsi="宋体" w:hint="eastAsia"/>
          <w:sz w:val="28"/>
          <w:szCs w:val="28"/>
        </w:rPr>
        <w:t>其他配套工作.</w:t>
      </w:r>
    </w:p>
    <w:p w:rsidR="007C1005" w:rsidRDefault="003166C7" w:rsidP="007C1005">
      <w:pPr>
        <w:spacing w:line="56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四</w:t>
      </w:r>
      <w:r w:rsidRPr="003166C7">
        <w:rPr>
          <w:rFonts w:asciiTheme="minorEastAsia" w:eastAsiaTheme="minorEastAsia" w:hAnsiTheme="minorEastAsia" w:hint="eastAsia"/>
          <w:b/>
          <w:sz w:val="28"/>
          <w:szCs w:val="28"/>
        </w:rPr>
        <w:t>、施工方法及技术要求</w:t>
      </w:r>
    </w:p>
    <w:p w:rsidR="00902DAE" w:rsidRPr="00902DAE" w:rsidRDefault="00902DAE" w:rsidP="00902DAE">
      <w:pPr>
        <w:spacing w:line="560" w:lineRule="exact"/>
        <w:ind w:firstLineChars="200" w:firstLine="560"/>
        <w:rPr>
          <w:rFonts w:asciiTheme="minorEastAsia" w:eastAsiaTheme="minorEastAsia" w:hAnsiTheme="minorEastAsia"/>
          <w:sz w:val="28"/>
          <w:szCs w:val="28"/>
        </w:rPr>
      </w:pPr>
      <w:r w:rsidRPr="00902DAE">
        <w:rPr>
          <w:rFonts w:asciiTheme="minorEastAsia" w:eastAsiaTheme="minorEastAsia" w:hAnsiTheme="minorEastAsia"/>
          <w:sz w:val="28"/>
          <w:szCs w:val="28"/>
        </w:rPr>
        <w:t>1</w:t>
      </w:r>
      <w:r w:rsidRPr="00902DAE">
        <w:rPr>
          <w:rFonts w:asciiTheme="minorEastAsia" w:eastAsiaTheme="minorEastAsia" w:hAnsiTheme="minorEastAsia" w:hint="eastAsia"/>
          <w:sz w:val="28"/>
          <w:szCs w:val="28"/>
        </w:rPr>
        <w:t>、设备的安装满足国家规范要求，管道、阀门及设备的安装位置以现场确认为准。</w:t>
      </w:r>
    </w:p>
    <w:p w:rsidR="00902DAE" w:rsidRPr="00902DAE" w:rsidRDefault="00902DAE" w:rsidP="00902DAE">
      <w:pPr>
        <w:spacing w:line="560" w:lineRule="exact"/>
        <w:ind w:firstLineChars="200" w:firstLine="560"/>
        <w:rPr>
          <w:rFonts w:asciiTheme="minorEastAsia" w:eastAsiaTheme="minorEastAsia" w:hAnsiTheme="minorEastAsia"/>
          <w:sz w:val="28"/>
          <w:szCs w:val="28"/>
        </w:rPr>
      </w:pPr>
      <w:r w:rsidRPr="00902DAE">
        <w:rPr>
          <w:rFonts w:asciiTheme="minorEastAsia" w:eastAsiaTheme="minorEastAsia" w:hAnsiTheme="minorEastAsia" w:hint="eastAsia"/>
          <w:sz w:val="28"/>
          <w:szCs w:val="28"/>
        </w:rPr>
        <w:t>2、管道走向要求合理美观，</w:t>
      </w:r>
      <w:r>
        <w:rPr>
          <w:rFonts w:asciiTheme="minorEastAsia" w:eastAsiaTheme="minorEastAsia" w:hAnsiTheme="minorEastAsia" w:hint="eastAsia"/>
          <w:sz w:val="28"/>
          <w:szCs w:val="28"/>
        </w:rPr>
        <w:t>管道安装前应对管道进行清理，拖刷并清除干净</w:t>
      </w:r>
      <w:r w:rsidRPr="00902DAE">
        <w:rPr>
          <w:rFonts w:asciiTheme="minorEastAsia" w:eastAsiaTheme="minorEastAsia" w:hAnsiTheme="minorEastAsia" w:hint="eastAsia"/>
          <w:sz w:val="28"/>
          <w:szCs w:val="28"/>
        </w:rPr>
        <w:t>内部的脏物，施工时管道不能有沙子及其他杂质，管道安装后进行系统冲洗。各设备的安装位置要便于日常的操作及检修。</w:t>
      </w:r>
    </w:p>
    <w:p w:rsidR="00902DAE" w:rsidRPr="00902DAE" w:rsidRDefault="00902DAE" w:rsidP="00902DAE">
      <w:pPr>
        <w:spacing w:line="560" w:lineRule="exact"/>
        <w:ind w:firstLineChars="200" w:firstLine="560"/>
        <w:rPr>
          <w:rFonts w:asciiTheme="minorEastAsia" w:eastAsiaTheme="minorEastAsia" w:hAnsiTheme="minorEastAsia"/>
          <w:sz w:val="28"/>
          <w:szCs w:val="28"/>
        </w:rPr>
      </w:pPr>
      <w:r w:rsidRPr="00902DAE">
        <w:rPr>
          <w:rFonts w:asciiTheme="minorEastAsia" w:eastAsiaTheme="minorEastAsia" w:hAnsiTheme="minorEastAsia" w:hint="eastAsia"/>
          <w:sz w:val="28"/>
          <w:szCs w:val="28"/>
        </w:rPr>
        <w:t>3、管道末端设置盲板封堵，防止漏水。</w:t>
      </w:r>
    </w:p>
    <w:p w:rsidR="00902DAE" w:rsidRPr="00902DAE" w:rsidRDefault="00902DAE" w:rsidP="00902DAE">
      <w:pPr>
        <w:spacing w:line="560" w:lineRule="exact"/>
        <w:ind w:firstLineChars="200" w:firstLine="560"/>
        <w:rPr>
          <w:rFonts w:asciiTheme="minorEastAsia" w:eastAsiaTheme="minorEastAsia" w:hAnsiTheme="minorEastAsia"/>
          <w:sz w:val="28"/>
          <w:szCs w:val="28"/>
        </w:rPr>
      </w:pPr>
      <w:r w:rsidRPr="00902DAE">
        <w:rPr>
          <w:rFonts w:asciiTheme="minorEastAsia" w:eastAsiaTheme="minorEastAsia" w:hAnsiTheme="minorEastAsia" w:hint="eastAsia"/>
          <w:sz w:val="28"/>
          <w:szCs w:val="28"/>
        </w:rPr>
        <w:t>4、焊接要求：</w:t>
      </w:r>
    </w:p>
    <w:p w:rsidR="00902DAE" w:rsidRPr="00902DAE" w:rsidRDefault="00902DAE" w:rsidP="00902DAE">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w:t>
      </w:r>
      <w:r w:rsidRPr="00902DAE">
        <w:rPr>
          <w:rFonts w:asciiTheme="minorEastAsia" w:eastAsiaTheme="minorEastAsia" w:hAnsiTheme="minorEastAsia" w:hint="eastAsia"/>
          <w:sz w:val="28"/>
          <w:szCs w:val="28"/>
        </w:rPr>
        <w:t>管道对接时，先把管道端口修理平整后，打磨出坡口，用氩弧焊打底进行焊接；</w:t>
      </w:r>
    </w:p>
    <w:p w:rsidR="00902DAE" w:rsidRPr="00902DAE" w:rsidRDefault="00902DAE" w:rsidP="00902DAE">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（2）</w:t>
      </w:r>
      <w:r w:rsidRPr="00902DAE">
        <w:rPr>
          <w:rFonts w:asciiTheme="minorEastAsia" w:eastAsiaTheme="minorEastAsia" w:hAnsiTheme="minorEastAsia" w:hint="eastAsia"/>
          <w:sz w:val="28"/>
          <w:szCs w:val="28"/>
        </w:rPr>
        <w:t>焊缝外形均匀，焊道与焊道、焊道与原金属之间过渡平滑，焊渣和飞溅物要清除干净。</w:t>
      </w:r>
    </w:p>
    <w:p w:rsidR="00902DAE" w:rsidRPr="00902DAE" w:rsidRDefault="00902DAE" w:rsidP="00902DAE">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（3）</w:t>
      </w:r>
      <w:r w:rsidRPr="00902DAE">
        <w:rPr>
          <w:rFonts w:asciiTheme="minorEastAsia" w:eastAsiaTheme="minorEastAsia" w:hAnsiTheme="minorEastAsia" w:hint="eastAsia"/>
          <w:sz w:val="28"/>
          <w:szCs w:val="28"/>
        </w:rPr>
        <w:t>焊缝间距应符合CJJ 28-2004《城镇供热管网工程施工及验收规范》的规定。</w:t>
      </w:r>
    </w:p>
    <w:p w:rsidR="00902DAE" w:rsidRPr="00902DAE" w:rsidRDefault="00902DAE" w:rsidP="00902DAE">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（4）</w:t>
      </w:r>
      <w:r w:rsidRPr="00902DAE">
        <w:rPr>
          <w:rFonts w:asciiTheme="minorEastAsia" w:eastAsiaTheme="minorEastAsia" w:hAnsiTheme="minorEastAsia" w:hint="eastAsia"/>
          <w:sz w:val="28"/>
          <w:szCs w:val="28"/>
        </w:rPr>
        <w:t>对接焊缝应进行100%超声波无损探伤，首次探伤费用由</w:t>
      </w:r>
      <w:r>
        <w:rPr>
          <w:rFonts w:asciiTheme="minorEastAsia" w:eastAsiaTheme="minorEastAsia" w:hAnsiTheme="minorEastAsia" w:hint="eastAsia"/>
          <w:sz w:val="28"/>
          <w:szCs w:val="28"/>
        </w:rPr>
        <w:t>采购方</w:t>
      </w:r>
      <w:r w:rsidRPr="00902DAE">
        <w:rPr>
          <w:rFonts w:asciiTheme="minorEastAsia" w:eastAsiaTheme="minorEastAsia" w:hAnsiTheme="minorEastAsia" w:hint="eastAsia"/>
          <w:sz w:val="28"/>
          <w:szCs w:val="28"/>
        </w:rPr>
        <w:t>负责，对不合格焊缝产生的探伤费用由施工单位负责。</w:t>
      </w:r>
    </w:p>
    <w:p w:rsidR="00902DAE" w:rsidRPr="00902DAE" w:rsidRDefault="00902DAE" w:rsidP="00902DAE">
      <w:pPr>
        <w:spacing w:line="560" w:lineRule="exact"/>
        <w:ind w:firstLineChars="200" w:firstLine="560"/>
        <w:rPr>
          <w:rFonts w:asciiTheme="minorEastAsia" w:eastAsiaTheme="minorEastAsia" w:hAnsiTheme="minorEastAsia"/>
          <w:sz w:val="28"/>
          <w:szCs w:val="28"/>
        </w:rPr>
      </w:pPr>
      <w:r w:rsidRPr="00902DAE">
        <w:rPr>
          <w:rFonts w:asciiTheme="minorEastAsia" w:eastAsiaTheme="minorEastAsia" w:hAnsiTheme="minorEastAsia" w:hint="eastAsia"/>
          <w:sz w:val="28"/>
          <w:szCs w:val="28"/>
        </w:rPr>
        <w:t>5、土建施工</w:t>
      </w:r>
    </w:p>
    <w:p w:rsidR="00902DAE" w:rsidRPr="00902DAE" w:rsidRDefault="00902DAE" w:rsidP="00902DAE">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管穿外墙处须对墙孔进行封闭和墙面恢复，</w:t>
      </w:r>
      <w:r w:rsidRPr="00902DAE">
        <w:rPr>
          <w:rFonts w:asciiTheme="minorEastAsia" w:eastAsiaTheme="minorEastAsia" w:hAnsiTheme="minorEastAsia" w:hint="eastAsia"/>
          <w:sz w:val="28"/>
          <w:szCs w:val="28"/>
        </w:rPr>
        <w:t>外墙孔需要做好防水措施</w:t>
      </w:r>
      <w:r>
        <w:rPr>
          <w:rFonts w:asciiTheme="minorEastAsia" w:eastAsiaTheme="minorEastAsia" w:hAnsiTheme="minorEastAsia" w:hint="eastAsia"/>
          <w:sz w:val="28"/>
          <w:szCs w:val="28"/>
        </w:rPr>
        <w:t>。</w:t>
      </w:r>
    </w:p>
    <w:p w:rsidR="00902DAE" w:rsidRPr="00902DAE" w:rsidRDefault="00902DAE" w:rsidP="00902DAE">
      <w:pPr>
        <w:spacing w:line="560" w:lineRule="exact"/>
        <w:ind w:firstLineChars="200" w:firstLine="560"/>
        <w:rPr>
          <w:rFonts w:asciiTheme="minorEastAsia" w:eastAsiaTheme="minorEastAsia" w:hAnsiTheme="minorEastAsia"/>
          <w:sz w:val="28"/>
          <w:szCs w:val="28"/>
        </w:rPr>
      </w:pPr>
      <w:r w:rsidRPr="00902DAE">
        <w:rPr>
          <w:rFonts w:asciiTheme="minorEastAsia" w:eastAsiaTheme="minorEastAsia" w:hAnsiTheme="minorEastAsia" w:hint="eastAsia"/>
          <w:sz w:val="28"/>
          <w:szCs w:val="28"/>
        </w:rPr>
        <w:t>6、防锈</w:t>
      </w:r>
    </w:p>
    <w:p w:rsidR="00902DAE" w:rsidRPr="00902DAE" w:rsidRDefault="00902DAE" w:rsidP="00902DAE">
      <w:pPr>
        <w:spacing w:line="560" w:lineRule="exact"/>
        <w:ind w:firstLineChars="200" w:firstLine="560"/>
        <w:rPr>
          <w:rFonts w:asciiTheme="minorEastAsia" w:eastAsiaTheme="minorEastAsia" w:hAnsiTheme="minorEastAsia"/>
          <w:sz w:val="28"/>
          <w:szCs w:val="28"/>
        </w:rPr>
      </w:pPr>
      <w:r w:rsidRPr="00902DAE">
        <w:rPr>
          <w:rFonts w:asciiTheme="minorEastAsia" w:eastAsiaTheme="minorEastAsia" w:hAnsiTheme="minorEastAsia" w:hint="eastAsia"/>
          <w:sz w:val="28"/>
          <w:szCs w:val="28"/>
        </w:rPr>
        <w:t>所有新增管道及焊口均需刷两道防锈漆，新增及改造的支架刷两道防锈漆及三道浅灰面漆。满足规范要求</w:t>
      </w:r>
      <w:r>
        <w:rPr>
          <w:rFonts w:asciiTheme="minorEastAsia" w:eastAsiaTheme="minorEastAsia" w:hAnsiTheme="minorEastAsia" w:hint="eastAsia"/>
          <w:sz w:val="28"/>
          <w:szCs w:val="28"/>
        </w:rPr>
        <w:t>。</w:t>
      </w:r>
    </w:p>
    <w:p w:rsidR="00902DAE" w:rsidRPr="00902DAE" w:rsidRDefault="00902DAE" w:rsidP="00902DAE">
      <w:pPr>
        <w:spacing w:line="560" w:lineRule="exact"/>
        <w:ind w:firstLineChars="200" w:firstLine="560"/>
        <w:rPr>
          <w:rFonts w:asciiTheme="minorEastAsia" w:eastAsiaTheme="minorEastAsia" w:hAnsiTheme="minorEastAsia"/>
          <w:sz w:val="28"/>
          <w:szCs w:val="28"/>
        </w:rPr>
      </w:pPr>
      <w:r w:rsidRPr="00902DAE">
        <w:rPr>
          <w:rFonts w:asciiTheme="minorEastAsia" w:eastAsiaTheme="minorEastAsia" w:hAnsiTheme="minorEastAsia"/>
          <w:sz w:val="28"/>
          <w:szCs w:val="28"/>
        </w:rPr>
        <w:t>7</w:t>
      </w:r>
      <w:r w:rsidRPr="00902DAE">
        <w:rPr>
          <w:rFonts w:asciiTheme="minorEastAsia" w:eastAsiaTheme="minorEastAsia" w:hAnsiTheme="minorEastAsia" w:hint="eastAsia"/>
          <w:sz w:val="28"/>
          <w:szCs w:val="28"/>
        </w:rPr>
        <w:t>、标识</w:t>
      </w:r>
    </w:p>
    <w:p w:rsidR="00902DAE" w:rsidRPr="00902DAE" w:rsidRDefault="00902DAE" w:rsidP="00902DAE">
      <w:pPr>
        <w:spacing w:line="560" w:lineRule="exact"/>
        <w:ind w:firstLineChars="200" w:firstLine="560"/>
        <w:rPr>
          <w:rFonts w:asciiTheme="minorEastAsia" w:eastAsiaTheme="minorEastAsia" w:hAnsiTheme="minorEastAsia"/>
          <w:sz w:val="28"/>
          <w:szCs w:val="28"/>
        </w:rPr>
      </w:pPr>
      <w:r w:rsidRPr="00902DAE">
        <w:rPr>
          <w:rFonts w:asciiTheme="minorEastAsia" w:eastAsiaTheme="minorEastAsia" w:hAnsiTheme="minorEastAsia" w:hint="eastAsia"/>
          <w:sz w:val="28"/>
          <w:szCs w:val="28"/>
        </w:rPr>
        <w:lastRenderedPageBreak/>
        <w:t>冷冻水管道需做好供回水管及水流方向箭头标识，采用白色喷漆喷涂。阀门常开/闭标识挂牌等。</w:t>
      </w:r>
    </w:p>
    <w:p w:rsidR="00902DAE" w:rsidRPr="00902DAE" w:rsidRDefault="00902DAE" w:rsidP="00902DAE">
      <w:pPr>
        <w:spacing w:line="560" w:lineRule="exact"/>
        <w:ind w:firstLineChars="200" w:firstLine="560"/>
        <w:rPr>
          <w:rFonts w:asciiTheme="minorEastAsia" w:eastAsiaTheme="minorEastAsia" w:hAnsiTheme="minorEastAsia"/>
          <w:sz w:val="28"/>
          <w:szCs w:val="28"/>
        </w:rPr>
      </w:pPr>
      <w:r w:rsidRPr="00902DAE">
        <w:rPr>
          <w:rFonts w:asciiTheme="minorEastAsia" w:eastAsiaTheme="minorEastAsia" w:hAnsiTheme="minorEastAsia"/>
          <w:sz w:val="28"/>
          <w:szCs w:val="28"/>
        </w:rPr>
        <w:t>8</w:t>
      </w:r>
      <w:r w:rsidRPr="00902DAE">
        <w:rPr>
          <w:rFonts w:asciiTheme="minorEastAsia" w:eastAsiaTheme="minorEastAsia" w:hAnsiTheme="minorEastAsia" w:hint="eastAsia"/>
          <w:sz w:val="28"/>
          <w:szCs w:val="28"/>
        </w:rPr>
        <w:t>、本项目中除已标明的甲供材料外，其他材料均由</w:t>
      </w:r>
      <w:r>
        <w:rPr>
          <w:rFonts w:asciiTheme="minorEastAsia" w:eastAsiaTheme="minorEastAsia" w:hAnsiTheme="minorEastAsia" w:hint="eastAsia"/>
          <w:sz w:val="28"/>
          <w:szCs w:val="28"/>
        </w:rPr>
        <w:t>施工单位</w:t>
      </w:r>
      <w:r w:rsidRPr="00902DAE">
        <w:rPr>
          <w:rFonts w:asciiTheme="minorEastAsia" w:eastAsiaTheme="minorEastAsia" w:hAnsiTheme="minorEastAsia" w:hint="eastAsia"/>
          <w:sz w:val="28"/>
          <w:szCs w:val="28"/>
        </w:rPr>
        <w:t>提供。施工单位所提供的材料要求均为国标产品，</w:t>
      </w:r>
      <w:r>
        <w:rPr>
          <w:rFonts w:asciiTheme="minorEastAsia" w:eastAsiaTheme="minorEastAsia" w:hAnsiTheme="minorEastAsia" w:hint="eastAsia"/>
          <w:sz w:val="28"/>
          <w:szCs w:val="28"/>
        </w:rPr>
        <w:t>采购方</w:t>
      </w:r>
      <w:r w:rsidRPr="00902DAE">
        <w:rPr>
          <w:rFonts w:asciiTheme="minorEastAsia" w:eastAsiaTheme="minorEastAsia" w:hAnsiTheme="minorEastAsia" w:hint="eastAsia"/>
          <w:sz w:val="28"/>
          <w:szCs w:val="28"/>
        </w:rPr>
        <w:t>对原料验收合格后方可使用及施工。甲供材料存放于</w:t>
      </w:r>
      <w:r w:rsidR="005B3628">
        <w:rPr>
          <w:rFonts w:asciiTheme="minorEastAsia" w:eastAsiaTheme="minorEastAsia" w:hAnsiTheme="minorEastAsia" w:hint="eastAsia"/>
          <w:sz w:val="28"/>
          <w:szCs w:val="28"/>
        </w:rPr>
        <w:t>采购方</w:t>
      </w:r>
      <w:r w:rsidRPr="00902DAE">
        <w:rPr>
          <w:rFonts w:asciiTheme="minorEastAsia" w:eastAsiaTheme="minorEastAsia" w:hAnsiTheme="minorEastAsia" w:hint="eastAsia"/>
          <w:sz w:val="28"/>
          <w:szCs w:val="28"/>
        </w:rPr>
        <w:t>第四冷站仓库，需由施工单位负责安排搬运至施工现场。</w:t>
      </w:r>
    </w:p>
    <w:p w:rsidR="007C1005" w:rsidRPr="007C1005" w:rsidRDefault="00902DAE" w:rsidP="00902DAE">
      <w:pPr>
        <w:spacing w:line="560" w:lineRule="exact"/>
        <w:ind w:firstLineChars="200" w:firstLine="560"/>
        <w:rPr>
          <w:rFonts w:asciiTheme="minorEastAsia" w:eastAsiaTheme="minorEastAsia" w:hAnsiTheme="minorEastAsia"/>
          <w:sz w:val="28"/>
          <w:szCs w:val="28"/>
        </w:rPr>
      </w:pPr>
      <w:r w:rsidRPr="00902DAE">
        <w:rPr>
          <w:rFonts w:asciiTheme="minorEastAsia" w:eastAsiaTheme="minorEastAsia" w:hAnsiTheme="minorEastAsia"/>
          <w:sz w:val="28"/>
          <w:szCs w:val="28"/>
        </w:rPr>
        <w:t>9</w:t>
      </w:r>
      <w:r w:rsidRPr="00902DAE">
        <w:rPr>
          <w:rFonts w:asciiTheme="minorEastAsia" w:eastAsiaTheme="minorEastAsia" w:hAnsiTheme="minorEastAsia" w:hint="eastAsia"/>
          <w:sz w:val="28"/>
          <w:szCs w:val="28"/>
        </w:rPr>
        <w:t>、在设备搬运及安装期间必须对地面、墙面等做好保护措施，对造成污损及损坏的需无偿还原原状。</w:t>
      </w:r>
    </w:p>
    <w:p w:rsidR="007C1005" w:rsidRPr="007C1005" w:rsidRDefault="007C1005" w:rsidP="007C1005">
      <w:pPr>
        <w:spacing w:line="560" w:lineRule="exact"/>
        <w:ind w:firstLineChars="200" w:firstLine="562"/>
        <w:rPr>
          <w:rFonts w:asciiTheme="minorEastAsia" w:eastAsiaTheme="minorEastAsia" w:hAnsiTheme="minorEastAsia"/>
          <w:b/>
          <w:sz w:val="28"/>
          <w:szCs w:val="28"/>
        </w:rPr>
      </w:pPr>
      <w:r w:rsidRPr="007C1005">
        <w:rPr>
          <w:rFonts w:asciiTheme="minorEastAsia" w:eastAsiaTheme="minorEastAsia" w:hAnsiTheme="minorEastAsia"/>
          <w:b/>
          <w:sz w:val="28"/>
          <w:szCs w:val="28"/>
        </w:rPr>
        <w:t>五</w:t>
      </w:r>
      <w:r w:rsidRPr="007C1005">
        <w:rPr>
          <w:rFonts w:asciiTheme="minorEastAsia" w:eastAsiaTheme="minorEastAsia" w:hAnsiTheme="minorEastAsia" w:hint="eastAsia"/>
          <w:b/>
          <w:sz w:val="28"/>
          <w:szCs w:val="28"/>
        </w:rPr>
        <w:t>、对</w:t>
      </w:r>
      <w:r>
        <w:rPr>
          <w:rFonts w:asciiTheme="minorEastAsia" w:eastAsiaTheme="minorEastAsia" w:hAnsiTheme="minorEastAsia" w:hint="eastAsia"/>
          <w:b/>
          <w:sz w:val="28"/>
          <w:szCs w:val="28"/>
        </w:rPr>
        <w:t>施工单位资质及技术</w:t>
      </w:r>
      <w:r w:rsidRPr="007C1005">
        <w:rPr>
          <w:rFonts w:asciiTheme="minorEastAsia" w:eastAsiaTheme="minorEastAsia" w:hAnsiTheme="minorEastAsia" w:hint="eastAsia"/>
          <w:b/>
          <w:sz w:val="28"/>
          <w:szCs w:val="28"/>
        </w:rPr>
        <w:t>要求</w:t>
      </w:r>
    </w:p>
    <w:p w:rsidR="007C1005" w:rsidRPr="007C1005" w:rsidRDefault="007C1005" w:rsidP="007C1005">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w:t>
      </w:r>
      <w:r w:rsidRPr="007C1005">
        <w:rPr>
          <w:rFonts w:asciiTheme="minorEastAsia" w:eastAsiaTheme="minorEastAsia" w:hAnsiTheme="minorEastAsia" w:hint="eastAsia"/>
          <w:sz w:val="28"/>
          <w:szCs w:val="28"/>
        </w:rPr>
        <w:t>乙方有</w:t>
      </w:r>
      <w:r w:rsidRPr="007C1005">
        <w:rPr>
          <w:rFonts w:asciiTheme="minorEastAsia" w:eastAsiaTheme="minorEastAsia" w:hAnsiTheme="minorEastAsia"/>
          <w:sz w:val="28"/>
          <w:szCs w:val="28"/>
        </w:rPr>
        <w:t>能力</w:t>
      </w:r>
      <w:r w:rsidRPr="007C1005">
        <w:rPr>
          <w:rFonts w:asciiTheme="minorEastAsia" w:eastAsiaTheme="minorEastAsia" w:hAnsiTheme="minorEastAsia" w:hint="eastAsia"/>
          <w:sz w:val="28"/>
          <w:szCs w:val="28"/>
        </w:rPr>
        <w:t>根据甲方要求编写施工方案；</w:t>
      </w:r>
    </w:p>
    <w:p w:rsidR="007C1005" w:rsidRPr="007C1005" w:rsidRDefault="007C1005" w:rsidP="007C1005">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2</w:t>
      </w:r>
      <w:r>
        <w:rPr>
          <w:rFonts w:asciiTheme="minorEastAsia" w:eastAsiaTheme="minorEastAsia" w:hAnsiTheme="minorEastAsia" w:hint="eastAsia"/>
          <w:sz w:val="28"/>
          <w:szCs w:val="28"/>
        </w:rPr>
        <w:t>、</w:t>
      </w:r>
      <w:r w:rsidRPr="007C1005">
        <w:rPr>
          <w:rFonts w:asciiTheme="minorEastAsia" w:eastAsiaTheme="minorEastAsia" w:hAnsiTheme="minorEastAsia" w:hint="eastAsia"/>
          <w:sz w:val="28"/>
          <w:szCs w:val="28"/>
        </w:rPr>
        <w:t>施工</w:t>
      </w:r>
      <w:r w:rsidRPr="007C1005">
        <w:rPr>
          <w:rFonts w:asciiTheme="minorEastAsia" w:eastAsiaTheme="minorEastAsia" w:hAnsiTheme="minorEastAsia"/>
          <w:sz w:val="28"/>
          <w:szCs w:val="28"/>
        </w:rPr>
        <w:t>人员比较固定，</w:t>
      </w:r>
      <w:r w:rsidRPr="007C1005">
        <w:rPr>
          <w:rFonts w:asciiTheme="minorEastAsia" w:eastAsiaTheme="minorEastAsia" w:hAnsiTheme="minorEastAsia" w:hint="eastAsia"/>
          <w:sz w:val="28"/>
          <w:szCs w:val="28"/>
        </w:rPr>
        <w:t>身体健康</w:t>
      </w:r>
      <w:r w:rsidRPr="007C1005">
        <w:rPr>
          <w:rFonts w:asciiTheme="minorEastAsia" w:eastAsiaTheme="minorEastAsia" w:hAnsiTheme="minorEastAsia"/>
          <w:sz w:val="28"/>
          <w:szCs w:val="28"/>
        </w:rPr>
        <w:t>，无恐高症，并已交相关保险；</w:t>
      </w:r>
    </w:p>
    <w:p w:rsidR="007C1005" w:rsidRPr="007C1005" w:rsidRDefault="007C1005" w:rsidP="007C1005">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3</w:t>
      </w:r>
      <w:r>
        <w:rPr>
          <w:rFonts w:asciiTheme="minorEastAsia" w:eastAsiaTheme="minorEastAsia" w:hAnsiTheme="minorEastAsia" w:hint="eastAsia"/>
          <w:sz w:val="28"/>
          <w:szCs w:val="28"/>
        </w:rPr>
        <w:t>、</w:t>
      </w:r>
      <w:r w:rsidRPr="007C1005">
        <w:rPr>
          <w:rFonts w:asciiTheme="minorEastAsia" w:eastAsiaTheme="minorEastAsia" w:hAnsiTheme="minorEastAsia"/>
          <w:sz w:val="28"/>
          <w:szCs w:val="28"/>
        </w:rPr>
        <w:t>施工人员具备</w:t>
      </w:r>
      <w:r>
        <w:rPr>
          <w:rFonts w:asciiTheme="minorEastAsia" w:eastAsiaTheme="minorEastAsia" w:hAnsiTheme="minorEastAsia" w:hint="eastAsia"/>
          <w:sz w:val="28"/>
          <w:szCs w:val="28"/>
        </w:rPr>
        <w:t>满足</w:t>
      </w:r>
      <w:r>
        <w:rPr>
          <w:rFonts w:asciiTheme="minorEastAsia" w:eastAsiaTheme="minorEastAsia" w:hAnsiTheme="minorEastAsia"/>
          <w:sz w:val="28"/>
          <w:szCs w:val="28"/>
        </w:rPr>
        <w:t>项目施工需要</w:t>
      </w:r>
      <w:r w:rsidRPr="007C1005">
        <w:rPr>
          <w:rFonts w:asciiTheme="minorEastAsia" w:eastAsiaTheme="minorEastAsia" w:hAnsiTheme="minorEastAsia"/>
          <w:sz w:val="28"/>
          <w:szCs w:val="28"/>
        </w:rPr>
        <w:t>的焊工证、司索证、高空作业证及机电工程师证；</w:t>
      </w:r>
    </w:p>
    <w:p w:rsidR="007C1005" w:rsidRPr="007C1005" w:rsidRDefault="007C1005" w:rsidP="007C1005">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4</w:t>
      </w:r>
      <w:r>
        <w:rPr>
          <w:rFonts w:asciiTheme="minorEastAsia" w:eastAsiaTheme="minorEastAsia" w:hAnsiTheme="minorEastAsia" w:hint="eastAsia"/>
          <w:sz w:val="28"/>
          <w:szCs w:val="28"/>
        </w:rPr>
        <w:t>、</w:t>
      </w:r>
      <w:r w:rsidRPr="007C1005">
        <w:rPr>
          <w:rFonts w:asciiTheme="minorEastAsia" w:eastAsiaTheme="minorEastAsia" w:hAnsiTheme="minorEastAsia" w:hint="eastAsia"/>
          <w:sz w:val="28"/>
          <w:szCs w:val="28"/>
        </w:rPr>
        <w:t>项目负责</w:t>
      </w:r>
      <w:r w:rsidRPr="007C1005">
        <w:rPr>
          <w:rFonts w:asciiTheme="minorEastAsia" w:eastAsiaTheme="minorEastAsia" w:hAnsiTheme="minorEastAsia"/>
          <w:sz w:val="28"/>
          <w:szCs w:val="28"/>
        </w:rPr>
        <w:t>人应常驻现场，能把控项目进度、安全和质量</w:t>
      </w:r>
      <w:r w:rsidR="00A919CA">
        <w:rPr>
          <w:rFonts w:asciiTheme="minorEastAsia" w:eastAsiaTheme="minorEastAsia" w:hAnsiTheme="minorEastAsia" w:hint="eastAsia"/>
          <w:sz w:val="28"/>
          <w:szCs w:val="28"/>
        </w:rPr>
        <w:t>。</w:t>
      </w:r>
    </w:p>
    <w:p w:rsidR="00B9496A" w:rsidRDefault="00046233" w:rsidP="004B26CB">
      <w:pPr>
        <w:spacing w:line="560" w:lineRule="exact"/>
        <w:ind w:firstLineChars="200" w:firstLine="562"/>
        <w:rPr>
          <w:b/>
          <w:sz w:val="28"/>
          <w:szCs w:val="28"/>
        </w:rPr>
      </w:pPr>
      <w:r>
        <w:rPr>
          <w:rFonts w:hint="eastAsia"/>
          <w:b/>
          <w:sz w:val="28"/>
          <w:szCs w:val="28"/>
        </w:rPr>
        <w:t>六</w:t>
      </w:r>
      <w:r w:rsidR="00B9496A" w:rsidRPr="00B9496A">
        <w:rPr>
          <w:rFonts w:hint="eastAsia"/>
          <w:b/>
          <w:sz w:val="28"/>
          <w:szCs w:val="28"/>
        </w:rPr>
        <w:t>、</w:t>
      </w:r>
      <w:r w:rsidR="00B9496A" w:rsidRPr="00B9496A">
        <w:rPr>
          <w:b/>
          <w:sz w:val="28"/>
          <w:szCs w:val="28"/>
        </w:rPr>
        <w:t>工程量</w:t>
      </w:r>
      <w:r w:rsidR="00B9496A">
        <w:rPr>
          <w:rFonts w:hint="eastAsia"/>
          <w:b/>
          <w:sz w:val="28"/>
          <w:szCs w:val="28"/>
        </w:rPr>
        <w:t>及</w:t>
      </w:r>
      <w:r w:rsidR="00B9496A">
        <w:rPr>
          <w:b/>
          <w:sz w:val="28"/>
          <w:szCs w:val="28"/>
        </w:rPr>
        <w:t>材料说明</w:t>
      </w:r>
    </w:p>
    <w:p w:rsidR="009B745A" w:rsidRPr="009B745A" w:rsidRDefault="009B745A" w:rsidP="00294486">
      <w:pPr>
        <w:spacing w:line="560" w:lineRule="exact"/>
        <w:ind w:firstLineChars="200" w:firstLine="560"/>
        <w:rPr>
          <w:sz w:val="28"/>
          <w:szCs w:val="28"/>
        </w:rPr>
      </w:pPr>
      <w:r w:rsidRPr="009B745A">
        <w:rPr>
          <w:rFonts w:hint="eastAsia"/>
          <w:sz w:val="28"/>
          <w:szCs w:val="28"/>
        </w:rPr>
        <w:t>（一）主要工程量</w:t>
      </w:r>
      <w:r>
        <w:rPr>
          <w:rFonts w:hint="eastAsia"/>
          <w:sz w:val="28"/>
          <w:szCs w:val="28"/>
        </w:rPr>
        <w:t>清单</w:t>
      </w:r>
    </w:p>
    <w:p w:rsidR="00171297" w:rsidRDefault="00B9496A" w:rsidP="007A3422">
      <w:pPr>
        <w:spacing w:line="560" w:lineRule="exact"/>
        <w:ind w:firstLineChars="200" w:firstLine="560"/>
        <w:rPr>
          <w:sz w:val="28"/>
          <w:szCs w:val="28"/>
        </w:rPr>
      </w:pPr>
      <w:r w:rsidRPr="00B9496A">
        <w:rPr>
          <w:rFonts w:hint="eastAsia"/>
          <w:sz w:val="28"/>
          <w:szCs w:val="28"/>
        </w:rPr>
        <w:t>以下工程量仅作参考，投标人应根据下表及结合现场实际情况综合考虑再进行报价。</w:t>
      </w:r>
    </w:p>
    <w:tbl>
      <w:tblPr>
        <w:tblW w:w="8880" w:type="dxa"/>
        <w:jc w:val="center"/>
        <w:tblLook w:val="04A0" w:firstRow="1" w:lastRow="0" w:firstColumn="1" w:lastColumn="0" w:noHBand="0" w:noVBand="1"/>
      </w:tblPr>
      <w:tblGrid>
        <w:gridCol w:w="720"/>
        <w:gridCol w:w="1840"/>
        <w:gridCol w:w="3252"/>
        <w:gridCol w:w="709"/>
        <w:gridCol w:w="999"/>
        <w:gridCol w:w="1360"/>
      </w:tblGrid>
      <w:tr w:rsidR="005B3628" w:rsidRPr="00792561" w:rsidTr="005B3628">
        <w:trPr>
          <w:trHeight w:val="540"/>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3628" w:rsidRPr="007B4564" w:rsidRDefault="005B3628" w:rsidP="00F67FA9">
            <w:pPr>
              <w:widowControl/>
              <w:jc w:val="left"/>
              <w:rPr>
                <w:rFonts w:ascii="宋体" w:hAnsi="宋体" w:cs="宋体"/>
                <w:color w:val="000000"/>
                <w:kern w:val="0"/>
                <w:szCs w:val="22"/>
              </w:rPr>
            </w:pPr>
            <w:r w:rsidRPr="007B4564">
              <w:rPr>
                <w:rFonts w:ascii="宋体" w:hAnsi="宋体" w:cs="宋体" w:hint="eastAsia"/>
                <w:color w:val="000000"/>
                <w:kern w:val="0"/>
                <w:szCs w:val="22"/>
              </w:rPr>
              <w:t>序号</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5B3628" w:rsidRPr="007B4564" w:rsidRDefault="005B3628" w:rsidP="00F67FA9">
            <w:pPr>
              <w:widowControl/>
              <w:jc w:val="left"/>
              <w:rPr>
                <w:rFonts w:ascii="宋体" w:hAnsi="宋体" w:cs="宋体"/>
                <w:color w:val="000000"/>
                <w:kern w:val="0"/>
                <w:szCs w:val="22"/>
              </w:rPr>
            </w:pPr>
            <w:r w:rsidRPr="007B4564">
              <w:rPr>
                <w:rFonts w:ascii="宋体" w:hAnsi="宋体" w:cs="宋体" w:hint="eastAsia"/>
                <w:color w:val="000000"/>
                <w:kern w:val="0"/>
                <w:szCs w:val="22"/>
              </w:rPr>
              <w:t>项目名称</w:t>
            </w:r>
          </w:p>
        </w:tc>
        <w:tc>
          <w:tcPr>
            <w:tcW w:w="3252" w:type="dxa"/>
            <w:tcBorders>
              <w:top w:val="single" w:sz="4" w:space="0" w:color="auto"/>
              <w:left w:val="nil"/>
              <w:bottom w:val="single" w:sz="4" w:space="0" w:color="auto"/>
              <w:right w:val="single" w:sz="4" w:space="0" w:color="auto"/>
            </w:tcBorders>
            <w:shd w:val="clear" w:color="auto" w:fill="auto"/>
            <w:vAlign w:val="center"/>
            <w:hideMark/>
          </w:tcPr>
          <w:p w:rsidR="005B3628" w:rsidRPr="007B4564" w:rsidRDefault="005B3628" w:rsidP="00F67FA9">
            <w:pPr>
              <w:widowControl/>
              <w:jc w:val="left"/>
              <w:rPr>
                <w:rFonts w:ascii="宋体" w:hAnsi="宋体" w:cs="宋体"/>
                <w:color w:val="000000"/>
                <w:kern w:val="0"/>
                <w:szCs w:val="22"/>
              </w:rPr>
            </w:pPr>
            <w:r w:rsidRPr="007B4564">
              <w:rPr>
                <w:rFonts w:ascii="宋体" w:hAnsi="宋体" w:cs="宋体" w:hint="eastAsia"/>
                <w:color w:val="000000"/>
                <w:kern w:val="0"/>
                <w:szCs w:val="22"/>
              </w:rPr>
              <w:t>项目特征描述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B3628" w:rsidRPr="007B4564" w:rsidRDefault="005B3628" w:rsidP="00F67FA9">
            <w:pPr>
              <w:widowControl/>
              <w:jc w:val="left"/>
              <w:rPr>
                <w:rFonts w:ascii="宋体" w:hAnsi="宋体" w:cs="宋体"/>
                <w:color w:val="000000"/>
                <w:kern w:val="0"/>
                <w:szCs w:val="22"/>
              </w:rPr>
            </w:pPr>
            <w:r w:rsidRPr="007B4564">
              <w:rPr>
                <w:rFonts w:ascii="宋体" w:hAnsi="宋体" w:cs="宋体" w:hint="eastAsia"/>
                <w:color w:val="000000"/>
                <w:kern w:val="0"/>
                <w:szCs w:val="22"/>
              </w:rPr>
              <w:t>计量单位</w:t>
            </w:r>
          </w:p>
        </w:tc>
        <w:tc>
          <w:tcPr>
            <w:tcW w:w="999" w:type="dxa"/>
            <w:tcBorders>
              <w:top w:val="single" w:sz="4" w:space="0" w:color="auto"/>
              <w:left w:val="nil"/>
              <w:bottom w:val="single" w:sz="4" w:space="0" w:color="auto"/>
              <w:right w:val="single" w:sz="4" w:space="0" w:color="auto"/>
            </w:tcBorders>
            <w:shd w:val="clear" w:color="auto" w:fill="auto"/>
            <w:vAlign w:val="center"/>
            <w:hideMark/>
          </w:tcPr>
          <w:p w:rsidR="005B3628" w:rsidRPr="007B4564" w:rsidRDefault="005B3628" w:rsidP="00F67FA9">
            <w:pPr>
              <w:widowControl/>
              <w:jc w:val="left"/>
              <w:rPr>
                <w:rFonts w:ascii="宋体" w:hAnsi="宋体" w:cs="宋体"/>
                <w:color w:val="000000"/>
                <w:kern w:val="0"/>
                <w:szCs w:val="22"/>
              </w:rPr>
            </w:pPr>
            <w:r w:rsidRPr="007B4564">
              <w:rPr>
                <w:rFonts w:ascii="宋体" w:hAnsi="宋体" w:cs="宋体" w:hint="eastAsia"/>
                <w:color w:val="000000"/>
                <w:kern w:val="0"/>
                <w:szCs w:val="22"/>
              </w:rPr>
              <w:t>工程量</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5B3628" w:rsidRPr="007B4564" w:rsidRDefault="005B3628" w:rsidP="00F67FA9">
            <w:pPr>
              <w:widowControl/>
              <w:jc w:val="left"/>
              <w:rPr>
                <w:rFonts w:ascii="宋体" w:hAnsi="宋体" w:cs="宋体"/>
                <w:color w:val="000000"/>
                <w:kern w:val="0"/>
                <w:szCs w:val="22"/>
              </w:rPr>
            </w:pPr>
            <w:r w:rsidRPr="007B4564">
              <w:rPr>
                <w:rFonts w:ascii="宋体" w:hAnsi="宋体" w:cs="宋体" w:hint="eastAsia"/>
                <w:color w:val="000000"/>
                <w:kern w:val="0"/>
                <w:szCs w:val="22"/>
              </w:rPr>
              <w:t>备注</w:t>
            </w:r>
          </w:p>
        </w:tc>
      </w:tr>
      <w:tr w:rsidR="005B3628" w:rsidRPr="00792561" w:rsidTr="005B3628">
        <w:trPr>
          <w:trHeight w:val="1333"/>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5B3628" w:rsidRPr="007B4564" w:rsidRDefault="005B3628" w:rsidP="00F67FA9">
            <w:pPr>
              <w:widowControl/>
              <w:jc w:val="left"/>
              <w:rPr>
                <w:rFonts w:ascii="宋体" w:hAnsi="宋体" w:cs="宋体"/>
                <w:color w:val="000000"/>
                <w:kern w:val="0"/>
                <w:szCs w:val="22"/>
              </w:rPr>
            </w:pPr>
            <w:r>
              <w:rPr>
                <w:rFonts w:ascii="宋体" w:hAnsi="宋体" w:cs="宋体" w:hint="eastAsia"/>
                <w:color w:val="000000"/>
                <w:kern w:val="0"/>
                <w:szCs w:val="22"/>
              </w:rPr>
              <w:t>1</w:t>
            </w:r>
          </w:p>
        </w:tc>
        <w:tc>
          <w:tcPr>
            <w:tcW w:w="1840" w:type="dxa"/>
            <w:tcBorders>
              <w:top w:val="nil"/>
              <w:left w:val="nil"/>
              <w:bottom w:val="single" w:sz="4" w:space="0" w:color="auto"/>
              <w:right w:val="single" w:sz="4" w:space="0" w:color="auto"/>
            </w:tcBorders>
            <w:shd w:val="clear" w:color="auto" w:fill="auto"/>
            <w:vAlign w:val="center"/>
          </w:tcPr>
          <w:p w:rsidR="005B3628" w:rsidRPr="007B4564" w:rsidRDefault="005B3628" w:rsidP="00F67FA9">
            <w:pPr>
              <w:widowControl/>
              <w:jc w:val="left"/>
              <w:rPr>
                <w:rFonts w:ascii="宋体" w:hAnsi="宋体" w:cs="宋体"/>
                <w:color w:val="000000"/>
                <w:kern w:val="0"/>
                <w:szCs w:val="22"/>
              </w:rPr>
            </w:pPr>
            <w:r>
              <w:rPr>
                <w:rFonts w:ascii="宋体" w:hAnsi="宋体" w:cs="宋体"/>
                <w:color w:val="000000"/>
                <w:kern w:val="0"/>
                <w:szCs w:val="22"/>
              </w:rPr>
              <w:t>土方开挖</w:t>
            </w:r>
          </w:p>
        </w:tc>
        <w:tc>
          <w:tcPr>
            <w:tcW w:w="3252" w:type="dxa"/>
            <w:tcBorders>
              <w:top w:val="nil"/>
              <w:left w:val="nil"/>
              <w:bottom w:val="single" w:sz="4" w:space="0" w:color="auto"/>
              <w:right w:val="single" w:sz="4" w:space="0" w:color="auto"/>
            </w:tcBorders>
            <w:shd w:val="clear" w:color="auto" w:fill="auto"/>
            <w:vAlign w:val="center"/>
          </w:tcPr>
          <w:p w:rsidR="005B3628" w:rsidRPr="00611CD3" w:rsidRDefault="005B3628" w:rsidP="005B3628">
            <w:pPr>
              <w:pStyle w:val="ad"/>
              <w:widowControl/>
              <w:numPr>
                <w:ilvl w:val="0"/>
                <w:numId w:val="34"/>
              </w:numPr>
              <w:ind w:firstLineChars="0"/>
              <w:jc w:val="left"/>
              <w:rPr>
                <w:rFonts w:ascii="宋体" w:hAnsi="宋体" w:cs="宋体"/>
                <w:color w:val="000000"/>
                <w:kern w:val="0"/>
                <w:szCs w:val="22"/>
              </w:rPr>
            </w:pPr>
            <w:r w:rsidRPr="00611CD3">
              <w:rPr>
                <w:rFonts w:ascii="宋体" w:hAnsi="宋体" w:cs="宋体" w:hint="eastAsia"/>
                <w:color w:val="000000"/>
                <w:kern w:val="0"/>
                <w:szCs w:val="22"/>
              </w:rPr>
              <w:t>土壤类别：二类土</w:t>
            </w:r>
          </w:p>
          <w:p w:rsidR="005B3628" w:rsidRDefault="005B3628" w:rsidP="005B3628">
            <w:pPr>
              <w:pStyle w:val="ad"/>
              <w:widowControl/>
              <w:numPr>
                <w:ilvl w:val="0"/>
                <w:numId w:val="34"/>
              </w:numPr>
              <w:ind w:firstLineChars="0"/>
              <w:jc w:val="left"/>
              <w:rPr>
                <w:rFonts w:ascii="宋体" w:hAnsi="宋体" w:cs="宋体"/>
                <w:color w:val="000000"/>
                <w:kern w:val="0"/>
                <w:szCs w:val="22"/>
              </w:rPr>
            </w:pPr>
            <w:r>
              <w:rPr>
                <w:rFonts w:ascii="宋体" w:hAnsi="宋体" w:cs="宋体"/>
                <w:color w:val="000000"/>
                <w:kern w:val="0"/>
                <w:szCs w:val="22"/>
              </w:rPr>
              <w:t>开挖深度</w:t>
            </w:r>
            <w:r>
              <w:rPr>
                <w:rFonts w:ascii="宋体" w:hAnsi="宋体" w:cs="宋体" w:hint="eastAsia"/>
                <w:color w:val="000000"/>
                <w:kern w:val="0"/>
                <w:szCs w:val="22"/>
              </w:rPr>
              <w:t>：1</w:t>
            </w:r>
            <w:r>
              <w:rPr>
                <w:rFonts w:ascii="宋体" w:hAnsi="宋体" w:cs="宋体"/>
                <w:color w:val="000000"/>
                <w:kern w:val="0"/>
                <w:szCs w:val="22"/>
              </w:rPr>
              <w:t>.5米</w:t>
            </w:r>
          </w:p>
          <w:p w:rsidR="005B3628" w:rsidRPr="00611CD3" w:rsidRDefault="005B3628" w:rsidP="005B3628">
            <w:pPr>
              <w:pStyle w:val="ad"/>
              <w:widowControl/>
              <w:numPr>
                <w:ilvl w:val="0"/>
                <w:numId w:val="34"/>
              </w:numPr>
              <w:ind w:firstLineChars="0"/>
              <w:jc w:val="left"/>
              <w:rPr>
                <w:rFonts w:ascii="宋体" w:hAnsi="宋体" w:cs="宋体"/>
                <w:color w:val="000000"/>
                <w:kern w:val="0"/>
                <w:szCs w:val="22"/>
              </w:rPr>
            </w:pPr>
            <w:r>
              <w:rPr>
                <w:rFonts w:ascii="宋体" w:hAnsi="宋体" w:cs="宋体"/>
                <w:color w:val="000000"/>
                <w:kern w:val="0"/>
                <w:szCs w:val="22"/>
              </w:rPr>
              <w:t>开挖方式</w:t>
            </w:r>
            <w:r>
              <w:rPr>
                <w:rFonts w:ascii="宋体" w:hAnsi="宋体" w:cs="宋体" w:hint="eastAsia"/>
                <w:color w:val="000000"/>
                <w:kern w:val="0"/>
                <w:szCs w:val="22"/>
              </w:rPr>
              <w:t>：</w:t>
            </w:r>
            <w:r>
              <w:rPr>
                <w:rFonts w:ascii="宋体" w:hAnsi="宋体" w:cs="宋体"/>
                <w:color w:val="000000"/>
                <w:kern w:val="0"/>
                <w:szCs w:val="22"/>
              </w:rPr>
              <w:t>人机配合</w:t>
            </w:r>
          </w:p>
        </w:tc>
        <w:tc>
          <w:tcPr>
            <w:tcW w:w="709" w:type="dxa"/>
            <w:tcBorders>
              <w:top w:val="nil"/>
              <w:left w:val="nil"/>
              <w:bottom w:val="single" w:sz="4" w:space="0" w:color="auto"/>
              <w:right w:val="single" w:sz="4" w:space="0" w:color="auto"/>
            </w:tcBorders>
            <w:shd w:val="clear" w:color="auto" w:fill="auto"/>
            <w:vAlign w:val="center"/>
          </w:tcPr>
          <w:p w:rsidR="005B3628" w:rsidRPr="007B4564" w:rsidRDefault="005B3628" w:rsidP="00F67FA9">
            <w:pPr>
              <w:widowControl/>
              <w:jc w:val="left"/>
              <w:rPr>
                <w:rFonts w:ascii="宋体" w:hAnsi="宋体" w:cs="宋体"/>
                <w:color w:val="000000"/>
                <w:kern w:val="0"/>
                <w:szCs w:val="22"/>
              </w:rPr>
            </w:pPr>
            <w:r>
              <w:rPr>
                <w:rFonts w:ascii="宋体" w:hAnsi="宋体" w:cs="宋体"/>
                <w:color w:val="000000"/>
                <w:kern w:val="0"/>
                <w:szCs w:val="22"/>
              </w:rPr>
              <w:t>m³</w:t>
            </w:r>
          </w:p>
        </w:tc>
        <w:tc>
          <w:tcPr>
            <w:tcW w:w="999" w:type="dxa"/>
            <w:tcBorders>
              <w:top w:val="nil"/>
              <w:left w:val="nil"/>
              <w:bottom w:val="single" w:sz="4" w:space="0" w:color="auto"/>
              <w:right w:val="single" w:sz="4" w:space="0" w:color="auto"/>
            </w:tcBorders>
            <w:shd w:val="clear" w:color="auto" w:fill="auto"/>
            <w:vAlign w:val="center"/>
          </w:tcPr>
          <w:p w:rsidR="005B3628" w:rsidRPr="007B4564" w:rsidRDefault="005B3628" w:rsidP="00F67FA9">
            <w:pPr>
              <w:widowControl/>
              <w:jc w:val="left"/>
              <w:rPr>
                <w:rFonts w:ascii="宋体" w:hAnsi="宋体" w:cs="宋体"/>
                <w:color w:val="000000"/>
                <w:kern w:val="0"/>
                <w:szCs w:val="22"/>
              </w:rPr>
            </w:pPr>
            <w:r>
              <w:rPr>
                <w:rFonts w:ascii="宋体" w:hAnsi="宋体" w:cs="宋体" w:hint="eastAsia"/>
                <w:color w:val="000000"/>
                <w:kern w:val="0"/>
                <w:szCs w:val="22"/>
              </w:rPr>
              <w:t>3</w:t>
            </w:r>
            <w:r>
              <w:rPr>
                <w:rFonts w:ascii="宋体" w:hAnsi="宋体" w:cs="宋体"/>
                <w:color w:val="000000"/>
                <w:kern w:val="0"/>
                <w:szCs w:val="22"/>
              </w:rPr>
              <w:t>00</w:t>
            </w:r>
          </w:p>
        </w:tc>
        <w:tc>
          <w:tcPr>
            <w:tcW w:w="1360" w:type="dxa"/>
            <w:tcBorders>
              <w:top w:val="nil"/>
              <w:left w:val="nil"/>
              <w:bottom w:val="single" w:sz="4" w:space="0" w:color="auto"/>
              <w:right w:val="single" w:sz="4" w:space="0" w:color="auto"/>
            </w:tcBorders>
            <w:shd w:val="clear" w:color="auto" w:fill="auto"/>
            <w:vAlign w:val="center"/>
          </w:tcPr>
          <w:p w:rsidR="005B3628" w:rsidRPr="007B4564" w:rsidRDefault="005B3628" w:rsidP="00F67FA9">
            <w:pPr>
              <w:widowControl/>
              <w:jc w:val="left"/>
              <w:rPr>
                <w:rFonts w:ascii="宋体" w:hAnsi="宋体" w:cs="宋体"/>
                <w:color w:val="000000"/>
                <w:kern w:val="0"/>
                <w:szCs w:val="22"/>
              </w:rPr>
            </w:pPr>
          </w:p>
        </w:tc>
      </w:tr>
      <w:tr w:rsidR="005B3628" w:rsidRPr="00792561" w:rsidTr="005B3628">
        <w:trPr>
          <w:trHeight w:val="716"/>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B3628" w:rsidRPr="007B4564" w:rsidRDefault="005B3628" w:rsidP="00F67FA9">
            <w:pPr>
              <w:widowControl/>
              <w:jc w:val="left"/>
              <w:rPr>
                <w:rFonts w:ascii="宋体" w:hAnsi="宋体" w:cs="宋体"/>
                <w:color w:val="000000"/>
                <w:kern w:val="0"/>
                <w:szCs w:val="22"/>
              </w:rPr>
            </w:pPr>
            <w:r>
              <w:rPr>
                <w:rFonts w:ascii="宋体" w:hAnsi="宋体" w:cs="宋体" w:hint="eastAsia"/>
                <w:color w:val="000000"/>
                <w:kern w:val="0"/>
                <w:szCs w:val="22"/>
              </w:rPr>
              <w:t>2</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5B3628" w:rsidRPr="007B4564" w:rsidRDefault="005B3628" w:rsidP="00F67FA9">
            <w:pPr>
              <w:widowControl/>
              <w:jc w:val="left"/>
              <w:rPr>
                <w:rFonts w:ascii="宋体" w:hAnsi="宋体" w:cs="宋体"/>
                <w:color w:val="000000"/>
                <w:kern w:val="0"/>
                <w:szCs w:val="22"/>
              </w:rPr>
            </w:pPr>
            <w:r>
              <w:rPr>
                <w:rFonts w:ascii="宋体" w:hAnsi="宋体" w:cs="宋体"/>
                <w:color w:val="000000"/>
                <w:kern w:val="0"/>
                <w:szCs w:val="22"/>
              </w:rPr>
              <w:t>石粉回填</w:t>
            </w:r>
          </w:p>
        </w:tc>
        <w:tc>
          <w:tcPr>
            <w:tcW w:w="3252" w:type="dxa"/>
            <w:tcBorders>
              <w:top w:val="single" w:sz="4" w:space="0" w:color="auto"/>
              <w:left w:val="single" w:sz="4" w:space="0" w:color="auto"/>
              <w:bottom w:val="single" w:sz="4" w:space="0" w:color="auto"/>
              <w:right w:val="single" w:sz="4" w:space="0" w:color="auto"/>
            </w:tcBorders>
            <w:shd w:val="clear" w:color="auto" w:fill="auto"/>
            <w:vAlign w:val="center"/>
          </w:tcPr>
          <w:p w:rsidR="005B3628" w:rsidRPr="007B4564" w:rsidRDefault="005B3628" w:rsidP="00F67FA9">
            <w:pPr>
              <w:widowControl/>
              <w:jc w:val="left"/>
              <w:rPr>
                <w:rFonts w:ascii="宋体" w:hAnsi="宋体" w:cs="宋体"/>
                <w:color w:val="000000"/>
                <w:kern w:val="0"/>
                <w:szCs w:val="22"/>
              </w:rPr>
            </w:pPr>
            <w:r>
              <w:rPr>
                <w:rFonts w:ascii="宋体" w:hAnsi="宋体" w:cs="宋体" w:hint="eastAsia"/>
                <w:color w:val="000000"/>
                <w:kern w:val="0"/>
                <w:szCs w:val="22"/>
              </w:rPr>
              <w:t>1、回填材料：石粉</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B3628" w:rsidRPr="007B4564" w:rsidRDefault="005B3628" w:rsidP="00F67FA9">
            <w:pPr>
              <w:widowControl/>
              <w:jc w:val="left"/>
              <w:rPr>
                <w:rFonts w:ascii="宋体" w:hAnsi="宋体" w:cs="宋体"/>
                <w:color w:val="000000"/>
                <w:kern w:val="0"/>
                <w:szCs w:val="22"/>
              </w:rPr>
            </w:pPr>
            <w:r>
              <w:rPr>
                <w:rFonts w:ascii="宋体" w:hAnsi="宋体" w:cs="宋体"/>
                <w:color w:val="000000"/>
                <w:kern w:val="0"/>
                <w:szCs w:val="22"/>
              </w:rPr>
              <w:t>m³</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rsidR="005B3628" w:rsidRPr="007B4564" w:rsidRDefault="005B3628" w:rsidP="00F67FA9">
            <w:pPr>
              <w:widowControl/>
              <w:jc w:val="left"/>
              <w:rPr>
                <w:rFonts w:ascii="宋体" w:hAnsi="宋体" w:cs="宋体"/>
                <w:color w:val="000000"/>
                <w:kern w:val="0"/>
                <w:szCs w:val="22"/>
              </w:rPr>
            </w:pPr>
            <w:r>
              <w:rPr>
                <w:rFonts w:ascii="宋体" w:hAnsi="宋体" w:cs="宋体" w:hint="eastAsia"/>
                <w:color w:val="000000"/>
                <w:kern w:val="0"/>
                <w:szCs w:val="22"/>
              </w:rPr>
              <w:t>8</w:t>
            </w:r>
            <w:r>
              <w:rPr>
                <w:rFonts w:ascii="宋体" w:hAnsi="宋体" w:cs="宋体"/>
                <w:color w:val="000000"/>
                <w:kern w:val="0"/>
                <w:szCs w:val="22"/>
              </w:rPr>
              <w:t>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5B3628" w:rsidRPr="007B4564" w:rsidRDefault="005B3628" w:rsidP="00F67FA9">
            <w:pPr>
              <w:widowControl/>
              <w:jc w:val="left"/>
              <w:rPr>
                <w:rFonts w:ascii="宋体" w:hAnsi="宋体" w:cs="宋体"/>
                <w:color w:val="000000"/>
                <w:kern w:val="0"/>
                <w:szCs w:val="22"/>
              </w:rPr>
            </w:pPr>
          </w:p>
        </w:tc>
      </w:tr>
      <w:tr w:rsidR="005B3628" w:rsidRPr="00792561" w:rsidTr="005B3628">
        <w:trPr>
          <w:trHeight w:val="540"/>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B3628" w:rsidRPr="007B4564" w:rsidRDefault="005B3628" w:rsidP="00F67FA9">
            <w:pPr>
              <w:widowControl/>
              <w:jc w:val="left"/>
              <w:rPr>
                <w:rFonts w:ascii="宋体" w:hAnsi="宋体" w:cs="宋体"/>
                <w:color w:val="000000"/>
                <w:kern w:val="0"/>
                <w:szCs w:val="22"/>
              </w:rPr>
            </w:pPr>
            <w:r>
              <w:rPr>
                <w:rFonts w:ascii="宋体" w:hAnsi="宋体" w:cs="宋体" w:hint="eastAsia"/>
                <w:color w:val="000000"/>
                <w:kern w:val="0"/>
                <w:szCs w:val="22"/>
              </w:rPr>
              <w:t>3</w:t>
            </w:r>
          </w:p>
        </w:tc>
        <w:tc>
          <w:tcPr>
            <w:tcW w:w="1840" w:type="dxa"/>
            <w:tcBorders>
              <w:top w:val="single" w:sz="4" w:space="0" w:color="auto"/>
              <w:left w:val="nil"/>
              <w:bottom w:val="single" w:sz="4" w:space="0" w:color="auto"/>
              <w:right w:val="single" w:sz="4" w:space="0" w:color="auto"/>
            </w:tcBorders>
            <w:shd w:val="clear" w:color="auto" w:fill="auto"/>
            <w:vAlign w:val="center"/>
          </w:tcPr>
          <w:p w:rsidR="005B3628" w:rsidRPr="007B4564" w:rsidRDefault="005B3628" w:rsidP="00F67FA9">
            <w:pPr>
              <w:widowControl/>
              <w:jc w:val="left"/>
              <w:rPr>
                <w:rFonts w:ascii="宋体" w:hAnsi="宋体" w:cs="宋体"/>
                <w:color w:val="000000"/>
                <w:kern w:val="0"/>
                <w:szCs w:val="22"/>
              </w:rPr>
            </w:pPr>
            <w:r>
              <w:rPr>
                <w:rFonts w:ascii="宋体" w:hAnsi="宋体" w:cs="宋体"/>
                <w:color w:val="000000"/>
                <w:kern w:val="0"/>
                <w:szCs w:val="22"/>
              </w:rPr>
              <w:t>回填土</w:t>
            </w:r>
          </w:p>
        </w:tc>
        <w:tc>
          <w:tcPr>
            <w:tcW w:w="3252" w:type="dxa"/>
            <w:tcBorders>
              <w:top w:val="single" w:sz="4" w:space="0" w:color="auto"/>
              <w:left w:val="nil"/>
              <w:bottom w:val="single" w:sz="4" w:space="0" w:color="auto"/>
              <w:right w:val="single" w:sz="4" w:space="0" w:color="auto"/>
            </w:tcBorders>
            <w:shd w:val="clear" w:color="auto" w:fill="auto"/>
            <w:vAlign w:val="center"/>
          </w:tcPr>
          <w:p w:rsidR="005B3628" w:rsidRPr="007B4564" w:rsidRDefault="005B3628" w:rsidP="00F67FA9">
            <w:pPr>
              <w:widowControl/>
              <w:jc w:val="left"/>
              <w:rPr>
                <w:rFonts w:ascii="宋体" w:hAnsi="宋体" w:cs="宋体"/>
                <w:color w:val="000000"/>
                <w:kern w:val="0"/>
                <w:szCs w:val="22"/>
              </w:rPr>
            </w:pPr>
            <w:r>
              <w:rPr>
                <w:rFonts w:ascii="宋体" w:hAnsi="宋体" w:cs="宋体" w:hint="eastAsia"/>
                <w:color w:val="000000"/>
                <w:kern w:val="0"/>
                <w:szCs w:val="22"/>
              </w:rPr>
              <w:t>1、图纸要求：素土回填</w:t>
            </w:r>
          </w:p>
        </w:tc>
        <w:tc>
          <w:tcPr>
            <w:tcW w:w="709" w:type="dxa"/>
            <w:tcBorders>
              <w:top w:val="single" w:sz="4" w:space="0" w:color="auto"/>
              <w:left w:val="nil"/>
              <w:bottom w:val="single" w:sz="4" w:space="0" w:color="auto"/>
              <w:right w:val="single" w:sz="4" w:space="0" w:color="auto"/>
            </w:tcBorders>
            <w:shd w:val="clear" w:color="auto" w:fill="auto"/>
            <w:vAlign w:val="center"/>
          </w:tcPr>
          <w:p w:rsidR="005B3628" w:rsidRPr="007B4564" w:rsidRDefault="005B3628" w:rsidP="00F67FA9">
            <w:pPr>
              <w:widowControl/>
              <w:jc w:val="left"/>
              <w:rPr>
                <w:rFonts w:ascii="宋体" w:hAnsi="宋体" w:cs="宋体"/>
                <w:color w:val="000000"/>
                <w:kern w:val="0"/>
                <w:szCs w:val="22"/>
              </w:rPr>
            </w:pPr>
            <w:r>
              <w:rPr>
                <w:rFonts w:ascii="宋体" w:hAnsi="宋体" w:cs="宋体"/>
                <w:color w:val="000000"/>
                <w:kern w:val="0"/>
                <w:szCs w:val="22"/>
              </w:rPr>
              <w:t>m³</w:t>
            </w:r>
          </w:p>
        </w:tc>
        <w:tc>
          <w:tcPr>
            <w:tcW w:w="999" w:type="dxa"/>
            <w:tcBorders>
              <w:top w:val="single" w:sz="4" w:space="0" w:color="auto"/>
              <w:left w:val="nil"/>
              <w:bottom w:val="single" w:sz="4" w:space="0" w:color="auto"/>
              <w:right w:val="single" w:sz="4" w:space="0" w:color="auto"/>
            </w:tcBorders>
            <w:shd w:val="clear" w:color="auto" w:fill="auto"/>
            <w:vAlign w:val="center"/>
          </w:tcPr>
          <w:p w:rsidR="005B3628" w:rsidRPr="007B4564" w:rsidRDefault="005B3628" w:rsidP="00F67FA9">
            <w:pPr>
              <w:widowControl/>
              <w:jc w:val="left"/>
              <w:rPr>
                <w:rFonts w:ascii="宋体" w:hAnsi="宋体" w:cs="宋体"/>
                <w:color w:val="000000"/>
                <w:kern w:val="0"/>
                <w:szCs w:val="22"/>
              </w:rPr>
            </w:pPr>
            <w:r>
              <w:rPr>
                <w:rFonts w:ascii="宋体" w:hAnsi="宋体" w:cs="宋体"/>
                <w:color w:val="000000"/>
                <w:kern w:val="0"/>
                <w:szCs w:val="22"/>
              </w:rPr>
              <w:t>180</w:t>
            </w:r>
          </w:p>
        </w:tc>
        <w:tc>
          <w:tcPr>
            <w:tcW w:w="1360" w:type="dxa"/>
            <w:tcBorders>
              <w:top w:val="single" w:sz="4" w:space="0" w:color="auto"/>
              <w:left w:val="nil"/>
              <w:bottom w:val="single" w:sz="4" w:space="0" w:color="auto"/>
              <w:right w:val="single" w:sz="4" w:space="0" w:color="auto"/>
            </w:tcBorders>
            <w:shd w:val="clear" w:color="auto" w:fill="auto"/>
            <w:vAlign w:val="center"/>
          </w:tcPr>
          <w:p w:rsidR="005B3628" w:rsidRPr="007B4564" w:rsidRDefault="005B3628" w:rsidP="00F67FA9">
            <w:pPr>
              <w:widowControl/>
              <w:jc w:val="left"/>
              <w:rPr>
                <w:rFonts w:ascii="宋体" w:hAnsi="宋体" w:cs="宋体"/>
                <w:color w:val="000000"/>
                <w:kern w:val="0"/>
                <w:szCs w:val="22"/>
              </w:rPr>
            </w:pPr>
          </w:p>
        </w:tc>
      </w:tr>
      <w:tr w:rsidR="005B3628" w:rsidRPr="00792561" w:rsidTr="00F67FA9">
        <w:trPr>
          <w:trHeight w:val="540"/>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5B3628" w:rsidRPr="007B4564" w:rsidRDefault="005B3628" w:rsidP="00F67FA9">
            <w:pPr>
              <w:widowControl/>
              <w:jc w:val="left"/>
              <w:rPr>
                <w:rFonts w:ascii="宋体" w:hAnsi="宋体" w:cs="宋体"/>
                <w:color w:val="000000"/>
                <w:kern w:val="0"/>
                <w:szCs w:val="22"/>
              </w:rPr>
            </w:pPr>
            <w:r>
              <w:rPr>
                <w:rFonts w:ascii="宋体" w:hAnsi="宋体" w:cs="宋体" w:hint="eastAsia"/>
                <w:color w:val="000000"/>
                <w:kern w:val="0"/>
                <w:szCs w:val="22"/>
              </w:rPr>
              <w:t>4</w:t>
            </w:r>
          </w:p>
        </w:tc>
        <w:tc>
          <w:tcPr>
            <w:tcW w:w="1840" w:type="dxa"/>
            <w:tcBorders>
              <w:top w:val="nil"/>
              <w:left w:val="nil"/>
              <w:bottom w:val="single" w:sz="4" w:space="0" w:color="auto"/>
              <w:right w:val="single" w:sz="4" w:space="0" w:color="auto"/>
            </w:tcBorders>
            <w:shd w:val="clear" w:color="auto" w:fill="auto"/>
            <w:vAlign w:val="center"/>
          </w:tcPr>
          <w:p w:rsidR="005B3628" w:rsidRPr="007B4564" w:rsidRDefault="005B3628" w:rsidP="00F67FA9">
            <w:pPr>
              <w:widowControl/>
              <w:jc w:val="left"/>
              <w:rPr>
                <w:rFonts w:ascii="宋体" w:hAnsi="宋体" w:cs="宋体"/>
                <w:color w:val="000000"/>
                <w:kern w:val="0"/>
                <w:szCs w:val="22"/>
              </w:rPr>
            </w:pPr>
            <w:r>
              <w:rPr>
                <w:rFonts w:ascii="宋体" w:hAnsi="宋体" w:cs="宋体"/>
                <w:color w:val="000000"/>
                <w:kern w:val="0"/>
                <w:szCs w:val="22"/>
              </w:rPr>
              <w:t>预制发泡聚氨酯保温钢管</w:t>
            </w:r>
            <w:r>
              <w:rPr>
                <w:rFonts w:ascii="宋体" w:hAnsi="宋体" w:cs="宋体" w:hint="eastAsia"/>
                <w:color w:val="000000"/>
                <w:kern w:val="0"/>
                <w:szCs w:val="22"/>
              </w:rPr>
              <w:t>D</w:t>
            </w:r>
            <w:r>
              <w:rPr>
                <w:rFonts w:ascii="宋体" w:hAnsi="宋体" w:cs="宋体"/>
                <w:color w:val="000000"/>
                <w:kern w:val="0"/>
                <w:szCs w:val="22"/>
              </w:rPr>
              <w:t>N150×4.5</w:t>
            </w:r>
          </w:p>
        </w:tc>
        <w:tc>
          <w:tcPr>
            <w:tcW w:w="3252" w:type="dxa"/>
            <w:tcBorders>
              <w:top w:val="nil"/>
              <w:left w:val="nil"/>
              <w:bottom w:val="single" w:sz="4" w:space="0" w:color="auto"/>
              <w:right w:val="single" w:sz="4" w:space="0" w:color="auto"/>
            </w:tcBorders>
            <w:shd w:val="clear" w:color="auto" w:fill="auto"/>
            <w:vAlign w:val="center"/>
          </w:tcPr>
          <w:p w:rsidR="005B3628" w:rsidRPr="002B38BF" w:rsidRDefault="005B3628" w:rsidP="00F67FA9">
            <w:pPr>
              <w:widowControl/>
              <w:jc w:val="left"/>
              <w:rPr>
                <w:rFonts w:ascii="宋体" w:hAnsi="宋体" w:cs="宋体"/>
                <w:color w:val="000000"/>
                <w:kern w:val="0"/>
                <w:szCs w:val="22"/>
              </w:rPr>
            </w:pPr>
            <w:r w:rsidRPr="002B38BF">
              <w:rPr>
                <w:rFonts w:ascii="宋体" w:hAnsi="宋体" w:cs="宋体" w:hint="eastAsia"/>
                <w:color w:val="000000"/>
                <w:kern w:val="0"/>
                <w:szCs w:val="22"/>
              </w:rPr>
              <w:t>1</w:t>
            </w:r>
            <w:r>
              <w:rPr>
                <w:rFonts w:ascii="宋体" w:hAnsi="宋体" w:cs="宋体" w:hint="eastAsia"/>
                <w:color w:val="000000"/>
                <w:kern w:val="0"/>
                <w:szCs w:val="22"/>
              </w:rPr>
              <w:t>、</w:t>
            </w:r>
            <w:r w:rsidRPr="002B38BF">
              <w:rPr>
                <w:rFonts w:ascii="宋体" w:hAnsi="宋体" w:cs="宋体" w:hint="eastAsia"/>
                <w:color w:val="000000"/>
                <w:kern w:val="0"/>
                <w:szCs w:val="22"/>
              </w:rPr>
              <w:t>室外安装</w:t>
            </w:r>
          </w:p>
          <w:p w:rsidR="005B3628" w:rsidRPr="002B38BF" w:rsidRDefault="005B3628" w:rsidP="00F67FA9">
            <w:pPr>
              <w:widowControl/>
              <w:jc w:val="left"/>
              <w:rPr>
                <w:rFonts w:ascii="宋体" w:hAnsi="宋体" w:cs="宋体"/>
                <w:color w:val="000000"/>
                <w:kern w:val="0"/>
                <w:szCs w:val="22"/>
              </w:rPr>
            </w:pPr>
            <w:r w:rsidRPr="002B38BF">
              <w:rPr>
                <w:rFonts w:ascii="宋体" w:hAnsi="宋体" w:cs="宋体" w:hint="eastAsia"/>
                <w:color w:val="000000"/>
                <w:kern w:val="0"/>
                <w:szCs w:val="22"/>
              </w:rPr>
              <w:t>2</w:t>
            </w:r>
            <w:r>
              <w:rPr>
                <w:rFonts w:ascii="宋体" w:hAnsi="宋体" w:cs="宋体" w:hint="eastAsia"/>
                <w:color w:val="000000"/>
                <w:kern w:val="0"/>
                <w:szCs w:val="22"/>
              </w:rPr>
              <w:t>、</w:t>
            </w:r>
            <w:r w:rsidRPr="002B38BF">
              <w:rPr>
                <w:rFonts w:ascii="宋体" w:hAnsi="宋体" w:cs="宋体" w:hint="eastAsia"/>
                <w:color w:val="000000"/>
                <w:kern w:val="0"/>
                <w:szCs w:val="22"/>
              </w:rPr>
              <w:t>预制发泡聚氨酯保温钢管，带高密度聚乙烯保护壳，</w:t>
            </w:r>
            <w:r w:rsidR="00955191">
              <w:rPr>
                <w:rFonts w:ascii="宋体" w:hAnsi="宋体" w:cs="宋体" w:hint="eastAsia"/>
                <w:color w:val="000000"/>
                <w:kern w:val="0"/>
                <w:szCs w:val="22"/>
              </w:rPr>
              <w:t>无缝</w:t>
            </w:r>
            <w:bookmarkStart w:id="0" w:name="_GoBack"/>
            <w:bookmarkEnd w:id="0"/>
            <w:r w:rsidRPr="002B38BF">
              <w:rPr>
                <w:rFonts w:ascii="宋体" w:hAnsi="宋体" w:cs="宋体" w:hint="eastAsia"/>
                <w:color w:val="000000"/>
                <w:kern w:val="0"/>
                <w:szCs w:val="22"/>
              </w:rPr>
              <w:t>钢管</w:t>
            </w:r>
            <w:r w:rsidRPr="002B38BF">
              <w:rPr>
                <w:rFonts w:ascii="宋体" w:hAnsi="宋体" w:cs="宋体"/>
                <w:color w:val="000000"/>
                <w:kern w:val="0"/>
                <w:szCs w:val="22"/>
              </w:rPr>
              <w:lastRenderedPageBreak/>
              <w:t>D</w:t>
            </w:r>
            <w:r>
              <w:rPr>
                <w:rFonts w:ascii="宋体" w:hAnsi="宋体" w:cs="宋体"/>
                <w:color w:val="000000"/>
                <w:kern w:val="0"/>
                <w:szCs w:val="22"/>
              </w:rPr>
              <w:t>150×4.5</w:t>
            </w:r>
          </w:p>
          <w:p w:rsidR="005B3628" w:rsidRPr="002B38BF" w:rsidRDefault="005B3628" w:rsidP="00F67FA9">
            <w:pPr>
              <w:widowControl/>
              <w:jc w:val="left"/>
              <w:rPr>
                <w:rFonts w:ascii="宋体" w:hAnsi="宋体" w:cs="宋体"/>
                <w:color w:val="000000"/>
                <w:kern w:val="0"/>
                <w:szCs w:val="22"/>
              </w:rPr>
            </w:pPr>
            <w:r w:rsidRPr="002B38BF">
              <w:rPr>
                <w:rFonts w:ascii="宋体" w:hAnsi="宋体" w:cs="宋体" w:hint="eastAsia"/>
                <w:color w:val="000000"/>
                <w:kern w:val="0"/>
                <w:szCs w:val="22"/>
              </w:rPr>
              <w:t>3</w:t>
            </w:r>
            <w:r>
              <w:rPr>
                <w:rFonts w:ascii="宋体" w:hAnsi="宋体" w:cs="宋体" w:hint="eastAsia"/>
                <w:color w:val="000000"/>
                <w:kern w:val="0"/>
                <w:szCs w:val="22"/>
              </w:rPr>
              <w:t>、</w:t>
            </w:r>
            <w:r w:rsidRPr="002B38BF">
              <w:rPr>
                <w:rFonts w:ascii="宋体" w:hAnsi="宋体" w:cs="宋体" w:hint="eastAsia"/>
                <w:color w:val="000000"/>
                <w:kern w:val="0"/>
                <w:szCs w:val="22"/>
              </w:rPr>
              <w:t>保温层采用发泡聚氨酯材料；发泡聚氨酯保温层厚度≥</w:t>
            </w:r>
            <w:r>
              <w:rPr>
                <w:rFonts w:ascii="宋体" w:hAnsi="宋体" w:cs="宋体"/>
                <w:color w:val="000000"/>
                <w:kern w:val="0"/>
                <w:szCs w:val="22"/>
              </w:rPr>
              <w:t>4</w:t>
            </w:r>
            <w:r w:rsidRPr="002B38BF">
              <w:rPr>
                <w:rFonts w:ascii="宋体" w:hAnsi="宋体" w:cs="宋体" w:hint="eastAsia"/>
                <w:color w:val="000000"/>
                <w:kern w:val="0"/>
                <w:szCs w:val="22"/>
              </w:rPr>
              <w:t>0mm；保温层热阻≤0.033W/mK；保温材料密度≥60Kg/m³；保温层吸水率≤10%</w:t>
            </w:r>
          </w:p>
          <w:p w:rsidR="005B3628" w:rsidRPr="002B38BF" w:rsidRDefault="005B3628" w:rsidP="00F67FA9">
            <w:pPr>
              <w:widowControl/>
              <w:jc w:val="left"/>
              <w:rPr>
                <w:rFonts w:ascii="宋体" w:hAnsi="宋体" w:cs="宋体"/>
                <w:color w:val="000000"/>
                <w:kern w:val="0"/>
                <w:szCs w:val="22"/>
              </w:rPr>
            </w:pPr>
            <w:r w:rsidRPr="002B38BF">
              <w:rPr>
                <w:rFonts w:ascii="宋体" w:hAnsi="宋体" w:cs="宋体" w:hint="eastAsia"/>
                <w:color w:val="000000"/>
                <w:kern w:val="0"/>
                <w:szCs w:val="22"/>
              </w:rPr>
              <w:t>4</w:t>
            </w:r>
            <w:r>
              <w:rPr>
                <w:rFonts w:ascii="宋体" w:hAnsi="宋体" w:cs="宋体" w:hint="eastAsia"/>
                <w:color w:val="000000"/>
                <w:kern w:val="0"/>
                <w:szCs w:val="22"/>
              </w:rPr>
              <w:t>、</w:t>
            </w:r>
            <w:r w:rsidRPr="002B38BF">
              <w:rPr>
                <w:rFonts w:ascii="宋体" w:hAnsi="宋体" w:cs="宋体" w:hint="eastAsia"/>
                <w:color w:val="000000"/>
                <w:kern w:val="0"/>
                <w:szCs w:val="22"/>
              </w:rPr>
              <w:t>保护层采用高密度聚乙烯材料；外保护壳密度≥940kg/m³</w:t>
            </w:r>
          </w:p>
          <w:p w:rsidR="005B3628" w:rsidRPr="002B38BF" w:rsidRDefault="005B3628" w:rsidP="00F67FA9">
            <w:pPr>
              <w:widowControl/>
              <w:jc w:val="left"/>
              <w:rPr>
                <w:rFonts w:ascii="宋体" w:hAnsi="宋体" w:cs="宋体"/>
                <w:color w:val="000000"/>
                <w:kern w:val="0"/>
                <w:szCs w:val="22"/>
              </w:rPr>
            </w:pPr>
            <w:r w:rsidRPr="002B38BF">
              <w:rPr>
                <w:rFonts w:ascii="宋体" w:hAnsi="宋体" w:cs="宋体" w:hint="eastAsia"/>
                <w:color w:val="000000"/>
                <w:kern w:val="0"/>
                <w:szCs w:val="22"/>
              </w:rPr>
              <w:t>5</w:t>
            </w:r>
            <w:r>
              <w:rPr>
                <w:rFonts w:ascii="宋体" w:hAnsi="宋体" w:cs="宋体" w:hint="eastAsia"/>
                <w:color w:val="000000"/>
                <w:kern w:val="0"/>
                <w:szCs w:val="22"/>
              </w:rPr>
              <w:t>、</w:t>
            </w:r>
            <w:r w:rsidRPr="002B38BF">
              <w:rPr>
                <w:rFonts w:ascii="宋体" w:hAnsi="宋体" w:cs="宋体" w:hint="eastAsia"/>
                <w:color w:val="000000"/>
                <w:kern w:val="0"/>
                <w:szCs w:val="22"/>
              </w:rPr>
              <w:t>保护管厚度</w:t>
            </w:r>
            <w:r>
              <w:rPr>
                <w:rFonts w:ascii="宋体" w:hAnsi="宋体" w:cs="宋体" w:hint="eastAsia"/>
                <w:color w:val="000000"/>
                <w:kern w:val="0"/>
                <w:szCs w:val="22"/>
              </w:rPr>
              <w:t>≥3</w:t>
            </w:r>
            <w:r>
              <w:rPr>
                <w:rFonts w:ascii="宋体" w:hAnsi="宋体" w:cs="宋体"/>
                <w:color w:val="000000"/>
                <w:kern w:val="0"/>
                <w:szCs w:val="22"/>
              </w:rPr>
              <w:t>.9mm</w:t>
            </w:r>
          </w:p>
          <w:p w:rsidR="005B3628" w:rsidRDefault="005B3628" w:rsidP="00F67FA9">
            <w:pPr>
              <w:widowControl/>
              <w:jc w:val="left"/>
              <w:rPr>
                <w:rFonts w:ascii="宋体" w:hAnsi="宋体" w:cs="宋体"/>
                <w:color w:val="000000"/>
                <w:kern w:val="0"/>
                <w:szCs w:val="22"/>
              </w:rPr>
            </w:pPr>
            <w:r w:rsidRPr="002B38BF">
              <w:rPr>
                <w:rFonts w:ascii="宋体" w:hAnsi="宋体" w:cs="宋体" w:hint="eastAsia"/>
                <w:color w:val="000000"/>
                <w:kern w:val="0"/>
                <w:szCs w:val="22"/>
              </w:rPr>
              <w:t>6</w:t>
            </w:r>
            <w:r>
              <w:rPr>
                <w:rFonts w:ascii="宋体" w:hAnsi="宋体" w:cs="宋体" w:hint="eastAsia"/>
                <w:color w:val="000000"/>
                <w:kern w:val="0"/>
                <w:szCs w:val="22"/>
              </w:rPr>
              <w:t>、</w:t>
            </w:r>
            <w:r w:rsidRPr="002B38BF">
              <w:rPr>
                <w:rFonts w:ascii="宋体" w:hAnsi="宋体" w:cs="宋体" w:hint="eastAsia"/>
                <w:color w:val="000000"/>
                <w:kern w:val="0"/>
                <w:szCs w:val="22"/>
              </w:rPr>
              <w:t>管道消毒冲洗</w:t>
            </w:r>
          </w:p>
          <w:p w:rsidR="005B3628" w:rsidRPr="007B4564" w:rsidRDefault="005B3628" w:rsidP="00F67FA9">
            <w:pPr>
              <w:widowControl/>
              <w:jc w:val="left"/>
              <w:rPr>
                <w:rFonts w:ascii="宋体" w:hAnsi="宋体" w:cs="宋体"/>
                <w:color w:val="000000"/>
                <w:kern w:val="0"/>
                <w:szCs w:val="22"/>
              </w:rPr>
            </w:pPr>
            <w:r w:rsidRPr="002B38BF">
              <w:rPr>
                <w:rFonts w:ascii="宋体" w:hAnsi="宋体" w:cs="宋体" w:hint="eastAsia"/>
                <w:color w:val="000000"/>
                <w:kern w:val="0"/>
                <w:szCs w:val="22"/>
              </w:rPr>
              <w:t>7</w:t>
            </w:r>
            <w:r>
              <w:rPr>
                <w:rFonts w:ascii="宋体" w:hAnsi="宋体" w:cs="宋体" w:hint="eastAsia"/>
                <w:color w:val="000000"/>
                <w:kern w:val="0"/>
                <w:szCs w:val="22"/>
              </w:rPr>
              <w:t>、</w:t>
            </w:r>
            <w:r w:rsidRPr="002B38BF">
              <w:rPr>
                <w:rFonts w:ascii="宋体" w:hAnsi="宋体" w:cs="宋体" w:hint="eastAsia"/>
                <w:color w:val="000000"/>
                <w:kern w:val="0"/>
                <w:szCs w:val="22"/>
              </w:rPr>
              <w:t>管道试压</w:t>
            </w:r>
          </w:p>
        </w:tc>
        <w:tc>
          <w:tcPr>
            <w:tcW w:w="709" w:type="dxa"/>
            <w:tcBorders>
              <w:top w:val="nil"/>
              <w:left w:val="nil"/>
              <w:bottom w:val="single" w:sz="4" w:space="0" w:color="auto"/>
              <w:right w:val="single" w:sz="4" w:space="0" w:color="auto"/>
            </w:tcBorders>
            <w:shd w:val="clear" w:color="auto" w:fill="auto"/>
            <w:vAlign w:val="center"/>
          </w:tcPr>
          <w:p w:rsidR="005B3628" w:rsidRPr="007B4564" w:rsidRDefault="005B3628" w:rsidP="00F67FA9">
            <w:pPr>
              <w:widowControl/>
              <w:jc w:val="left"/>
              <w:rPr>
                <w:rFonts w:ascii="宋体" w:hAnsi="宋体" w:cs="宋体"/>
                <w:color w:val="000000"/>
                <w:kern w:val="0"/>
                <w:szCs w:val="22"/>
              </w:rPr>
            </w:pPr>
            <w:r>
              <w:rPr>
                <w:rFonts w:ascii="宋体" w:hAnsi="宋体" w:cs="宋体"/>
                <w:color w:val="000000"/>
                <w:kern w:val="0"/>
                <w:szCs w:val="22"/>
              </w:rPr>
              <w:lastRenderedPageBreak/>
              <w:t>m</w:t>
            </w:r>
          </w:p>
        </w:tc>
        <w:tc>
          <w:tcPr>
            <w:tcW w:w="999" w:type="dxa"/>
            <w:tcBorders>
              <w:top w:val="nil"/>
              <w:left w:val="nil"/>
              <w:bottom w:val="single" w:sz="4" w:space="0" w:color="auto"/>
              <w:right w:val="single" w:sz="4" w:space="0" w:color="auto"/>
            </w:tcBorders>
            <w:shd w:val="clear" w:color="auto" w:fill="auto"/>
            <w:vAlign w:val="center"/>
          </w:tcPr>
          <w:p w:rsidR="005B3628" w:rsidRPr="007B4564" w:rsidRDefault="005B3628" w:rsidP="00F67FA9">
            <w:pPr>
              <w:widowControl/>
              <w:jc w:val="left"/>
              <w:rPr>
                <w:rFonts w:ascii="宋体" w:hAnsi="宋体" w:cs="宋体"/>
                <w:color w:val="000000"/>
                <w:kern w:val="0"/>
                <w:szCs w:val="22"/>
              </w:rPr>
            </w:pPr>
            <w:r>
              <w:rPr>
                <w:rFonts w:ascii="宋体" w:hAnsi="宋体" w:cs="宋体"/>
                <w:color w:val="000000"/>
                <w:kern w:val="0"/>
                <w:szCs w:val="22"/>
              </w:rPr>
              <w:t>264</w:t>
            </w:r>
          </w:p>
        </w:tc>
        <w:tc>
          <w:tcPr>
            <w:tcW w:w="1360" w:type="dxa"/>
            <w:tcBorders>
              <w:top w:val="nil"/>
              <w:left w:val="nil"/>
              <w:bottom w:val="single" w:sz="4" w:space="0" w:color="auto"/>
              <w:right w:val="single" w:sz="4" w:space="0" w:color="auto"/>
            </w:tcBorders>
            <w:shd w:val="clear" w:color="auto" w:fill="auto"/>
            <w:vAlign w:val="center"/>
          </w:tcPr>
          <w:p w:rsidR="005B3628" w:rsidRPr="007B4564" w:rsidRDefault="005B3628" w:rsidP="00F67FA9">
            <w:pPr>
              <w:widowControl/>
              <w:jc w:val="left"/>
              <w:rPr>
                <w:rFonts w:ascii="宋体" w:hAnsi="宋体" w:cs="宋体"/>
                <w:color w:val="000000"/>
                <w:kern w:val="0"/>
                <w:szCs w:val="22"/>
              </w:rPr>
            </w:pPr>
          </w:p>
        </w:tc>
      </w:tr>
      <w:tr w:rsidR="005B3628" w:rsidRPr="00792561" w:rsidTr="00F67FA9">
        <w:trPr>
          <w:trHeight w:val="540"/>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5B3628" w:rsidRDefault="005B3628" w:rsidP="00F67FA9">
            <w:pPr>
              <w:widowControl/>
              <w:jc w:val="left"/>
              <w:rPr>
                <w:rFonts w:ascii="宋体" w:hAnsi="宋体" w:cs="宋体"/>
                <w:color w:val="000000"/>
                <w:kern w:val="0"/>
                <w:szCs w:val="22"/>
              </w:rPr>
            </w:pPr>
            <w:r>
              <w:rPr>
                <w:rFonts w:ascii="宋体" w:hAnsi="宋体" w:cs="宋体" w:hint="eastAsia"/>
                <w:color w:val="000000"/>
                <w:kern w:val="0"/>
                <w:szCs w:val="22"/>
              </w:rPr>
              <w:t>5</w:t>
            </w:r>
          </w:p>
        </w:tc>
        <w:tc>
          <w:tcPr>
            <w:tcW w:w="1840" w:type="dxa"/>
            <w:tcBorders>
              <w:top w:val="nil"/>
              <w:left w:val="nil"/>
              <w:bottom w:val="single" w:sz="4" w:space="0" w:color="auto"/>
              <w:right w:val="single" w:sz="4" w:space="0" w:color="auto"/>
            </w:tcBorders>
            <w:shd w:val="clear" w:color="auto" w:fill="auto"/>
            <w:vAlign w:val="center"/>
          </w:tcPr>
          <w:p w:rsidR="005B3628" w:rsidRPr="007B4564" w:rsidRDefault="005B3628" w:rsidP="00F67FA9">
            <w:pPr>
              <w:widowControl/>
              <w:jc w:val="left"/>
              <w:rPr>
                <w:rFonts w:ascii="宋体" w:hAnsi="宋体" w:cs="宋体"/>
                <w:color w:val="000000"/>
                <w:kern w:val="0"/>
                <w:szCs w:val="22"/>
              </w:rPr>
            </w:pPr>
            <w:r w:rsidRPr="00093074">
              <w:rPr>
                <w:rFonts w:ascii="宋体" w:hAnsi="宋体" w:cs="宋体" w:hint="eastAsia"/>
                <w:color w:val="000000"/>
                <w:kern w:val="0"/>
                <w:szCs w:val="22"/>
              </w:rPr>
              <w:t>90°成品预制弯头 DN</w:t>
            </w:r>
            <w:r>
              <w:rPr>
                <w:rFonts w:ascii="宋体" w:hAnsi="宋体" w:cs="宋体"/>
                <w:color w:val="000000"/>
                <w:kern w:val="0"/>
                <w:szCs w:val="22"/>
              </w:rPr>
              <w:t>150</w:t>
            </w:r>
          </w:p>
        </w:tc>
        <w:tc>
          <w:tcPr>
            <w:tcW w:w="3252" w:type="dxa"/>
            <w:tcBorders>
              <w:top w:val="nil"/>
              <w:left w:val="nil"/>
              <w:bottom w:val="single" w:sz="4" w:space="0" w:color="auto"/>
              <w:right w:val="single" w:sz="4" w:space="0" w:color="auto"/>
            </w:tcBorders>
            <w:shd w:val="clear" w:color="auto" w:fill="auto"/>
            <w:vAlign w:val="center"/>
          </w:tcPr>
          <w:p w:rsidR="005B3628" w:rsidRPr="00093074" w:rsidRDefault="005B3628" w:rsidP="00F67FA9">
            <w:pPr>
              <w:widowControl/>
              <w:jc w:val="left"/>
              <w:rPr>
                <w:rFonts w:ascii="宋体" w:hAnsi="宋体" w:cs="宋体"/>
                <w:color w:val="000000"/>
                <w:kern w:val="0"/>
                <w:szCs w:val="22"/>
              </w:rPr>
            </w:pPr>
            <w:r w:rsidRPr="00093074">
              <w:rPr>
                <w:rFonts w:ascii="宋体" w:hAnsi="宋体" w:cs="宋体" w:hint="eastAsia"/>
                <w:color w:val="000000"/>
                <w:kern w:val="0"/>
                <w:szCs w:val="22"/>
              </w:rPr>
              <w:t>1</w:t>
            </w:r>
            <w:r>
              <w:rPr>
                <w:rFonts w:ascii="宋体" w:hAnsi="宋体" w:cs="宋体" w:hint="eastAsia"/>
                <w:color w:val="000000"/>
                <w:kern w:val="0"/>
                <w:szCs w:val="22"/>
              </w:rPr>
              <w:t>、</w:t>
            </w:r>
            <w:r w:rsidRPr="00093074">
              <w:rPr>
                <w:rFonts w:ascii="宋体" w:hAnsi="宋体" w:cs="宋体" w:hint="eastAsia"/>
                <w:color w:val="000000"/>
                <w:kern w:val="0"/>
                <w:szCs w:val="22"/>
              </w:rPr>
              <w:t>名称：90°成品预制弯头</w:t>
            </w:r>
          </w:p>
          <w:p w:rsidR="005B3628" w:rsidRPr="00093074" w:rsidRDefault="005B3628" w:rsidP="00F67FA9">
            <w:pPr>
              <w:widowControl/>
              <w:jc w:val="left"/>
              <w:rPr>
                <w:rFonts w:ascii="宋体" w:hAnsi="宋体" w:cs="宋体"/>
                <w:color w:val="000000"/>
                <w:kern w:val="0"/>
                <w:szCs w:val="22"/>
              </w:rPr>
            </w:pPr>
            <w:r w:rsidRPr="00093074">
              <w:rPr>
                <w:rFonts w:ascii="宋体" w:hAnsi="宋体" w:cs="宋体" w:hint="eastAsia"/>
                <w:color w:val="000000"/>
                <w:kern w:val="0"/>
                <w:szCs w:val="22"/>
              </w:rPr>
              <w:t>2</w:t>
            </w:r>
            <w:r>
              <w:rPr>
                <w:rFonts w:ascii="宋体" w:hAnsi="宋体" w:cs="宋体" w:hint="eastAsia"/>
                <w:color w:val="000000"/>
                <w:kern w:val="0"/>
                <w:szCs w:val="22"/>
              </w:rPr>
              <w:t>、</w:t>
            </w:r>
            <w:r w:rsidRPr="00093074">
              <w:rPr>
                <w:rFonts w:ascii="宋体" w:hAnsi="宋体" w:cs="宋体" w:hint="eastAsia"/>
                <w:color w:val="000000"/>
                <w:kern w:val="0"/>
                <w:szCs w:val="22"/>
              </w:rPr>
              <w:t>规格：DN</w:t>
            </w:r>
            <w:r>
              <w:rPr>
                <w:rFonts w:ascii="宋体" w:hAnsi="宋体" w:cs="宋体"/>
                <w:color w:val="000000"/>
                <w:kern w:val="0"/>
                <w:szCs w:val="22"/>
              </w:rPr>
              <w:t>15</w:t>
            </w:r>
            <w:r w:rsidRPr="00093074">
              <w:rPr>
                <w:rFonts w:ascii="宋体" w:hAnsi="宋体" w:cs="宋体" w:hint="eastAsia"/>
                <w:color w:val="000000"/>
                <w:kern w:val="0"/>
                <w:szCs w:val="22"/>
              </w:rPr>
              <w:t>0</w:t>
            </w:r>
          </w:p>
          <w:p w:rsidR="005B3628" w:rsidRPr="00093074" w:rsidRDefault="005B3628" w:rsidP="00F67FA9">
            <w:pPr>
              <w:widowControl/>
              <w:jc w:val="left"/>
              <w:rPr>
                <w:rFonts w:ascii="宋体" w:hAnsi="宋体" w:cs="宋体"/>
                <w:color w:val="000000"/>
                <w:kern w:val="0"/>
                <w:szCs w:val="22"/>
              </w:rPr>
            </w:pPr>
            <w:r w:rsidRPr="00093074">
              <w:rPr>
                <w:rFonts w:ascii="宋体" w:hAnsi="宋体" w:cs="宋体" w:hint="eastAsia"/>
                <w:color w:val="000000"/>
                <w:kern w:val="0"/>
                <w:szCs w:val="22"/>
              </w:rPr>
              <w:t>3</w:t>
            </w:r>
            <w:r>
              <w:rPr>
                <w:rFonts w:ascii="宋体" w:hAnsi="宋体" w:cs="宋体" w:hint="eastAsia"/>
                <w:color w:val="000000"/>
                <w:kern w:val="0"/>
                <w:szCs w:val="22"/>
              </w:rPr>
              <w:t>、</w:t>
            </w:r>
            <w:r w:rsidRPr="00093074">
              <w:rPr>
                <w:rFonts w:ascii="宋体" w:hAnsi="宋体" w:cs="宋体" w:hint="eastAsia"/>
                <w:color w:val="000000"/>
                <w:kern w:val="0"/>
                <w:szCs w:val="22"/>
              </w:rPr>
              <w:t>保温层采用发泡聚氨酯材料</w:t>
            </w:r>
          </w:p>
          <w:p w:rsidR="005B3628" w:rsidRPr="007B4564" w:rsidRDefault="005B3628" w:rsidP="00F67FA9">
            <w:pPr>
              <w:widowControl/>
              <w:jc w:val="left"/>
              <w:rPr>
                <w:rFonts w:ascii="宋体" w:hAnsi="宋体" w:cs="宋体"/>
                <w:color w:val="000000"/>
                <w:kern w:val="0"/>
                <w:szCs w:val="22"/>
              </w:rPr>
            </w:pPr>
            <w:r w:rsidRPr="00093074">
              <w:rPr>
                <w:rFonts w:ascii="宋体" w:hAnsi="宋体" w:cs="宋体" w:hint="eastAsia"/>
                <w:color w:val="000000"/>
                <w:kern w:val="0"/>
                <w:szCs w:val="22"/>
              </w:rPr>
              <w:t>4</w:t>
            </w:r>
            <w:r>
              <w:rPr>
                <w:rFonts w:ascii="宋体" w:hAnsi="宋体" w:cs="宋体" w:hint="eastAsia"/>
                <w:color w:val="000000"/>
                <w:kern w:val="0"/>
                <w:szCs w:val="22"/>
              </w:rPr>
              <w:t>、壁厚、</w:t>
            </w:r>
            <w:r w:rsidRPr="00093074">
              <w:rPr>
                <w:rFonts w:ascii="宋体" w:hAnsi="宋体" w:cs="宋体" w:hint="eastAsia"/>
                <w:color w:val="000000"/>
                <w:kern w:val="0"/>
                <w:szCs w:val="22"/>
              </w:rPr>
              <w:t>保温</w:t>
            </w:r>
            <w:r>
              <w:rPr>
                <w:rFonts w:ascii="宋体" w:hAnsi="宋体" w:cs="宋体" w:hint="eastAsia"/>
                <w:color w:val="000000"/>
                <w:kern w:val="0"/>
                <w:szCs w:val="22"/>
              </w:rPr>
              <w:t>厚度</w:t>
            </w:r>
            <w:r w:rsidRPr="00093074">
              <w:rPr>
                <w:rFonts w:ascii="宋体" w:hAnsi="宋体" w:cs="宋体" w:hint="eastAsia"/>
                <w:color w:val="000000"/>
                <w:kern w:val="0"/>
                <w:szCs w:val="22"/>
              </w:rPr>
              <w:t>、保护管厚度满足</w:t>
            </w:r>
            <w:r>
              <w:rPr>
                <w:rFonts w:ascii="宋体" w:hAnsi="宋体" w:cs="宋体" w:hint="eastAsia"/>
                <w:color w:val="000000"/>
                <w:kern w:val="0"/>
                <w:szCs w:val="22"/>
              </w:rPr>
              <w:t>同等管径的管道要求</w:t>
            </w:r>
          </w:p>
        </w:tc>
        <w:tc>
          <w:tcPr>
            <w:tcW w:w="709" w:type="dxa"/>
            <w:tcBorders>
              <w:top w:val="nil"/>
              <w:left w:val="nil"/>
              <w:bottom w:val="single" w:sz="4" w:space="0" w:color="auto"/>
              <w:right w:val="single" w:sz="4" w:space="0" w:color="auto"/>
            </w:tcBorders>
            <w:shd w:val="clear" w:color="auto" w:fill="auto"/>
            <w:vAlign w:val="center"/>
          </w:tcPr>
          <w:p w:rsidR="005B3628" w:rsidRPr="007B4564" w:rsidRDefault="005B3628" w:rsidP="00F67FA9">
            <w:pPr>
              <w:widowControl/>
              <w:jc w:val="left"/>
              <w:rPr>
                <w:rFonts w:ascii="宋体" w:hAnsi="宋体" w:cs="宋体"/>
                <w:color w:val="000000"/>
                <w:kern w:val="0"/>
                <w:szCs w:val="22"/>
              </w:rPr>
            </w:pPr>
            <w:r>
              <w:rPr>
                <w:rFonts w:ascii="宋体" w:hAnsi="宋体" w:cs="宋体"/>
                <w:color w:val="000000"/>
                <w:kern w:val="0"/>
                <w:szCs w:val="22"/>
              </w:rPr>
              <w:t>个</w:t>
            </w:r>
          </w:p>
        </w:tc>
        <w:tc>
          <w:tcPr>
            <w:tcW w:w="999" w:type="dxa"/>
            <w:tcBorders>
              <w:top w:val="nil"/>
              <w:left w:val="nil"/>
              <w:bottom w:val="single" w:sz="4" w:space="0" w:color="auto"/>
              <w:right w:val="single" w:sz="4" w:space="0" w:color="auto"/>
            </w:tcBorders>
            <w:shd w:val="clear" w:color="auto" w:fill="auto"/>
            <w:vAlign w:val="center"/>
          </w:tcPr>
          <w:p w:rsidR="005B3628" w:rsidRDefault="005B3628" w:rsidP="00F67FA9">
            <w:pPr>
              <w:widowControl/>
              <w:jc w:val="left"/>
              <w:rPr>
                <w:rFonts w:ascii="宋体" w:hAnsi="宋体" w:cs="宋体"/>
                <w:color w:val="000000"/>
                <w:kern w:val="0"/>
                <w:szCs w:val="22"/>
              </w:rPr>
            </w:pPr>
            <w:r>
              <w:rPr>
                <w:rFonts w:ascii="宋体" w:hAnsi="宋体" w:cs="宋体"/>
                <w:color w:val="000000"/>
                <w:kern w:val="0"/>
                <w:szCs w:val="22"/>
              </w:rPr>
              <w:t>10</w:t>
            </w:r>
          </w:p>
        </w:tc>
        <w:tc>
          <w:tcPr>
            <w:tcW w:w="1360" w:type="dxa"/>
            <w:tcBorders>
              <w:top w:val="nil"/>
              <w:left w:val="nil"/>
              <w:bottom w:val="single" w:sz="4" w:space="0" w:color="auto"/>
              <w:right w:val="single" w:sz="4" w:space="0" w:color="auto"/>
            </w:tcBorders>
            <w:shd w:val="clear" w:color="auto" w:fill="auto"/>
            <w:vAlign w:val="center"/>
          </w:tcPr>
          <w:p w:rsidR="005B3628" w:rsidRPr="007B4564" w:rsidRDefault="005B3628" w:rsidP="00F67FA9">
            <w:pPr>
              <w:widowControl/>
              <w:jc w:val="left"/>
              <w:rPr>
                <w:rFonts w:ascii="宋体" w:hAnsi="宋体" w:cs="宋体"/>
                <w:color w:val="000000"/>
                <w:kern w:val="0"/>
                <w:szCs w:val="22"/>
              </w:rPr>
            </w:pPr>
          </w:p>
        </w:tc>
      </w:tr>
      <w:tr w:rsidR="005B3628" w:rsidRPr="00792561" w:rsidTr="00F67FA9">
        <w:trPr>
          <w:trHeight w:val="540"/>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5B3628" w:rsidRDefault="005B3628" w:rsidP="00F67FA9">
            <w:pPr>
              <w:widowControl/>
              <w:jc w:val="left"/>
              <w:rPr>
                <w:rFonts w:ascii="宋体" w:hAnsi="宋体" w:cs="宋体"/>
                <w:color w:val="000000"/>
                <w:kern w:val="0"/>
                <w:szCs w:val="22"/>
              </w:rPr>
            </w:pPr>
            <w:r>
              <w:rPr>
                <w:rFonts w:ascii="宋体" w:hAnsi="宋体" w:cs="宋体" w:hint="eastAsia"/>
                <w:color w:val="000000"/>
                <w:kern w:val="0"/>
                <w:szCs w:val="22"/>
              </w:rPr>
              <w:t>6</w:t>
            </w:r>
          </w:p>
        </w:tc>
        <w:tc>
          <w:tcPr>
            <w:tcW w:w="1840" w:type="dxa"/>
            <w:tcBorders>
              <w:top w:val="nil"/>
              <w:left w:val="nil"/>
              <w:bottom w:val="single" w:sz="4" w:space="0" w:color="auto"/>
              <w:right w:val="single" w:sz="4" w:space="0" w:color="auto"/>
            </w:tcBorders>
            <w:shd w:val="clear" w:color="auto" w:fill="auto"/>
            <w:vAlign w:val="center"/>
          </w:tcPr>
          <w:p w:rsidR="005B3628" w:rsidRPr="00093074" w:rsidRDefault="005B3628" w:rsidP="00F67FA9">
            <w:pPr>
              <w:widowControl/>
              <w:jc w:val="left"/>
              <w:rPr>
                <w:rFonts w:ascii="宋体" w:hAnsi="宋体" w:cs="宋体"/>
                <w:color w:val="000000"/>
                <w:kern w:val="0"/>
                <w:szCs w:val="22"/>
              </w:rPr>
            </w:pPr>
            <w:r>
              <w:rPr>
                <w:rFonts w:ascii="宋体" w:hAnsi="宋体" w:cs="宋体"/>
                <w:color w:val="000000"/>
                <w:kern w:val="0"/>
                <w:szCs w:val="22"/>
              </w:rPr>
              <w:t>45</w:t>
            </w:r>
            <w:r w:rsidRPr="00093074">
              <w:rPr>
                <w:rFonts w:ascii="宋体" w:hAnsi="宋体" w:cs="宋体" w:hint="eastAsia"/>
                <w:color w:val="000000"/>
                <w:kern w:val="0"/>
                <w:szCs w:val="22"/>
              </w:rPr>
              <w:t>°成品预制弯头 DN</w:t>
            </w:r>
            <w:r>
              <w:rPr>
                <w:rFonts w:ascii="宋体" w:hAnsi="宋体" w:cs="宋体"/>
                <w:color w:val="000000"/>
                <w:kern w:val="0"/>
                <w:szCs w:val="22"/>
              </w:rPr>
              <w:t>150</w:t>
            </w:r>
          </w:p>
        </w:tc>
        <w:tc>
          <w:tcPr>
            <w:tcW w:w="3252" w:type="dxa"/>
            <w:tcBorders>
              <w:top w:val="nil"/>
              <w:left w:val="nil"/>
              <w:bottom w:val="single" w:sz="4" w:space="0" w:color="auto"/>
              <w:right w:val="single" w:sz="4" w:space="0" w:color="auto"/>
            </w:tcBorders>
            <w:shd w:val="clear" w:color="auto" w:fill="auto"/>
            <w:vAlign w:val="center"/>
          </w:tcPr>
          <w:p w:rsidR="005B3628" w:rsidRPr="00093074" w:rsidRDefault="005B3628" w:rsidP="00F67FA9">
            <w:pPr>
              <w:widowControl/>
              <w:jc w:val="left"/>
              <w:rPr>
                <w:rFonts w:ascii="宋体" w:hAnsi="宋体" w:cs="宋体"/>
                <w:color w:val="000000"/>
                <w:kern w:val="0"/>
                <w:szCs w:val="22"/>
              </w:rPr>
            </w:pPr>
            <w:r w:rsidRPr="00093074">
              <w:rPr>
                <w:rFonts w:ascii="宋体" w:hAnsi="宋体" w:cs="宋体" w:hint="eastAsia"/>
                <w:color w:val="000000"/>
                <w:kern w:val="0"/>
                <w:szCs w:val="22"/>
              </w:rPr>
              <w:t>1</w:t>
            </w:r>
            <w:r>
              <w:rPr>
                <w:rFonts w:ascii="宋体" w:hAnsi="宋体" w:cs="宋体" w:hint="eastAsia"/>
                <w:color w:val="000000"/>
                <w:kern w:val="0"/>
                <w:szCs w:val="22"/>
              </w:rPr>
              <w:t>、</w:t>
            </w:r>
            <w:r w:rsidRPr="00093074">
              <w:rPr>
                <w:rFonts w:ascii="宋体" w:hAnsi="宋体" w:cs="宋体" w:hint="eastAsia"/>
                <w:color w:val="000000"/>
                <w:kern w:val="0"/>
                <w:szCs w:val="22"/>
              </w:rPr>
              <w:t>名称：</w:t>
            </w:r>
            <w:r>
              <w:rPr>
                <w:rFonts w:ascii="宋体" w:hAnsi="宋体" w:cs="宋体"/>
                <w:color w:val="000000"/>
                <w:kern w:val="0"/>
                <w:szCs w:val="22"/>
              </w:rPr>
              <w:t>45</w:t>
            </w:r>
            <w:r w:rsidRPr="00093074">
              <w:rPr>
                <w:rFonts w:ascii="宋体" w:hAnsi="宋体" w:cs="宋体" w:hint="eastAsia"/>
                <w:color w:val="000000"/>
                <w:kern w:val="0"/>
                <w:szCs w:val="22"/>
              </w:rPr>
              <w:t>°成品预制弯头</w:t>
            </w:r>
          </w:p>
          <w:p w:rsidR="005B3628" w:rsidRPr="00093074" w:rsidRDefault="005B3628" w:rsidP="00F67FA9">
            <w:pPr>
              <w:widowControl/>
              <w:jc w:val="left"/>
              <w:rPr>
                <w:rFonts w:ascii="宋体" w:hAnsi="宋体" w:cs="宋体"/>
                <w:color w:val="000000"/>
                <w:kern w:val="0"/>
                <w:szCs w:val="22"/>
              </w:rPr>
            </w:pPr>
            <w:r w:rsidRPr="00093074">
              <w:rPr>
                <w:rFonts w:ascii="宋体" w:hAnsi="宋体" w:cs="宋体" w:hint="eastAsia"/>
                <w:color w:val="000000"/>
                <w:kern w:val="0"/>
                <w:szCs w:val="22"/>
              </w:rPr>
              <w:t>2</w:t>
            </w:r>
            <w:r>
              <w:rPr>
                <w:rFonts w:ascii="宋体" w:hAnsi="宋体" w:cs="宋体" w:hint="eastAsia"/>
                <w:color w:val="000000"/>
                <w:kern w:val="0"/>
                <w:szCs w:val="22"/>
              </w:rPr>
              <w:t>、</w:t>
            </w:r>
            <w:r w:rsidRPr="00093074">
              <w:rPr>
                <w:rFonts w:ascii="宋体" w:hAnsi="宋体" w:cs="宋体" w:hint="eastAsia"/>
                <w:color w:val="000000"/>
                <w:kern w:val="0"/>
                <w:szCs w:val="22"/>
              </w:rPr>
              <w:t>规格：DN</w:t>
            </w:r>
            <w:r>
              <w:rPr>
                <w:rFonts w:ascii="宋体" w:hAnsi="宋体" w:cs="宋体"/>
                <w:color w:val="000000"/>
                <w:kern w:val="0"/>
                <w:szCs w:val="22"/>
              </w:rPr>
              <w:t>15</w:t>
            </w:r>
            <w:r w:rsidRPr="00093074">
              <w:rPr>
                <w:rFonts w:ascii="宋体" w:hAnsi="宋体" w:cs="宋体" w:hint="eastAsia"/>
                <w:color w:val="000000"/>
                <w:kern w:val="0"/>
                <w:szCs w:val="22"/>
              </w:rPr>
              <w:t>0</w:t>
            </w:r>
          </w:p>
          <w:p w:rsidR="005B3628" w:rsidRPr="00093074" w:rsidRDefault="005B3628" w:rsidP="00F67FA9">
            <w:pPr>
              <w:widowControl/>
              <w:jc w:val="left"/>
              <w:rPr>
                <w:rFonts w:ascii="宋体" w:hAnsi="宋体" w:cs="宋体"/>
                <w:color w:val="000000"/>
                <w:kern w:val="0"/>
                <w:szCs w:val="22"/>
              </w:rPr>
            </w:pPr>
            <w:r w:rsidRPr="00093074">
              <w:rPr>
                <w:rFonts w:ascii="宋体" w:hAnsi="宋体" w:cs="宋体" w:hint="eastAsia"/>
                <w:color w:val="000000"/>
                <w:kern w:val="0"/>
                <w:szCs w:val="22"/>
              </w:rPr>
              <w:t>3</w:t>
            </w:r>
            <w:r>
              <w:rPr>
                <w:rFonts w:ascii="宋体" w:hAnsi="宋体" w:cs="宋体" w:hint="eastAsia"/>
                <w:color w:val="000000"/>
                <w:kern w:val="0"/>
                <w:szCs w:val="22"/>
              </w:rPr>
              <w:t>、</w:t>
            </w:r>
            <w:r w:rsidRPr="00093074">
              <w:rPr>
                <w:rFonts w:ascii="宋体" w:hAnsi="宋体" w:cs="宋体" w:hint="eastAsia"/>
                <w:color w:val="000000"/>
                <w:kern w:val="0"/>
                <w:szCs w:val="22"/>
              </w:rPr>
              <w:t>保温层采用发泡聚氨酯材料</w:t>
            </w:r>
          </w:p>
          <w:p w:rsidR="005B3628" w:rsidRPr="00093074" w:rsidRDefault="005B3628" w:rsidP="00F67FA9">
            <w:pPr>
              <w:widowControl/>
              <w:jc w:val="left"/>
              <w:rPr>
                <w:rFonts w:ascii="宋体" w:hAnsi="宋体" w:cs="宋体"/>
                <w:color w:val="000000"/>
                <w:kern w:val="0"/>
                <w:szCs w:val="22"/>
              </w:rPr>
            </w:pPr>
            <w:r w:rsidRPr="00093074">
              <w:rPr>
                <w:rFonts w:ascii="宋体" w:hAnsi="宋体" w:cs="宋体" w:hint="eastAsia"/>
                <w:color w:val="000000"/>
                <w:kern w:val="0"/>
                <w:szCs w:val="22"/>
              </w:rPr>
              <w:t>4</w:t>
            </w:r>
            <w:r>
              <w:rPr>
                <w:rFonts w:ascii="宋体" w:hAnsi="宋体" w:cs="宋体" w:hint="eastAsia"/>
                <w:color w:val="000000"/>
                <w:kern w:val="0"/>
                <w:szCs w:val="22"/>
              </w:rPr>
              <w:t>、壁厚、</w:t>
            </w:r>
            <w:r w:rsidRPr="00093074">
              <w:rPr>
                <w:rFonts w:ascii="宋体" w:hAnsi="宋体" w:cs="宋体" w:hint="eastAsia"/>
                <w:color w:val="000000"/>
                <w:kern w:val="0"/>
                <w:szCs w:val="22"/>
              </w:rPr>
              <w:t>保温</w:t>
            </w:r>
            <w:r>
              <w:rPr>
                <w:rFonts w:ascii="宋体" w:hAnsi="宋体" w:cs="宋体" w:hint="eastAsia"/>
                <w:color w:val="000000"/>
                <w:kern w:val="0"/>
                <w:szCs w:val="22"/>
              </w:rPr>
              <w:t>厚度</w:t>
            </w:r>
            <w:r w:rsidRPr="00093074">
              <w:rPr>
                <w:rFonts w:ascii="宋体" w:hAnsi="宋体" w:cs="宋体" w:hint="eastAsia"/>
                <w:color w:val="000000"/>
                <w:kern w:val="0"/>
                <w:szCs w:val="22"/>
              </w:rPr>
              <w:t>、保护管厚度满足</w:t>
            </w:r>
            <w:r>
              <w:rPr>
                <w:rFonts w:ascii="宋体" w:hAnsi="宋体" w:cs="宋体" w:hint="eastAsia"/>
                <w:color w:val="000000"/>
                <w:kern w:val="0"/>
                <w:szCs w:val="22"/>
              </w:rPr>
              <w:t>同等管径的管道要求</w:t>
            </w:r>
          </w:p>
        </w:tc>
        <w:tc>
          <w:tcPr>
            <w:tcW w:w="709" w:type="dxa"/>
            <w:tcBorders>
              <w:top w:val="nil"/>
              <w:left w:val="nil"/>
              <w:bottom w:val="single" w:sz="4" w:space="0" w:color="auto"/>
              <w:right w:val="single" w:sz="4" w:space="0" w:color="auto"/>
            </w:tcBorders>
            <w:shd w:val="clear" w:color="auto" w:fill="auto"/>
            <w:vAlign w:val="center"/>
          </w:tcPr>
          <w:p w:rsidR="005B3628" w:rsidRDefault="005B3628" w:rsidP="00F67FA9">
            <w:pPr>
              <w:widowControl/>
              <w:jc w:val="left"/>
              <w:rPr>
                <w:rFonts w:ascii="宋体" w:hAnsi="宋体" w:cs="宋体"/>
                <w:color w:val="000000"/>
                <w:kern w:val="0"/>
                <w:szCs w:val="22"/>
              </w:rPr>
            </w:pPr>
            <w:r>
              <w:rPr>
                <w:rFonts w:ascii="宋体" w:hAnsi="宋体" w:cs="宋体"/>
                <w:color w:val="000000"/>
                <w:kern w:val="0"/>
                <w:szCs w:val="22"/>
              </w:rPr>
              <w:t>个</w:t>
            </w:r>
          </w:p>
        </w:tc>
        <w:tc>
          <w:tcPr>
            <w:tcW w:w="999" w:type="dxa"/>
            <w:tcBorders>
              <w:top w:val="nil"/>
              <w:left w:val="nil"/>
              <w:bottom w:val="single" w:sz="4" w:space="0" w:color="auto"/>
              <w:right w:val="single" w:sz="4" w:space="0" w:color="auto"/>
            </w:tcBorders>
            <w:shd w:val="clear" w:color="auto" w:fill="auto"/>
            <w:vAlign w:val="center"/>
          </w:tcPr>
          <w:p w:rsidR="005B3628" w:rsidRDefault="005B3628" w:rsidP="00F67FA9">
            <w:pPr>
              <w:widowControl/>
              <w:jc w:val="left"/>
              <w:rPr>
                <w:rFonts w:ascii="宋体" w:hAnsi="宋体" w:cs="宋体"/>
                <w:color w:val="000000"/>
                <w:kern w:val="0"/>
                <w:szCs w:val="22"/>
              </w:rPr>
            </w:pPr>
            <w:r>
              <w:rPr>
                <w:rFonts w:ascii="宋体" w:hAnsi="宋体" w:cs="宋体" w:hint="eastAsia"/>
                <w:color w:val="000000"/>
                <w:kern w:val="0"/>
                <w:szCs w:val="22"/>
              </w:rPr>
              <w:t>6</w:t>
            </w:r>
          </w:p>
        </w:tc>
        <w:tc>
          <w:tcPr>
            <w:tcW w:w="1360" w:type="dxa"/>
            <w:tcBorders>
              <w:top w:val="nil"/>
              <w:left w:val="nil"/>
              <w:bottom w:val="single" w:sz="4" w:space="0" w:color="auto"/>
              <w:right w:val="single" w:sz="4" w:space="0" w:color="auto"/>
            </w:tcBorders>
            <w:shd w:val="clear" w:color="auto" w:fill="auto"/>
            <w:vAlign w:val="center"/>
          </w:tcPr>
          <w:p w:rsidR="005B3628" w:rsidRPr="007B4564" w:rsidRDefault="005B3628" w:rsidP="00F67FA9">
            <w:pPr>
              <w:widowControl/>
              <w:jc w:val="left"/>
              <w:rPr>
                <w:rFonts w:ascii="宋体" w:hAnsi="宋体" w:cs="宋体"/>
                <w:color w:val="000000"/>
                <w:kern w:val="0"/>
                <w:szCs w:val="22"/>
              </w:rPr>
            </w:pPr>
          </w:p>
        </w:tc>
      </w:tr>
      <w:tr w:rsidR="005B3628" w:rsidRPr="00792561" w:rsidTr="00F67FA9">
        <w:trPr>
          <w:trHeight w:val="1080"/>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5B3628" w:rsidRPr="007B4564" w:rsidRDefault="005B3628" w:rsidP="00F67FA9">
            <w:pPr>
              <w:widowControl/>
              <w:jc w:val="left"/>
              <w:rPr>
                <w:rFonts w:ascii="宋体" w:hAnsi="宋体" w:cs="宋体"/>
                <w:color w:val="000000"/>
                <w:kern w:val="0"/>
                <w:szCs w:val="22"/>
              </w:rPr>
            </w:pPr>
            <w:r>
              <w:rPr>
                <w:rFonts w:ascii="宋体" w:hAnsi="宋体" w:cs="宋体"/>
                <w:color w:val="000000"/>
                <w:kern w:val="0"/>
                <w:szCs w:val="22"/>
              </w:rPr>
              <w:t>7</w:t>
            </w:r>
          </w:p>
        </w:tc>
        <w:tc>
          <w:tcPr>
            <w:tcW w:w="1840" w:type="dxa"/>
            <w:tcBorders>
              <w:top w:val="nil"/>
              <w:left w:val="nil"/>
              <w:bottom w:val="single" w:sz="4" w:space="0" w:color="auto"/>
              <w:right w:val="single" w:sz="4" w:space="0" w:color="auto"/>
            </w:tcBorders>
            <w:shd w:val="clear" w:color="auto" w:fill="auto"/>
            <w:vAlign w:val="center"/>
          </w:tcPr>
          <w:p w:rsidR="005B3628" w:rsidRPr="007B4564" w:rsidRDefault="005B3628" w:rsidP="00F67FA9">
            <w:pPr>
              <w:widowControl/>
              <w:jc w:val="left"/>
              <w:rPr>
                <w:rFonts w:ascii="宋体" w:hAnsi="宋体" w:cs="宋体"/>
                <w:color w:val="000000"/>
                <w:kern w:val="0"/>
                <w:szCs w:val="22"/>
              </w:rPr>
            </w:pPr>
            <w:r w:rsidRPr="0083588B">
              <w:rPr>
                <w:rFonts w:ascii="宋体" w:hAnsi="宋体" w:cs="宋体" w:hint="eastAsia"/>
                <w:color w:val="000000"/>
                <w:kern w:val="0"/>
                <w:szCs w:val="22"/>
              </w:rPr>
              <w:t>保温管接头DN</w:t>
            </w:r>
            <w:r>
              <w:rPr>
                <w:rFonts w:ascii="宋体" w:hAnsi="宋体" w:cs="宋体"/>
                <w:color w:val="000000"/>
                <w:kern w:val="0"/>
                <w:szCs w:val="22"/>
              </w:rPr>
              <w:t>15</w:t>
            </w:r>
            <w:r w:rsidRPr="0083588B">
              <w:rPr>
                <w:rFonts w:ascii="宋体" w:hAnsi="宋体" w:cs="宋体" w:hint="eastAsia"/>
                <w:color w:val="000000"/>
                <w:kern w:val="0"/>
                <w:szCs w:val="22"/>
              </w:rPr>
              <w:t>0</w:t>
            </w:r>
          </w:p>
        </w:tc>
        <w:tc>
          <w:tcPr>
            <w:tcW w:w="3252" w:type="dxa"/>
            <w:tcBorders>
              <w:top w:val="nil"/>
              <w:left w:val="nil"/>
              <w:bottom w:val="single" w:sz="4" w:space="0" w:color="auto"/>
              <w:right w:val="single" w:sz="4" w:space="0" w:color="auto"/>
            </w:tcBorders>
            <w:shd w:val="clear" w:color="auto" w:fill="auto"/>
            <w:vAlign w:val="center"/>
          </w:tcPr>
          <w:p w:rsidR="005B3628" w:rsidRPr="0083588B" w:rsidRDefault="005B3628" w:rsidP="00F67FA9">
            <w:pPr>
              <w:widowControl/>
              <w:jc w:val="left"/>
              <w:rPr>
                <w:rFonts w:ascii="宋体" w:hAnsi="宋体" w:cs="宋体"/>
                <w:color w:val="000000"/>
                <w:kern w:val="0"/>
                <w:szCs w:val="22"/>
              </w:rPr>
            </w:pPr>
            <w:r w:rsidRPr="0083588B">
              <w:rPr>
                <w:rFonts w:ascii="宋体" w:hAnsi="宋体" w:cs="宋体" w:hint="eastAsia"/>
                <w:color w:val="000000"/>
                <w:kern w:val="0"/>
                <w:szCs w:val="22"/>
              </w:rPr>
              <w:t>1</w:t>
            </w:r>
            <w:r>
              <w:rPr>
                <w:rFonts w:ascii="宋体" w:hAnsi="宋体" w:cs="宋体" w:hint="eastAsia"/>
                <w:color w:val="000000"/>
                <w:kern w:val="0"/>
                <w:szCs w:val="22"/>
              </w:rPr>
              <w:t>、</w:t>
            </w:r>
            <w:r w:rsidRPr="0083588B">
              <w:rPr>
                <w:rFonts w:ascii="宋体" w:hAnsi="宋体" w:cs="宋体" w:hint="eastAsia"/>
                <w:color w:val="000000"/>
                <w:kern w:val="0"/>
                <w:szCs w:val="22"/>
              </w:rPr>
              <w:t>名称：保温管接头（电熔套及现场发泡补口）</w:t>
            </w:r>
          </w:p>
          <w:p w:rsidR="005B3628" w:rsidRPr="0083588B" w:rsidRDefault="005B3628" w:rsidP="00F67FA9">
            <w:pPr>
              <w:widowControl/>
              <w:jc w:val="left"/>
              <w:rPr>
                <w:rFonts w:ascii="宋体" w:hAnsi="宋体" w:cs="宋体"/>
                <w:color w:val="000000"/>
                <w:kern w:val="0"/>
                <w:szCs w:val="22"/>
              </w:rPr>
            </w:pPr>
            <w:r w:rsidRPr="0083588B">
              <w:rPr>
                <w:rFonts w:ascii="宋体" w:hAnsi="宋体" w:cs="宋体" w:hint="eastAsia"/>
                <w:color w:val="000000"/>
                <w:kern w:val="0"/>
                <w:szCs w:val="22"/>
              </w:rPr>
              <w:t>2</w:t>
            </w:r>
            <w:r>
              <w:rPr>
                <w:rFonts w:ascii="宋体" w:hAnsi="宋体" w:cs="宋体" w:hint="eastAsia"/>
                <w:color w:val="000000"/>
                <w:kern w:val="0"/>
                <w:szCs w:val="22"/>
              </w:rPr>
              <w:t>、</w:t>
            </w:r>
            <w:r w:rsidRPr="0083588B">
              <w:rPr>
                <w:rFonts w:ascii="宋体" w:hAnsi="宋体" w:cs="宋体" w:hint="eastAsia"/>
                <w:color w:val="000000"/>
                <w:kern w:val="0"/>
                <w:szCs w:val="22"/>
              </w:rPr>
              <w:t>规格：DN</w:t>
            </w:r>
            <w:r>
              <w:rPr>
                <w:rFonts w:ascii="宋体" w:hAnsi="宋体" w:cs="宋体"/>
                <w:color w:val="000000"/>
                <w:kern w:val="0"/>
                <w:szCs w:val="22"/>
              </w:rPr>
              <w:t>15</w:t>
            </w:r>
            <w:r w:rsidRPr="0083588B">
              <w:rPr>
                <w:rFonts w:ascii="宋体" w:hAnsi="宋体" w:cs="宋体" w:hint="eastAsia"/>
                <w:color w:val="000000"/>
                <w:kern w:val="0"/>
                <w:szCs w:val="22"/>
              </w:rPr>
              <w:t>0</w:t>
            </w:r>
          </w:p>
          <w:p w:rsidR="005B3628" w:rsidRPr="0083588B" w:rsidRDefault="005B3628" w:rsidP="00F67FA9">
            <w:pPr>
              <w:widowControl/>
              <w:jc w:val="left"/>
              <w:rPr>
                <w:rFonts w:ascii="宋体" w:hAnsi="宋体" w:cs="宋体"/>
                <w:color w:val="000000"/>
                <w:kern w:val="0"/>
                <w:szCs w:val="22"/>
              </w:rPr>
            </w:pPr>
            <w:r w:rsidRPr="0083588B">
              <w:rPr>
                <w:rFonts w:ascii="宋体" w:hAnsi="宋体" w:cs="宋体" w:hint="eastAsia"/>
                <w:color w:val="000000"/>
                <w:kern w:val="0"/>
                <w:szCs w:val="22"/>
              </w:rPr>
              <w:t>3</w:t>
            </w:r>
            <w:r>
              <w:rPr>
                <w:rFonts w:ascii="宋体" w:hAnsi="宋体" w:cs="宋体" w:hint="eastAsia"/>
                <w:color w:val="000000"/>
                <w:kern w:val="0"/>
                <w:szCs w:val="22"/>
              </w:rPr>
              <w:t>、</w:t>
            </w:r>
            <w:r w:rsidRPr="0083588B">
              <w:rPr>
                <w:rFonts w:ascii="宋体" w:hAnsi="宋体" w:cs="宋体" w:hint="eastAsia"/>
                <w:color w:val="000000"/>
                <w:kern w:val="0"/>
                <w:szCs w:val="22"/>
              </w:rPr>
              <w:t>保温层采用发泡聚氨酯材料</w:t>
            </w:r>
          </w:p>
          <w:p w:rsidR="005B3628" w:rsidRPr="007B4564" w:rsidRDefault="005B3628" w:rsidP="00F67FA9">
            <w:pPr>
              <w:widowControl/>
              <w:jc w:val="left"/>
              <w:rPr>
                <w:rFonts w:ascii="宋体" w:hAnsi="宋体" w:cs="宋体"/>
                <w:color w:val="000000"/>
                <w:kern w:val="0"/>
                <w:szCs w:val="22"/>
              </w:rPr>
            </w:pPr>
            <w:r w:rsidRPr="0083588B">
              <w:rPr>
                <w:rFonts w:ascii="宋体" w:hAnsi="宋体" w:cs="宋体" w:hint="eastAsia"/>
                <w:color w:val="000000"/>
                <w:kern w:val="0"/>
                <w:szCs w:val="22"/>
              </w:rPr>
              <w:t>4</w:t>
            </w:r>
            <w:r>
              <w:rPr>
                <w:rFonts w:ascii="宋体" w:hAnsi="宋体" w:cs="宋体" w:hint="eastAsia"/>
                <w:color w:val="000000"/>
                <w:kern w:val="0"/>
                <w:szCs w:val="22"/>
              </w:rPr>
              <w:t>、</w:t>
            </w:r>
            <w:r w:rsidRPr="0083588B">
              <w:rPr>
                <w:rFonts w:ascii="宋体" w:hAnsi="宋体" w:cs="宋体" w:hint="eastAsia"/>
                <w:color w:val="000000"/>
                <w:kern w:val="0"/>
                <w:szCs w:val="22"/>
              </w:rPr>
              <w:t>保护层采用高密度聚乙烯材料</w:t>
            </w:r>
          </w:p>
        </w:tc>
        <w:tc>
          <w:tcPr>
            <w:tcW w:w="709" w:type="dxa"/>
            <w:tcBorders>
              <w:top w:val="nil"/>
              <w:left w:val="nil"/>
              <w:bottom w:val="single" w:sz="4" w:space="0" w:color="auto"/>
              <w:right w:val="single" w:sz="4" w:space="0" w:color="auto"/>
            </w:tcBorders>
            <w:shd w:val="clear" w:color="auto" w:fill="auto"/>
            <w:vAlign w:val="center"/>
          </w:tcPr>
          <w:p w:rsidR="005B3628" w:rsidRPr="007B4564" w:rsidRDefault="005B3628" w:rsidP="00F67FA9">
            <w:pPr>
              <w:widowControl/>
              <w:jc w:val="left"/>
              <w:rPr>
                <w:rFonts w:ascii="宋体" w:hAnsi="宋体" w:cs="宋体"/>
                <w:color w:val="000000"/>
                <w:kern w:val="0"/>
                <w:szCs w:val="22"/>
              </w:rPr>
            </w:pPr>
            <w:r>
              <w:rPr>
                <w:rFonts w:ascii="宋体" w:hAnsi="宋体" w:cs="宋体"/>
                <w:color w:val="000000"/>
                <w:kern w:val="0"/>
                <w:szCs w:val="22"/>
              </w:rPr>
              <w:t>个</w:t>
            </w:r>
          </w:p>
        </w:tc>
        <w:tc>
          <w:tcPr>
            <w:tcW w:w="999" w:type="dxa"/>
            <w:tcBorders>
              <w:top w:val="nil"/>
              <w:left w:val="nil"/>
              <w:bottom w:val="single" w:sz="4" w:space="0" w:color="auto"/>
              <w:right w:val="single" w:sz="4" w:space="0" w:color="auto"/>
            </w:tcBorders>
            <w:shd w:val="clear" w:color="auto" w:fill="auto"/>
            <w:vAlign w:val="center"/>
          </w:tcPr>
          <w:p w:rsidR="005B3628" w:rsidRPr="007B4564" w:rsidRDefault="005B3628" w:rsidP="00F67FA9">
            <w:pPr>
              <w:widowControl/>
              <w:jc w:val="left"/>
              <w:rPr>
                <w:rFonts w:ascii="宋体" w:hAnsi="宋体" w:cs="宋体"/>
                <w:color w:val="000000"/>
                <w:kern w:val="0"/>
                <w:szCs w:val="22"/>
              </w:rPr>
            </w:pPr>
            <w:r>
              <w:rPr>
                <w:rFonts w:ascii="宋体" w:hAnsi="宋体" w:cs="宋体" w:hint="eastAsia"/>
                <w:color w:val="000000"/>
                <w:kern w:val="0"/>
                <w:szCs w:val="22"/>
              </w:rPr>
              <w:t>4</w:t>
            </w:r>
            <w:r>
              <w:rPr>
                <w:rFonts w:ascii="宋体" w:hAnsi="宋体" w:cs="宋体"/>
                <w:color w:val="000000"/>
                <w:kern w:val="0"/>
                <w:szCs w:val="22"/>
              </w:rPr>
              <w:t>0</w:t>
            </w:r>
          </w:p>
        </w:tc>
        <w:tc>
          <w:tcPr>
            <w:tcW w:w="1360" w:type="dxa"/>
            <w:tcBorders>
              <w:top w:val="nil"/>
              <w:left w:val="nil"/>
              <w:bottom w:val="single" w:sz="4" w:space="0" w:color="auto"/>
              <w:right w:val="single" w:sz="4" w:space="0" w:color="auto"/>
            </w:tcBorders>
            <w:shd w:val="clear" w:color="auto" w:fill="auto"/>
            <w:vAlign w:val="center"/>
          </w:tcPr>
          <w:p w:rsidR="005B3628" w:rsidRPr="007B4564" w:rsidRDefault="005B3628" w:rsidP="00F67FA9">
            <w:pPr>
              <w:widowControl/>
              <w:jc w:val="left"/>
              <w:rPr>
                <w:rFonts w:ascii="宋体" w:hAnsi="宋体" w:cs="宋体"/>
                <w:color w:val="000000"/>
                <w:kern w:val="0"/>
                <w:szCs w:val="22"/>
              </w:rPr>
            </w:pPr>
          </w:p>
        </w:tc>
      </w:tr>
      <w:tr w:rsidR="005B3628" w:rsidRPr="00792561" w:rsidTr="00F67FA9">
        <w:trPr>
          <w:trHeight w:val="1080"/>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5B3628" w:rsidRPr="007B4564" w:rsidRDefault="005B3628" w:rsidP="00F67FA9">
            <w:pPr>
              <w:widowControl/>
              <w:jc w:val="left"/>
              <w:rPr>
                <w:rFonts w:ascii="宋体" w:hAnsi="宋体" w:cs="宋体"/>
                <w:color w:val="000000"/>
                <w:kern w:val="0"/>
                <w:szCs w:val="22"/>
              </w:rPr>
            </w:pPr>
            <w:r>
              <w:rPr>
                <w:rFonts w:ascii="宋体" w:hAnsi="宋体" w:cs="宋体"/>
                <w:color w:val="000000"/>
                <w:kern w:val="0"/>
                <w:szCs w:val="22"/>
              </w:rPr>
              <w:t>8</w:t>
            </w:r>
          </w:p>
        </w:tc>
        <w:tc>
          <w:tcPr>
            <w:tcW w:w="1840" w:type="dxa"/>
            <w:tcBorders>
              <w:top w:val="nil"/>
              <w:left w:val="nil"/>
              <w:bottom w:val="single" w:sz="4" w:space="0" w:color="auto"/>
              <w:right w:val="single" w:sz="4" w:space="0" w:color="auto"/>
            </w:tcBorders>
            <w:shd w:val="clear" w:color="auto" w:fill="auto"/>
            <w:vAlign w:val="center"/>
          </w:tcPr>
          <w:p w:rsidR="005B3628" w:rsidRPr="0083588B" w:rsidRDefault="005B3628" w:rsidP="00F67FA9">
            <w:pPr>
              <w:widowControl/>
              <w:jc w:val="left"/>
              <w:rPr>
                <w:rFonts w:ascii="宋体" w:hAnsi="宋体" w:cs="宋体"/>
                <w:color w:val="000000"/>
                <w:kern w:val="0"/>
                <w:szCs w:val="22"/>
              </w:rPr>
            </w:pPr>
            <w:r>
              <w:rPr>
                <w:rFonts w:ascii="宋体" w:hAnsi="宋体" w:cs="宋体" w:hint="eastAsia"/>
                <w:color w:val="000000"/>
                <w:kern w:val="0"/>
                <w:szCs w:val="22"/>
              </w:rPr>
              <w:t>无缝钢管D</w:t>
            </w:r>
            <w:r>
              <w:rPr>
                <w:rFonts w:ascii="宋体" w:hAnsi="宋体" w:cs="宋体"/>
                <w:color w:val="000000"/>
                <w:kern w:val="0"/>
                <w:szCs w:val="22"/>
              </w:rPr>
              <w:t>N150</w:t>
            </w:r>
          </w:p>
        </w:tc>
        <w:tc>
          <w:tcPr>
            <w:tcW w:w="3252" w:type="dxa"/>
            <w:tcBorders>
              <w:top w:val="nil"/>
              <w:left w:val="nil"/>
              <w:bottom w:val="single" w:sz="4" w:space="0" w:color="auto"/>
              <w:right w:val="single" w:sz="4" w:space="0" w:color="auto"/>
            </w:tcBorders>
            <w:shd w:val="clear" w:color="auto" w:fill="auto"/>
            <w:vAlign w:val="center"/>
          </w:tcPr>
          <w:p w:rsidR="005B3628" w:rsidRPr="00542EA2" w:rsidRDefault="005B3628" w:rsidP="005B3628">
            <w:pPr>
              <w:pStyle w:val="ad"/>
              <w:widowControl/>
              <w:numPr>
                <w:ilvl w:val="0"/>
                <w:numId w:val="35"/>
              </w:numPr>
              <w:ind w:firstLineChars="0"/>
              <w:jc w:val="left"/>
              <w:rPr>
                <w:rFonts w:ascii="宋体" w:hAnsi="宋体" w:cs="宋体"/>
                <w:color w:val="000000"/>
                <w:kern w:val="0"/>
                <w:szCs w:val="22"/>
              </w:rPr>
            </w:pPr>
            <w:r w:rsidRPr="00542EA2">
              <w:rPr>
                <w:rFonts w:ascii="宋体" w:hAnsi="宋体" w:cs="宋体" w:hint="eastAsia"/>
                <w:color w:val="000000"/>
                <w:kern w:val="0"/>
                <w:szCs w:val="22"/>
              </w:rPr>
              <w:t>室内安装</w:t>
            </w:r>
          </w:p>
          <w:p w:rsidR="005B3628" w:rsidRDefault="005B3628" w:rsidP="005B3628">
            <w:pPr>
              <w:pStyle w:val="ad"/>
              <w:widowControl/>
              <w:numPr>
                <w:ilvl w:val="0"/>
                <w:numId w:val="35"/>
              </w:numPr>
              <w:ind w:firstLineChars="0"/>
              <w:jc w:val="left"/>
              <w:rPr>
                <w:rFonts w:ascii="宋体" w:hAnsi="宋体" w:cs="宋体"/>
                <w:color w:val="000000"/>
                <w:kern w:val="0"/>
                <w:szCs w:val="22"/>
              </w:rPr>
            </w:pPr>
            <w:r>
              <w:rPr>
                <w:rFonts w:ascii="宋体" w:hAnsi="宋体" w:cs="宋体"/>
                <w:color w:val="000000"/>
                <w:kern w:val="0"/>
                <w:szCs w:val="22"/>
              </w:rPr>
              <w:t>型号</w:t>
            </w:r>
            <w:r>
              <w:rPr>
                <w:rFonts w:ascii="宋体" w:hAnsi="宋体" w:cs="宋体" w:hint="eastAsia"/>
                <w:color w:val="000000"/>
                <w:kern w:val="0"/>
                <w:szCs w:val="22"/>
              </w:rPr>
              <w:t>、</w:t>
            </w:r>
            <w:r>
              <w:rPr>
                <w:rFonts w:ascii="宋体" w:hAnsi="宋体" w:cs="宋体"/>
                <w:color w:val="000000"/>
                <w:kern w:val="0"/>
                <w:szCs w:val="22"/>
              </w:rPr>
              <w:t>规格</w:t>
            </w:r>
            <w:r>
              <w:rPr>
                <w:rFonts w:ascii="宋体" w:hAnsi="宋体" w:cs="宋体" w:hint="eastAsia"/>
                <w:color w:val="000000"/>
                <w:kern w:val="0"/>
                <w:szCs w:val="22"/>
              </w:rPr>
              <w:t>：</w:t>
            </w:r>
            <w:r>
              <w:rPr>
                <w:rFonts w:ascii="宋体" w:hAnsi="宋体" w:cs="宋体"/>
                <w:color w:val="000000"/>
                <w:kern w:val="0"/>
                <w:szCs w:val="22"/>
              </w:rPr>
              <w:t>无缝钢管</w:t>
            </w:r>
            <w:r>
              <w:rPr>
                <w:rFonts w:ascii="宋体" w:hAnsi="宋体" w:cs="宋体" w:hint="eastAsia"/>
                <w:color w:val="000000"/>
                <w:kern w:val="0"/>
                <w:szCs w:val="22"/>
              </w:rPr>
              <w:t>D</w:t>
            </w:r>
            <w:r>
              <w:rPr>
                <w:rFonts w:ascii="宋体" w:hAnsi="宋体" w:cs="宋体"/>
                <w:color w:val="000000"/>
                <w:kern w:val="0"/>
                <w:szCs w:val="22"/>
              </w:rPr>
              <w:t>N150×4.5</w:t>
            </w:r>
          </w:p>
          <w:p w:rsidR="005B3628" w:rsidRDefault="005B3628" w:rsidP="005B3628">
            <w:pPr>
              <w:pStyle w:val="ad"/>
              <w:widowControl/>
              <w:numPr>
                <w:ilvl w:val="0"/>
                <w:numId w:val="35"/>
              </w:numPr>
              <w:ind w:firstLineChars="0"/>
              <w:jc w:val="left"/>
              <w:rPr>
                <w:rFonts w:ascii="宋体" w:hAnsi="宋体" w:cs="宋体"/>
                <w:color w:val="000000"/>
                <w:kern w:val="0"/>
                <w:szCs w:val="22"/>
              </w:rPr>
            </w:pPr>
            <w:r>
              <w:rPr>
                <w:rFonts w:ascii="宋体" w:hAnsi="宋体" w:cs="宋体" w:hint="eastAsia"/>
                <w:color w:val="000000"/>
                <w:kern w:val="0"/>
                <w:szCs w:val="22"/>
              </w:rPr>
              <w:t>连接方式：焊接连接</w:t>
            </w:r>
          </w:p>
          <w:p w:rsidR="005B3628" w:rsidRDefault="005B3628" w:rsidP="005B3628">
            <w:pPr>
              <w:pStyle w:val="ad"/>
              <w:widowControl/>
              <w:numPr>
                <w:ilvl w:val="0"/>
                <w:numId w:val="35"/>
              </w:numPr>
              <w:ind w:firstLineChars="0"/>
              <w:jc w:val="left"/>
              <w:rPr>
                <w:rFonts w:ascii="宋体" w:hAnsi="宋体" w:cs="宋体"/>
                <w:color w:val="000000"/>
                <w:kern w:val="0"/>
                <w:szCs w:val="22"/>
              </w:rPr>
            </w:pPr>
            <w:r>
              <w:rPr>
                <w:rFonts w:ascii="宋体" w:hAnsi="宋体" w:cs="宋体"/>
                <w:color w:val="000000"/>
                <w:kern w:val="0"/>
                <w:szCs w:val="22"/>
              </w:rPr>
              <w:t>保温厚度</w:t>
            </w:r>
            <w:r>
              <w:rPr>
                <w:rFonts w:ascii="宋体" w:hAnsi="宋体" w:cs="宋体" w:hint="eastAsia"/>
                <w:color w:val="000000"/>
                <w:kern w:val="0"/>
                <w:szCs w:val="22"/>
              </w:rPr>
              <w:t>：4</w:t>
            </w:r>
            <w:r>
              <w:rPr>
                <w:rFonts w:ascii="宋体" w:hAnsi="宋体" w:cs="宋体"/>
                <w:color w:val="000000"/>
                <w:kern w:val="0"/>
                <w:szCs w:val="22"/>
              </w:rPr>
              <w:t>0mm</w:t>
            </w:r>
          </w:p>
          <w:p w:rsidR="005B3628" w:rsidRPr="00542EA2" w:rsidRDefault="005B3628" w:rsidP="005B3628">
            <w:pPr>
              <w:pStyle w:val="ad"/>
              <w:widowControl/>
              <w:numPr>
                <w:ilvl w:val="0"/>
                <w:numId w:val="35"/>
              </w:numPr>
              <w:ind w:firstLineChars="0"/>
              <w:jc w:val="left"/>
              <w:rPr>
                <w:rFonts w:ascii="宋体" w:hAnsi="宋体" w:cs="宋体"/>
                <w:color w:val="000000"/>
                <w:kern w:val="0"/>
                <w:szCs w:val="22"/>
              </w:rPr>
            </w:pPr>
            <w:r w:rsidRPr="00914EF3">
              <w:rPr>
                <w:rFonts w:ascii="宋体" w:hAnsi="宋体" w:cs="宋体" w:hint="eastAsia"/>
                <w:color w:val="000000"/>
                <w:kern w:val="0"/>
                <w:szCs w:val="22"/>
              </w:rPr>
              <w:t>其他按照</w:t>
            </w:r>
            <w:r>
              <w:rPr>
                <w:rFonts w:ascii="宋体" w:hAnsi="宋体" w:cs="宋体" w:hint="eastAsia"/>
                <w:color w:val="000000"/>
                <w:kern w:val="0"/>
                <w:szCs w:val="22"/>
              </w:rPr>
              <w:t>技术</w:t>
            </w:r>
            <w:r w:rsidRPr="00914EF3">
              <w:rPr>
                <w:rFonts w:ascii="宋体" w:hAnsi="宋体" w:cs="宋体" w:hint="eastAsia"/>
                <w:color w:val="000000"/>
                <w:kern w:val="0"/>
                <w:szCs w:val="22"/>
              </w:rPr>
              <w:t>要求综合考虑</w:t>
            </w:r>
          </w:p>
        </w:tc>
        <w:tc>
          <w:tcPr>
            <w:tcW w:w="709" w:type="dxa"/>
            <w:tcBorders>
              <w:top w:val="nil"/>
              <w:left w:val="nil"/>
              <w:bottom w:val="single" w:sz="4" w:space="0" w:color="auto"/>
              <w:right w:val="single" w:sz="4" w:space="0" w:color="auto"/>
            </w:tcBorders>
            <w:shd w:val="clear" w:color="auto" w:fill="auto"/>
            <w:vAlign w:val="center"/>
          </w:tcPr>
          <w:p w:rsidR="005B3628" w:rsidRDefault="005B3628" w:rsidP="00F67FA9">
            <w:pPr>
              <w:widowControl/>
              <w:jc w:val="left"/>
              <w:rPr>
                <w:rFonts w:ascii="宋体" w:hAnsi="宋体" w:cs="宋体"/>
                <w:color w:val="000000"/>
                <w:kern w:val="0"/>
                <w:szCs w:val="22"/>
              </w:rPr>
            </w:pPr>
            <w:r>
              <w:rPr>
                <w:rFonts w:ascii="宋体" w:hAnsi="宋体" w:cs="宋体"/>
                <w:color w:val="000000"/>
                <w:kern w:val="0"/>
                <w:szCs w:val="22"/>
              </w:rPr>
              <w:t>m</w:t>
            </w:r>
          </w:p>
        </w:tc>
        <w:tc>
          <w:tcPr>
            <w:tcW w:w="999" w:type="dxa"/>
            <w:tcBorders>
              <w:top w:val="nil"/>
              <w:left w:val="nil"/>
              <w:bottom w:val="single" w:sz="4" w:space="0" w:color="auto"/>
              <w:right w:val="single" w:sz="4" w:space="0" w:color="auto"/>
            </w:tcBorders>
            <w:shd w:val="clear" w:color="auto" w:fill="auto"/>
            <w:vAlign w:val="center"/>
          </w:tcPr>
          <w:p w:rsidR="005B3628" w:rsidRDefault="005B3628" w:rsidP="00F67FA9">
            <w:pPr>
              <w:widowControl/>
              <w:jc w:val="left"/>
              <w:rPr>
                <w:rFonts w:ascii="宋体" w:hAnsi="宋体" w:cs="宋体"/>
                <w:color w:val="000000"/>
                <w:kern w:val="0"/>
                <w:szCs w:val="22"/>
              </w:rPr>
            </w:pPr>
            <w:r>
              <w:rPr>
                <w:rFonts w:ascii="宋体" w:hAnsi="宋体" w:cs="宋体" w:hint="eastAsia"/>
                <w:color w:val="000000"/>
                <w:kern w:val="0"/>
                <w:szCs w:val="22"/>
              </w:rPr>
              <w:t>2</w:t>
            </w:r>
            <w:r>
              <w:rPr>
                <w:rFonts w:ascii="宋体" w:hAnsi="宋体" w:cs="宋体"/>
                <w:color w:val="000000"/>
                <w:kern w:val="0"/>
                <w:szCs w:val="22"/>
              </w:rPr>
              <w:t>4</w:t>
            </w:r>
          </w:p>
        </w:tc>
        <w:tc>
          <w:tcPr>
            <w:tcW w:w="1360" w:type="dxa"/>
            <w:tcBorders>
              <w:top w:val="nil"/>
              <w:left w:val="nil"/>
              <w:bottom w:val="single" w:sz="4" w:space="0" w:color="auto"/>
              <w:right w:val="single" w:sz="4" w:space="0" w:color="auto"/>
            </w:tcBorders>
            <w:shd w:val="clear" w:color="auto" w:fill="auto"/>
            <w:vAlign w:val="center"/>
          </w:tcPr>
          <w:p w:rsidR="005B3628" w:rsidRPr="007B4564" w:rsidRDefault="005B3628" w:rsidP="00F67FA9">
            <w:pPr>
              <w:widowControl/>
              <w:jc w:val="left"/>
              <w:rPr>
                <w:rFonts w:ascii="宋体" w:hAnsi="宋体" w:cs="宋体"/>
                <w:color w:val="000000"/>
                <w:kern w:val="0"/>
                <w:szCs w:val="22"/>
              </w:rPr>
            </w:pPr>
          </w:p>
        </w:tc>
      </w:tr>
      <w:tr w:rsidR="005B3628" w:rsidRPr="00792561" w:rsidTr="005B3628">
        <w:trPr>
          <w:trHeight w:val="1080"/>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5B3628" w:rsidRPr="007B4564" w:rsidRDefault="005B3628" w:rsidP="00F67FA9">
            <w:pPr>
              <w:widowControl/>
              <w:jc w:val="left"/>
              <w:rPr>
                <w:rFonts w:ascii="宋体" w:hAnsi="宋体" w:cs="宋体"/>
                <w:color w:val="000000"/>
                <w:kern w:val="0"/>
                <w:szCs w:val="22"/>
              </w:rPr>
            </w:pPr>
            <w:r>
              <w:rPr>
                <w:rFonts w:ascii="宋体" w:hAnsi="宋体" w:cs="宋体"/>
                <w:color w:val="000000"/>
                <w:kern w:val="0"/>
                <w:szCs w:val="22"/>
              </w:rPr>
              <w:t>9</w:t>
            </w:r>
          </w:p>
        </w:tc>
        <w:tc>
          <w:tcPr>
            <w:tcW w:w="1840" w:type="dxa"/>
            <w:tcBorders>
              <w:top w:val="nil"/>
              <w:left w:val="nil"/>
              <w:bottom w:val="single" w:sz="4" w:space="0" w:color="auto"/>
              <w:right w:val="single" w:sz="4" w:space="0" w:color="auto"/>
            </w:tcBorders>
            <w:shd w:val="clear" w:color="auto" w:fill="auto"/>
            <w:vAlign w:val="center"/>
          </w:tcPr>
          <w:p w:rsidR="005B3628" w:rsidRPr="0083588B" w:rsidRDefault="005B3628" w:rsidP="00F67FA9">
            <w:pPr>
              <w:widowControl/>
              <w:jc w:val="left"/>
              <w:rPr>
                <w:rFonts w:ascii="宋体" w:hAnsi="宋体" w:cs="宋体"/>
                <w:color w:val="000000"/>
                <w:kern w:val="0"/>
                <w:szCs w:val="22"/>
              </w:rPr>
            </w:pPr>
            <w:r>
              <w:rPr>
                <w:rFonts w:ascii="宋体" w:hAnsi="宋体" w:cs="宋体" w:hint="eastAsia"/>
                <w:color w:val="000000"/>
                <w:kern w:val="0"/>
                <w:szCs w:val="22"/>
              </w:rPr>
              <w:t>无缝钢管D</w:t>
            </w:r>
            <w:r>
              <w:rPr>
                <w:rFonts w:ascii="宋体" w:hAnsi="宋体" w:cs="宋体"/>
                <w:color w:val="000000"/>
                <w:kern w:val="0"/>
                <w:szCs w:val="22"/>
              </w:rPr>
              <w:t>N100</w:t>
            </w:r>
          </w:p>
        </w:tc>
        <w:tc>
          <w:tcPr>
            <w:tcW w:w="3252" w:type="dxa"/>
            <w:tcBorders>
              <w:top w:val="nil"/>
              <w:left w:val="nil"/>
              <w:bottom w:val="single" w:sz="4" w:space="0" w:color="auto"/>
              <w:right w:val="single" w:sz="4" w:space="0" w:color="auto"/>
            </w:tcBorders>
            <w:shd w:val="clear" w:color="auto" w:fill="auto"/>
            <w:vAlign w:val="center"/>
          </w:tcPr>
          <w:p w:rsidR="005B3628" w:rsidRPr="00E233CC" w:rsidRDefault="005B3628" w:rsidP="005B3628">
            <w:pPr>
              <w:pStyle w:val="ad"/>
              <w:widowControl/>
              <w:numPr>
                <w:ilvl w:val="0"/>
                <w:numId w:val="37"/>
              </w:numPr>
              <w:ind w:firstLineChars="0"/>
              <w:jc w:val="left"/>
              <w:rPr>
                <w:rFonts w:ascii="宋体" w:hAnsi="宋体" w:cs="宋体"/>
                <w:color w:val="000000"/>
                <w:kern w:val="0"/>
                <w:szCs w:val="22"/>
              </w:rPr>
            </w:pPr>
            <w:r w:rsidRPr="00E233CC">
              <w:rPr>
                <w:rFonts w:ascii="宋体" w:hAnsi="宋体" w:cs="宋体" w:hint="eastAsia"/>
                <w:color w:val="000000"/>
                <w:kern w:val="0"/>
                <w:szCs w:val="22"/>
              </w:rPr>
              <w:t>室内安装</w:t>
            </w:r>
          </w:p>
          <w:p w:rsidR="005B3628" w:rsidRPr="00E233CC" w:rsidRDefault="005B3628" w:rsidP="00F67FA9">
            <w:pPr>
              <w:widowControl/>
              <w:jc w:val="left"/>
              <w:rPr>
                <w:rFonts w:ascii="宋体" w:hAnsi="宋体" w:cs="宋体"/>
                <w:color w:val="000000"/>
                <w:kern w:val="0"/>
                <w:szCs w:val="22"/>
              </w:rPr>
            </w:pPr>
            <w:r>
              <w:rPr>
                <w:rFonts w:ascii="宋体" w:hAnsi="宋体" w:cs="宋体"/>
                <w:color w:val="000000"/>
                <w:kern w:val="0"/>
                <w:szCs w:val="22"/>
              </w:rPr>
              <w:t>2</w:t>
            </w:r>
            <w:r>
              <w:rPr>
                <w:rFonts w:ascii="宋体" w:hAnsi="宋体" w:cs="宋体" w:hint="eastAsia"/>
                <w:color w:val="000000"/>
                <w:kern w:val="0"/>
                <w:szCs w:val="22"/>
              </w:rPr>
              <w:t>、</w:t>
            </w:r>
            <w:r w:rsidRPr="00E233CC">
              <w:rPr>
                <w:rFonts w:ascii="宋体" w:hAnsi="宋体" w:cs="宋体"/>
                <w:color w:val="000000"/>
                <w:kern w:val="0"/>
                <w:szCs w:val="22"/>
              </w:rPr>
              <w:t>型号</w:t>
            </w:r>
            <w:r w:rsidRPr="00E233CC">
              <w:rPr>
                <w:rFonts w:ascii="宋体" w:hAnsi="宋体" w:cs="宋体" w:hint="eastAsia"/>
                <w:color w:val="000000"/>
                <w:kern w:val="0"/>
                <w:szCs w:val="22"/>
              </w:rPr>
              <w:t>、</w:t>
            </w:r>
            <w:r w:rsidRPr="00E233CC">
              <w:rPr>
                <w:rFonts w:ascii="宋体" w:hAnsi="宋体" w:cs="宋体"/>
                <w:color w:val="000000"/>
                <w:kern w:val="0"/>
                <w:szCs w:val="22"/>
              </w:rPr>
              <w:t>规格</w:t>
            </w:r>
            <w:r w:rsidRPr="00E233CC">
              <w:rPr>
                <w:rFonts w:ascii="宋体" w:hAnsi="宋体" w:cs="宋体" w:hint="eastAsia"/>
                <w:color w:val="000000"/>
                <w:kern w:val="0"/>
                <w:szCs w:val="22"/>
              </w:rPr>
              <w:t>：</w:t>
            </w:r>
            <w:r w:rsidRPr="00E233CC">
              <w:rPr>
                <w:rFonts w:ascii="宋体" w:hAnsi="宋体" w:cs="宋体"/>
                <w:color w:val="000000"/>
                <w:kern w:val="0"/>
                <w:szCs w:val="22"/>
              </w:rPr>
              <w:t>无缝钢管</w:t>
            </w:r>
            <w:r w:rsidRPr="00E233CC">
              <w:rPr>
                <w:rFonts w:ascii="宋体" w:hAnsi="宋体" w:cs="宋体" w:hint="eastAsia"/>
                <w:color w:val="000000"/>
                <w:kern w:val="0"/>
                <w:szCs w:val="22"/>
              </w:rPr>
              <w:t>D</w:t>
            </w:r>
            <w:r>
              <w:rPr>
                <w:rFonts w:ascii="宋体" w:hAnsi="宋体" w:cs="宋体"/>
                <w:color w:val="000000"/>
                <w:kern w:val="0"/>
                <w:szCs w:val="22"/>
              </w:rPr>
              <w:t>N10</w:t>
            </w:r>
            <w:r w:rsidRPr="00E233CC">
              <w:rPr>
                <w:rFonts w:ascii="宋体" w:hAnsi="宋体" w:cs="宋体"/>
                <w:color w:val="000000"/>
                <w:kern w:val="0"/>
                <w:szCs w:val="22"/>
              </w:rPr>
              <w:t>0</w:t>
            </w:r>
            <w:r>
              <w:rPr>
                <w:rFonts w:ascii="宋体" w:hAnsi="宋体" w:cs="宋体"/>
                <w:color w:val="000000"/>
                <w:kern w:val="0"/>
                <w:szCs w:val="22"/>
              </w:rPr>
              <w:t>×4</w:t>
            </w:r>
          </w:p>
          <w:p w:rsidR="005B3628" w:rsidRPr="00E233CC" w:rsidRDefault="005B3628" w:rsidP="00F67FA9">
            <w:pPr>
              <w:widowControl/>
              <w:jc w:val="left"/>
              <w:rPr>
                <w:rFonts w:ascii="宋体" w:hAnsi="宋体" w:cs="宋体"/>
                <w:color w:val="000000"/>
                <w:kern w:val="0"/>
                <w:szCs w:val="22"/>
              </w:rPr>
            </w:pPr>
            <w:r>
              <w:rPr>
                <w:rFonts w:ascii="宋体" w:hAnsi="宋体" w:cs="宋体" w:hint="eastAsia"/>
                <w:color w:val="000000"/>
                <w:kern w:val="0"/>
                <w:szCs w:val="22"/>
              </w:rPr>
              <w:t>3、</w:t>
            </w:r>
            <w:r w:rsidRPr="00E233CC">
              <w:rPr>
                <w:rFonts w:ascii="宋体" w:hAnsi="宋体" w:cs="宋体" w:hint="eastAsia"/>
                <w:color w:val="000000"/>
                <w:kern w:val="0"/>
                <w:szCs w:val="22"/>
              </w:rPr>
              <w:t>连接方式：焊接连接</w:t>
            </w:r>
          </w:p>
          <w:p w:rsidR="005B3628" w:rsidRDefault="005B3628" w:rsidP="00F67FA9">
            <w:pPr>
              <w:widowControl/>
              <w:jc w:val="left"/>
              <w:rPr>
                <w:rFonts w:ascii="宋体" w:hAnsi="宋体" w:cs="宋体"/>
                <w:color w:val="000000"/>
                <w:kern w:val="0"/>
                <w:szCs w:val="22"/>
              </w:rPr>
            </w:pPr>
            <w:r>
              <w:rPr>
                <w:rFonts w:ascii="宋体" w:hAnsi="宋体" w:cs="宋体" w:hint="eastAsia"/>
                <w:color w:val="000000"/>
                <w:kern w:val="0"/>
                <w:szCs w:val="22"/>
              </w:rPr>
              <w:t>4、</w:t>
            </w:r>
            <w:r w:rsidRPr="00E233CC">
              <w:rPr>
                <w:rFonts w:ascii="宋体" w:hAnsi="宋体" w:cs="宋体"/>
                <w:color w:val="000000"/>
                <w:kern w:val="0"/>
                <w:szCs w:val="22"/>
              </w:rPr>
              <w:t>保温厚度</w:t>
            </w:r>
            <w:r w:rsidRPr="00E233CC">
              <w:rPr>
                <w:rFonts w:ascii="宋体" w:hAnsi="宋体" w:cs="宋体" w:hint="eastAsia"/>
                <w:color w:val="000000"/>
                <w:kern w:val="0"/>
                <w:szCs w:val="22"/>
              </w:rPr>
              <w:t>：4</w:t>
            </w:r>
            <w:r w:rsidRPr="00E233CC">
              <w:rPr>
                <w:rFonts w:ascii="宋体" w:hAnsi="宋体" w:cs="宋体"/>
                <w:color w:val="000000"/>
                <w:kern w:val="0"/>
                <w:szCs w:val="22"/>
              </w:rPr>
              <w:t>0mm</w:t>
            </w:r>
          </w:p>
          <w:p w:rsidR="005B3628" w:rsidRPr="00E233CC" w:rsidRDefault="005B3628" w:rsidP="00F67FA9">
            <w:pPr>
              <w:widowControl/>
              <w:jc w:val="left"/>
              <w:rPr>
                <w:rFonts w:ascii="宋体" w:hAnsi="宋体" w:cs="宋体"/>
                <w:color w:val="000000"/>
                <w:kern w:val="0"/>
                <w:szCs w:val="22"/>
              </w:rPr>
            </w:pPr>
            <w:r>
              <w:rPr>
                <w:rFonts w:ascii="宋体" w:hAnsi="宋体" w:cs="宋体"/>
                <w:color w:val="000000"/>
                <w:kern w:val="0"/>
                <w:szCs w:val="22"/>
              </w:rPr>
              <w:t>5</w:t>
            </w:r>
            <w:r>
              <w:rPr>
                <w:rFonts w:ascii="宋体" w:hAnsi="宋体" w:cs="宋体" w:hint="eastAsia"/>
                <w:color w:val="000000"/>
                <w:kern w:val="0"/>
                <w:szCs w:val="22"/>
              </w:rPr>
              <w:t>、</w:t>
            </w:r>
            <w:r w:rsidRPr="00914EF3">
              <w:rPr>
                <w:rFonts w:ascii="宋体" w:hAnsi="宋体" w:cs="宋体" w:hint="eastAsia"/>
                <w:color w:val="000000"/>
                <w:kern w:val="0"/>
                <w:szCs w:val="22"/>
              </w:rPr>
              <w:t>其他按照技术要求综合考虑</w:t>
            </w:r>
          </w:p>
        </w:tc>
        <w:tc>
          <w:tcPr>
            <w:tcW w:w="709" w:type="dxa"/>
            <w:tcBorders>
              <w:top w:val="nil"/>
              <w:left w:val="nil"/>
              <w:bottom w:val="single" w:sz="4" w:space="0" w:color="auto"/>
              <w:right w:val="single" w:sz="4" w:space="0" w:color="auto"/>
            </w:tcBorders>
            <w:shd w:val="clear" w:color="auto" w:fill="auto"/>
            <w:vAlign w:val="center"/>
          </w:tcPr>
          <w:p w:rsidR="005B3628" w:rsidRDefault="005B3628" w:rsidP="00F67FA9">
            <w:pPr>
              <w:widowControl/>
              <w:jc w:val="left"/>
              <w:rPr>
                <w:rFonts w:ascii="宋体" w:hAnsi="宋体" w:cs="宋体"/>
                <w:color w:val="000000"/>
                <w:kern w:val="0"/>
                <w:szCs w:val="22"/>
              </w:rPr>
            </w:pPr>
            <w:r>
              <w:rPr>
                <w:rFonts w:ascii="宋体" w:hAnsi="宋体" w:cs="宋体"/>
                <w:color w:val="000000"/>
                <w:kern w:val="0"/>
                <w:szCs w:val="22"/>
              </w:rPr>
              <w:t>m</w:t>
            </w:r>
          </w:p>
        </w:tc>
        <w:tc>
          <w:tcPr>
            <w:tcW w:w="999" w:type="dxa"/>
            <w:tcBorders>
              <w:top w:val="nil"/>
              <w:left w:val="nil"/>
              <w:bottom w:val="single" w:sz="4" w:space="0" w:color="auto"/>
              <w:right w:val="single" w:sz="4" w:space="0" w:color="auto"/>
            </w:tcBorders>
            <w:shd w:val="clear" w:color="auto" w:fill="auto"/>
            <w:vAlign w:val="center"/>
          </w:tcPr>
          <w:p w:rsidR="005B3628" w:rsidRDefault="005B3628" w:rsidP="00F67FA9">
            <w:pPr>
              <w:widowControl/>
              <w:jc w:val="left"/>
              <w:rPr>
                <w:rFonts w:ascii="宋体" w:hAnsi="宋体" w:cs="宋体"/>
                <w:color w:val="000000"/>
                <w:kern w:val="0"/>
                <w:szCs w:val="22"/>
              </w:rPr>
            </w:pPr>
            <w:r>
              <w:rPr>
                <w:rFonts w:ascii="宋体" w:hAnsi="宋体" w:cs="宋体" w:hint="eastAsia"/>
                <w:color w:val="000000"/>
                <w:kern w:val="0"/>
                <w:szCs w:val="22"/>
              </w:rPr>
              <w:t>1</w:t>
            </w:r>
          </w:p>
        </w:tc>
        <w:tc>
          <w:tcPr>
            <w:tcW w:w="1360" w:type="dxa"/>
            <w:tcBorders>
              <w:top w:val="nil"/>
              <w:left w:val="nil"/>
              <w:bottom w:val="single" w:sz="4" w:space="0" w:color="auto"/>
              <w:right w:val="single" w:sz="4" w:space="0" w:color="auto"/>
            </w:tcBorders>
            <w:shd w:val="clear" w:color="auto" w:fill="auto"/>
            <w:vAlign w:val="center"/>
          </w:tcPr>
          <w:p w:rsidR="005B3628" w:rsidRPr="007B4564" w:rsidRDefault="005B3628" w:rsidP="00F67FA9">
            <w:pPr>
              <w:widowControl/>
              <w:jc w:val="left"/>
              <w:rPr>
                <w:rFonts w:ascii="宋体" w:hAnsi="宋体" w:cs="宋体"/>
                <w:color w:val="000000"/>
                <w:kern w:val="0"/>
                <w:szCs w:val="22"/>
              </w:rPr>
            </w:pPr>
          </w:p>
        </w:tc>
      </w:tr>
      <w:tr w:rsidR="005B3628" w:rsidRPr="00792561" w:rsidTr="005B3628">
        <w:trPr>
          <w:trHeight w:val="1080"/>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B3628" w:rsidRPr="007B4564" w:rsidRDefault="005B3628" w:rsidP="00F67FA9">
            <w:pPr>
              <w:widowControl/>
              <w:jc w:val="left"/>
              <w:rPr>
                <w:rFonts w:ascii="宋体" w:hAnsi="宋体" w:cs="宋体"/>
                <w:color w:val="000000"/>
                <w:kern w:val="0"/>
                <w:szCs w:val="22"/>
              </w:rPr>
            </w:pPr>
            <w:r>
              <w:rPr>
                <w:rFonts w:ascii="宋体" w:hAnsi="宋体" w:cs="宋体"/>
                <w:color w:val="000000"/>
                <w:kern w:val="0"/>
                <w:szCs w:val="22"/>
              </w:rPr>
              <w:t>10</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5B3628" w:rsidRPr="0083588B" w:rsidRDefault="005B3628" w:rsidP="00F67FA9">
            <w:pPr>
              <w:widowControl/>
              <w:jc w:val="left"/>
              <w:rPr>
                <w:rFonts w:ascii="宋体" w:hAnsi="宋体" w:cs="宋体"/>
                <w:color w:val="000000"/>
                <w:kern w:val="0"/>
                <w:szCs w:val="22"/>
              </w:rPr>
            </w:pPr>
            <w:r>
              <w:rPr>
                <w:rFonts w:ascii="宋体" w:hAnsi="宋体" w:cs="宋体" w:hint="eastAsia"/>
                <w:color w:val="000000"/>
                <w:kern w:val="0"/>
                <w:szCs w:val="22"/>
              </w:rPr>
              <w:t>无缝钢管D</w:t>
            </w:r>
            <w:r>
              <w:rPr>
                <w:rFonts w:ascii="宋体" w:hAnsi="宋体" w:cs="宋体"/>
                <w:color w:val="000000"/>
                <w:kern w:val="0"/>
                <w:szCs w:val="22"/>
              </w:rPr>
              <w:t>N80</w:t>
            </w:r>
          </w:p>
        </w:tc>
        <w:tc>
          <w:tcPr>
            <w:tcW w:w="3252" w:type="dxa"/>
            <w:tcBorders>
              <w:top w:val="single" w:sz="4" w:space="0" w:color="auto"/>
              <w:left w:val="single" w:sz="4" w:space="0" w:color="auto"/>
              <w:bottom w:val="single" w:sz="4" w:space="0" w:color="auto"/>
              <w:right w:val="single" w:sz="4" w:space="0" w:color="auto"/>
            </w:tcBorders>
            <w:shd w:val="clear" w:color="auto" w:fill="auto"/>
            <w:vAlign w:val="center"/>
          </w:tcPr>
          <w:p w:rsidR="005B3628" w:rsidRPr="00EA377F" w:rsidRDefault="005B3628" w:rsidP="005B3628">
            <w:pPr>
              <w:pStyle w:val="ad"/>
              <w:widowControl/>
              <w:numPr>
                <w:ilvl w:val="0"/>
                <w:numId w:val="36"/>
              </w:numPr>
              <w:ind w:firstLineChars="0"/>
              <w:jc w:val="left"/>
              <w:rPr>
                <w:rFonts w:ascii="宋体" w:hAnsi="宋体" w:cs="宋体"/>
                <w:color w:val="000000"/>
                <w:kern w:val="0"/>
                <w:szCs w:val="22"/>
              </w:rPr>
            </w:pPr>
            <w:r w:rsidRPr="00EA377F">
              <w:rPr>
                <w:rFonts w:ascii="宋体" w:hAnsi="宋体" w:cs="宋体" w:hint="eastAsia"/>
                <w:color w:val="000000"/>
                <w:kern w:val="0"/>
                <w:szCs w:val="22"/>
              </w:rPr>
              <w:t>室内安装</w:t>
            </w:r>
          </w:p>
          <w:p w:rsidR="005B3628" w:rsidRDefault="005B3628" w:rsidP="005B3628">
            <w:pPr>
              <w:pStyle w:val="ad"/>
              <w:widowControl/>
              <w:numPr>
                <w:ilvl w:val="0"/>
                <w:numId w:val="36"/>
              </w:numPr>
              <w:ind w:firstLineChars="0"/>
              <w:jc w:val="left"/>
              <w:rPr>
                <w:rFonts w:ascii="宋体" w:hAnsi="宋体" w:cs="宋体"/>
                <w:color w:val="000000"/>
                <w:kern w:val="0"/>
                <w:szCs w:val="22"/>
              </w:rPr>
            </w:pPr>
            <w:r>
              <w:rPr>
                <w:rFonts w:ascii="宋体" w:hAnsi="宋体" w:cs="宋体"/>
                <w:color w:val="000000"/>
                <w:kern w:val="0"/>
                <w:szCs w:val="22"/>
              </w:rPr>
              <w:t>型号</w:t>
            </w:r>
            <w:r>
              <w:rPr>
                <w:rFonts w:ascii="宋体" w:hAnsi="宋体" w:cs="宋体" w:hint="eastAsia"/>
                <w:color w:val="000000"/>
                <w:kern w:val="0"/>
                <w:szCs w:val="22"/>
              </w:rPr>
              <w:t>、</w:t>
            </w:r>
            <w:r>
              <w:rPr>
                <w:rFonts w:ascii="宋体" w:hAnsi="宋体" w:cs="宋体"/>
                <w:color w:val="000000"/>
                <w:kern w:val="0"/>
                <w:szCs w:val="22"/>
              </w:rPr>
              <w:t>规格</w:t>
            </w:r>
            <w:r>
              <w:rPr>
                <w:rFonts w:ascii="宋体" w:hAnsi="宋体" w:cs="宋体" w:hint="eastAsia"/>
                <w:color w:val="000000"/>
                <w:kern w:val="0"/>
                <w:szCs w:val="22"/>
              </w:rPr>
              <w:t>：</w:t>
            </w:r>
            <w:r>
              <w:rPr>
                <w:rFonts w:ascii="宋体" w:hAnsi="宋体" w:cs="宋体"/>
                <w:color w:val="000000"/>
                <w:kern w:val="0"/>
                <w:szCs w:val="22"/>
              </w:rPr>
              <w:t>无缝钢管</w:t>
            </w:r>
            <w:r>
              <w:rPr>
                <w:rFonts w:ascii="宋体" w:hAnsi="宋体" w:cs="宋体" w:hint="eastAsia"/>
                <w:color w:val="000000"/>
                <w:kern w:val="0"/>
                <w:szCs w:val="22"/>
              </w:rPr>
              <w:t>D</w:t>
            </w:r>
            <w:r>
              <w:rPr>
                <w:rFonts w:ascii="宋体" w:hAnsi="宋体" w:cs="宋体"/>
                <w:color w:val="000000"/>
                <w:kern w:val="0"/>
                <w:szCs w:val="22"/>
              </w:rPr>
              <w:t>N80×3.5</w:t>
            </w:r>
          </w:p>
          <w:p w:rsidR="005B3628" w:rsidRDefault="005B3628" w:rsidP="005B3628">
            <w:pPr>
              <w:pStyle w:val="ad"/>
              <w:widowControl/>
              <w:numPr>
                <w:ilvl w:val="0"/>
                <w:numId w:val="36"/>
              </w:numPr>
              <w:ind w:firstLineChars="0"/>
              <w:jc w:val="left"/>
              <w:rPr>
                <w:rFonts w:ascii="宋体" w:hAnsi="宋体" w:cs="宋体"/>
                <w:color w:val="000000"/>
                <w:kern w:val="0"/>
                <w:szCs w:val="22"/>
              </w:rPr>
            </w:pPr>
            <w:r>
              <w:rPr>
                <w:rFonts w:ascii="宋体" w:hAnsi="宋体" w:cs="宋体"/>
                <w:color w:val="000000"/>
                <w:kern w:val="0"/>
                <w:szCs w:val="22"/>
              </w:rPr>
              <w:t>连接方式</w:t>
            </w:r>
            <w:r>
              <w:rPr>
                <w:rFonts w:ascii="宋体" w:hAnsi="宋体" w:cs="宋体" w:hint="eastAsia"/>
                <w:color w:val="000000"/>
                <w:kern w:val="0"/>
                <w:szCs w:val="22"/>
              </w:rPr>
              <w:t>：</w:t>
            </w:r>
            <w:r>
              <w:rPr>
                <w:rFonts w:ascii="宋体" w:hAnsi="宋体" w:cs="宋体"/>
                <w:color w:val="000000"/>
                <w:kern w:val="0"/>
                <w:szCs w:val="22"/>
              </w:rPr>
              <w:t>焊接连接</w:t>
            </w:r>
          </w:p>
          <w:p w:rsidR="005B3628" w:rsidRDefault="005B3628" w:rsidP="005B3628">
            <w:pPr>
              <w:pStyle w:val="ad"/>
              <w:widowControl/>
              <w:numPr>
                <w:ilvl w:val="0"/>
                <w:numId w:val="36"/>
              </w:numPr>
              <w:ind w:firstLineChars="0"/>
              <w:jc w:val="left"/>
              <w:rPr>
                <w:rFonts w:ascii="宋体" w:hAnsi="宋体" w:cs="宋体"/>
                <w:color w:val="000000"/>
                <w:kern w:val="0"/>
                <w:szCs w:val="22"/>
              </w:rPr>
            </w:pPr>
            <w:r>
              <w:rPr>
                <w:rFonts w:ascii="宋体" w:hAnsi="宋体" w:cs="宋体"/>
                <w:color w:val="000000"/>
                <w:kern w:val="0"/>
                <w:szCs w:val="22"/>
              </w:rPr>
              <w:t>保温厚度</w:t>
            </w:r>
            <w:r>
              <w:rPr>
                <w:rFonts w:ascii="宋体" w:hAnsi="宋体" w:cs="宋体" w:hint="eastAsia"/>
                <w:color w:val="000000"/>
                <w:kern w:val="0"/>
                <w:szCs w:val="22"/>
              </w:rPr>
              <w:t>：3</w:t>
            </w:r>
            <w:r>
              <w:rPr>
                <w:rFonts w:ascii="宋体" w:hAnsi="宋体" w:cs="宋体"/>
                <w:color w:val="000000"/>
                <w:kern w:val="0"/>
                <w:szCs w:val="22"/>
              </w:rPr>
              <w:t>6mm</w:t>
            </w:r>
          </w:p>
          <w:p w:rsidR="005B3628" w:rsidRPr="00EA377F" w:rsidRDefault="005B3628" w:rsidP="005B3628">
            <w:pPr>
              <w:pStyle w:val="ad"/>
              <w:widowControl/>
              <w:numPr>
                <w:ilvl w:val="0"/>
                <w:numId w:val="36"/>
              </w:numPr>
              <w:ind w:firstLineChars="0"/>
              <w:jc w:val="left"/>
              <w:rPr>
                <w:rFonts w:ascii="宋体" w:hAnsi="宋体" w:cs="宋体"/>
                <w:color w:val="000000"/>
                <w:kern w:val="0"/>
                <w:szCs w:val="22"/>
              </w:rPr>
            </w:pPr>
            <w:r w:rsidRPr="00914EF3">
              <w:rPr>
                <w:rFonts w:ascii="宋体" w:hAnsi="宋体" w:cs="宋体" w:hint="eastAsia"/>
                <w:color w:val="000000"/>
                <w:kern w:val="0"/>
                <w:szCs w:val="22"/>
              </w:rPr>
              <w:t>其他按照技术要求综合考虑</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B3628" w:rsidRDefault="005B3628" w:rsidP="00F67FA9">
            <w:pPr>
              <w:widowControl/>
              <w:jc w:val="left"/>
              <w:rPr>
                <w:rFonts w:ascii="宋体" w:hAnsi="宋体" w:cs="宋体"/>
                <w:color w:val="000000"/>
                <w:kern w:val="0"/>
                <w:szCs w:val="22"/>
              </w:rPr>
            </w:pPr>
            <w:r>
              <w:rPr>
                <w:rFonts w:ascii="宋体" w:hAnsi="宋体" w:cs="宋体" w:hint="eastAsia"/>
                <w:color w:val="000000"/>
                <w:kern w:val="0"/>
                <w:szCs w:val="22"/>
              </w:rPr>
              <w:t>m</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rsidR="005B3628" w:rsidRDefault="005B3628" w:rsidP="00F67FA9">
            <w:pPr>
              <w:widowControl/>
              <w:jc w:val="left"/>
              <w:rPr>
                <w:rFonts w:ascii="宋体" w:hAnsi="宋体" w:cs="宋体"/>
                <w:color w:val="000000"/>
                <w:kern w:val="0"/>
                <w:szCs w:val="22"/>
              </w:rPr>
            </w:pPr>
            <w:r>
              <w:rPr>
                <w:rFonts w:ascii="宋体" w:hAnsi="宋体" w:cs="宋体" w:hint="eastAsia"/>
                <w:color w:val="000000"/>
                <w:kern w:val="0"/>
                <w:szCs w:val="22"/>
              </w:rPr>
              <w:t>1</w:t>
            </w:r>
            <w:r>
              <w:rPr>
                <w:rFonts w:ascii="宋体" w:hAnsi="宋体" w:cs="宋体"/>
                <w:color w:val="000000"/>
                <w:kern w:val="0"/>
                <w:szCs w:val="22"/>
              </w:rPr>
              <w:t>2</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5B3628" w:rsidRPr="007B4564" w:rsidRDefault="005B3628" w:rsidP="00F67FA9">
            <w:pPr>
              <w:widowControl/>
              <w:jc w:val="left"/>
              <w:rPr>
                <w:rFonts w:ascii="宋体" w:hAnsi="宋体" w:cs="宋体"/>
                <w:color w:val="000000"/>
                <w:kern w:val="0"/>
                <w:szCs w:val="22"/>
              </w:rPr>
            </w:pPr>
          </w:p>
        </w:tc>
      </w:tr>
      <w:tr w:rsidR="005B3628" w:rsidRPr="00792561" w:rsidTr="005B3628">
        <w:trPr>
          <w:trHeight w:val="1080"/>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B3628" w:rsidRPr="007B4564" w:rsidRDefault="005B3628" w:rsidP="00F67FA9">
            <w:pPr>
              <w:widowControl/>
              <w:jc w:val="left"/>
              <w:rPr>
                <w:rFonts w:ascii="宋体" w:hAnsi="宋体" w:cs="宋体"/>
                <w:color w:val="000000"/>
                <w:kern w:val="0"/>
                <w:szCs w:val="22"/>
              </w:rPr>
            </w:pPr>
            <w:r>
              <w:rPr>
                <w:rFonts w:ascii="宋体" w:hAnsi="宋体" w:cs="宋体" w:hint="eastAsia"/>
                <w:color w:val="000000"/>
                <w:kern w:val="0"/>
                <w:szCs w:val="22"/>
              </w:rPr>
              <w:lastRenderedPageBreak/>
              <w:t>1</w:t>
            </w:r>
            <w:r>
              <w:rPr>
                <w:rFonts w:ascii="宋体" w:hAnsi="宋体" w:cs="宋体"/>
                <w:color w:val="000000"/>
                <w:kern w:val="0"/>
                <w:szCs w:val="22"/>
              </w:rPr>
              <w:t>1</w:t>
            </w:r>
          </w:p>
        </w:tc>
        <w:tc>
          <w:tcPr>
            <w:tcW w:w="1840" w:type="dxa"/>
            <w:tcBorders>
              <w:top w:val="single" w:sz="4" w:space="0" w:color="auto"/>
              <w:left w:val="nil"/>
              <w:bottom w:val="single" w:sz="4" w:space="0" w:color="auto"/>
              <w:right w:val="single" w:sz="4" w:space="0" w:color="auto"/>
            </w:tcBorders>
            <w:shd w:val="clear" w:color="auto" w:fill="auto"/>
            <w:vAlign w:val="center"/>
          </w:tcPr>
          <w:p w:rsidR="005B3628" w:rsidRPr="0083588B" w:rsidRDefault="005B3628" w:rsidP="00F67FA9">
            <w:pPr>
              <w:widowControl/>
              <w:jc w:val="left"/>
              <w:rPr>
                <w:rFonts w:ascii="宋体" w:hAnsi="宋体" w:cs="宋体"/>
                <w:color w:val="000000"/>
                <w:kern w:val="0"/>
                <w:szCs w:val="22"/>
              </w:rPr>
            </w:pPr>
            <w:r>
              <w:rPr>
                <w:rFonts w:ascii="宋体" w:hAnsi="宋体" w:cs="宋体" w:hint="eastAsia"/>
                <w:color w:val="000000"/>
                <w:kern w:val="0"/>
                <w:szCs w:val="22"/>
              </w:rPr>
              <w:t>电磁能量表</w:t>
            </w:r>
          </w:p>
        </w:tc>
        <w:tc>
          <w:tcPr>
            <w:tcW w:w="3252" w:type="dxa"/>
            <w:tcBorders>
              <w:top w:val="single" w:sz="4" w:space="0" w:color="auto"/>
              <w:left w:val="nil"/>
              <w:bottom w:val="single" w:sz="4" w:space="0" w:color="auto"/>
              <w:right w:val="single" w:sz="4" w:space="0" w:color="auto"/>
            </w:tcBorders>
            <w:shd w:val="clear" w:color="auto" w:fill="auto"/>
            <w:vAlign w:val="center"/>
          </w:tcPr>
          <w:p w:rsidR="005B3628" w:rsidRDefault="005B3628" w:rsidP="00F67FA9">
            <w:pPr>
              <w:widowControl/>
              <w:jc w:val="left"/>
              <w:rPr>
                <w:rFonts w:ascii="宋体" w:hAnsi="宋体" w:cs="宋体"/>
                <w:color w:val="000000"/>
                <w:kern w:val="0"/>
                <w:szCs w:val="22"/>
              </w:rPr>
            </w:pPr>
            <w:r>
              <w:rPr>
                <w:rFonts w:ascii="宋体" w:hAnsi="宋体" w:cs="宋体" w:hint="eastAsia"/>
                <w:color w:val="000000"/>
                <w:kern w:val="0"/>
                <w:szCs w:val="22"/>
              </w:rPr>
              <w:t>1、名称：电磁能量表</w:t>
            </w:r>
          </w:p>
          <w:p w:rsidR="005B3628" w:rsidRDefault="005B3628" w:rsidP="00F67FA9">
            <w:pPr>
              <w:widowControl/>
              <w:jc w:val="left"/>
              <w:rPr>
                <w:rFonts w:ascii="宋体" w:hAnsi="宋体" w:cs="宋体"/>
                <w:color w:val="000000"/>
                <w:kern w:val="0"/>
                <w:szCs w:val="22"/>
              </w:rPr>
            </w:pPr>
            <w:r>
              <w:rPr>
                <w:rFonts w:ascii="宋体" w:hAnsi="宋体" w:cs="宋体" w:hint="eastAsia"/>
                <w:color w:val="000000"/>
                <w:kern w:val="0"/>
                <w:szCs w:val="22"/>
              </w:rPr>
              <w:t>2、型号规格：满足电磁能量表技术需求</w:t>
            </w:r>
          </w:p>
          <w:p w:rsidR="005B3628" w:rsidRPr="0083588B" w:rsidRDefault="005B3628" w:rsidP="00F67FA9">
            <w:pPr>
              <w:widowControl/>
              <w:jc w:val="left"/>
              <w:rPr>
                <w:rFonts w:ascii="宋体" w:hAnsi="宋体" w:cs="宋体"/>
                <w:color w:val="000000"/>
                <w:kern w:val="0"/>
                <w:szCs w:val="22"/>
              </w:rPr>
            </w:pPr>
            <w:r>
              <w:rPr>
                <w:rFonts w:ascii="宋体" w:hAnsi="宋体" w:cs="宋体" w:hint="eastAsia"/>
                <w:color w:val="000000"/>
                <w:kern w:val="0"/>
                <w:szCs w:val="22"/>
              </w:rPr>
              <w:t>3、需附带第三方检测单位合格证明</w:t>
            </w:r>
          </w:p>
        </w:tc>
        <w:tc>
          <w:tcPr>
            <w:tcW w:w="709" w:type="dxa"/>
            <w:tcBorders>
              <w:top w:val="single" w:sz="4" w:space="0" w:color="auto"/>
              <w:left w:val="nil"/>
              <w:bottom w:val="single" w:sz="4" w:space="0" w:color="auto"/>
              <w:right w:val="single" w:sz="4" w:space="0" w:color="auto"/>
            </w:tcBorders>
            <w:shd w:val="clear" w:color="auto" w:fill="auto"/>
            <w:vAlign w:val="center"/>
          </w:tcPr>
          <w:p w:rsidR="005B3628" w:rsidRDefault="005B3628" w:rsidP="00F67FA9">
            <w:pPr>
              <w:widowControl/>
              <w:jc w:val="left"/>
              <w:rPr>
                <w:rFonts w:ascii="宋体" w:hAnsi="宋体" w:cs="宋体"/>
                <w:color w:val="000000"/>
                <w:kern w:val="0"/>
                <w:szCs w:val="22"/>
              </w:rPr>
            </w:pPr>
            <w:r>
              <w:rPr>
                <w:rFonts w:ascii="宋体" w:hAnsi="宋体" w:cs="宋体"/>
                <w:color w:val="000000"/>
                <w:kern w:val="0"/>
                <w:szCs w:val="22"/>
              </w:rPr>
              <w:t>套</w:t>
            </w:r>
          </w:p>
        </w:tc>
        <w:tc>
          <w:tcPr>
            <w:tcW w:w="999" w:type="dxa"/>
            <w:tcBorders>
              <w:top w:val="single" w:sz="4" w:space="0" w:color="auto"/>
              <w:left w:val="nil"/>
              <w:bottom w:val="single" w:sz="4" w:space="0" w:color="auto"/>
              <w:right w:val="single" w:sz="4" w:space="0" w:color="auto"/>
            </w:tcBorders>
            <w:shd w:val="clear" w:color="auto" w:fill="auto"/>
            <w:vAlign w:val="center"/>
          </w:tcPr>
          <w:p w:rsidR="005B3628" w:rsidRDefault="005B3628" w:rsidP="00F67FA9">
            <w:pPr>
              <w:widowControl/>
              <w:jc w:val="left"/>
              <w:rPr>
                <w:rFonts w:ascii="宋体" w:hAnsi="宋体" w:cs="宋体"/>
                <w:color w:val="000000"/>
                <w:kern w:val="0"/>
                <w:szCs w:val="22"/>
              </w:rPr>
            </w:pPr>
            <w:r>
              <w:rPr>
                <w:rFonts w:ascii="宋体" w:hAnsi="宋体" w:cs="宋体" w:hint="eastAsia"/>
                <w:color w:val="000000"/>
                <w:kern w:val="0"/>
                <w:szCs w:val="22"/>
              </w:rPr>
              <w:t>1</w:t>
            </w:r>
          </w:p>
        </w:tc>
        <w:tc>
          <w:tcPr>
            <w:tcW w:w="1360" w:type="dxa"/>
            <w:tcBorders>
              <w:top w:val="single" w:sz="4" w:space="0" w:color="auto"/>
              <w:left w:val="nil"/>
              <w:bottom w:val="single" w:sz="4" w:space="0" w:color="auto"/>
              <w:right w:val="single" w:sz="4" w:space="0" w:color="auto"/>
            </w:tcBorders>
            <w:shd w:val="clear" w:color="auto" w:fill="auto"/>
            <w:vAlign w:val="center"/>
          </w:tcPr>
          <w:p w:rsidR="005B3628" w:rsidRPr="007B4564" w:rsidRDefault="005B3628" w:rsidP="00F67FA9">
            <w:pPr>
              <w:widowControl/>
              <w:jc w:val="left"/>
              <w:rPr>
                <w:rFonts w:ascii="宋体" w:hAnsi="宋体" w:cs="宋体"/>
                <w:color w:val="000000"/>
                <w:kern w:val="0"/>
                <w:szCs w:val="22"/>
              </w:rPr>
            </w:pPr>
          </w:p>
        </w:tc>
      </w:tr>
      <w:tr w:rsidR="005B3628" w:rsidRPr="00792561" w:rsidTr="00F67FA9">
        <w:trPr>
          <w:trHeight w:val="1080"/>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5B3628" w:rsidRPr="007B4564" w:rsidRDefault="005B3628" w:rsidP="00F67FA9">
            <w:pPr>
              <w:widowControl/>
              <w:jc w:val="left"/>
              <w:rPr>
                <w:rFonts w:ascii="宋体" w:hAnsi="宋体" w:cs="宋体"/>
                <w:color w:val="000000"/>
                <w:kern w:val="0"/>
                <w:szCs w:val="22"/>
              </w:rPr>
            </w:pPr>
            <w:r>
              <w:rPr>
                <w:rFonts w:ascii="宋体" w:hAnsi="宋体" w:cs="宋体" w:hint="eastAsia"/>
                <w:color w:val="000000"/>
                <w:kern w:val="0"/>
                <w:szCs w:val="22"/>
              </w:rPr>
              <w:t>1</w:t>
            </w:r>
            <w:r>
              <w:rPr>
                <w:rFonts w:ascii="宋体" w:hAnsi="宋体" w:cs="宋体"/>
                <w:color w:val="000000"/>
                <w:kern w:val="0"/>
                <w:szCs w:val="22"/>
              </w:rPr>
              <w:t>2</w:t>
            </w:r>
          </w:p>
        </w:tc>
        <w:tc>
          <w:tcPr>
            <w:tcW w:w="1840" w:type="dxa"/>
            <w:tcBorders>
              <w:top w:val="nil"/>
              <w:left w:val="nil"/>
              <w:bottom w:val="single" w:sz="4" w:space="0" w:color="auto"/>
              <w:right w:val="single" w:sz="4" w:space="0" w:color="auto"/>
            </w:tcBorders>
            <w:shd w:val="clear" w:color="auto" w:fill="auto"/>
            <w:vAlign w:val="center"/>
          </w:tcPr>
          <w:p w:rsidR="005B3628" w:rsidRDefault="005B3628" w:rsidP="00F67FA9">
            <w:pPr>
              <w:widowControl/>
              <w:jc w:val="left"/>
              <w:rPr>
                <w:rFonts w:ascii="宋体" w:hAnsi="宋体" w:cs="宋体"/>
                <w:color w:val="000000"/>
                <w:kern w:val="0"/>
                <w:szCs w:val="22"/>
              </w:rPr>
            </w:pPr>
            <w:r>
              <w:rPr>
                <w:rFonts w:ascii="宋体" w:hAnsi="宋体" w:cs="宋体" w:hint="eastAsia"/>
                <w:color w:val="000000"/>
                <w:kern w:val="0"/>
                <w:szCs w:val="22"/>
              </w:rPr>
              <w:t>法兰式手动涡轮蝶阀D</w:t>
            </w:r>
            <w:r>
              <w:rPr>
                <w:rFonts w:ascii="宋体" w:hAnsi="宋体" w:cs="宋体"/>
                <w:color w:val="000000"/>
                <w:kern w:val="0"/>
                <w:szCs w:val="22"/>
              </w:rPr>
              <w:t>N150</w:t>
            </w:r>
          </w:p>
        </w:tc>
        <w:tc>
          <w:tcPr>
            <w:tcW w:w="3252" w:type="dxa"/>
            <w:tcBorders>
              <w:top w:val="nil"/>
              <w:left w:val="nil"/>
              <w:bottom w:val="single" w:sz="4" w:space="0" w:color="auto"/>
              <w:right w:val="single" w:sz="4" w:space="0" w:color="auto"/>
            </w:tcBorders>
            <w:shd w:val="clear" w:color="auto" w:fill="auto"/>
            <w:vAlign w:val="center"/>
          </w:tcPr>
          <w:p w:rsidR="005B3628" w:rsidRDefault="005B3628" w:rsidP="00F67FA9">
            <w:pPr>
              <w:widowControl/>
              <w:jc w:val="left"/>
              <w:rPr>
                <w:rFonts w:ascii="宋体" w:hAnsi="宋体" w:cs="宋体"/>
                <w:color w:val="000000"/>
                <w:kern w:val="0"/>
                <w:szCs w:val="22"/>
              </w:rPr>
            </w:pPr>
            <w:r>
              <w:rPr>
                <w:rFonts w:ascii="宋体" w:hAnsi="宋体" w:cs="宋体" w:hint="eastAsia"/>
                <w:color w:val="000000"/>
                <w:kern w:val="0"/>
                <w:szCs w:val="22"/>
              </w:rPr>
              <w:t>1、型号规格：法兰式手动涡轮蝶阀D</w:t>
            </w:r>
            <w:r>
              <w:rPr>
                <w:rFonts w:ascii="宋体" w:hAnsi="宋体" w:cs="宋体"/>
                <w:color w:val="000000"/>
                <w:kern w:val="0"/>
                <w:szCs w:val="22"/>
              </w:rPr>
              <w:t>N150</w:t>
            </w:r>
          </w:p>
          <w:p w:rsidR="005B3628" w:rsidRDefault="005B3628" w:rsidP="00F67FA9">
            <w:pPr>
              <w:widowControl/>
              <w:jc w:val="left"/>
              <w:rPr>
                <w:rFonts w:ascii="宋体" w:hAnsi="宋体" w:cs="宋体"/>
                <w:color w:val="000000"/>
                <w:kern w:val="0"/>
                <w:szCs w:val="22"/>
              </w:rPr>
            </w:pPr>
            <w:r>
              <w:rPr>
                <w:rFonts w:ascii="宋体" w:hAnsi="宋体" w:cs="宋体" w:hint="eastAsia"/>
                <w:color w:val="000000"/>
                <w:kern w:val="0"/>
                <w:szCs w:val="22"/>
              </w:rPr>
              <w:t>2、连接方式：法兰连接</w:t>
            </w:r>
          </w:p>
          <w:p w:rsidR="005B3628" w:rsidRDefault="005B3628" w:rsidP="00F67FA9">
            <w:pPr>
              <w:widowControl/>
              <w:jc w:val="left"/>
              <w:rPr>
                <w:rFonts w:ascii="宋体" w:hAnsi="宋体" w:cs="宋体"/>
                <w:color w:val="000000"/>
                <w:kern w:val="0"/>
                <w:szCs w:val="22"/>
              </w:rPr>
            </w:pPr>
            <w:r>
              <w:rPr>
                <w:rFonts w:ascii="宋体" w:hAnsi="宋体" w:cs="宋体" w:hint="eastAsia"/>
                <w:color w:val="000000"/>
                <w:kern w:val="0"/>
                <w:szCs w:val="22"/>
              </w:rPr>
              <w:t>3、保温厚度：4</w:t>
            </w:r>
            <w:r>
              <w:rPr>
                <w:rFonts w:ascii="宋体" w:hAnsi="宋体" w:cs="宋体"/>
                <w:color w:val="000000"/>
                <w:kern w:val="0"/>
                <w:szCs w:val="22"/>
              </w:rPr>
              <w:t>0mm</w:t>
            </w:r>
          </w:p>
          <w:p w:rsidR="005B3628" w:rsidRDefault="005B3628" w:rsidP="00F67FA9">
            <w:pPr>
              <w:widowControl/>
              <w:jc w:val="left"/>
              <w:rPr>
                <w:rFonts w:ascii="宋体" w:hAnsi="宋体" w:cs="宋体"/>
                <w:color w:val="000000"/>
                <w:kern w:val="0"/>
                <w:szCs w:val="22"/>
              </w:rPr>
            </w:pPr>
            <w:r w:rsidRPr="000760F1">
              <w:rPr>
                <w:rFonts w:ascii="宋体" w:hAnsi="宋体" w:cs="宋体" w:hint="eastAsia"/>
                <w:color w:val="000000"/>
                <w:kern w:val="0"/>
                <w:szCs w:val="22"/>
              </w:rPr>
              <w:t>4</w:t>
            </w:r>
            <w:r>
              <w:rPr>
                <w:rFonts w:ascii="宋体" w:hAnsi="宋体" w:cs="宋体" w:hint="eastAsia"/>
                <w:color w:val="000000"/>
                <w:kern w:val="0"/>
                <w:szCs w:val="22"/>
              </w:rPr>
              <w:t>、</w:t>
            </w:r>
            <w:r w:rsidRPr="000760F1">
              <w:rPr>
                <w:rFonts w:ascii="宋体" w:hAnsi="宋体" w:cs="宋体" w:hint="eastAsia"/>
                <w:color w:val="000000"/>
                <w:kern w:val="0"/>
                <w:szCs w:val="22"/>
              </w:rPr>
              <w:t>配套法兰及配套紧固件安装</w:t>
            </w:r>
          </w:p>
          <w:p w:rsidR="005B3628" w:rsidRPr="0083588B" w:rsidRDefault="005B3628" w:rsidP="00F67FA9">
            <w:pPr>
              <w:widowControl/>
              <w:jc w:val="left"/>
              <w:rPr>
                <w:rFonts w:ascii="宋体" w:hAnsi="宋体" w:cs="宋体"/>
                <w:color w:val="000000"/>
                <w:kern w:val="0"/>
                <w:szCs w:val="22"/>
              </w:rPr>
            </w:pPr>
            <w:r>
              <w:rPr>
                <w:rFonts w:ascii="宋体" w:hAnsi="宋体" w:cs="宋体" w:hint="eastAsia"/>
                <w:color w:val="000000"/>
                <w:kern w:val="0"/>
                <w:szCs w:val="22"/>
              </w:rPr>
              <w:t>5、其他：满足招标技术需求</w:t>
            </w:r>
          </w:p>
        </w:tc>
        <w:tc>
          <w:tcPr>
            <w:tcW w:w="709" w:type="dxa"/>
            <w:tcBorders>
              <w:top w:val="nil"/>
              <w:left w:val="nil"/>
              <w:bottom w:val="single" w:sz="4" w:space="0" w:color="auto"/>
              <w:right w:val="single" w:sz="4" w:space="0" w:color="auto"/>
            </w:tcBorders>
            <w:shd w:val="clear" w:color="auto" w:fill="auto"/>
            <w:vAlign w:val="center"/>
          </w:tcPr>
          <w:p w:rsidR="005B3628" w:rsidRDefault="005B3628" w:rsidP="00F67FA9">
            <w:pPr>
              <w:widowControl/>
              <w:jc w:val="left"/>
              <w:rPr>
                <w:rFonts w:ascii="宋体" w:hAnsi="宋体" w:cs="宋体"/>
                <w:color w:val="000000"/>
                <w:kern w:val="0"/>
                <w:szCs w:val="22"/>
              </w:rPr>
            </w:pPr>
            <w:r>
              <w:rPr>
                <w:rFonts w:ascii="宋体" w:hAnsi="宋体" w:cs="宋体"/>
                <w:color w:val="000000"/>
                <w:kern w:val="0"/>
                <w:szCs w:val="22"/>
              </w:rPr>
              <w:t>个</w:t>
            </w:r>
          </w:p>
        </w:tc>
        <w:tc>
          <w:tcPr>
            <w:tcW w:w="999" w:type="dxa"/>
            <w:tcBorders>
              <w:top w:val="nil"/>
              <w:left w:val="nil"/>
              <w:bottom w:val="single" w:sz="4" w:space="0" w:color="auto"/>
              <w:right w:val="single" w:sz="4" w:space="0" w:color="auto"/>
            </w:tcBorders>
            <w:shd w:val="clear" w:color="auto" w:fill="auto"/>
            <w:vAlign w:val="center"/>
          </w:tcPr>
          <w:p w:rsidR="005B3628" w:rsidRDefault="005B3628" w:rsidP="00F67FA9">
            <w:pPr>
              <w:widowControl/>
              <w:jc w:val="left"/>
              <w:rPr>
                <w:rFonts w:ascii="宋体" w:hAnsi="宋体" w:cs="宋体"/>
                <w:color w:val="000000"/>
                <w:kern w:val="0"/>
                <w:szCs w:val="22"/>
              </w:rPr>
            </w:pPr>
            <w:r>
              <w:rPr>
                <w:rFonts w:ascii="宋体" w:hAnsi="宋体" w:cs="宋体" w:hint="eastAsia"/>
                <w:color w:val="000000"/>
                <w:kern w:val="0"/>
                <w:szCs w:val="22"/>
              </w:rPr>
              <w:t>2</w:t>
            </w:r>
          </w:p>
        </w:tc>
        <w:tc>
          <w:tcPr>
            <w:tcW w:w="1360" w:type="dxa"/>
            <w:tcBorders>
              <w:top w:val="nil"/>
              <w:left w:val="nil"/>
              <w:bottom w:val="single" w:sz="4" w:space="0" w:color="auto"/>
              <w:right w:val="single" w:sz="4" w:space="0" w:color="auto"/>
            </w:tcBorders>
            <w:shd w:val="clear" w:color="auto" w:fill="auto"/>
            <w:vAlign w:val="center"/>
          </w:tcPr>
          <w:p w:rsidR="005B3628" w:rsidRPr="007B4564" w:rsidRDefault="005B3628" w:rsidP="00F67FA9">
            <w:pPr>
              <w:widowControl/>
              <w:jc w:val="left"/>
              <w:rPr>
                <w:rFonts w:ascii="宋体" w:hAnsi="宋体" w:cs="宋体"/>
                <w:color w:val="000000"/>
                <w:kern w:val="0"/>
                <w:szCs w:val="22"/>
              </w:rPr>
            </w:pPr>
          </w:p>
        </w:tc>
      </w:tr>
      <w:tr w:rsidR="005B3628" w:rsidRPr="00792561" w:rsidTr="00F67FA9">
        <w:trPr>
          <w:trHeight w:val="1080"/>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5B3628" w:rsidRPr="007B4564" w:rsidRDefault="005B3628" w:rsidP="00F67FA9">
            <w:pPr>
              <w:widowControl/>
              <w:jc w:val="left"/>
              <w:rPr>
                <w:rFonts w:ascii="宋体" w:hAnsi="宋体" w:cs="宋体"/>
                <w:color w:val="000000"/>
                <w:kern w:val="0"/>
                <w:szCs w:val="22"/>
              </w:rPr>
            </w:pPr>
            <w:r>
              <w:rPr>
                <w:rFonts w:ascii="宋体" w:hAnsi="宋体" w:cs="宋体" w:hint="eastAsia"/>
                <w:color w:val="000000"/>
                <w:kern w:val="0"/>
                <w:szCs w:val="22"/>
              </w:rPr>
              <w:t>1</w:t>
            </w:r>
            <w:r>
              <w:rPr>
                <w:rFonts w:ascii="宋体" w:hAnsi="宋体" w:cs="宋体"/>
                <w:color w:val="000000"/>
                <w:kern w:val="0"/>
                <w:szCs w:val="22"/>
              </w:rPr>
              <w:t>3</w:t>
            </w:r>
          </w:p>
        </w:tc>
        <w:tc>
          <w:tcPr>
            <w:tcW w:w="1840" w:type="dxa"/>
            <w:tcBorders>
              <w:top w:val="nil"/>
              <w:left w:val="nil"/>
              <w:bottom w:val="single" w:sz="4" w:space="0" w:color="auto"/>
              <w:right w:val="single" w:sz="4" w:space="0" w:color="auto"/>
            </w:tcBorders>
            <w:shd w:val="clear" w:color="auto" w:fill="auto"/>
            <w:vAlign w:val="center"/>
          </w:tcPr>
          <w:p w:rsidR="005B3628" w:rsidRDefault="005B3628" w:rsidP="00F67FA9">
            <w:pPr>
              <w:widowControl/>
              <w:jc w:val="left"/>
              <w:rPr>
                <w:rFonts w:ascii="宋体" w:hAnsi="宋体" w:cs="宋体"/>
                <w:color w:val="000000"/>
                <w:kern w:val="0"/>
                <w:szCs w:val="22"/>
              </w:rPr>
            </w:pPr>
            <w:r>
              <w:rPr>
                <w:rFonts w:ascii="宋体" w:hAnsi="宋体" w:cs="宋体" w:hint="eastAsia"/>
                <w:color w:val="000000"/>
                <w:kern w:val="0"/>
                <w:szCs w:val="22"/>
              </w:rPr>
              <w:t>法兰式手动涡轮蝶阀D</w:t>
            </w:r>
            <w:r>
              <w:rPr>
                <w:rFonts w:ascii="宋体" w:hAnsi="宋体" w:cs="宋体"/>
                <w:color w:val="000000"/>
                <w:kern w:val="0"/>
                <w:szCs w:val="22"/>
              </w:rPr>
              <w:t>N100</w:t>
            </w:r>
          </w:p>
        </w:tc>
        <w:tc>
          <w:tcPr>
            <w:tcW w:w="3252" w:type="dxa"/>
            <w:tcBorders>
              <w:top w:val="nil"/>
              <w:left w:val="nil"/>
              <w:bottom w:val="single" w:sz="4" w:space="0" w:color="auto"/>
              <w:right w:val="single" w:sz="4" w:space="0" w:color="auto"/>
            </w:tcBorders>
            <w:shd w:val="clear" w:color="auto" w:fill="auto"/>
            <w:vAlign w:val="center"/>
          </w:tcPr>
          <w:p w:rsidR="005B3628" w:rsidRDefault="005B3628" w:rsidP="00F67FA9">
            <w:pPr>
              <w:widowControl/>
              <w:jc w:val="left"/>
              <w:rPr>
                <w:rFonts w:ascii="宋体" w:hAnsi="宋体" w:cs="宋体"/>
                <w:color w:val="000000"/>
                <w:kern w:val="0"/>
                <w:szCs w:val="22"/>
              </w:rPr>
            </w:pPr>
            <w:r>
              <w:rPr>
                <w:rFonts w:ascii="宋体" w:hAnsi="宋体" w:cs="宋体" w:hint="eastAsia"/>
                <w:color w:val="000000"/>
                <w:kern w:val="0"/>
                <w:szCs w:val="22"/>
              </w:rPr>
              <w:t>1、型号规格：法兰式手动涡轮蝶阀D</w:t>
            </w:r>
            <w:r>
              <w:rPr>
                <w:rFonts w:ascii="宋体" w:hAnsi="宋体" w:cs="宋体"/>
                <w:color w:val="000000"/>
                <w:kern w:val="0"/>
                <w:szCs w:val="22"/>
              </w:rPr>
              <w:t>N100</w:t>
            </w:r>
          </w:p>
          <w:p w:rsidR="005B3628" w:rsidRDefault="005B3628" w:rsidP="00F67FA9">
            <w:pPr>
              <w:widowControl/>
              <w:jc w:val="left"/>
              <w:rPr>
                <w:rFonts w:ascii="宋体" w:hAnsi="宋体" w:cs="宋体"/>
                <w:color w:val="000000"/>
                <w:kern w:val="0"/>
                <w:szCs w:val="22"/>
              </w:rPr>
            </w:pPr>
            <w:r>
              <w:rPr>
                <w:rFonts w:ascii="宋体" w:hAnsi="宋体" w:cs="宋体" w:hint="eastAsia"/>
                <w:color w:val="000000"/>
                <w:kern w:val="0"/>
                <w:szCs w:val="22"/>
              </w:rPr>
              <w:t>2、连接方式：法兰连接</w:t>
            </w:r>
          </w:p>
          <w:p w:rsidR="005B3628" w:rsidRDefault="005B3628" w:rsidP="00F67FA9">
            <w:pPr>
              <w:widowControl/>
              <w:jc w:val="left"/>
              <w:rPr>
                <w:rFonts w:ascii="宋体" w:hAnsi="宋体" w:cs="宋体"/>
                <w:color w:val="000000"/>
                <w:kern w:val="0"/>
                <w:szCs w:val="22"/>
              </w:rPr>
            </w:pPr>
            <w:r>
              <w:rPr>
                <w:rFonts w:ascii="宋体" w:hAnsi="宋体" w:cs="宋体" w:hint="eastAsia"/>
                <w:color w:val="000000"/>
                <w:kern w:val="0"/>
                <w:szCs w:val="22"/>
              </w:rPr>
              <w:t>3、保温厚度：4</w:t>
            </w:r>
            <w:r>
              <w:rPr>
                <w:rFonts w:ascii="宋体" w:hAnsi="宋体" w:cs="宋体"/>
                <w:color w:val="000000"/>
                <w:kern w:val="0"/>
                <w:szCs w:val="22"/>
              </w:rPr>
              <w:t>0mm</w:t>
            </w:r>
          </w:p>
          <w:p w:rsidR="005B3628" w:rsidRDefault="005B3628" w:rsidP="00F67FA9">
            <w:pPr>
              <w:widowControl/>
              <w:jc w:val="left"/>
              <w:rPr>
                <w:rFonts w:ascii="宋体" w:hAnsi="宋体" w:cs="宋体"/>
                <w:color w:val="000000"/>
                <w:kern w:val="0"/>
                <w:szCs w:val="22"/>
              </w:rPr>
            </w:pPr>
            <w:r w:rsidRPr="000760F1">
              <w:rPr>
                <w:rFonts w:ascii="宋体" w:hAnsi="宋体" w:cs="宋体" w:hint="eastAsia"/>
                <w:color w:val="000000"/>
                <w:kern w:val="0"/>
                <w:szCs w:val="22"/>
              </w:rPr>
              <w:t>4</w:t>
            </w:r>
            <w:r>
              <w:rPr>
                <w:rFonts w:ascii="宋体" w:hAnsi="宋体" w:cs="宋体" w:hint="eastAsia"/>
                <w:color w:val="000000"/>
                <w:kern w:val="0"/>
                <w:szCs w:val="22"/>
              </w:rPr>
              <w:t>、</w:t>
            </w:r>
            <w:r w:rsidRPr="000760F1">
              <w:rPr>
                <w:rFonts w:ascii="宋体" w:hAnsi="宋体" w:cs="宋体" w:hint="eastAsia"/>
                <w:color w:val="000000"/>
                <w:kern w:val="0"/>
                <w:szCs w:val="22"/>
              </w:rPr>
              <w:t>配套法兰及配套紧固件安装</w:t>
            </w:r>
          </w:p>
          <w:p w:rsidR="005B3628" w:rsidRPr="0083588B" w:rsidRDefault="005B3628" w:rsidP="00F67FA9">
            <w:pPr>
              <w:widowControl/>
              <w:jc w:val="left"/>
              <w:rPr>
                <w:rFonts w:ascii="宋体" w:hAnsi="宋体" w:cs="宋体"/>
                <w:color w:val="000000"/>
                <w:kern w:val="0"/>
                <w:szCs w:val="22"/>
              </w:rPr>
            </w:pPr>
            <w:r>
              <w:rPr>
                <w:rFonts w:ascii="宋体" w:hAnsi="宋体" w:cs="宋体" w:hint="eastAsia"/>
                <w:color w:val="000000"/>
                <w:kern w:val="0"/>
                <w:szCs w:val="22"/>
              </w:rPr>
              <w:t>5、其他：满足招标技术需求</w:t>
            </w:r>
          </w:p>
        </w:tc>
        <w:tc>
          <w:tcPr>
            <w:tcW w:w="709" w:type="dxa"/>
            <w:tcBorders>
              <w:top w:val="nil"/>
              <w:left w:val="nil"/>
              <w:bottom w:val="single" w:sz="4" w:space="0" w:color="auto"/>
              <w:right w:val="single" w:sz="4" w:space="0" w:color="auto"/>
            </w:tcBorders>
            <w:shd w:val="clear" w:color="auto" w:fill="auto"/>
            <w:vAlign w:val="center"/>
          </w:tcPr>
          <w:p w:rsidR="005B3628" w:rsidRDefault="005B3628" w:rsidP="00F67FA9">
            <w:pPr>
              <w:widowControl/>
              <w:jc w:val="left"/>
              <w:rPr>
                <w:rFonts w:ascii="宋体" w:hAnsi="宋体" w:cs="宋体"/>
                <w:color w:val="000000"/>
                <w:kern w:val="0"/>
                <w:szCs w:val="22"/>
              </w:rPr>
            </w:pPr>
            <w:r>
              <w:rPr>
                <w:rFonts w:ascii="宋体" w:hAnsi="宋体" w:cs="宋体"/>
                <w:color w:val="000000"/>
                <w:kern w:val="0"/>
                <w:szCs w:val="22"/>
              </w:rPr>
              <w:t>个</w:t>
            </w:r>
          </w:p>
        </w:tc>
        <w:tc>
          <w:tcPr>
            <w:tcW w:w="999" w:type="dxa"/>
            <w:tcBorders>
              <w:top w:val="nil"/>
              <w:left w:val="nil"/>
              <w:bottom w:val="single" w:sz="4" w:space="0" w:color="auto"/>
              <w:right w:val="single" w:sz="4" w:space="0" w:color="auto"/>
            </w:tcBorders>
            <w:shd w:val="clear" w:color="auto" w:fill="auto"/>
            <w:vAlign w:val="center"/>
          </w:tcPr>
          <w:p w:rsidR="005B3628" w:rsidRDefault="005B3628" w:rsidP="00F67FA9">
            <w:pPr>
              <w:widowControl/>
              <w:jc w:val="left"/>
              <w:rPr>
                <w:rFonts w:ascii="宋体" w:hAnsi="宋体" w:cs="宋体"/>
                <w:color w:val="000000"/>
                <w:kern w:val="0"/>
                <w:szCs w:val="22"/>
              </w:rPr>
            </w:pPr>
            <w:r>
              <w:rPr>
                <w:rFonts w:ascii="宋体" w:hAnsi="宋体" w:cs="宋体" w:hint="eastAsia"/>
                <w:color w:val="000000"/>
                <w:kern w:val="0"/>
                <w:szCs w:val="22"/>
              </w:rPr>
              <w:t>1</w:t>
            </w:r>
          </w:p>
        </w:tc>
        <w:tc>
          <w:tcPr>
            <w:tcW w:w="1360" w:type="dxa"/>
            <w:tcBorders>
              <w:top w:val="nil"/>
              <w:left w:val="nil"/>
              <w:bottom w:val="single" w:sz="4" w:space="0" w:color="auto"/>
              <w:right w:val="single" w:sz="4" w:space="0" w:color="auto"/>
            </w:tcBorders>
            <w:shd w:val="clear" w:color="auto" w:fill="auto"/>
            <w:vAlign w:val="center"/>
          </w:tcPr>
          <w:p w:rsidR="005B3628" w:rsidRPr="007B4564" w:rsidRDefault="005B3628" w:rsidP="00F67FA9">
            <w:pPr>
              <w:widowControl/>
              <w:jc w:val="left"/>
              <w:rPr>
                <w:rFonts w:ascii="宋体" w:hAnsi="宋体" w:cs="宋体"/>
                <w:color w:val="000000"/>
                <w:kern w:val="0"/>
                <w:szCs w:val="22"/>
              </w:rPr>
            </w:pPr>
          </w:p>
        </w:tc>
      </w:tr>
      <w:tr w:rsidR="005B3628" w:rsidRPr="00792561" w:rsidTr="00F67FA9">
        <w:trPr>
          <w:trHeight w:val="1080"/>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5B3628" w:rsidRPr="007B4564" w:rsidRDefault="005B3628" w:rsidP="00F67FA9">
            <w:pPr>
              <w:widowControl/>
              <w:jc w:val="left"/>
              <w:rPr>
                <w:rFonts w:ascii="宋体" w:hAnsi="宋体" w:cs="宋体"/>
                <w:color w:val="000000"/>
                <w:kern w:val="0"/>
                <w:szCs w:val="22"/>
              </w:rPr>
            </w:pPr>
            <w:r>
              <w:rPr>
                <w:rFonts w:ascii="宋体" w:hAnsi="宋体" w:cs="宋体" w:hint="eastAsia"/>
                <w:color w:val="000000"/>
                <w:kern w:val="0"/>
                <w:szCs w:val="22"/>
              </w:rPr>
              <w:t>1</w:t>
            </w:r>
            <w:r>
              <w:rPr>
                <w:rFonts w:ascii="宋体" w:hAnsi="宋体" w:cs="宋体"/>
                <w:color w:val="000000"/>
                <w:kern w:val="0"/>
                <w:szCs w:val="22"/>
              </w:rPr>
              <w:t>4</w:t>
            </w:r>
          </w:p>
        </w:tc>
        <w:tc>
          <w:tcPr>
            <w:tcW w:w="1840" w:type="dxa"/>
            <w:tcBorders>
              <w:top w:val="nil"/>
              <w:left w:val="nil"/>
              <w:bottom w:val="single" w:sz="4" w:space="0" w:color="auto"/>
              <w:right w:val="single" w:sz="4" w:space="0" w:color="auto"/>
            </w:tcBorders>
            <w:shd w:val="clear" w:color="auto" w:fill="auto"/>
            <w:vAlign w:val="center"/>
          </w:tcPr>
          <w:p w:rsidR="005B3628" w:rsidRDefault="005B3628" w:rsidP="00F67FA9">
            <w:pPr>
              <w:widowControl/>
              <w:jc w:val="left"/>
              <w:rPr>
                <w:rFonts w:ascii="宋体" w:hAnsi="宋体" w:cs="宋体"/>
                <w:color w:val="000000"/>
                <w:kern w:val="0"/>
                <w:szCs w:val="22"/>
              </w:rPr>
            </w:pPr>
            <w:r>
              <w:rPr>
                <w:rFonts w:ascii="宋体" w:hAnsi="宋体" w:cs="宋体" w:hint="eastAsia"/>
                <w:color w:val="000000"/>
                <w:kern w:val="0"/>
                <w:szCs w:val="22"/>
              </w:rPr>
              <w:t>法兰式手动涡轮蝶阀D</w:t>
            </w:r>
            <w:r>
              <w:rPr>
                <w:rFonts w:ascii="宋体" w:hAnsi="宋体" w:cs="宋体"/>
                <w:color w:val="000000"/>
                <w:kern w:val="0"/>
                <w:szCs w:val="22"/>
              </w:rPr>
              <w:t>N80</w:t>
            </w:r>
          </w:p>
        </w:tc>
        <w:tc>
          <w:tcPr>
            <w:tcW w:w="3252" w:type="dxa"/>
            <w:tcBorders>
              <w:top w:val="nil"/>
              <w:left w:val="nil"/>
              <w:bottom w:val="single" w:sz="4" w:space="0" w:color="auto"/>
              <w:right w:val="single" w:sz="4" w:space="0" w:color="auto"/>
            </w:tcBorders>
            <w:shd w:val="clear" w:color="auto" w:fill="auto"/>
            <w:vAlign w:val="center"/>
          </w:tcPr>
          <w:p w:rsidR="005B3628" w:rsidRDefault="005B3628" w:rsidP="00F67FA9">
            <w:pPr>
              <w:widowControl/>
              <w:jc w:val="left"/>
              <w:rPr>
                <w:rFonts w:ascii="宋体" w:hAnsi="宋体" w:cs="宋体"/>
                <w:color w:val="000000"/>
                <w:kern w:val="0"/>
                <w:szCs w:val="22"/>
              </w:rPr>
            </w:pPr>
            <w:r>
              <w:rPr>
                <w:rFonts w:ascii="宋体" w:hAnsi="宋体" w:cs="宋体" w:hint="eastAsia"/>
                <w:color w:val="000000"/>
                <w:kern w:val="0"/>
                <w:szCs w:val="22"/>
              </w:rPr>
              <w:t>1、型号规格：法兰式手动涡轮蝶阀D</w:t>
            </w:r>
            <w:r>
              <w:rPr>
                <w:rFonts w:ascii="宋体" w:hAnsi="宋体" w:cs="宋体"/>
                <w:color w:val="000000"/>
                <w:kern w:val="0"/>
                <w:szCs w:val="22"/>
              </w:rPr>
              <w:t>N80</w:t>
            </w:r>
          </w:p>
          <w:p w:rsidR="005B3628" w:rsidRDefault="005B3628" w:rsidP="00F67FA9">
            <w:pPr>
              <w:widowControl/>
              <w:jc w:val="left"/>
              <w:rPr>
                <w:rFonts w:ascii="宋体" w:hAnsi="宋体" w:cs="宋体"/>
                <w:color w:val="000000"/>
                <w:kern w:val="0"/>
                <w:szCs w:val="22"/>
              </w:rPr>
            </w:pPr>
            <w:r>
              <w:rPr>
                <w:rFonts w:ascii="宋体" w:hAnsi="宋体" w:cs="宋体" w:hint="eastAsia"/>
                <w:color w:val="000000"/>
                <w:kern w:val="0"/>
                <w:szCs w:val="22"/>
              </w:rPr>
              <w:t>2、连接方式：法兰连接</w:t>
            </w:r>
          </w:p>
          <w:p w:rsidR="005B3628" w:rsidRDefault="005B3628" w:rsidP="00F67FA9">
            <w:pPr>
              <w:widowControl/>
              <w:jc w:val="left"/>
              <w:rPr>
                <w:rFonts w:ascii="宋体" w:hAnsi="宋体" w:cs="宋体"/>
                <w:color w:val="000000"/>
                <w:kern w:val="0"/>
                <w:szCs w:val="22"/>
              </w:rPr>
            </w:pPr>
            <w:r>
              <w:rPr>
                <w:rFonts w:ascii="宋体" w:hAnsi="宋体" w:cs="宋体" w:hint="eastAsia"/>
                <w:color w:val="000000"/>
                <w:kern w:val="0"/>
                <w:szCs w:val="22"/>
              </w:rPr>
              <w:t>3、保温厚度：</w:t>
            </w:r>
            <w:r>
              <w:rPr>
                <w:rFonts w:ascii="宋体" w:hAnsi="宋体" w:cs="宋体"/>
                <w:color w:val="000000"/>
                <w:kern w:val="0"/>
                <w:szCs w:val="22"/>
              </w:rPr>
              <w:t>36mm</w:t>
            </w:r>
          </w:p>
          <w:p w:rsidR="005B3628" w:rsidRDefault="005B3628" w:rsidP="00F67FA9">
            <w:pPr>
              <w:widowControl/>
              <w:jc w:val="left"/>
              <w:rPr>
                <w:rFonts w:ascii="宋体" w:hAnsi="宋体" w:cs="宋体"/>
                <w:color w:val="000000"/>
                <w:kern w:val="0"/>
                <w:szCs w:val="22"/>
              </w:rPr>
            </w:pPr>
            <w:r w:rsidRPr="000760F1">
              <w:rPr>
                <w:rFonts w:ascii="宋体" w:hAnsi="宋体" w:cs="宋体" w:hint="eastAsia"/>
                <w:color w:val="000000"/>
                <w:kern w:val="0"/>
                <w:szCs w:val="22"/>
              </w:rPr>
              <w:t>4</w:t>
            </w:r>
            <w:r>
              <w:rPr>
                <w:rFonts w:ascii="宋体" w:hAnsi="宋体" w:cs="宋体" w:hint="eastAsia"/>
                <w:color w:val="000000"/>
                <w:kern w:val="0"/>
                <w:szCs w:val="22"/>
              </w:rPr>
              <w:t>、</w:t>
            </w:r>
            <w:r w:rsidRPr="000760F1">
              <w:rPr>
                <w:rFonts w:ascii="宋体" w:hAnsi="宋体" w:cs="宋体" w:hint="eastAsia"/>
                <w:color w:val="000000"/>
                <w:kern w:val="0"/>
                <w:szCs w:val="22"/>
              </w:rPr>
              <w:t>配套法兰及配套紧固件安装</w:t>
            </w:r>
          </w:p>
          <w:p w:rsidR="005B3628" w:rsidRPr="0083588B" w:rsidRDefault="005B3628" w:rsidP="00F67FA9">
            <w:pPr>
              <w:widowControl/>
              <w:jc w:val="left"/>
              <w:rPr>
                <w:rFonts w:ascii="宋体" w:hAnsi="宋体" w:cs="宋体"/>
                <w:color w:val="000000"/>
                <w:kern w:val="0"/>
                <w:szCs w:val="22"/>
              </w:rPr>
            </w:pPr>
            <w:r>
              <w:rPr>
                <w:rFonts w:ascii="宋体" w:hAnsi="宋体" w:cs="宋体" w:hint="eastAsia"/>
                <w:color w:val="000000"/>
                <w:kern w:val="0"/>
                <w:szCs w:val="22"/>
              </w:rPr>
              <w:t>5、其他：满足招标技术需求</w:t>
            </w:r>
          </w:p>
        </w:tc>
        <w:tc>
          <w:tcPr>
            <w:tcW w:w="709" w:type="dxa"/>
            <w:tcBorders>
              <w:top w:val="nil"/>
              <w:left w:val="nil"/>
              <w:bottom w:val="single" w:sz="4" w:space="0" w:color="auto"/>
              <w:right w:val="single" w:sz="4" w:space="0" w:color="auto"/>
            </w:tcBorders>
            <w:shd w:val="clear" w:color="auto" w:fill="auto"/>
            <w:vAlign w:val="center"/>
          </w:tcPr>
          <w:p w:rsidR="005B3628" w:rsidRDefault="005B3628" w:rsidP="00F67FA9">
            <w:pPr>
              <w:widowControl/>
              <w:jc w:val="left"/>
              <w:rPr>
                <w:rFonts w:ascii="宋体" w:hAnsi="宋体" w:cs="宋体"/>
                <w:color w:val="000000"/>
                <w:kern w:val="0"/>
                <w:szCs w:val="22"/>
              </w:rPr>
            </w:pPr>
            <w:r>
              <w:rPr>
                <w:rFonts w:ascii="宋体" w:hAnsi="宋体" w:cs="宋体"/>
                <w:color w:val="000000"/>
                <w:kern w:val="0"/>
                <w:szCs w:val="22"/>
              </w:rPr>
              <w:t>个</w:t>
            </w:r>
          </w:p>
        </w:tc>
        <w:tc>
          <w:tcPr>
            <w:tcW w:w="999" w:type="dxa"/>
            <w:tcBorders>
              <w:top w:val="nil"/>
              <w:left w:val="nil"/>
              <w:bottom w:val="single" w:sz="4" w:space="0" w:color="auto"/>
              <w:right w:val="single" w:sz="4" w:space="0" w:color="auto"/>
            </w:tcBorders>
            <w:shd w:val="clear" w:color="auto" w:fill="auto"/>
            <w:vAlign w:val="center"/>
          </w:tcPr>
          <w:p w:rsidR="005B3628" w:rsidRDefault="005B3628" w:rsidP="00F67FA9">
            <w:pPr>
              <w:widowControl/>
              <w:jc w:val="left"/>
              <w:rPr>
                <w:rFonts w:ascii="宋体" w:hAnsi="宋体" w:cs="宋体"/>
                <w:color w:val="000000"/>
                <w:kern w:val="0"/>
                <w:szCs w:val="22"/>
              </w:rPr>
            </w:pPr>
            <w:r>
              <w:rPr>
                <w:rFonts w:ascii="宋体" w:hAnsi="宋体" w:cs="宋体" w:hint="eastAsia"/>
                <w:color w:val="000000"/>
                <w:kern w:val="0"/>
                <w:szCs w:val="22"/>
              </w:rPr>
              <w:t>2</w:t>
            </w:r>
          </w:p>
        </w:tc>
        <w:tc>
          <w:tcPr>
            <w:tcW w:w="1360" w:type="dxa"/>
            <w:tcBorders>
              <w:top w:val="nil"/>
              <w:left w:val="nil"/>
              <w:bottom w:val="single" w:sz="4" w:space="0" w:color="auto"/>
              <w:right w:val="single" w:sz="4" w:space="0" w:color="auto"/>
            </w:tcBorders>
            <w:shd w:val="clear" w:color="auto" w:fill="auto"/>
            <w:vAlign w:val="center"/>
          </w:tcPr>
          <w:p w:rsidR="005B3628" w:rsidRPr="007B4564" w:rsidRDefault="005B3628" w:rsidP="00F67FA9">
            <w:pPr>
              <w:widowControl/>
              <w:jc w:val="left"/>
              <w:rPr>
                <w:rFonts w:ascii="宋体" w:hAnsi="宋体" w:cs="宋体"/>
                <w:color w:val="000000"/>
                <w:kern w:val="0"/>
                <w:szCs w:val="22"/>
              </w:rPr>
            </w:pPr>
          </w:p>
        </w:tc>
      </w:tr>
      <w:tr w:rsidR="005B3628" w:rsidRPr="00792561" w:rsidTr="00F67FA9">
        <w:trPr>
          <w:trHeight w:val="1080"/>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5B3628" w:rsidRPr="007B4564" w:rsidRDefault="005B3628" w:rsidP="00F67FA9">
            <w:pPr>
              <w:widowControl/>
              <w:jc w:val="left"/>
              <w:rPr>
                <w:rFonts w:ascii="宋体" w:hAnsi="宋体" w:cs="宋体"/>
                <w:color w:val="000000"/>
                <w:kern w:val="0"/>
                <w:szCs w:val="22"/>
              </w:rPr>
            </w:pPr>
            <w:r>
              <w:rPr>
                <w:rFonts w:ascii="宋体" w:hAnsi="宋体" w:cs="宋体" w:hint="eastAsia"/>
                <w:color w:val="000000"/>
                <w:kern w:val="0"/>
                <w:szCs w:val="22"/>
              </w:rPr>
              <w:t>1</w:t>
            </w:r>
            <w:r>
              <w:rPr>
                <w:rFonts w:ascii="宋体" w:hAnsi="宋体" w:cs="宋体"/>
                <w:color w:val="000000"/>
                <w:kern w:val="0"/>
                <w:szCs w:val="22"/>
              </w:rPr>
              <w:t>5</w:t>
            </w:r>
          </w:p>
        </w:tc>
        <w:tc>
          <w:tcPr>
            <w:tcW w:w="1840" w:type="dxa"/>
            <w:tcBorders>
              <w:top w:val="nil"/>
              <w:left w:val="nil"/>
              <w:bottom w:val="single" w:sz="4" w:space="0" w:color="auto"/>
              <w:right w:val="single" w:sz="4" w:space="0" w:color="auto"/>
            </w:tcBorders>
            <w:shd w:val="clear" w:color="auto" w:fill="auto"/>
            <w:vAlign w:val="center"/>
          </w:tcPr>
          <w:p w:rsidR="005B3628" w:rsidRDefault="005B3628" w:rsidP="00F67FA9">
            <w:pPr>
              <w:widowControl/>
              <w:jc w:val="left"/>
              <w:rPr>
                <w:rFonts w:ascii="宋体" w:hAnsi="宋体" w:cs="宋体"/>
                <w:color w:val="000000"/>
                <w:kern w:val="0"/>
                <w:szCs w:val="22"/>
              </w:rPr>
            </w:pPr>
            <w:r>
              <w:rPr>
                <w:rFonts w:ascii="宋体" w:hAnsi="宋体" w:cs="宋体" w:hint="eastAsia"/>
                <w:color w:val="000000"/>
                <w:kern w:val="0"/>
                <w:szCs w:val="22"/>
              </w:rPr>
              <w:t>法兰式电动开关蝶阀D</w:t>
            </w:r>
            <w:r>
              <w:rPr>
                <w:rFonts w:ascii="宋体" w:hAnsi="宋体" w:cs="宋体"/>
                <w:color w:val="000000"/>
                <w:kern w:val="0"/>
                <w:szCs w:val="22"/>
              </w:rPr>
              <w:t>N150</w:t>
            </w:r>
          </w:p>
        </w:tc>
        <w:tc>
          <w:tcPr>
            <w:tcW w:w="3252" w:type="dxa"/>
            <w:tcBorders>
              <w:top w:val="nil"/>
              <w:left w:val="nil"/>
              <w:bottom w:val="single" w:sz="4" w:space="0" w:color="auto"/>
              <w:right w:val="single" w:sz="4" w:space="0" w:color="auto"/>
            </w:tcBorders>
            <w:shd w:val="clear" w:color="auto" w:fill="auto"/>
            <w:vAlign w:val="center"/>
          </w:tcPr>
          <w:p w:rsidR="005B3628" w:rsidRPr="000760F1" w:rsidRDefault="005B3628" w:rsidP="00F67FA9">
            <w:pPr>
              <w:widowControl/>
              <w:jc w:val="left"/>
              <w:rPr>
                <w:rFonts w:ascii="宋体" w:hAnsi="宋体" w:cs="宋体"/>
                <w:color w:val="000000"/>
                <w:kern w:val="0"/>
                <w:szCs w:val="22"/>
              </w:rPr>
            </w:pPr>
            <w:r w:rsidRPr="000760F1">
              <w:rPr>
                <w:rFonts w:ascii="宋体" w:hAnsi="宋体" w:cs="宋体" w:hint="eastAsia"/>
                <w:color w:val="000000"/>
                <w:kern w:val="0"/>
                <w:szCs w:val="22"/>
              </w:rPr>
              <w:t>1、</w:t>
            </w:r>
            <w:r>
              <w:rPr>
                <w:rFonts w:ascii="宋体" w:hAnsi="宋体" w:cs="宋体" w:hint="eastAsia"/>
                <w:color w:val="000000"/>
                <w:kern w:val="0"/>
                <w:szCs w:val="22"/>
              </w:rPr>
              <w:t>名称</w:t>
            </w:r>
            <w:r w:rsidRPr="000760F1">
              <w:rPr>
                <w:rFonts w:ascii="宋体" w:hAnsi="宋体" w:cs="宋体" w:hint="eastAsia"/>
                <w:color w:val="000000"/>
                <w:kern w:val="0"/>
                <w:szCs w:val="22"/>
              </w:rPr>
              <w:t>：法兰式</w:t>
            </w:r>
            <w:r>
              <w:rPr>
                <w:rFonts w:ascii="宋体" w:hAnsi="宋体" w:cs="宋体" w:hint="eastAsia"/>
                <w:color w:val="000000"/>
                <w:kern w:val="0"/>
                <w:szCs w:val="22"/>
              </w:rPr>
              <w:t>电动开关</w:t>
            </w:r>
            <w:r w:rsidRPr="000760F1">
              <w:rPr>
                <w:rFonts w:ascii="宋体" w:hAnsi="宋体" w:cs="宋体" w:hint="eastAsia"/>
                <w:color w:val="000000"/>
                <w:kern w:val="0"/>
                <w:szCs w:val="22"/>
              </w:rPr>
              <w:t>蝶阀DN</w:t>
            </w:r>
            <w:r>
              <w:rPr>
                <w:rFonts w:ascii="宋体" w:hAnsi="宋体" w:cs="宋体"/>
                <w:color w:val="000000"/>
                <w:kern w:val="0"/>
                <w:szCs w:val="22"/>
              </w:rPr>
              <w:t>15</w:t>
            </w:r>
            <w:r w:rsidRPr="000760F1">
              <w:rPr>
                <w:rFonts w:ascii="宋体" w:hAnsi="宋体" w:cs="宋体" w:hint="eastAsia"/>
                <w:color w:val="000000"/>
                <w:kern w:val="0"/>
                <w:szCs w:val="22"/>
              </w:rPr>
              <w:t>0</w:t>
            </w:r>
          </w:p>
          <w:p w:rsidR="005B3628" w:rsidRPr="000760F1" w:rsidRDefault="005B3628" w:rsidP="00F67FA9">
            <w:pPr>
              <w:widowControl/>
              <w:jc w:val="left"/>
              <w:rPr>
                <w:rFonts w:ascii="宋体" w:hAnsi="宋体" w:cs="宋体"/>
                <w:color w:val="000000"/>
                <w:kern w:val="0"/>
                <w:szCs w:val="22"/>
              </w:rPr>
            </w:pPr>
            <w:r w:rsidRPr="000760F1">
              <w:rPr>
                <w:rFonts w:ascii="宋体" w:hAnsi="宋体" w:cs="宋体" w:hint="eastAsia"/>
                <w:color w:val="000000"/>
                <w:kern w:val="0"/>
                <w:szCs w:val="22"/>
              </w:rPr>
              <w:t>2、连接方式：法兰连接</w:t>
            </w:r>
          </w:p>
          <w:p w:rsidR="005B3628" w:rsidRDefault="005B3628" w:rsidP="00F67FA9">
            <w:pPr>
              <w:widowControl/>
              <w:jc w:val="left"/>
              <w:rPr>
                <w:rFonts w:ascii="宋体" w:hAnsi="宋体" w:cs="宋体"/>
                <w:color w:val="000000"/>
                <w:kern w:val="0"/>
                <w:szCs w:val="22"/>
              </w:rPr>
            </w:pPr>
            <w:r w:rsidRPr="000760F1">
              <w:rPr>
                <w:rFonts w:ascii="宋体" w:hAnsi="宋体" w:cs="宋体" w:hint="eastAsia"/>
                <w:color w:val="000000"/>
                <w:kern w:val="0"/>
                <w:szCs w:val="22"/>
              </w:rPr>
              <w:t>3、保温厚度：</w:t>
            </w:r>
            <w:r>
              <w:rPr>
                <w:rFonts w:ascii="宋体" w:hAnsi="宋体" w:cs="宋体"/>
                <w:color w:val="000000"/>
                <w:kern w:val="0"/>
                <w:szCs w:val="22"/>
              </w:rPr>
              <w:t>40</w:t>
            </w:r>
            <w:r w:rsidRPr="000760F1">
              <w:rPr>
                <w:rFonts w:ascii="宋体" w:hAnsi="宋体" w:cs="宋体" w:hint="eastAsia"/>
                <w:color w:val="000000"/>
                <w:kern w:val="0"/>
                <w:szCs w:val="22"/>
              </w:rPr>
              <w:t>mm</w:t>
            </w:r>
          </w:p>
          <w:p w:rsidR="005B3628" w:rsidRPr="00E75C20" w:rsidRDefault="005B3628" w:rsidP="00F67FA9">
            <w:pPr>
              <w:widowControl/>
              <w:jc w:val="left"/>
              <w:rPr>
                <w:rFonts w:ascii="宋体" w:hAnsi="宋体" w:cs="宋体"/>
                <w:color w:val="000000"/>
                <w:kern w:val="0"/>
                <w:szCs w:val="22"/>
              </w:rPr>
            </w:pPr>
            <w:r>
              <w:rPr>
                <w:rFonts w:ascii="宋体" w:hAnsi="宋体" w:cs="宋体"/>
                <w:color w:val="000000"/>
                <w:kern w:val="0"/>
                <w:szCs w:val="22"/>
              </w:rPr>
              <w:t>4</w:t>
            </w:r>
            <w:r>
              <w:rPr>
                <w:rFonts w:ascii="宋体" w:hAnsi="宋体" w:cs="宋体" w:hint="eastAsia"/>
                <w:color w:val="000000"/>
                <w:kern w:val="0"/>
                <w:szCs w:val="22"/>
              </w:rPr>
              <w:t>、型号规格：</w:t>
            </w:r>
            <w:r w:rsidRPr="00E75C20">
              <w:rPr>
                <w:rFonts w:ascii="宋体" w:hAnsi="宋体" w:cs="宋体" w:hint="eastAsia"/>
                <w:color w:val="000000"/>
                <w:kern w:val="0"/>
                <w:szCs w:val="22"/>
              </w:rPr>
              <w:t>电源220VAC，</w:t>
            </w:r>
          </w:p>
          <w:p w:rsidR="005B3628" w:rsidRPr="000760F1" w:rsidRDefault="005B3628" w:rsidP="00F67FA9">
            <w:pPr>
              <w:widowControl/>
              <w:jc w:val="left"/>
              <w:rPr>
                <w:rFonts w:ascii="宋体" w:hAnsi="宋体" w:cs="宋体"/>
                <w:color w:val="000000"/>
                <w:kern w:val="0"/>
                <w:szCs w:val="22"/>
              </w:rPr>
            </w:pPr>
            <w:r w:rsidRPr="00E75C20">
              <w:rPr>
                <w:rFonts w:ascii="宋体" w:hAnsi="宋体" w:cs="宋体" w:hint="eastAsia"/>
                <w:color w:val="000000"/>
                <w:kern w:val="0"/>
                <w:szCs w:val="22"/>
              </w:rPr>
              <w:t>△P=1200KPa 35S</w:t>
            </w:r>
            <w:r>
              <w:rPr>
                <w:rFonts w:ascii="宋体" w:hAnsi="宋体" w:cs="宋体"/>
                <w:color w:val="000000"/>
                <w:kern w:val="0"/>
                <w:szCs w:val="22"/>
              </w:rPr>
              <w:t xml:space="preserve"> </w:t>
            </w:r>
            <w:r w:rsidRPr="00E75C20">
              <w:rPr>
                <w:rFonts w:ascii="宋体" w:hAnsi="宋体" w:cs="宋体" w:hint="eastAsia"/>
                <w:color w:val="000000"/>
                <w:kern w:val="0"/>
                <w:szCs w:val="22"/>
              </w:rPr>
              <w:t xml:space="preserve"> 防护等级IP66</w:t>
            </w:r>
          </w:p>
          <w:p w:rsidR="005B3628" w:rsidRPr="000760F1" w:rsidRDefault="005B3628" w:rsidP="00F67FA9">
            <w:pPr>
              <w:widowControl/>
              <w:jc w:val="left"/>
              <w:rPr>
                <w:rFonts w:ascii="宋体" w:hAnsi="宋体" w:cs="宋体"/>
                <w:color w:val="000000"/>
                <w:kern w:val="0"/>
                <w:szCs w:val="22"/>
              </w:rPr>
            </w:pPr>
            <w:r>
              <w:rPr>
                <w:rFonts w:ascii="宋体" w:hAnsi="宋体" w:cs="宋体"/>
                <w:color w:val="000000"/>
                <w:kern w:val="0"/>
                <w:szCs w:val="22"/>
              </w:rPr>
              <w:t>5</w:t>
            </w:r>
            <w:r w:rsidRPr="000760F1">
              <w:rPr>
                <w:rFonts w:ascii="宋体" w:hAnsi="宋体" w:cs="宋体" w:hint="eastAsia"/>
                <w:color w:val="000000"/>
                <w:kern w:val="0"/>
                <w:szCs w:val="22"/>
              </w:rPr>
              <w:t>、配套法兰及配套紧固件安装</w:t>
            </w:r>
          </w:p>
          <w:p w:rsidR="005B3628" w:rsidRPr="0083588B" w:rsidRDefault="005B3628" w:rsidP="00F67FA9">
            <w:pPr>
              <w:widowControl/>
              <w:jc w:val="left"/>
              <w:rPr>
                <w:rFonts w:ascii="宋体" w:hAnsi="宋体" w:cs="宋体"/>
                <w:color w:val="000000"/>
                <w:kern w:val="0"/>
                <w:szCs w:val="22"/>
              </w:rPr>
            </w:pPr>
            <w:r>
              <w:rPr>
                <w:rFonts w:ascii="宋体" w:hAnsi="宋体" w:cs="宋体"/>
                <w:color w:val="000000"/>
                <w:kern w:val="0"/>
                <w:szCs w:val="22"/>
              </w:rPr>
              <w:t>6</w:t>
            </w:r>
            <w:r w:rsidRPr="000760F1">
              <w:rPr>
                <w:rFonts w:ascii="宋体" w:hAnsi="宋体" w:cs="宋体" w:hint="eastAsia"/>
                <w:color w:val="000000"/>
                <w:kern w:val="0"/>
                <w:szCs w:val="22"/>
              </w:rPr>
              <w:t>、其他：满足招标技术需求</w:t>
            </w:r>
          </w:p>
        </w:tc>
        <w:tc>
          <w:tcPr>
            <w:tcW w:w="709" w:type="dxa"/>
            <w:tcBorders>
              <w:top w:val="nil"/>
              <w:left w:val="nil"/>
              <w:bottom w:val="single" w:sz="4" w:space="0" w:color="auto"/>
              <w:right w:val="single" w:sz="4" w:space="0" w:color="auto"/>
            </w:tcBorders>
            <w:shd w:val="clear" w:color="auto" w:fill="auto"/>
            <w:vAlign w:val="center"/>
          </w:tcPr>
          <w:p w:rsidR="005B3628" w:rsidRDefault="005B3628" w:rsidP="00F67FA9">
            <w:pPr>
              <w:widowControl/>
              <w:jc w:val="left"/>
              <w:rPr>
                <w:rFonts w:ascii="宋体" w:hAnsi="宋体" w:cs="宋体"/>
                <w:color w:val="000000"/>
                <w:kern w:val="0"/>
                <w:szCs w:val="22"/>
              </w:rPr>
            </w:pPr>
            <w:r>
              <w:rPr>
                <w:rFonts w:ascii="宋体" w:hAnsi="宋体" w:cs="宋体"/>
                <w:color w:val="000000"/>
                <w:kern w:val="0"/>
                <w:szCs w:val="22"/>
              </w:rPr>
              <w:t>个</w:t>
            </w:r>
          </w:p>
        </w:tc>
        <w:tc>
          <w:tcPr>
            <w:tcW w:w="999" w:type="dxa"/>
            <w:tcBorders>
              <w:top w:val="nil"/>
              <w:left w:val="nil"/>
              <w:bottom w:val="single" w:sz="4" w:space="0" w:color="auto"/>
              <w:right w:val="single" w:sz="4" w:space="0" w:color="auto"/>
            </w:tcBorders>
            <w:shd w:val="clear" w:color="auto" w:fill="auto"/>
            <w:vAlign w:val="center"/>
          </w:tcPr>
          <w:p w:rsidR="005B3628" w:rsidRDefault="005B3628" w:rsidP="00F67FA9">
            <w:pPr>
              <w:widowControl/>
              <w:jc w:val="left"/>
              <w:rPr>
                <w:rFonts w:ascii="宋体" w:hAnsi="宋体" w:cs="宋体"/>
                <w:color w:val="000000"/>
                <w:kern w:val="0"/>
                <w:szCs w:val="22"/>
              </w:rPr>
            </w:pPr>
            <w:r>
              <w:rPr>
                <w:rFonts w:ascii="宋体" w:hAnsi="宋体" w:cs="宋体" w:hint="eastAsia"/>
                <w:color w:val="000000"/>
                <w:kern w:val="0"/>
                <w:szCs w:val="22"/>
              </w:rPr>
              <w:t>1</w:t>
            </w:r>
          </w:p>
        </w:tc>
        <w:tc>
          <w:tcPr>
            <w:tcW w:w="1360" w:type="dxa"/>
            <w:tcBorders>
              <w:top w:val="nil"/>
              <w:left w:val="nil"/>
              <w:bottom w:val="single" w:sz="4" w:space="0" w:color="auto"/>
              <w:right w:val="single" w:sz="4" w:space="0" w:color="auto"/>
            </w:tcBorders>
            <w:shd w:val="clear" w:color="auto" w:fill="auto"/>
            <w:vAlign w:val="center"/>
          </w:tcPr>
          <w:p w:rsidR="005B3628" w:rsidRPr="007B4564" w:rsidRDefault="005B3628" w:rsidP="00F67FA9">
            <w:pPr>
              <w:widowControl/>
              <w:jc w:val="left"/>
              <w:rPr>
                <w:rFonts w:ascii="宋体" w:hAnsi="宋体" w:cs="宋体"/>
                <w:color w:val="000000"/>
                <w:kern w:val="0"/>
                <w:szCs w:val="22"/>
              </w:rPr>
            </w:pPr>
          </w:p>
        </w:tc>
      </w:tr>
      <w:tr w:rsidR="005B3628" w:rsidRPr="00792561" w:rsidTr="005B3628">
        <w:trPr>
          <w:trHeight w:val="1080"/>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5B3628" w:rsidRPr="007B4564" w:rsidRDefault="005B3628" w:rsidP="00F67FA9">
            <w:pPr>
              <w:widowControl/>
              <w:jc w:val="left"/>
              <w:rPr>
                <w:rFonts w:ascii="宋体" w:hAnsi="宋体" w:cs="宋体"/>
                <w:color w:val="000000"/>
                <w:kern w:val="0"/>
                <w:szCs w:val="22"/>
              </w:rPr>
            </w:pPr>
            <w:r>
              <w:rPr>
                <w:rFonts w:ascii="宋体" w:hAnsi="宋体" w:cs="宋体" w:hint="eastAsia"/>
                <w:color w:val="000000"/>
                <w:kern w:val="0"/>
                <w:szCs w:val="22"/>
              </w:rPr>
              <w:t>1</w:t>
            </w:r>
            <w:r>
              <w:rPr>
                <w:rFonts w:ascii="宋体" w:hAnsi="宋体" w:cs="宋体"/>
                <w:color w:val="000000"/>
                <w:kern w:val="0"/>
                <w:szCs w:val="22"/>
              </w:rPr>
              <w:t>6</w:t>
            </w:r>
          </w:p>
        </w:tc>
        <w:tc>
          <w:tcPr>
            <w:tcW w:w="1840" w:type="dxa"/>
            <w:tcBorders>
              <w:top w:val="nil"/>
              <w:left w:val="nil"/>
              <w:bottom w:val="single" w:sz="4" w:space="0" w:color="auto"/>
              <w:right w:val="single" w:sz="4" w:space="0" w:color="auto"/>
            </w:tcBorders>
            <w:shd w:val="clear" w:color="auto" w:fill="auto"/>
            <w:vAlign w:val="center"/>
          </w:tcPr>
          <w:p w:rsidR="005B3628" w:rsidRDefault="005B3628" w:rsidP="00F67FA9">
            <w:pPr>
              <w:widowControl/>
              <w:jc w:val="left"/>
              <w:rPr>
                <w:rFonts w:ascii="宋体" w:hAnsi="宋体" w:cs="宋体"/>
                <w:color w:val="000000"/>
                <w:kern w:val="0"/>
                <w:szCs w:val="22"/>
              </w:rPr>
            </w:pPr>
            <w:r>
              <w:rPr>
                <w:rFonts w:ascii="宋体" w:hAnsi="宋体" w:cs="宋体" w:hint="eastAsia"/>
                <w:color w:val="000000"/>
                <w:kern w:val="0"/>
                <w:szCs w:val="22"/>
              </w:rPr>
              <w:t>法兰式电动调节座阀D</w:t>
            </w:r>
            <w:r>
              <w:rPr>
                <w:rFonts w:ascii="宋体" w:hAnsi="宋体" w:cs="宋体"/>
                <w:color w:val="000000"/>
                <w:kern w:val="0"/>
                <w:szCs w:val="22"/>
              </w:rPr>
              <w:t>N80</w:t>
            </w:r>
          </w:p>
        </w:tc>
        <w:tc>
          <w:tcPr>
            <w:tcW w:w="3252" w:type="dxa"/>
            <w:tcBorders>
              <w:top w:val="nil"/>
              <w:left w:val="nil"/>
              <w:bottom w:val="single" w:sz="4" w:space="0" w:color="auto"/>
              <w:right w:val="single" w:sz="4" w:space="0" w:color="auto"/>
            </w:tcBorders>
            <w:shd w:val="clear" w:color="auto" w:fill="auto"/>
            <w:vAlign w:val="center"/>
          </w:tcPr>
          <w:p w:rsidR="005B3628" w:rsidRPr="000760F1" w:rsidRDefault="005B3628" w:rsidP="00F67FA9">
            <w:pPr>
              <w:widowControl/>
              <w:jc w:val="left"/>
              <w:rPr>
                <w:rFonts w:ascii="宋体" w:hAnsi="宋体" w:cs="宋体"/>
                <w:color w:val="000000"/>
                <w:kern w:val="0"/>
                <w:szCs w:val="22"/>
              </w:rPr>
            </w:pPr>
            <w:r w:rsidRPr="000760F1">
              <w:rPr>
                <w:rFonts w:ascii="宋体" w:hAnsi="宋体" w:cs="宋体" w:hint="eastAsia"/>
                <w:color w:val="000000"/>
                <w:kern w:val="0"/>
                <w:szCs w:val="22"/>
              </w:rPr>
              <w:t>1、</w:t>
            </w:r>
            <w:r>
              <w:rPr>
                <w:rFonts w:ascii="宋体" w:hAnsi="宋体" w:cs="宋体" w:hint="eastAsia"/>
                <w:color w:val="000000"/>
                <w:kern w:val="0"/>
                <w:szCs w:val="22"/>
              </w:rPr>
              <w:t>名称</w:t>
            </w:r>
            <w:r w:rsidRPr="000760F1">
              <w:rPr>
                <w:rFonts w:ascii="宋体" w:hAnsi="宋体" w:cs="宋体" w:hint="eastAsia"/>
                <w:color w:val="000000"/>
                <w:kern w:val="0"/>
                <w:szCs w:val="22"/>
              </w:rPr>
              <w:t>：法兰式电动</w:t>
            </w:r>
            <w:r>
              <w:rPr>
                <w:rFonts w:ascii="宋体" w:hAnsi="宋体" w:cs="宋体" w:hint="eastAsia"/>
                <w:color w:val="000000"/>
                <w:kern w:val="0"/>
                <w:szCs w:val="22"/>
              </w:rPr>
              <w:t>调节座</w:t>
            </w:r>
            <w:r w:rsidRPr="000760F1">
              <w:rPr>
                <w:rFonts w:ascii="宋体" w:hAnsi="宋体" w:cs="宋体" w:hint="eastAsia"/>
                <w:color w:val="000000"/>
                <w:kern w:val="0"/>
                <w:szCs w:val="22"/>
              </w:rPr>
              <w:t>阀DN</w:t>
            </w:r>
            <w:r>
              <w:rPr>
                <w:rFonts w:ascii="宋体" w:hAnsi="宋体" w:cs="宋体"/>
                <w:color w:val="000000"/>
                <w:kern w:val="0"/>
                <w:szCs w:val="22"/>
              </w:rPr>
              <w:t>80</w:t>
            </w:r>
          </w:p>
          <w:p w:rsidR="005B3628" w:rsidRPr="000760F1" w:rsidRDefault="005B3628" w:rsidP="00F67FA9">
            <w:pPr>
              <w:widowControl/>
              <w:jc w:val="left"/>
              <w:rPr>
                <w:rFonts w:ascii="宋体" w:hAnsi="宋体" w:cs="宋体"/>
                <w:color w:val="000000"/>
                <w:kern w:val="0"/>
                <w:szCs w:val="22"/>
              </w:rPr>
            </w:pPr>
            <w:r w:rsidRPr="000760F1">
              <w:rPr>
                <w:rFonts w:ascii="宋体" w:hAnsi="宋体" w:cs="宋体" w:hint="eastAsia"/>
                <w:color w:val="000000"/>
                <w:kern w:val="0"/>
                <w:szCs w:val="22"/>
              </w:rPr>
              <w:t>2、连接方式：法兰连接</w:t>
            </w:r>
          </w:p>
          <w:p w:rsidR="005B3628" w:rsidRDefault="005B3628" w:rsidP="00F67FA9">
            <w:pPr>
              <w:widowControl/>
              <w:jc w:val="left"/>
              <w:rPr>
                <w:rFonts w:ascii="宋体" w:hAnsi="宋体" w:cs="宋体"/>
                <w:color w:val="000000"/>
                <w:kern w:val="0"/>
                <w:szCs w:val="22"/>
              </w:rPr>
            </w:pPr>
            <w:r w:rsidRPr="000760F1">
              <w:rPr>
                <w:rFonts w:ascii="宋体" w:hAnsi="宋体" w:cs="宋体" w:hint="eastAsia"/>
                <w:color w:val="000000"/>
                <w:kern w:val="0"/>
                <w:szCs w:val="22"/>
              </w:rPr>
              <w:t>3、保温厚度：</w:t>
            </w:r>
            <w:r>
              <w:rPr>
                <w:rFonts w:ascii="宋体" w:hAnsi="宋体" w:cs="宋体"/>
                <w:color w:val="000000"/>
                <w:kern w:val="0"/>
                <w:szCs w:val="22"/>
              </w:rPr>
              <w:t>36</w:t>
            </w:r>
            <w:r w:rsidRPr="000760F1">
              <w:rPr>
                <w:rFonts w:ascii="宋体" w:hAnsi="宋体" w:cs="宋体" w:hint="eastAsia"/>
                <w:color w:val="000000"/>
                <w:kern w:val="0"/>
                <w:szCs w:val="22"/>
              </w:rPr>
              <w:t>mm</w:t>
            </w:r>
          </w:p>
          <w:p w:rsidR="005B3628" w:rsidRPr="000760F1" w:rsidRDefault="005B3628" w:rsidP="00F67FA9">
            <w:pPr>
              <w:widowControl/>
              <w:jc w:val="left"/>
              <w:rPr>
                <w:rFonts w:ascii="宋体" w:hAnsi="宋体" w:cs="宋体"/>
                <w:color w:val="000000"/>
                <w:kern w:val="0"/>
                <w:szCs w:val="22"/>
              </w:rPr>
            </w:pPr>
            <w:r>
              <w:rPr>
                <w:rFonts w:ascii="宋体" w:hAnsi="宋体" w:cs="宋体"/>
                <w:color w:val="000000"/>
                <w:kern w:val="0"/>
                <w:szCs w:val="22"/>
              </w:rPr>
              <w:t>4</w:t>
            </w:r>
            <w:r>
              <w:rPr>
                <w:rFonts w:ascii="宋体" w:hAnsi="宋体" w:cs="宋体" w:hint="eastAsia"/>
                <w:color w:val="000000"/>
                <w:kern w:val="0"/>
                <w:szCs w:val="22"/>
              </w:rPr>
              <w:t>、型号规格：</w:t>
            </w:r>
            <w:r w:rsidRPr="00E75C20">
              <w:rPr>
                <w:rFonts w:ascii="宋体" w:hAnsi="宋体" w:cs="宋体" w:hint="eastAsia"/>
                <w:color w:val="000000"/>
                <w:kern w:val="0"/>
                <w:szCs w:val="22"/>
              </w:rPr>
              <w:t>△P=1600KPa  防护等级IP66  24VAC  2500Nm  150S</w:t>
            </w:r>
          </w:p>
          <w:p w:rsidR="005B3628" w:rsidRPr="000760F1" w:rsidRDefault="005B3628" w:rsidP="00F67FA9">
            <w:pPr>
              <w:widowControl/>
              <w:jc w:val="left"/>
              <w:rPr>
                <w:rFonts w:ascii="宋体" w:hAnsi="宋体" w:cs="宋体"/>
                <w:color w:val="000000"/>
                <w:kern w:val="0"/>
                <w:szCs w:val="22"/>
              </w:rPr>
            </w:pPr>
            <w:r>
              <w:rPr>
                <w:rFonts w:ascii="宋体" w:hAnsi="宋体" w:cs="宋体"/>
                <w:color w:val="000000"/>
                <w:kern w:val="0"/>
                <w:szCs w:val="22"/>
              </w:rPr>
              <w:t>5</w:t>
            </w:r>
            <w:r w:rsidRPr="000760F1">
              <w:rPr>
                <w:rFonts w:ascii="宋体" w:hAnsi="宋体" w:cs="宋体" w:hint="eastAsia"/>
                <w:color w:val="000000"/>
                <w:kern w:val="0"/>
                <w:szCs w:val="22"/>
              </w:rPr>
              <w:t>、配套法兰及配套紧固件安装</w:t>
            </w:r>
          </w:p>
          <w:p w:rsidR="005B3628" w:rsidRPr="0083588B" w:rsidRDefault="005B3628" w:rsidP="00F67FA9">
            <w:pPr>
              <w:widowControl/>
              <w:jc w:val="left"/>
              <w:rPr>
                <w:rFonts w:ascii="宋体" w:hAnsi="宋体" w:cs="宋体"/>
                <w:color w:val="000000"/>
                <w:kern w:val="0"/>
                <w:szCs w:val="22"/>
              </w:rPr>
            </w:pPr>
            <w:r>
              <w:rPr>
                <w:rFonts w:ascii="宋体" w:hAnsi="宋体" w:cs="宋体"/>
                <w:color w:val="000000"/>
                <w:kern w:val="0"/>
                <w:szCs w:val="22"/>
              </w:rPr>
              <w:t>6</w:t>
            </w:r>
            <w:r w:rsidRPr="000760F1">
              <w:rPr>
                <w:rFonts w:ascii="宋体" w:hAnsi="宋体" w:cs="宋体" w:hint="eastAsia"/>
                <w:color w:val="000000"/>
                <w:kern w:val="0"/>
                <w:szCs w:val="22"/>
              </w:rPr>
              <w:t>、其他：满足招标技术需求</w:t>
            </w:r>
          </w:p>
        </w:tc>
        <w:tc>
          <w:tcPr>
            <w:tcW w:w="709" w:type="dxa"/>
            <w:tcBorders>
              <w:top w:val="nil"/>
              <w:left w:val="nil"/>
              <w:bottom w:val="single" w:sz="4" w:space="0" w:color="auto"/>
              <w:right w:val="single" w:sz="4" w:space="0" w:color="auto"/>
            </w:tcBorders>
            <w:shd w:val="clear" w:color="auto" w:fill="auto"/>
            <w:vAlign w:val="center"/>
          </w:tcPr>
          <w:p w:rsidR="005B3628" w:rsidRDefault="005B3628" w:rsidP="00F67FA9">
            <w:pPr>
              <w:widowControl/>
              <w:jc w:val="left"/>
              <w:rPr>
                <w:rFonts w:ascii="宋体" w:hAnsi="宋体" w:cs="宋体"/>
                <w:color w:val="000000"/>
                <w:kern w:val="0"/>
                <w:szCs w:val="22"/>
              </w:rPr>
            </w:pPr>
            <w:r>
              <w:rPr>
                <w:rFonts w:ascii="宋体" w:hAnsi="宋体" w:cs="宋体"/>
                <w:color w:val="000000"/>
                <w:kern w:val="0"/>
                <w:szCs w:val="22"/>
              </w:rPr>
              <w:t>个</w:t>
            </w:r>
          </w:p>
        </w:tc>
        <w:tc>
          <w:tcPr>
            <w:tcW w:w="999" w:type="dxa"/>
            <w:tcBorders>
              <w:top w:val="nil"/>
              <w:left w:val="nil"/>
              <w:bottom w:val="single" w:sz="4" w:space="0" w:color="auto"/>
              <w:right w:val="single" w:sz="4" w:space="0" w:color="auto"/>
            </w:tcBorders>
            <w:shd w:val="clear" w:color="auto" w:fill="auto"/>
            <w:vAlign w:val="center"/>
          </w:tcPr>
          <w:p w:rsidR="005B3628" w:rsidRDefault="005B3628" w:rsidP="00F67FA9">
            <w:pPr>
              <w:widowControl/>
              <w:jc w:val="left"/>
              <w:rPr>
                <w:rFonts w:ascii="宋体" w:hAnsi="宋体" w:cs="宋体"/>
                <w:color w:val="000000"/>
                <w:kern w:val="0"/>
                <w:szCs w:val="22"/>
              </w:rPr>
            </w:pPr>
            <w:r>
              <w:rPr>
                <w:rFonts w:ascii="宋体" w:hAnsi="宋体" w:cs="宋体" w:hint="eastAsia"/>
                <w:color w:val="000000"/>
                <w:kern w:val="0"/>
                <w:szCs w:val="22"/>
              </w:rPr>
              <w:t>2</w:t>
            </w:r>
          </w:p>
        </w:tc>
        <w:tc>
          <w:tcPr>
            <w:tcW w:w="1360" w:type="dxa"/>
            <w:tcBorders>
              <w:top w:val="nil"/>
              <w:left w:val="nil"/>
              <w:bottom w:val="single" w:sz="4" w:space="0" w:color="auto"/>
              <w:right w:val="single" w:sz="4" w:space="0" w:color="auto"/>
            </w:tcBorders>
            <w:shd w:val="clear" w:color="auto" w:fill="auto"/>
            <w:vAlign w:val="center"/>
          </w:tcPr>
          <w:p w:rsidR="005B3628" w:rsidRPr="007B4564" w:rsidRDefault="005B3628" w:rsidP="00F67FA9">
            <w:pPr>
              <w:widowControl/>
              <w:jc w:val="left"/>
              <w:rPr>
                <w:rFonts w:ascii="宋体" w:hAnsi="宋体" w:cs="宋体"/>
                <w:color w:val="000000"/>
                <w:kern w:val="0"/>
                <w:szCs w:val="22"/>
              </w:rPr>
            </w:pPr>
          </w:p>
        </w:tc>
      </w:tr>
      <w:tr w:rsidR="005B3628" w:rsidRPr="00792561" w:rsidTr="005B3628">
        <w:trPr>
          <w:trHeight w:val="1080"/>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B3628" w:rsidRPr="007B4564" w:rsidRDefault="005B3628" w:rsidP="00F67FA9">
            <w:pPr>
              <w:widowControl/>
              <w:jc w:val="left"/>
              <w:rPr>
                <w:rFonts w:ascii="宋体" w:hAnsi="宋体" w:cs="宋体"/>
                <w:color w:val="000000"/>
                <w:kern w:val="0"/>
                <w:szCs w:val="22"/>
              </w:rPr>
            </w:pPr>
            <w:r>
              <w:rPr>
                <w:rFonts w:ascii="宋体" w:hAnsi="宋体" w:cs="宋体" w:hint="eastAsia"/>
                <w:color w:val="000000"/>
                <w:kern w:val="0"/>
                <w:szCs w:val="22"/>
              </w:rPr>
              <w:t>1</w:t>
            </w:r>
            <w:r>
              <w:rPr>
                <w:rFonts w:ascii="宋体" w:hAnsi="宋体" w:cs="宋体"/>
                <w:color w:val="000000"/>
                <w:kern w:val="0"/>
                <w:szCs w:val="22"/>
              </w:rPr>
              <w:t>7</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5B3628" w:rsidRDefault="005B3628" w:rsidP="00F67FA9">
            <w:pPr>
              <w:widowControl/>
              <w:jc w:val="left"/>
              <w:rPr>
                <w:rFonts w:ascii="宋体" w:hAnsi="宋体" w:cs="宋体"/>
                <w:color w:val="000000"/>
                <w:kern w:val="0"/>
                <w:szCs w:val="22"/>
              </w:rPr>
            </w:pPr>
            <w:r>
              <w:rPr>
                <w:rFonts w:ascii="宋体" w:hAnsi="宋体" w:cs="宋体" w:hint="eastAsia"/>
                <w:color w:val="000000"/>
                <w:kern w:val="0"/>
                <w:szCs w:val="22"/>
              </w:rPr>
              <w:t>泄水阀D</w:t>
            </w:r>
            <w:r>
              <w:rPr>
                <w:rFonts w:ascii="宋体" w:hAnsi="宋体" w:cs="宋体"/>
                <w:color w:val="000000"/>
                <w:kern w:val="0"/>
                <w:szCs w:val="22"/>
              </w:rPr>
              <w:t>N50</w:t>
            </w:r>
          </w:p>
        </w:tc>
        <w:tc>
          <w:tcPr>
            <w:tcW w:w="3252" w:type="dxa"/>
            <w:tcBorders>
              <w:top w:val="single" w:sz="4" w:space="0" w:color="auto"/>
              <w:left w:val="single" w:sz="4" w:space="0" w:color="auto"/>
              <w:bottom w:val="single" w:sz="4" w:space="0" w:color="auto"/>
              <w:right w:val="single" w:sz="4" w:space="0" w:color="auto"/>
            </w:tcBorders>
            <w:shd w:val="clear" w:color="auto" w:fill="auto"/>
            <w:vAlign w:val="center"/>
          </w:tcPr>
          <w:p w:rsidR="005B3628" w:rsidRPr="000760F1" w:rsidRDefault="005B3628" w:rsidP="00F67FA9">
            <w:pPr>
              <w:widowControl/>
              <w:jc w:val="left"/>
              <w:rPr>
                <w:rFonts w:ascii="宋体" w:hAnsi="宋体" w:cs="宋体"/>
                <w:color w:val="000000"/>
                <w:kern w:val="0"/>
                <w:szCs w:val="22"/>
              </w:rPr>
            </w:pPr>
            <w:r w:rsidRPr="000760F1">
              <w:rPr>
                <w:rFonts w:ascii="宋体" w:hAnsi="宋体" w:cs="宋体" w:hint="eastAsia"/>
                <w:color w:val="000000"/>
                <w:kern w:val="0"/>
                <w:szCs w:val="22"/>
              </w:rPr>
              <w:t>1、型号规格：</w:t>
            </w:r>
            <w:r>
              <w:rPr>
                <w:rFonts w:ascii="宋体" w:hAnsi="宋体" w:cs="宋体" w:hint="eastAsia"/>
                <w:color w:val="000000"/>
                <w:kern w:val="0"/>
                <w:szCs w:val="22"/>
              </w:rPr>
              <w:t>泄水阀D</w:t>
            </w:r>
            <w:r>
              <w:rPr>
                <w:rFonts w:ascii="宋体" w:hAnsi="宋体" w:cs="宋体"/>
                <w:color w:val="000000"/>
                <w:kern w:val="0"/>
                <w:szCs w:val="22"/>
              </w:rPr>
              <w:t>N50</w:t>
            </w:r>
          </w:p>
          <w:p w:rsidR="005B3628" w:rsidRPr="000760F1" w:rsidRDefault="005B3628" w:rsidP="00F67FA9">
            <w:pPr>
              <w:widowControl/>
              <w:jc w:val="left"/>
              <w:rPr>
                <w:rFonts w:ascii="宋体" w:hAnsi="宋体" w:cs="宋体"/>
                <w:color w:val="000000"/>
                <w:kern w:val="0"/>
                <w:szCs w:val="22"/>
              </w:rPr>
            </w:pPr>
            <w:r w:rsidRPr="000760F1">
              <w:rPr>
                <w:rFonts w:ascii="宋体" w:hAnsi="宋体" w:cs="宋体" w:hint="eastAsia"/>
                <w:color w:val="000000"/>
                <w:kern w:val="0"/>
                <w:szCs w:val="22"/>
              </w:rPr>
              <w:t>2、连接方式：</w:t>
            </w:r>
            <w:r>
              <w:rPr>
                <w:rFonts w:ascii="宋体" w:hAnsi="宋体" w:cs="宋体" w:hint="eastAsia"/>
                <w:color w:val="000000"/>
                <w:kern w:val="0"/>
                <w:szCs w:val="22"/>
              </w:rPr>
              <w:t>螺纹</w:t>
            </w:r>
            <w:r w:rsidRPr="000760F1">
              <w:rPr>
                <w:rFonts w:ascii="宋体" w:hAnsi="宋体" w:cs="宋体" w:hint="eastAsia"/>
                <w:color w:val="000000"/>
                <w:kern w:val="0"/>
                <w:szCs w:val="22"/>
              </w:rPr>
              <w:t>连接</w:t>
            </w:r>
          </w:p>
          <w:p w:rsidR="005B3628" w:rsidRPr="000760F1" w:rsidRDefault="005B3628" w:rsidP="00F67FA9">
            <w:pPr>
              <w:widowControl/>
              <w:jc w:val="left"/>
              <w:rPr>
                <w:rFonts w:ascii="宋体" w:hAnsi="宋体" w:cs="宋体"/>
                <w:color w:val="000000"/>
                <w:kern w:val="0"/>
                <w:szCs w:val="22"/>
              </w:rPr>
            </w:pPr>
            <w:r w:rsidRPr="000760F1">
              <w:rPr>
                <w:rFonts w:ascii="宋体" w:hAnsi="宋体" w:cs="宋体" w:hint="eastAsia"/>
                <w:color w:val="000000"/>
                <w:kern w:val="0"/>
                <w:szCs w:val="22"/>
              </w:rPr>
              <w:t>3、保温厚度：36mm</w:t>
            </w:r>
          </w:p>
          <w:p w:rsidR="005B3628" w:rsidRPr="0083588B" w:rsidRDefault="005B3628" w:rsidP="00F67FA9">
            <w:pPr>
              <w:widowControl/>
              <w:jc w:val="left"/>
              <w:rPr>
                <w:rFonts w:ascii="宋体" w:hAnsi="宋体" w:cs="宋体"/>
                <w:color w:val="000000"/>
                <w:kern w:val="0"/>
                <w:szCs w:val="22"/>
              </w:rPr>
            </w:pPr>
            <w:r w:rsidRPr="000760F1">
              <w:rPr>
                <w:rFonts w:ascii="宋体" w:hAnsi="宋体" w:cs="宋体" w:hint="eastAsia"/>
                <w:color w:val="000000"/>
                <w:kern w:val="0"/>
                <w:szCs w:val="22"/>
              </w:rPr>
              <w:t>4、配套</w:t>
            </w:r>
            <w:r>
              <w:rPr>
                <w:rFonts w:ascii="宋体" w:hAnsi="宋体" w:cs="宋体" w:hint="eastAsia"/>
                <w:color w:val="000000"/>
                <w:kern w:val="0"/>
                <w:szCs w:val="22"/>
              </w:rPr>
              <w:t>排水短管</w:t>
            </w:r>
            <w:r w:rsidRPr="000760F1">
              <w:rPr>
                <w:rFonts w:ascii="宋体" w:hAnsi="宋体" w:cs="宋体" w:hint="eastAsia"/>
                <w:color w:val="000000"/>
                <w:kern w:val="0"/>
                <w:szCs w:val="22"/>
              </w:rPr>
              <w:t>及配套紧固件安装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B3628" w:rsidRDefault="005B3628" w:rsidP="00F67FA9">
            <w:pPr>
              <w:widowControl/>
              <w:jc w:val="left"/>
              <w:rPr>
                <w:rFonts w:ascii="宋体" w:hAnsi="宋体" w:cs="宋体"/>
                <w:color w:val="000000"/>
                <w:kern w:val="0"/>
                <w:szCs w:val="22"/>
              </w:rPr>
            </w:pPr>
            <w:r>
              <w:rPr>
                <w:rFonts w:ascii="宋体" w:hAnsi="宋体" w:cs="宋体"/>
                <w:color w:val="000000"/>
                <w:kern w:val="0"/>
                <w:szCs w:val="22"/>
              </w:rPr>
              <w:t>个</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rsidR="005B3628" w:rsidRDefault="005B3628" w:rsidP="00F67FA9">
            <w:pPr>
              <w:widowControl/>
              <w:jc w:val="left"/>
              <w:rPr>
                <w:rFonts w:ascii="宋体" w:hAnsi="宋体" w:cs="宋体"/>
                <w:color w:val="000000"/>
                <w:kern w:val="0"/>
                <w:szCs w:val="22"/>
              </w:rPr>
            </w:pPr>
            <w:r>
              <w:rPr>
                <w:rFonts w:ascii="宋体" w:hAnsi="宋体" w:cs="宋体" w:hint="eastAsia"/>
                <w:color w:val="000000"/>
                <w:kern w:val="0"/>
                <w:szCs w:val="22"/>
              </w:rPr>
              <w:t>2</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5B3628" w:rsidRPr="007B4564" w:rsidRDefault="005B3628" w:rsidP="00F67FA9">
            <w:pPr>
              <w:widowControl/>
              <w:jc w:val="left"/>
              <w:rPr>
                <w:rFonts w:ascii="宋体" w:hAnsi="宋体" w:cs="宋体"/>
                <w:color w:val="000000"/>
                <w:kern w:val="0"/>
                <w:szCs w:val="22"/>
              </w:rPr>
            </w:pPr>
          </w:p>
        </w:tc>
      </w:tr>
      <w:tr w:rsidR="005B3628" w:rsidRPr="00792561" w:rsidTr="005B3628">
        <w:trPr>
          <w:trHeight w:val="1080"/>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B3628" w:rsidRPr="007B4564" w:rsidRDefault="005B3628" w:rsidP="00F67FA9">
            <w:pPr>
              <w:widowControl/>
              <w:jc w:val="left"/>
              <w:rPr>
                <w:rFonts w:ascii="宋体" w:hAnsi="宋体" w:cs="宋体"/>
                <w:color w:val="000000"/>
                <w:kern w:val="0"/>
                <w:szCs w:val="22"/>
              </w:rPr>
            </w:pPr>
            <w:r>
              <w:rPr>
                <w:rFonts w:ascii="宋体" w:hAnsi="宋体" w:cs="宋体" w:hint="eastAsia"/>
                <w:color w:val="000000"/>
                <w:kern w:val="0"/>
                <w:szCs w:val="22"/>
              </w:rPr>
              <w:lastRenderedPageBreak/>
              <w:t>1</w:t>
            </w:r>
            <w:r>
              <w:rPr>
                <w:rFonts w:ascii="宋体" w:hAnsi="宋体" w:cs="宋体"/>
                <w:color w:val="000000"/>
                <w:kern w:val="0"/>
                <w:szCs w:val="22"/>
              </w:rPr>
              <w:t>8</w:t>
            </w:r>
          </w:p>
        </w:tc>
        <w:tc>
          <w:tcPr>
            <w:tcW w:w="1840" w:type="dxa"/>
            <w:tcBorders>
              <w:top w:val="single" w:sz="4" w:space="0" w:color="auto"/>
              <w:left w:val="nil"/>
              <w:bottom w:val="single" w:sz="4" w:space="0" w:color="auto"/>
              <w:right w:val="single" w:sz="4" w:space="0" w:color="auto"/>
            </w:tcBorders>
            <w:shd w:val="clear" w:color="auto" w:fill="auto"/>
            <w:vAlign w:val="center"/>
          </w:tcPr>
          <w:p w:rsidR="005B3628" w:rsidRDefault="005B3628" w:rsidP="00F67FA9">
            <w:pPr>
              <w:widowControl/>
              <w:jc w:val="left"/>
              <w:rPr>
                <w:rFonts w:ascii="宋体" w:hAnsi="宋体" w:cs="宋体"/>
                <w:color w:val="000000"/>
                <w:kern w:val="0"/>
                <w:szCs w:val="22"/>
              </w:rPr>
            </w:pPr>
            <w:r>
              <w:rPr>
                <w:rFonts w:ascii="宋体" w:hAnsi="宋体" w:cs="宋体" w:hint="eastAsia"/>
                <w:color w:val="000000"/>
                <w:kern w:val="0"/>
                <w:szCs w:val="22"/>
              </w:rPr>
              <w:t>Y型过滤器D</w:t>
            </w:r>
            <w:r>
              <w:rPr>
                <w:rFonts w:ascii="宋体" w:hAnsi="宋体" w:cs="宋体"/>
                <w:color w:val="000000"/>
                <w:kern w:val="0"/>
                <w:szCs w:val="22"/>
              </w:rPr>
              <w:t>N150</w:t>
            </w:r>
          </w:p>
        </w:tc>
        <w:tc>
          <w:tcPr>
            <w:tcW w:w="3252" w:type="dxa"/>
            <w:tcBorders>
              <w:top w:val="single" w:sz="4" w:space="0" w:color="auto"/>
              <w:left w:val="nil"/>
              <w:bottom w:val="single" w:sz="4" w:space="0" w:color="auto"/>
              <w:right w:val="single" w:sz="4" w:space="0" w:color="auto"/>
            </w:tcBorders>
            <w:shd w:val="clear" w:color="auto" w:fill="auto"/>
            <w:vAlign w:val="center"/>
          </w:tcPr>
          <w:p w:rsidR="005B3628" w:rsidRPr="000760F1" w:rsidRDefault="005B3628" w:rsidP="00F67FA9">
            <w:pPr>
              <w:widowControl/>
              <w:jc w:val="left"/>
              <w:rPr>
                <w:rFonts w:ascii="宋体" w:hAnsi="宋体" w:cs="宋体"/>
                <w:color w:val="000000"/>
                <w:kern w:val="0"/>
                <w:szCs w:val="22"/>
              </w:rPr>
            </w:pPr>
            <w:r w:rsidRPr="000760F1">
              <w:rPr>
                <w:rFonts w:ascii="宋体" w:hAnsi="宋体" w:cs="宋体" w:hint="eastAsia"/>
                <w:color w:val="000000"/>
                <w:kern w:val="0"/>
                <w:szCs w:val="22"/>
              </w:rPr>
              <w:t>1、型号规格：</w:t>
            </w:r>
            <w:r>
              <w:rPr>
                <w:rFonts w:ascii="宋体" w:hAnsi="宋体" w:cs="宋体" w:hint="eastAsia"/>
                <w:color w:val="000000"/>
                <w:kern w:val="0"/>
                <w:szCs w:val="22"/>
              </w:rPr>
              <w:t>Y型过滤器（2</w:t>
            </w:r>
            <w:r>
              <w:rPr>
                <w:rFonts w:ascii="宋体" w:hAnsi="宋体" w:cs="宋体"/>
                <w:color w:val="000000"/>
                <w:kern w:val="0"/>
                <w:szCs w:val="22"/>
              </w:rPr>
              <w:t>0目</w:t>
            </w:r>
            <w:r>
              <w:rPr>
                <w:rFonts w:ascii="宋体" w:hAnsi="宋体" w:cs="宋体" w:hint="eastAsia"/>
                <w:color w:val="000000"/>
                <w:kern w:val="0"/>
                <w:szCs w:val="22"/>
              </w:rPr>
              <w:t>）</w:t>
            </w:r>
          </w:p>
          <w:p w:rsidR="005B3628" w:rsidRPr="000760F1" w:rsidRDefault="005B3628" w:rsidP="00F67FA9">
            <w:pPr>
              <w:widowControl/>
              <w:jc w:val="left"/>
              <w:rPr>
                <w:rFonts w:ascii="宋体" w:hAnsi="宋体" w:cs="宋体"/>
                <w:color w:val="000000"/>
                <w:kern w:val="0"/>
                <w:szCs w:val="22"/>
              </w:rPr>
            </w:pPr>
            <w:r w:rsidRPr="000760F1">
              <w:rPr>
                <w:rFonts w:ascii="宋体" w:hAnsi="宋体" w:cs="宋体" w:hint="eastAsia"/>
                <w:color w:val="000000"/>
                <w:kern w:val="0"/>
                <w:szCs w:val="22"/>
              </w:rPr>
              <w:t>2、连接方式：法兰连接</w:t>
            </w:r>
          </w:p>
          <w:p w:rsidR="005B3628" w:rsidRPr="000760F1" w:rsidRDefault="005B3628" w:rsidP="00F67FA9">
            <w:pPr>
              <w:widowControl/>
              <w:jc w:val="left"/>
              <w:rPr>
                <w:rFonts w:ascii="宋体" w:hAnsi="宋体" w:cs="宋体"/>
                <w:color w:val="000000"/>
                <w:kern w:val="0"/>
                <w:szCs w:val="22"/>
              </w:rPr>
            </w:pPr>
            <w:r w:rsidRPr="000760F1">
              <w:rPr>
                <w:rFonts w:ascii="宋体" w:hAnsi="宋体" w:cs="宋体" w:hint="eastAsia"/>
                <w:color w:val="000000"/>
                <w:kern w:val="0"/>
                <w:szCs w:val="22"/>
              </w:rPr>
              <w:t>3、保温厚度：</w:t>
            </w:r>
            <w:r>
              <w:rPr>
                <w:rFonts w:ascii="宋体" w:hAnsi="宋体" w:cs="宋体"/>
                <w:color w:val="000000"/>
                <w:kern w:val="0"/>
                <w:szCs w:val="22"/>
              </w:rPr>
              <w:t>40</w:t>
            </w:r>
            <w:r w:rsidRPr="000760F1">
              <w:rPr>
                <w:rFonts w:ascii="宋体" w:hAnsi="宋体" w:cs="宋体" w:hint="eastAsia"/>
                <w:color w:val="000000"/>
                <w:kern w:val="0"/>
                <w:szCs w:val="22"/>
              </w:rPr>
              <w:t>mm</w:t>
            </w:r>
          </w:p>
          <w:p w:rsidR="005B3628" w:rsidRPr="0083588B" w:rsidRDefault="005B3628" w:rsidP="00F67FA9">
            <w:pPr>
              <w:widowControl/>
              <w:jc w:val="left"/>
              <w:rPr>
                <w:rFonts w:ascii="宋体" w:hAnsi="宋体" w:cs="宋体"/>
                <w:color w:val="000000"/>
                <w:kern w:val="0"/>
                <w:szCs w:val="22"/>
              </w:rPr>
            </w:pPr>
            <w:r w:rsidRPr="000760F1">
              <w:rPr>
                <w:rFonts w:ascii="宋体" w:hAnsi="宋体" w:cs="宋体" w:hint="eastAsia"/>
                <w:color w:val="000000"/>
                <w:kern w:val="0"/>
                <w:szCs w:val="22"/>
              </w:rPr>
              <w:t>4、配套法兰及配套紧固件安装</w:t>
            </w:r>
          </w:p>
        </w:tc>
        <w:tc>
          <w:tcPr>
            <w:tcW w:w="709" w:type="dxa"/>
            <w:tcBorders>
              <w:top w:val="single" w:sz="4" w:space="0" w:color="auto"/>
              <w:left w:val="nil"/>
              <w:bottom w:val="single" w:sz="4" w:space="0" w:color="auto"/>
              <w:right w:val="single" w:sz="4" w:space="0" w:color="auto"/>
            </w:tcBorders>
            <w:shd w:val="clear" w:color="auto" w:fill="auto"/>
            <w:vAlign w:val="center"/>
          </w:tcPr>
          <w:p w:rsidR="005B3628" w:rsidRDefault="005B3628" w:rsidP="00F67FA9">
            <w:pPr>
              <w:widowControl/>
              <w:jc w:val="left"/>
              <w:rPr>
                <w:rFonts w:ascii="宋体" w:hAnsi="宋体" w:cs="宋体"/>
                <w:color w:val="000000"/>
                <w:kern w:val="0"/>
                <w:szCs w:val="22"/>
              </w:rPr>
            </w:pPr>
            <w:r>
              <w:rPr>
                <w:rFonts w:ascii="宋体" w:hAnsi="宋体" w:cs="宋体"/>
                <w:color w:val="000000"/>
                <w:kern w:val="0"/>
                <w:szCs w:val="22"/>
              </w:rPr>
              <w:t>个</w:t>
            </w:r>
          </w:p>
        </w:tc>
        <w:tc>
          <w:tcPr>
            <w:tcW w:w="999" w:type="dxa"/>
            <w:tcBorders>
              <w:top w:val="single" w:sz="4" w:space="0" w:color="auto"/>
              <w:left w:val="nil"/>
              <w:bottom w:val="single" w:sz="4" w:space="0" w:color="auto"/>
              <w:right w:val="single" w:sz="4" w:space="0" w:color="auto"/>
            </w:tcBorders>
            <w:shd w:val="clear" w:color="auto" w:fill="auto"/>
            <w:vAlign w:val="center"/>
          </w:tcPr>
          <w:p w:rsidR="005B3628" w:rsidRDefault="005B3628" w:rsidP="00F67FA9">
            <w:pPr>
              <w:widowControl/>
              <w:jc w:val="left"/>
              <w:rPr>
                <w:rFonts w:ascii="宋体" w:hAnsi="宋体" w:cs="宋体"/>
                <w:color w:val="000000"/>
                <w:kern w:val="0"/>
                <w:szCs w:val="22"/>
              </w:rPr>
            </w:pPr>
            <w:r>
              <w:rPr>
                <w:rFonts w:ascii="宋体" w:hAnsi="宋体" w:cs="宋体" w:hint="eastAsia"/>
                <w:color w:val="000000"/>
                <w:kern w:val="0"/>
                <w:szCs w:val="22"/>
              </w:rPr>
              <w:t>1</w:t>
            </w:r>
          </w:p>
        </w:tc>
        <w:tc>
          <w:tcPr>
            <w:tcW w:w="1360" w:type="dxa"/>
            <w:tcBorders>
              <w:top w:val="single" w:sz="4" w:space="0" w:color="auto"/>
              <w:left w:val="nil"/>
              <w:bottom w:val="single" w:sz="4" w:space="0" w:color="auto"/>
              <w:right w:val="single" w:sz="4" w:space="0" w:color="auto"/>
            </w:tcBorders>
            <w:shd w:val="clear" w:color="auto" w:fill="auto"/>
            <w:vAlign w:val="center"/>
          </w:tcPr>
          <w:p w:rsidR="005B3628" w:rsidRPr="007B4564" w:rsidRDefault="005B3628" w:rsidP="00F67FA9">
            <w:pPr>
              <w:widowControl/>
              <w:jc w:val="left"/>
              <w:rPr>
                <w:rFonts w:ascii="宋体" w:hAnsi="宋体" w:cs="宋体"/>
                <w:color w:val="000000"/>
                <w:kern w:val="0"/>
                <w:szCs w:val="22"/>
              </w:rPr>
            </w:pPr>
          </w:p>
        </w:tc>
      </w:tr>
      <w:tr w:rsidR="005B3628" w:rsidRPr="00792561" w:rsidTr="00F67FA9">
        <w:trPr>
          <w:trHeight w:val="973"/>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5B3628" w:rsidRPr="007B4564" w:rsidRDefault="005B3628" w:rsidP="00F67FA9">
            <w:pPr>
              <w:widowControl/>
              <w:jc w:val="left"/>
              <w:rPr>
                <w:rFonts w:ascii="宋体" w:hAnsi="宋体" w:cs="宋体"/>
                <w:color w:val="000000"/>
                <w:kern w:val="0"/>
                <w:szCs w:val="22"/>
              </w:rPr>
            </w:pPr>
            <w:r>
              <w:rPr>
                <w:rFonts w:ascii="宋体" w:hAnsi="宋体" w:cs="宋体" w:hint="eastAsia"/>
                <w:color w:val="000000"/>
                <w:kern w:val="0"/>
                <w:szCs w:val="22"/>
              </w:rPr>
              <w:t>1</w:t>
            </w:r>
            <w:r>
              <w:rPr>
                <w:rFonts w:ascii="宋体" w:hAnsi="宋体" w:cs="宋体"/>
                <w:color w:val="000000"/>
                <w:kern w:val="0"/>
                <w:szCs w:val="22"/>
              </w:rPr>
              <w:t>9</w:t>
            </w:r>
          </w:p>
        </w:tc>
        <w:tc>
          <w:tcPr>
            <w:tcW w:w="1840" w:type="dxa"/>
            <w:tcBorders>
              <w:top w:val="nil"/>
              <w:left w:val="nil"/>
              <w:bottom w:val="single" w:sz="4" w:space="0" w:color="auto"/>
              <w:right w:val="single" w:sz="4" w:space="0" w:color="auto"/>
            </w:tcBorders>
            <w:shd w:val="clear" w:color="auto" w:fill="auto"/>
            <w:vAlign w:val="center"/>
          </w:tcPr>
          <w:p w:rsidR="005B3628" w:rsidRDefault="005B3628" w:rsidP="00F67FA9">
            <w:pPr>
              <w:widowControl/>
              <w:jc w:val="left"/>
              <w:rPr>
                <w:rFonts w:ascii="宋体" w:hAnsi="宋体" w:cs="宋体"/>
                <w:color w:val="000000"/>
                <w:kern w:val="0"/>
                <w:szCs w:val="22"/>
              </w:rPr>
            </w:pPr>
            <w:r>
              <w:rPr>
                <w:rFonts w:ascii="宋体" w:hAnsi="宋体" w:cs="宋体" w:hint="eastAsia"/>
                <w:color w:val="000000"/>
                <w:kern w:val="0"/>
                <w:szCs w:val="22"/>
              </w:rPr>
              <w:t>温度探头P</w:t>
            </w:r>
            <w:r>
              <w:rPr>
                <w:rFonts w:ascii="宋体" w:hAnsi="宋体" w:cs="宋体"/>
                <w:color w:val="000000"/>
                <w:kern w:val="0"/>
                <w:szCs w:val="22"/>
              </w:rPr>
              <w:t>T1000</w:t>
            </w:r>
          </w:p>
        </w:tc>
        <w:tc>
          <w:tcPr>
            <w:tcW w:w="3252" w:type="dxa"/>
            <w:tcBorders>
              <w:top w:val="nil"/>
              <w:left w:val="nil"/>
              <w:bottom w:val="single" w:sz="4" w:space="0" w:color="auto"/>
              <w:right w:val="single" w:sz="4" w:space="0" w:color="auto"/>
            </w:tcBorders>
            <w:shd w:val="clear" w:color="auto" w:fill="auto"/>
            <w:vAlign w:val="center"/>
          </w:tcPr>
          <w:p w:rsidR="005B3628" w:rsidRPr="0083588B" w:rsidRDefault="005B3628" w:rsidP="00F67FA9">
            <w:pPr>
              <w:widowControl/>
              <w:jc w:val="left"/>
              <w:rPr>
                <w:rFonts w:ascii="宋体" w:hAnsi="宋体" w:cs="宋体"/>
                <w:color w:val="000000"/>
                <w:kern w:val="0"/>
                <w:szCs w:val="22"/>
              </w:rPr>
            </w:pPr>
            <w:r w:rsidRPr="00BF3DE5">
              <w:rPr>
                <w:rFonts w:ascii="宋体" w:hAnsi="宋体" w:cs="宋体" w:hint="eastAsia"/>
                <w:color w:val="000000"/>
                <w:kern w:val="0"/>
                <w:szCs w:val="22"/>
              </w:rPr>
              <w:t>测量范围：0~100℃,PT1000，探头直径:φ16 末端直径φ14  探头深入管道长度30mm，接口:1/2NPT  内孔φ6，包括安装底座。B级</w:t>
            </w:r>
          </w:p>
        </w:tc>
        <w:tc>
          <w:tcPr>
            <w:tcW w:w="709" w:type="dxa"/>
            <w:tcBorders>
              <w:top w:val="nil"/>
              <w:left w:val="nil"/>
              <w:bottom w:val="single" w:sz="4" w:space="0" w:color="auto"/>
              <w:right w:val="single" w:sz="4" w:space="0" w:color="auto"/>
            </w:tcBorders>
            <w:shd w:val="clear" w:color="auto" w:fill="auto"/>
            <w:vAlign w:val="center"/>
          </w:tcPr>
          <w:p w:rsidR="005B3628" w:rsidRDefault="005B3628" w:rsidP="00F67FA9">
            <w:pPr>
              <w:widowControl/>
              <w:jc w:val="left"/>
              <w:rPr>
                <w:rFonts w:ascii="宋体" w:hAnsi="宋体" w:cs="宋体"/>
                <w:color w:val="000000"/>
                <w:kern w:val="0"/>
                <w:szCs w:val="22"/>
              </w:rPr>
            </w:pPr>
            <w:r>
              <w:rPr>
                <w:rFonts w:ascii="宋体" w:hAnsi="宋体" w:cs="宋体"/>
                <w:color w:val="000000"/>
                <w:kern w:val="0"/>
                <w:szCs w:val="22"/>
              </w:rPr>
              <w:t>个</w:t>
            </w:r>
          </w:p>
        </w:tc>
        <w:tc>
          <w:tcPr>
            <w:tcW w:w="999" w:type="dxa"/>
            <w:tcBorders>
              <w:top w:val="nil"/>
              <w:left w:val="nil"/>
              <w:bottom w:val="single" w:sz="4" w:space="0" w:color="auto"/>
              <w:right w:val="single" w:sz="4" w:space="0" w:color="auto"/>
            </w:tcBorders>
            <w:shd w:val="clear" w:color="auto" w:fill="auto"/>
            <w:vAlign w:val="center"/>
          </w:tcPr>
          <w:p w:rsidR="005B3628" w:rsidRDefault="005B3628" w:rsidP="00F67FA9">
            <w:pPr>
              <w:widowControl/>
              <w:jc w:val="left"/>
              <w:rPr>
                <w:rFonts w:ascii="宋体" w:hAnsi="宋体" w:cs="宋体"/>
                <w:color w:val="000000"/>
                <w:kern w:val="0"/>
                <w:szCs w:val="22"/>
              </w:rPr>
            </w:pPr>
            <w:r>
              <w:rPr>
                <w:rFonts w:ascii="宋体" w:hAnsi="宋体" w:cs="宋体" w:hint="eastAsia"/>
                <w:color w:val="000000"/>
                <w:kern w:val="0"/>
                <w:szCs w:val="22"/>
              </w:rPr>
              <w:t>2</w:t>
            </w:r>
          </w:p>
        </w:tc>
        <w:tc>
          <w:tcPr>
            <w:tcW w:w="1360" w:type="dxa"/>
            <w:tcBorders>
              <w:top w:val="nil"/>
              <w:left w:val="nil"/>
              <w:bottom w:val="single" w:sz="4" w:space="0" w:color="auto"/>
              <w:right w:val="single" w:sz="4" w:space="0" w:color="auto"/>
            </w:tcBorders>
            <w:shd w:val="clear" w:color="auto" w:fill="auto"/>
            <w:vAlign w:val="center"/>
          </w:tcPr>
          <w:p w:rsidR="005B3628" w:rsidRPr="007B4564" w:rsidRDefault="005B3628" w:rsidP="00F67FA9">
            <w:pPr>
              <w:widowControl/>
              <w:jc w:val="left"/>
              <w:rPr>
                <w:rFonts w:ascii="宋体" w:hAnsi="宋体" w:cs="宋体"/>
                <w:color w:val="000000"/>
                <w:kern w:val="0"/>
                <w:szCs w:val="22"/>
              </w:rPr>
            </w:pPr>
          </w:p>
        </w:tc>
      </w:tr>
      <w:tr w:rsidR="005B3628" w:rsidRPr="00792561" w:rsidTr="00F67FA9">
        <w:trPr>
          <w:trHeight w:val="1080"/>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5B3628" w:rsidRPr="007B4564" w:rsidRDefault="005B3628" w:rsidP="00F67FA9">
            <w:pPr>
              <w:widowControl/>
              <w:jc w:val="left"/>
              <w:rPr>
                <w:rFonts w:ascii="宋体" w:hAnsi="宋体" w:cs="宋体"/>
                <w:color w:val="000000"/>
                <w:kern w:val="0"/>
                <w:szCs w:val="22"/>
              </w:rPr>
            </w:pPr>
            <w:r>
              <w:rPr>
                <w:rFonts w:ascii="宋体" w:hAnsi="宋体" w:cs="宋体"/>
                <w:color w:val="000000"/>
                <w:kern w:val="0"/>
                <w:szCs w:val="22"/>
              </w:rPr>
              <w:t>20</w:t>
            </w:r>
          </w:p>
        </w:tc>
        <w:tc>
          <w:tcPr>
            <w:tcW w:w="1840" w:type="dxa"/>
            <w:tcBorders>
              <w:top w:val="nil"/>
              <w:left w:val="nil"/>
              <w:bottom w:val="single" w:sz="4" w:space="0" w:color="auto"/>
              <w:right w:val="single" w:sz="4" w:space="0" w:color="auto"/>
            </w:tcBorders>
            <w:shd w:val="clear" w:color="auto" w:fill="auto"/>
            <w:vAlign w:val="center"/>
          </w:tcPr>
          <w:p w:rsidR="005B3628" w:rsidRDefault="005B3628" w:rsidP="00F67FA9">
            <w:pPr>
              <w:widowControl/>
              <w:jc w:val="left"/>
              <w:rPr>
                <w:rFonts w:ascii="宋体" w:hAnsi="宋体" w:cs="宋体"/>
                <w:color w:val="000000"/>
                <w:kern w:val="0"/>
                <w:szCs w:val="22"/>
              </w:rPr>
            </w:pPr>
            <w:r>
              <w:rPr>
                <w:rFonts w:ascii="宋体" w:hAnsi="宋体" w:cs="宋体" w:hint="eastAsia"/>
                <w:color w:val="000000"/>
                <w:kern w:val="0"/>
                <w:szCs w:val="22"/>
              </w:rPr>
              <w:t>压力表</w:t>
            </w:r>
          </w:p>
        </w:tc>
        <w:tc>
          <w:tcPr>
            <w:tcW w:w="3252" w:type="dxa"/>
            <w:tcBorders>
              <w:top w:val="nil"/>
              <w:left w:val="nil"/>
              <w:bottom w:val="single" w:sz="4" w:space="0" w:color="auto"/>
              <w:right w:val="single" w:sz="4" w:space="0" w:color="auto"/>
            </w:tcBorders>
            <w:shd w:val="clear" w:color="auto" w:fill="auto"/>
            <w:vAlign w:val="center"/>
          </w:tcPr>
          <w:p w:rsidR="005B3628" w:rsidRPr="000760F1" w:rsidRDefault="005B3628" w:rsidP="00F67FA9">
            <w:pPr>
              <w:widowControl/>
              <w:jc w:val="left"/>
              <w:rPr>
                <w:rFonts w:ascii="宋体" w:hAnsi="宋体" w:cs="宋体"/>
                <w:color w:val="000000"/>
                <w:kern w:val="0"/>
                <w:szCs w:val="22"/>
              </w:rPr>
            </w:pPr>
            <w:r w:rsidRPr="000760F1">
              <w:rPr>
                <w:rFonts w:ascii="宋体" w:hAnsi="宋体" w:cs="宋体" w:hint="eastAsia"/>
                <w:color w:val="000000"/>
                <w:kern w:val="0"/>
                <w:szCs w:val="22"/>
              </w:rPr>
              <w:t>1、型号规格：</w:t>
            </w:r>
            <w:r>
              <w:rPr>
                <w:rFonts w:ascii="宋体" w:hAnsi="宋体" w:cs="宋体" w:hint="eastAsia"/>
                <w:color w:val="000000"/>
                <w:kern w:val="0"/>
                <w:szCs w:val="22"/>
              </w:rPr>
              <w:t>压力表</w:t>
            </w:r>
          </w:p>
          <w:p w:rsidR="005B3628" w:rsidRPr="000760F1" w:rsidRDefault="005B3628" w:rsidP="00F67FA9">
            <w:pPr>
              <w:widowControl/>
              <w:jc w:val="left"/>
              <w:rPr>
                <w:rFonts w:ascii="宋体" w:hAnsi="宋体" w:cs="宋体"/>
                <w:color w:val="000000"/>
                <w:kern w:val="0"/>
                <w:szCs w:val="22"/>
              </w:rPr>
            </w:pPr>
            <w:r w:rsidRPr="000760F1">
              <w:rPr>
                <w:rFonts w:ascii="宋体" w:hAnsi="宋体" w:cs="宋体" w:hint="eastAsia"/>
                <w:color w:val="000000"/>
                <w:kern w:val="0"/>
                <w:szCs w:val="22"/>
              </w:rPr>
              <w:t>2、</w:t>
            </w:r>
            <w:r>
              <w:rPr>
                <w:rFonts w:ascii="宋体" w:hAnsi="宋体" w:cs="宋体" w:hint="eastAsia"/>
                <w:color w:val="000000"/>
                <w:kern w:val="0"/>
                <w:szCs w:val="22"/>
              </w:rPr>
              <w:t>量程：0~</w:t>
            </w:r>
            <w:r>
              <w:rPr>
                <w:rFonts w:ascii="宋体" w:hAnsi="宋体" w:cs="宋体"/>
                <w:color w:val="000000"/>
                <w:kern w:val="0"/>
                <w:szCs w:val="22"/>
              </w:rPr>
              <w:t>1.6MPa</w:t>
            </w:r>
          </w:p>
          <w:p w:rsidR="005B3628" w:rsidRPr="0083588B" w:rsidRDefault="005B3628" w:rsidP="00F67FA9">
            <w:pPr>
              <w:widowControl/>
              <w:jc w:val="left"/>
              <w:rPr>
                <w:rFonts w:ascii="宋体" w:hAnsi="宋体" w:cs="宋体"/>
                <w:color w:val="000000"/>
                <w:kern w:val="0"/>
                <w:szCs w:val="22"/>
              </w:rPr>
            </w:pPr>
            <w:r w:rsidRPr="000760F1">
              <w:rPr>
                <w:rFonts w:ascii="宋体" w:hAnsi="宋体" w:cs="宋体" w:hint="eastAsia"/>
                <w:color w:val="000000"/>
                <w:kern w:val="0"/>
                <w:szCs w:val="22"/>
              </w:rPr>
              <w:t>3、</w:t>
            </w:r>
            <w:r>
              <w:rPr>
                <w:rFonts w:ascii="宋体" w:hAnsi="宋体" w:cs="宋体" w:hint="eastAsia"/>
                <w:color w:val="000000"/>
                <w:kern w:val="0"/>
                <w:szCs w:val="22"/>
              </w:rPr>
              <w:t>配安装弯管及铜闸阀</w:t>
            </w:r>
          </w:p>
        </w:tc>
        <w:tc>
          <w:tcPr>
            <w:tcW w:w="709" w:type="dxa"/>
            <w:tcBorders>
              <w:top w:val="nil"/>
              <w:left w:val="nil"/>
              <w:bottom w:val="single" w:sz="4" w:space="0" w:color="auto"/>
              <w:right w:val="single" w:sz="4" w:space="0" w:color="auto"/>
            </w:tcBorders>
            <w:shd w:val="clear" w:color="auto" w:fill="auto"/>
            <w:vAlign w:val="center"/>
          </w:tcPr>
          <w:p w:rsidR="005B3628" w:rsidRDefault="005B3628" w:rsidP="00F67FA9">
            <w:pPr>
              <w:widowControl/>
              <w:jc w:val="left"/>
              <w:rPr>
                <w:rFonts w:ascii="宋体" w:hAnsi="宋体" w:cs="宋体"/>
                <w:color w:val="000000"/>
                <w:kern w:val="0"/>
                <w:szCs w:val="22"/>
              </w:rPr>
            </w:pPr>
            <w:r>
              <w:rPr>
                <w:rFonts w:ascii="宋体" w:hAnsi="宋体" w:cs="宋体"/>
                <w:color w:val="000000"/>
                <w:kern w:val="0"/>
                <w:szCs w:val="22"/>
              </w:rPr>
              <w:t>个</w:t>
            </w:r>
          </w:p>
        </w:tc>
        <w:tc>
          <w:tcPr>
            <w:tcW w:w="999" w:type="dxa"/>
            <w:tcBorders>
              <w:top w:val="nil"/>
              <w:left w:val="nil"/>
              <w:bottom w:val="single" w:sz="4" w:space="0" w:color="auto"/>
              <w:right w:val="single" w:sz="4" w:space="0" w:color="auto"/>
            </w:tcBorders>
            <w:shd w:val="clear" w:color="auto" w:fill="auto"/>
            <w:vAlign w:val="center"/>
          </w:tcPr>
          <w:p w:rsidR="005B3628" w:rsidRDefault="005B3628" w:rsidP="00F67FA9">
            <w:pPr>
              <w:widowControl/>
              <w:jc w:val="left"/>
              <w:rPr>
                <w:rFonts w:ascii="宋体" w:hAnsi="宋体" w:cs="宋体"/>
                <w:color w:val="000000"/>
                <w:kern w:val="0"/>
                <w:szCs w:val="22"/>
              </w:rPr>
            </w:pPr>
            <w:r>
              <w:rPr>
                <w:rFonts w:ascii="宋体" w:hAnsi="宋体" w:cs="宋体" w:hint="eastAsia"/>
                <w:color w:val="000000"/>
                <w:kern w:val="0"/>
                <w:szCs w:val="22"/>
              </w:rPr>
              <w:t>6</w:t>
            </w:r>
          </w:p>
        </w:tc>
        <w:tc>
          <w:tcPr>
            <w:tcW w:w="1360" w:type="dxa"/>
            <w:tcBorders>
              <w:top w:val="nil"/>
              <w:left w:val="nil"/>
              <w:bottom w:val="single" w:sz="4" w:space="0" w:color="auto"/>
              <w:right w:val="single" w:sz="4" w:space="0" w:color="auto"/>
            </w:tcBorders>
            <w:shd w:val="clear" w:color="auto" w:fill="auto"/>
            <w:vAlign w:val="center"/>
          </w:tcPr>
          <w:p w:rsidR="005B3628" w:rsidRPr="007B4564" w:rsidRDefault="005B3628" w:rsidP="00F67FA9">
            <w:pPr>
              <w:widowControl/>
              <w:jc w:val="left"/>
              <w:rPr>
                <w:rFonts w:ascii="宋体" w:hAnsi="宋体" w:cs="宋体"/>
                <w:color w:val="000000"/>
                <w:kern w:val="0"/>
                <w:szCs w:val="22"/>
              </w:rPr>
            </w:pPr>
          </w:p>
        </w:tc>
      </w:tr>
      <w:tr w:rsidR="005B3628" w:rsidRPr="00792561" w:rsidTr="00F67FA9">
        <w:trPr>
          <w:trHeight w:val="1080"/>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5B3628" w:rsidRPr="007B4564" w:rsidRDefault="005B3628" w:rsidP="00F67FA9">
            <w:pPr>
              <w:widowControl/>
              <w:jc w:val="left"/>
              <w:rPr>
                <w:rFonts w:ascii="宋体" w:hAnsi="宋体" w:cs="宋体"/>
                <w:color w:val="000000"/>
                <w:kern w:val="0"/>
                <w:szCs w:val="22"/>
              </w:rPr>
            </w:pPr>
            <w:r>
              <w:rPr>
                <w:rFonts w:ascii="宋体" w:hAnsi="宋体" w:cs="宋体" w:hint="eastAsia"/>
                <w:color w:val="000000"/>
                <w:kern w:val="0"/>
                <w:szCs w:val="22"/>
              </w:rPr>
              <w:t>2</w:t>
            </w:r>
            <w:r>
              <w:rPr>
                <w:rFonts w:ascii="宋体" w:hAnsi="宋体" w:cs="宋体"/>
                <w:color w:val="000000"/>
                <w:kern w:val="0"/>
                <w:szCs w:val="22"/>
              </w:rPr>
              <w:t>1</w:t>
            </w:r>
          </w:p>
        </w:tc>
        <w:tc>
          <w:tcPr>
            <w:tcW w:w="1840" w:type="dxa"/>
            <w:tcBorders>
              <w:top w:val="nil"/>
              <w:left w:val="nil"/>
              <w:bottom w:val="single" w:sz="4" w:space="0" w:color="auto"/>
              <w:right w:val="single" w:sz="4" w:space="0" w:color="auto"/>
            </w:tcBorders>
            <w:shd w:val="clear" w:color="auto" w:fill="auto"/>
            <w:vAlign w:val="center"/>
          </w:tcPr>
          <w:p w:rsidR="005B3628" w:rsidRDefault="005B3628" w:rsidP="00F67FA9">
            <w:pPr>
              <w:widowControl/>
              <w:jc w:val="left"/>
              <w:rPr>
                <w:rFonts w:ascii="宋体" w:hAnsi="宋体" w:cs="宋体"/>
                <w:color w:val="000000"/>
                <w:kern w:val="0"/>
                <w:szCs w:val="22"/>
              </w:rPr>
            </w:pPr>
            <w:r>
              <w:rPr>
                <w:rFonts w:ascii="宋体" w:hAnsi="宋体" w:cs="宋体" w:hint="eastAsia"/>
                <w:color w:val="000000"/>
                <w:kern w:val="0"/>
                <w:szCs w:val="22"/>
              </w:rPr>
              <w:t>温度计</w:t>
            </w:r>
          </w:p>
        </w:tc>
        <w:tc>
          <w:tcPr>
            <w:tcW w:w="3252" w:type="dxa"/>
            <w:tcBorders>
              <w:top w:val="nil"/>
              <w:left w:val="nil"/>
              <w:bottom w:val="single" w:sz="4" w:space="0" w:color="auto"/>
              <w:right w:val="single" w:sz="4" w:space="0" w:color="auto"/>
            </w:tcBorders>
            <w:shd w:val="clear" w:color="auto" w:fill="auto"/>
            <w:vAlign w:val="center"/>
          </w:tcPr>
          <w:p w:rsidR="005B3628" w:rsidRPr="000760F1" w:rsidRDefault="005B3628" w:rsidP="00F67FA9">
            <w:pPr>
              <w:widowControl/>
              <w:jc w:val="left"/>
              <w:rPr>
                <w:rFonts w:ascii="宋体" w:hAnsi="宋体" w:cs="宋体"/>
                <w:color w:val="000000"/>
                <w:kern w:val="0"/>
                <w:szCs w:val="22"/>
              </w:rPr>
            </w:pPr>
            <w:r w:rsidRPr="000760F1">
              <w:rPr>
                <w:rFonts w:ascii="宋体" w:hAnsi="宋体" w:cs="宋体" w:hint="eastAsia"/>
                <w:color w:val="000000"/>
                <w:kern w:val="0"/>
                <w:szCs w:val="22"/>
              </w:rPr>
              <w:t>1、型号规格：</w:t>
            </w:r>
            <w:r>
              <w:rPr>
                <w:rFonts w:ascii="宋体" w:hAnsi="宋体" w:cs="宋体" w:hint="eastAsia"/>
                <w:color w:val="000000"/>
                <w:kern w:val="0"/>
                <w:szCs w:val="22"/>
              </w:rPr>
              <w:t>温度计</w:t>
            </w:r>
          </w:p>
          <w:p w:rsidR="005B3628" w:rsidRPr="000760F1" w:rsidRDefault="005B3628" w:rsidP="00F67FA9">
            <w:pPr>
              <w:widowControl/>
              <w:jc w:val="left"/>
              <w:rPr>
                <w:rFonts w:ascii="宋体" w:hAnsi="宋体" w:cs="宋体"/>
                <w:color w:val="000000"/>
                <w:kern w:val="0"/>
                <w:szCs w:val="22"/>
              </w:rPr>
            </w:pPr>
            <w:r w:rsidRPr="000760F1">
              <w:rPr>
                <w:rFonts w:ascii="宋体" w:hAnsi="宋体" w:cs="宋体" w:hint="eastAsia"/>
                <w:color w:val="000000"/>
                <w:kern w:val="0"/>
                <w:szCs w:val="22"/>
              </w:rPr>
              <w:t>2、</w:t>
            </w:r>
            <w:r>
              <w:rPr>
                <w:rFonts w:ascii="宋体" w:hAnsi="宋体" w:cs="宋体" w:hint="eastAsia"/>
                <w:color w:val="000000"/>
                <w:kern w:val="0"/>
                <w:szCs w:val="22"/>
              </w:rPr>
              <w:t>量程：0~</w:t>
            </w:r>
            <w:r>
              <w:rPr>
                <w:rFonts w:ascii="宋体" w:hAnsi="宋体" w:cs="宋体"/>
                <w:color w:val="000000"/>
                <w:kern w:val="0"/>
                <w:szCs w:val="22"/>
              </w:rPr>
              <w:t>50℃</w:t>
            </w:r>
          </w:p>
          <w:p w:rsidR="005B3628" w:rsidRPr="0083588B" w:rsidRDefault="005B3628" w:rsidP="00F67FA9">
            <w:pPr>
              <w:widowControl/>
              <w:jc w:val="left"/>
              <w:rPr>
                <w:rFonts w:ascii="宋体" w:hAnsi="宋体" w:cs="宋体"/>
                <w:color w:val="000000"/>
                <w:kern w:val="0"/>
                <w:szCs w:val="22"/>
              </w:rPr>
            </w:pPr>
            <w:r w:rsidRPr="000760F1">
              <w:rPr>
                <w:rFonts w:ascii="宋体" w:hAnsi="宋体" w:cs="宋体" w:hint="eastAsia"/>
                <w:color w:val="000000"/>
                <w:kern w:val="0"/>
                <w:szCs w:val="22"/>
              </w:rPr>
              <w:t>3、</w:t>
            </w:r>
            <w:r>
              <w:rPr>
                <w:rFonts w:ascii="宋体" w:hAnsi="宋体" w:cs="宋体" w:hint="eastAsia"/>
                <w:color w:val="000000"/>
                <w:kern w:val="0"/>
                <w:szCs w:val="22"/>
              </w:rPr>
              <w:t>配安装套管</w:t>
            </w:r>
          </w:p>
        </w:tc>
        <w:tc>
          <w:tcPr>
            <w:tcW w:w="709" w:type="dxa"/>
            <w:tcBorders>
              <w:top w:val="nil"/>
              <w:left w:val="nil"/>
              <w:bottom w:val="single" w:sz="4" w:space="0" w:color="auto"/>
              <w:right w:val="single" w:sz="4" w:space="0" w:color="auto"/>
            </w:tcBorders>
            <w:shd w:val="clear" w:color="auto" w:fill="auto"/>
            <w:vAlign w:val="center"/>
          </w:tcPr>
          <w:p w:rsidR="005B3628" w:rsidRDefault="005B3628" w:rsidP="00F67FA9">
            <w:pPr>
              <w:widowControl/>
              <w:jc w:val="left"/>
              <w:rPr>
                <w:rFonts w:ascii="宋体" w:hAnsi="宋体" w:cs="宋体"/>
                <w:color w:val="000000"/>
                <w:kern w:val="0"/>
                <w:szCs w:val="22"/>
              </w:rPr>
            </w:pPr>
            <w:r>
              <w:rPr>
                <w:rFonts w:ascii="宋体" w:hAnsi="宋体" w:cs="宋体"/>
                <w:color w:val="000000"/>
                <w:kern w:val="0"/>
                <w:szCs w:val="22"/>
              </w:rPr>
              <w:t>支</w:t>
            </w:r>
          </w:p>
        </w:tc>
        <w:tc>
          <w:tcPr>
            <w:tcW w:w="999" w:type="dxa"/>
            <w:tcBorders>
              <w:top w:val="nil"/>
              <w:left w:val="nil"/>
              <w:bottom w:val="single" w:sz="4" w:space="0" w:color="auto"/>
              <w:right w:val="single" w:sz="4" w:space="0" w:color="auto"/>
            </w:tcBorders>
            <w:shd w:val="clear" w:color="auto" w:fill="auto"/>
            <w:vAlign w:val="center"/>
          </w:tcPr>
          <w:p w:rsidR="005B3628" w:rsidRDefault="005B3628" w:rsidP="00F67FA9">
            <w:pPr>
              <w:widowControl/>
              <w:jc w:val="left"/>
              <w:rPr>
                <w:rFonts w:ascii="宋体" w:hAnsi="宋体" w:cs="宋体"/>
                <w:color w:val="000000"/>
                <w:kern w:val="0"/>
                <w:szCs w:val="22"/>
              </w:rPr>
            </w:pPr>
            <w:r>
              <w:rPr>
                <w:rFonts w:ascii="宋体" w:hAnsi="宋体" w:cs="宋体" w:hint="eastAsia"/>
                <w:color w:val="000000"/>
                <w:kern w:val="0"/>
                <w:szCs w:val="22"/>
              </w:rPr>
              <w:t>6</w:t>
            </w:r>
          </w:p>
        </w:tc>
        <w:tc>
          <w:tcPr>
            <w:tcW w:w="1360" w:type="dxa"/>
            <w:tcBorders>
              <w:top w:val="nil"/>
              <w:left w:val="nil"/>
              <w:bottom w:val="single" w:sz="4" w:space="0" w:color="auto"/>
              <w:right w:val="single" w:sz="4" w:space="0" w:color="auto"/>
            </w:tcBorders>
            <w:shd w:val="clear" w:color="auto" w:fill="auto"/>
            <w:vAlign w:val="center"/>
          </w:tcPr>
          <w:p w:rsidR="005B3628" w:rsidRPr="007B4564" w:rsidRDefault="005B3628" w:rsidP="00F67FA9">
            <w:pPr>
              <w:widowControl/>
              <w:jc w:val="left"/>
              <w:rPr>
                <w:rFonts w:ascii="宋体" w:hAnsi="宋体" w:cs="宋体"/>
                <w:color w:val="000000"/>
                <w:kern w:val="0"/>
                <w:szCs w:val="22"/>
              </w:rPr>
            </w:pPr>
          </w:p>
        </w:tc>
      </w:tr>
      <w:tr w:rsidR="005B3628" w:rsidRPr="00792561" w:rsidTr="00F67FA9">
        <w:trPr>
          <w:trHeight w:val="1080"/>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5B3628" w:rsidRPr="007B4564" w:rsidRDefault="005B3628" w:rsidP="00F67FA9">
            <w:pPr>
              <w:widowControl/>
              <w:jc w:val="left"/>
              <w:rPr>
                <w:rFonts w:ascii="宋体" w:hAnsi="宋体" w:cs="宋体"/>
                <w:color w:val="000000"/>
                <w:kern w:val="0"/>
                <w:szCs w:val="22"/>
              </w:rPr>
            </w:pPr>
            <w:r>
              <w:rPr>
                <w:rFonts w:ascii="宋体" w:hAnsi="宋体" w:cs="宋体" w:hint="eastAsia"/>
                <w:color w:val="000000"/>
                <w:kern w:val="0"/>
                <w:szCs w:val="22"/>
              </w:rPr>
              <w:t>2</w:t>
            </w:r>
            <w:r>
              <w:rPr>
                <w:rFonts w:ascii="宋体" w:hAnsi="宋体" w:cs="宋体"/>
                <w:color w:val="000000"/>
                <w:kern w:val="0"/>
                <w:szCs w:val="22"/>
              </w:rPr>
              <w:t>2</w:t>
            </w:r>
          </w:p>
        </w:tc>
        <w:tc>
          <w:tcPr>
            <w:tcW w:w="1840" w:type="dxa"/>
            <w:tcBorders>
              <w:top w:val="nil"/>
              <w:left w:val="nil"/>
              <w:bottom w:val="single" w:sz="4" w:space="0" w:color="auto"/>
              <w:right w:val="single" w:sz="4" w:space="0" w:color="auto"/>
            </w:tcBorders>
            <w:shd w:val="clear" w:color="auto" w:fill="auto"/>
            <w:vAlign w:val="center"/>
          </w:tcPr>
          <w:p w:rsidR="005B3628" w:rsidRDefault="005B3628" w:rsidP="00F67FA9">
            <w:pPr>
              <w:widowControl/>
              <w:jc w:val="left"/>
              <w:rPr>
                <w:rFonts w:ascii="宋体" w:hAnsi="宋体" w:cs="宋体"/>
                <w:color w:val="000000"/>
                <w:kern w:val="0"/>
                <w:szCs w:val="22"/>
              </w:rPr>
            </w:pPr>
            <w:r>
              <w:rPr>
                <w:rFonts w:ascii="宋体" w:hAnsi="宋体" w:cs="宋体" w:hint="eastAsia"/>
                <w:color w:val="000000"/>
                <w:kern w:val="0"/>
                <w:szCs w:val="22"/>
              </w:rPr>
              <w:t>角钢支架</w:t>
            </w:r>
          </w:p>
        </w:tc>
        <w:tc>
          <w:tcPr>
            <w:tcW w:w="3252" w:type="dxa"/>
            <w:tcBorders>
              <w:top w:val="nil"/>
              <w:left w:val="nil"/>
              <w:bottom w:val="single" w:sz="4" w:space="0" w:color="auto"/>
              <w:right w:val="single" w:sz="4" w:space="0" w:color="auto"/>
            </w:tcBorders>
            <w:shd w:val="clear" w:color="auto" w:fill="auto"/>
            <w:vAlign w:val="center"/>
          </w:tcPr>
          <w:p w:rsidR="005B3628" w:rsidRPr="00DE3DC4" w:rsidRDefault="005B3628" w:rsidP="00F67FA9">
            <w:pPr>
              <w:widowControl/>
              <w:jc w:val="left"/>
              <w:rPr>
                <w:rFonts w:ascii="宋体" w:hAnsi="宋体" w:cs="宋体"/>
                <w:color w:val="000000"/>
                <w:kern w:val="0"/>
                <w:szCs w:val="22"/>
              </w:rPr>
            </w:pPr>
            <w:r w:rsidRPr="00DE3DC4">
              <w:rPr>
                <w:rFonts w:ascii="宋体" w:hAnsi="宋体" w:cs="宋体" w:hint="eastAsia"/>
                <w:color w:val="000000"/>
                <w:kern w:val="0"/>
                <w:szCs w:val="22"/>
              </w:rPr>
              <w:t>1、</w:t>
            </w:r>
            <w:r>
              <w:rPr>
                <w:rFonts w:ascii="宋体" w:hAnsi="宋体" w:cs="宋体" w:hint="eastAsia"/>
                <w:color w:val="000000"/>
                <w:kern w:val="0"/>
                <w:szCs w:val="22"/>
              </w:rPr>
              <w:t>名称</w:t>
            </w:r>
            <w:r w:rsidRPr="00DE3DC4">
              <w:rPr>
                <w:rFonts w:ascii="宋体" w:hAnsi="宋体" w:cs="宋体" w:hint="eastAsia"/>
                <w:color w:val="000000"/>
                <w:kern w:val="0"/>
                <w:szCs w:val="22"/>
              </w:rPr>
              <w:t>：</w:t>
            </w:r>
            <w:r>
              <w:rPr>
                <w:rFonts w:ascii="宋体" w:hAnsi="宋体" w:cs="宋体" w:hint="eastAsia"/>
                <w:color w:val="000000"/>
                <w:kern w:val="0"/>
                <w:szCs w:val="22"/>
              </w:rPr>
              <w:t>角钢支架</w:t>
            </w:r>
          </w:p>
          <w:p w:rsidR="005B3628" w:rsidRDefault="005B3628" w:rsidP="00F67FA9">
            <w:pPr>
              <w:widowControl/>
              <w:jc w:val="left"/>
              <w:rPr>
                <w:rFonts w:ascii="宋体" w:hAnsi="宋体" w:cs="宋体"/>
                <w:color w:val="000000"/>
                <w:kern w:val="0"/>
                <w:szCs w:val="22"/>
              </w:rPr>
            </w:pPr>
            <w:r w:rsidRPr="00DE3DC4">
              <w:rPr>
                <w:rFonts w:ascii="宋体" w:hAnsi="宋体" w:cs="宋体" w:hint="eastAsia"/>
                <w:color w:val="000000"/>
                <w:kern w:val="0"/>
                <w:szCs w:val="22"/>
              </w:rPr>
              <w:t>2、型号规格：</w:t>
            </w:r>
            <w:r>
              <w:rPr>
                <w:rFonts w:ascii="宋体" w:hAnsi="宋体" w:cs="宋体" w:hint="eastAsia"/>
                <w:color w:val="000000"/>
                <w:kern w:val="0"/>
                <w:szCs w:val="22"/>
              </w:rPr>
              <w:t>L</w:t>
            </w:r>
            <w:r>
              <w:rPr>
                <w:rFonts w:ascii="宋体" w:hAnsi="宋体" w:cs="宋体"/>
                <w:color w:val="000000"/>
                <w:kern w:val="0"/>
                <w:szCs w:val="22"/>
              </w:rPr>
              <w:t>50*50*5</w:t>
            </w:r>
          </w:p>
          <w:p w:rsidR="005B3628" w:rsidRDefault="005B3628" w:rsidP="00F67FA9">
            <w:pPr>
              <w:widowControl/>
              <w:jc w:val="left"/>
              <w:rPr>
                <w:rFonts w:ascii="宋体" w:hAnsi="宋体" w:cs="宋体"/>
                <w:color w:val="000000"/>
                <w:kern w:val="0"/>
                <w:szCs w:val="22"/>
              </w:rPr>
            </w:pPr>
            <w:r>
              <w:rPr>
                <w:rFonts w:ascii="宋体" w:hAnsi="宋体" w:cs="宋体"/>
                <w:color w:val="000000"/>
                <w:kern w:val="0"/>
                <w:szCs w:val="22"/>
              </w:rPr>
              <w:t>3</w:t>
            </w:r>
            <w:r>
              <w:rPr>
                <w:rFonts w:ascii="宋体" w:hAnsi="宋体" w:cs="宋体" w:hint="eastAsia"/>
                <w:color w:val="000000"/>
                <w:kern w:val="0"/>
                <w:szCs w:val="22"/>
              </w:rPr>
              <w:t>、</w:t>
            </w:r>
            <w:r>
              <w:rPr>
                <w:rFonts w:ascii="宋体" w:hAnsi="宋体" w:cs="宋体"/>
                <w:color w:val="000000"/>
                <w:kern w:val="0"/>
                <w:szCs w:val="22"/>
              </w:rPr>
              <w:t>管箍固定</w:t>
            </w:r>
          </w:p>
          <w:p w:rsidR="005B3628" w:rsidRPr="0083588B" w:rsidRDefault="005B3628" w:rsidP="00F67FA9">
            <w:pPr>
              <w:widowControl/>
              <w:jc w:val="left"/>
              <w:rPr>
                <w:rFonts w:ascii="宋体" w:hAnsi="宋体" w:cs="宋体"/>
                <w:color w:val="000000"/>
                <w:kern w:val="0"/>
                <w:szCs w:val="22"/>
              </w:rPr>
            </w:pPr>
            <w:r>
              <w:rPr>
                <w:rFonts w:ascii="宋体" w:hAnsi="宋体" w:cs="宋体" w:hint="eastAsia"/>
                <w:color w:val="000000"/>
                <w:kern w:val="0"/>
                <w:szCs w:val="22"/>
              </w:rPr>
              <w:t>4、防腐</w:t>
            </w:r>
          </w:p>
        </w:tc>
        <w:tc>
          <w:tcPr>
            <w:tcW w:w="709" w:type="dxa"/>
            <w:tcBorders>
              <w:top w:val="nil"/>
              <w:left w:val="nil"/>
              <w:bottom w:val="single" w:sz="4" w:space="0" w:color="auto"/>
              <w:right w:val="single" w:sz="4" w:space="0" w:color="auto"/>
            </w:tcBorders>
            <w:shd w:val="clear" w:color="auto" w:fill="auto"/>
            <w:vAlign w:val="center"/>
          </w:tcPr>
          <w:p w:rsidR="005B3628" w:rsidRDefault="005B3628" w:rsidP="00F67FA9">
            <w:pPr>
              <w:widowControl/>
              <w:jc w:val="left"/>
              <w:rPr>
                <w:rFonts w:ascii="宋体" w:hAnsi="宋体" w:cs="宋体"/>
                <w:color w:val="000000"/>
                <w:kern w:val="0"/>
                <w:szCs w:val="22"/>
              </w:rPr>
            </w:pPr>
            <w:r>
              <w:rPr>
                <w:rFonts w:ascii="宋体" w:hAnsi="宋体" w:cs="宋体"/>
                <w:color w:val="000000"/>
                <w:kern w:val="0"/>
                <w:szCs w:val="22"/>
              </w:rPr>
              <w:t>米</w:t>
            </w:r>
          </w:p>
        </w:tc>
        <w:tc>
          <w:tcPr>
            <w:tcW w:w="999" w:type="dxa"/>
            <w:tcBorders>
              <w:top w:val="nil"/>
              <w:left w:val="nil"/>
              <w:bottom w:val="single" w:sz="4" w:space="0" w:color="auto"/>
              <w:right w:val="single" w:sz="4" w:space="0" w:color="auto"/>
            </w:tcBorders>
            <w:shd w:val="clear" w:color="auto" w:fill="auto"/>
            <w:vAlign w:val="center"/>
          </w:tcPr>
          <w:p w:rsidR="005B3628" w:rsidRDefault="005B3628" w:rsidP="00F67FA9">
            <w:pPr>
              <w:widowControl/>
              <w:jc w:val="left"/>
              <w:rPr>
                <w:rFonts w:ascii="宋体" w:hAnsi="宋体" w:cs="宋体"/>
                <w:color w:val="000000"/>
                <w:kern w:val="0"/>
                <w:szCs w:val="22"/>
              </w:rPr>
            </w:pPr>
            <w:r>
              <w:rPr>
                <w:rFonts w:ascii="宋体" w:hAnsi="宋体" w:cs="宋体" w:hint="eastAsia"/>
                <w:color w:val="000000"/>
                <w:kern w:val="0"/>
                <w:szCs w:val="22"/>
              </w:rPr>
              <w:t>2</w:t>
            </w:r>
            <w:r>
              <w:rPr>
                <w:rFonts w:ascii="宋体" w:hAnsi="宋体" w:cs="宋体"/>
                <w:color w:val="000000"/>
                <w:kern w:val="0"/>
                <w:szCs w:val="22"/>
              </w:rPr>
              <w:t>4</w:t>
            </w:r>
          </w:p>
        </w:tc>
        <w:tc>
          <w:tcPr>
            <w:tcW w:w="1360" w:type="dxa"/>
            <w:tcBorders>
              <w:top w:val="nil"/>
              <w:left w:val="nil"/>
              <w:bottom w:val="single" w:sz="4" w:space="0" w:color="auto"/>
              <w:right w:val="single" w:sz="4" w:space="0" w:color="auto"/>
            </w:tcBorders>
            <w:shd w:val="clear" w:color="auto" w:fill="auto"/>
            <w:vAlign w:val="center"/>
          </w:tcPr>
          <w:p w:rsidR="005B3628" w:rsidRPr="007B4564" w:rsidRDefault="005B3628" w:rsidP="00F67FA9">
            <w:pPr>
              <w:widowControl/>
              <w:jc w:val="left"/>
              <w:rPr>
                <w:rFonts w:ascii="宋体" w:hAnsi="宋体" w:cs="宋体"/>
                <w:color w:val="000000"/>
                <w:kern w:val="0"/>
                <w:szCs w:val="22"/>
              </w:rPr>
            </w:pPr>
          </w:p>
        </w:tc>
      </w:tr>
      <w:tr w:rsidR="005B3628" w:rsidRPr="00792561" w:rsidTr="00F67FA9">
        <w:trPr>
          <w:trHeight w:val="680"/>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5B3628" w:rsidRPr="007B4564" w:rsidRDefault="005B3628" w:rsidP="00F67FA9">
            <w:pPr>
              <w:widowControl/>
              <w:jc w:val="left"/>
              <w:rPr>
                <w:rFonts w:ascii="宋体" w:hAnsi="宋体" w:cs="宋体"/>
                <w:color w:val="000000"/>
                <w:kern w:val="0"/>
                <w:szCs w:val="22"/>
              </w:rPr>
            </w:pPr>
            <w:r>
              <w:rPr>
                <w:rFonts w:ascii="宋体" w:hAnsi="宋体" w:cs="宋体" w:hint="eastAsia"/>
                <w:color w:val="000000"/>
                <w:kern w:val="0"/>
                <w:szCs w:val="22"/>
              </w:rPr>
              <w:t>2</w:t>
            </w:r>
            <w:r>
              <w:rPr>
                <w:rFonts w:ascii="宋体" w:hAnsi="宋体" w:cs="宋体"/>
                <w:color w:val="000000"/>
                <w:kern w:val="0"/>
                <w:szCs w:val="22"/>
              </w:rPr>
              <w:t>3</w:t>
            </w:r>
          </w:p>
        </w:tc>
        <w:tc>
          <w:tcPr>
            <w:tcW w:w="1840" w:type="dxa"/>
            <w:tcBorders>
              <w:top w:val="nil"/>
              <w:left w:val="nil"/>
              <w:bottom w:val="single" w:sz="4" w:space="0" w:color="auto"/>
              <w:right w:val="single" w:sz="4" w:space="0" w:color="auto"/>
            </w:tcBorders>
            <w:shd w:val="clear" w:color="auto" w:fill="auto"/>
            <w:vAlign w:val="center"/>
          </w:tcPr>
          <w:p w:rsidR="005B3628" w:rsidRPr="007B4564" w:rsidRDefault="005B3628" w:rsidP="00F67FA9">
            <w:pPr>
              <w:widowControl/>
              <w:jc w:val="left"/>
              <w:rPr>
                <w:rFonts w:ascii="宋体" w:hAnsi="宋体" w:cs="宋体"/>
                <w:color w:val="000000"/>
                <w:kern w:val="0"/>
                <w:szCs w:val="22"/>
              </w:rPr>
            </w:pPr>
            <w:r>
              <w:rPr>
                <w:rFonts w:ascii="宋体" w:hAnsi="宋体" w:cs="宋体" w:hint="eastAsia"/>
                <w:color w:val="000000"/>
                <w:kern w:val="0"/>
                <w:szCs w:val="22"/>
              </w:rPr>
              <w:t>P</w:t>
            </w:r>
            <w:r>
              <w:rPr>
                <w:rFonts w:ascii="宋体" w:hAnsi="宋体" w:cs="宋体"/>
                <w:color w:val="000000"/>
                <w:kern w:val="0"/>
                <w:szCs w:val="22"/>
              </w:rPr>
              <w:t>VC光纤管</w:t>
            </w:r>
          </w:p>
        </w:tc>
        <w:tc>
          <w:tcPr>
            <w:tcW w:w="3252" w:type="dxa"/>
            <w:tcBorders>
              <w:top w:val="nil"/>
              <w:left w:val="nil"/>
              <w:bottom w:val="single" w:sz="4" w:space="0" w:color="auto"/>
              <w:right w:val="single" w:sz="4" w:space="0" w:color="auto"/>
            </w:tcBorders>
            <w:shd w:val="clear" w:color="auto" w:fill="auto"/>
            <w:vAlign w:val="center"/>
          </w:tcPr>
          <w:p w:rsidR="005B3628" w:rsidRPr="002B38BF" w:rsidRDefault="005B3628" w:rsidP="00F67FA9">
            <w:pPr>
              <w:widowControl/>
              <w:jc w:val="left"/>
              <w:rPr>
                <w:rFonts w:ascii="宋体" w:hAnsi="宋体" w:cs="宋体"/>
                <w:color w:val="000000"/>
                <w:kern w:val="0"/>
                <w:szCs w:val="22"/>
              </w:rPr>
            </w:pPr>
            <w:r w:rsidRPr="002B38BF">
              <w:rPr>
                <w:rFonts w:ascii="宋体" w:hAnsi="宋体" w:cs="宋体" w:hint="eastAsia"/>
                <w:color w:val="000000"/>
                <w:kern w:val="0"/>
                <w:szCs w:val="22"/>
              </w:rPr>
              <w:t>1.室外安装</w:t>
            </w:r>
          </w:p>
          <w:p w:rsidR="005B3628" w:rsidRPr="007B4564" w:rsidRDefault="005B3628" w:rsidP="00F67FA9">
            <w:pPr>
              <w:widowControl/>
              <w:jc w:val="left"/>
              <w:rPr>
                <w:rFonts w:ascii="宋体" w:hAnsi="宋体" w:cs="宋体"/>
                <w:color w:val="000000"/>
                <w:kern w:val="0"/>
                <w:szCs w:val="22"/>
              </w:rPr>
            </w:pPr>
            <w:r w:rsidRPr="002B38BF">
              <w:rPr>
                <w:rFonts w:ascii="宋体" w:hAnsi="宋体" w:cs="宋体" w:hint="eastAsia"/>
                <w:color w:val="000000"/>
                <w:kern w:val="0"/>
                <w:szCs w:val="22"/>
              </w:rPr>
              <w:t>2.</w:t>
            </w:r>
            <w:r>
              <w:rPr>
                <w:rFonts w:ascii="宋体" w:hAnsi="宋体" w:cs="宋体" w:hint="eastAsia"/>
                <w:color w:val="000000"/>
                <w:kern w:val="0"/>
                <w:szCs w:val="22"/>
              </w:rPr>
              <w:t>P</w:t>
            </w:r>
            <w:r>
              <w:rPr>
                <w:rFonts w:ascii="宋体" w:hAnsi="宋体" w:cs="宋体"/>
                <w:color w:val="000000"/>
                <w:kern w:val="0"/>
                <w:szCs w:val="22"/>
              </w:rPr>
              <w:t>VC光纤管</w:t>
            </w:r>
            <w:r>
              <w:rPr>
                <w:rFonts w:ascii="宋体" w:hAnsi="宋体" w:cs="宋体" w:hint="eastAsia"/>
                <w:color w:val="000000"/>
                <w:kern w:val="0"/>
                <w:szCs w:val="22"/>
              </w:rPr>
              <w:t>D</w:t>
            </w:r>
            <w:r>
              <w:rPr>
                <w:rFonts w:ascii="宋体" w:hAnsi="宋体" w:cs="宋体"/>
                <w:color w:val="000000"/>
                <w:kern w:val="0"/>
                <w:szCs w:val="22"/>
              </w:rPr>
              <w:t>N100</w:t>
            </w:r>
          </w:p>
        </w:tc>
        <w:tc>
          <w:tcPr>
            <w:tcW w:w="709" w:type="dxa"/>
            <w:tcBorders>
              <w:top w:val="nil"/>
              <w:left w:val="nil"/>
              <w:bottom w:val="single" w:sz="4" w:space="0" w:color="auto"/>
              <w:right w:val="single" w:sz="4" w:space="0" w:color="auto"/>
            </w:tcBorders>
            <w:shd w:val="clear" w:color="auto" w:fill="auto"/>
            <w:vAlign w:val="center"/>
          </w:tcPr>
          <w:p w:rsidR="005B3628" w:rsidRPr="007B4564" w:rsidRDefault="005B3628" w:rsidP="00F67FA9">
            <w:pPr>
              <w:widowControl/>
              <w:jc w:val="left"/>
              <w:rPr>
                <w:rFonts w:ascii="宋体" w:hAnsi="宋体" w:cs="宋体"/>
                <w:color w:val="000000"/>
                <w:kern w:val="0"/>
                <w:szCs w:val="22"/>
              </w:rPr>
            </w:pPr>
            <w:r>
              <w:rPr>
                <w:rFonts w:ascii="宋体" w:hAnsi="宋体" w:cs="宋体"/>
                <w:color w:val="000000"/>
                <w:kern w:val="0"/>
                <w:szCs w:val="22"/>
              </w:rPr>
              <w:t>m</w:t>
            </w:r>
          </w:p>
        </w:tc>
        <w:tc>
          <w:tcPr>
            <w:tcW w:w="999" w:type="dxa"/>
            <w:tcBorders>
              <w:top w:val="nil"/>
              <w:left w:val="nil"/>
              <w:bottom w:val="single" w:sz="4" w:space="0" w:color="auto"/>
              <w:right w:val="single" w:sz="4" w:space="0" w:color="auto"/>
            </w:tcBorders>
            <w:shd w:val="clear" w:color="auto" w:fill="auto"/>
            <w:vAlign w:val="center"/>
          </w:tcPr>
          <w:p w:rsidR="005B3628" w:rsidRPr="007B4564" w:rsidRDefault="005B3628" w:rsidP="00F67FA9">
            <w:pPr>
              <w:widowControl/>
              <w:jc w:val="left"/>
              <w:rPr>
                <w:rFonts w:ascii="宋体" w:hAnsi="宋体" w:cs="宋体"/>
                <w:color w:val="000000"/>
                <w:kern w:val="0"/>
                <w:szCs w:val="22"/>
              </w:rPr>
            </w:pPr>
            <w:r>
              <w:rPr>
                <w:rFonts w:ascii="宋体" w:hAnsi="宋体" w:cs="宋体" w:hint="eastAsia"/>
                <w:color w:val="000000"/>
                <w:kern w:val="0"/>
                <w:szCs w:val="22"/>
              </w:rPr>
              <w:t>2</w:t>
            </w:r>
            <w:r>
              <w:rPr>
                <w:rFonts w:ascii="宋体" w:hAnsi="宋体" w:cs="宋体"/>
                <w:color w:val="000000"/>
                <w:kern w:val="0"/>
                <w:szCs w:val="22"/>
              </w:rPr>
              <w:t>00</w:t>
            </w:r>
          </w:p>
        </w:tc>
        <w:tc>
          <w:tcPr>
            <w:tcW w:w="1360" w:type="dxa"/>
            <w:tcBorders>
              <w:top w:val="nil"/>
              <w:left w:val="nil"/>
              <w:bottom w:val="single" w:sz="4" w:space="0" w:color="auto"/>
              <w:right w:val="single" w:sz="4" w:space="0" w:color="auto"/>
            </w:tcBorders>
            <w:shd w:val="clear" w:color="auto" w:fill="auto"/>
            <w:vAlign w:val="center"/>
          </w:tcPr>
          <w:p w:rsidR="005B3628" w:rsidRPr="007B4564" w:rsidRDefault="005B3628" w:rsidP="00F67FA9">
            <w:pPr>
              <w:widowControl/>
              <w:jc w:val="left"/>
              <w:rPr>
                <w:rFonts w:ascii="宋体" w:hAnsi="宋体" w:cs="宋体"/>
                <w:color w:val="000000"/>
                <w:kern w:val="0"/>
                <w:szCs w:val="22"/>
              </w:rPr>
            </w:pPr>
          </w:p>
        </w:tc>
      </w:tr>
      <w:tr w:rsidR="005B3628" w:rsidRPr="00792561" w:rsidTr="00F67FA9">
        <w:trPr>
          <w:trHeight w:val="724"/>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5B3628" w:rsidRPr="007B4564" w:rsidRDefault="005B3628" w:rsidP="00F67FA9">
            <w:pPr>
              <w:widowControl/>
              <w:jc w:val="left"/>
              <w:rPr>
                <w:rFonts w:ascii="宋体" w:hAnsi="宋体" w:cs="宋体"/>
                <w:color w:val="000000"/>
                <w:kern w:val="0"/>
                <w:szCs w:val="22"/>
              </w:rPr>
            </w:pPr>
            <w:r>
              <w:rPr>
                <w:rFonts w:ascii="宋体" w:hAnsi="宋体" w:cs="宋体" w:hint="eastAsia"/>
                <w:color w:val="000000"/>
                <w:kern w:val="0"/>
                <w:szCs w:val="22"/>
              </w:rPr>
              <w:t>2</w:t>
            </w:r>
            <w:r>
              <w:rPr>
                <w:rFonts w:ascii="宋体" w:hAnsi="宋体" w:cs="宋体"/>
                <w:color w:val="000000"/>
                <w:kern w:val="0"/>
                <w:szCs w:val="22"/>
              </w:rPr>
              <w:t>4</w:t>
            </w:r>
          </w:p>
        </w:tc>
        <w:tc>
          <w:tcPr>
            <w:tcW w:w="1840" w:type="dxa"/>
            <w:tcBorders>
              <w:top w:val="nil"/>
              <w:left w:val="nil"/>
              <w:bottom w:val="single" w:sz="4" w:space="0" w:color="auto"/>
              <w:right w:val="single" w:sz="4" w:space="0" w:color="auto"/>
            </w:tcBorders>
            <w:shd w:val="clear" w:color="auto" w:fill="auto"/>
            <w:vAlign w:val="center"/>
          </w:tcPr>
          <w:p w:rsidR="005B3628" w:rsidRPr="007B4564" w:rsidRDefault="005B3628" w:rsidP="00F67FA9">
            <w:pPr>
              <w:widowControl/>
              <w:jc w:val="left"/>
              <w:rPr>
                <w:rFonts w:ascii="宋体" w:hAnsi="宋体" w:cs="宋体"/>
                <w:color w:val="000000"/>
                <w:kern w:val="0"/>
                <w:szCs w:val="22"/>
              </w:rPr>
            </w:pPr>
            <w:r>
              <w:rPr>
                <w:rFonts w:ascii="宋体" w:hAnsi="宋体" w:cs="宋体" w:hint="eastAsia"/>
                <w:color w:val="000000"/>
                <w:kern w:val="0"/>
                <w:szCs w:val="22"/>
              </w:rPr>
              <w:t>9</w:t>
            </w:r>
            <w:r>
              <w:rPr>
                <w:rFonts w:ascii="宋体" w:hAnsi="宋体" w:cs="宋体"/>
                <w:color w:val="000000"/>
                <w:kern w:val="0"/>
                <w:szCs w:val="22"/>
              </w:rPr>
              <w:t>0°PVC弯头</w:t>
            </w:r>
          </w:p>
        </w:tc>
        <w:tc>
          <w:tcPr>
            <w:tcW w:w="3252" w:type="dxa"/>
            <w:tcBorders>
              <w:top w:val="nil"/>
              <w:left w:val="nil"/>
              <w:bottom w:val="single" w:sz="4" w:space="0" w:color="auto"/>
              <w:right w:val="single" w:sz="4" w:space="0" w:color="auto"/>
            </w:tcBorders>
            <w:shd w:val="clear" w:color="auto" w:fill="auto"/>
            <w:vAlign w:val="center"/>
          </w:tcPr>
          <w:p w:rsidR="005B3628" w:rsidRPr="00093074" w:rsidRDefault="005B3628" w:rsidP="00F67FA9">
            <w:pPr>
              <w:widowControl/>
              <w:jc w:val="left"/>
              <w:rPr>
                <w:rFonts w:ascii="宋体" w:hAnsi="宋体" w:cs="宋体"/>
                <w:color w:val="000000"/>
                <w:kern w:val="0"/>
                <w:szCs w:val="22"/>
              </w:rPr>
            </w:pPr>
            <w:r w:rsidRPr="00093074">
              <w:rPr>
                <w:rFonts w:ascii="宋体" w:hAnsi="宋体" w:cs="宋体" w:hint="eastAsia"/>
                <w:color w:val="000000"/>
                <w:kern w:val="0"/>
                <w:szCs w:val="22"/>
              </w:rPr>
              <w:t>1.名称：90°</w:t>
            </w:r>
            <w:r>
              <w:rPr>
                <w:rFonts w:ascii="宋体" w:hAnsi="宋体" w:cs="宋体" w:hint="eastAsia"/>
                <w:color w:val="000000"/>
                <w:kern w:val="0"/>
                <w:szCs w:val="22"/>
              </w:rPr>
              <w:t>P</w:t>
            </w:r>
            <w:r>
              <w:rPr>
                <w:rFonts w:ascii="宋体" w:hAnsi="宋体" w:cs="宋体"/>
                <w:color w:val="000000"/>
                <w:kern w:val="0"/>
                <w:szCs w:val="22"/>
              </w:rPr>
              <w:t>VC</w:t>
            </w:r>
            <w:r w:rsidRPr="00093074">
              <w:rPr>
                <w:rFonts w:ascii="宋体" w:hAnsi="宋体" w:cs="宋体" w:hint="eastAsia"/>
                <w:color w:val="000000"/>
                <w:kern w:val="0"/>
                <w:szCs w:val="22"/>
              </w:rPr>
              <w:t>弯头</w:t>
            </w:r>
          </w:p>
          <w:p w:rsidR="005B3628" w:rsidRPr="007B4564" w:rsidRDefault="005B3628" w:rsidP="00F67FA9">
            <w:pPr>
              <w:widowControl/>
              <w:jc w:val="left"/>
              <w:rPr>
                <w:rFonts w:ascii="宋体" w:hAnsi="宋体" w:cs="宋体"/>
                <w:color w:val="000000"/>
                <w:kern w:val="0"/>
                <w:szCs w:val="22"/>
              </w:rPr>
            </w:pPr>
            <w:r w:rsidRPr="00093074">
              <w:rPr>
                <w:rFonts w:ascii="宋体" w:hAnsi="宋体" w:cs="宋体" w:hint="eastAsia"/>
                <w:color w:val="000000"/>
                <w:kern w:val="0"/>
                <w:szCs w:val="22"/>
              </w:rPr>
              <w:t>2.规格：DN</w:t>
            </w:r>
            <w:r>
              <w:rPr>
                <w:rFonts w:ascii="宋体" w:hAnsi="宋体" w:cs="宋体"/>
                <w:color w:val="000000"/>
                <w:kern w:val="0"/>
                <w:szCs w:val="22"/>
              </w:rPr>
              <w:t>10</w:t>
            </w:r>
            <w:r w:rsidRPr="00093074">
              <w:rPr>
                <w:rFonts w:ascii="宋体" w:hAnsi="宋体" w:cs="宋体" w:hint="eastAsia"/>
                <w:color w:val="000000"/>
                <w:kern w:val="0"/>
                <w:szCs w:val="22"/>
              </w:rPr>
              <w:t>0</w:t>
            </w:r>
          </w:p>
        </w:tc>
        <w:tc>
          <w:tcPr>
            <w:tcW w:w="709" w:type="dxa"/>
            <w:tcBorders>
              <w:top w:val="nil"/>
              <w:left w:val="nil"/>
              <w:bottom w:val="single" w:sz="4" w:space="0" w:color="auto"/>
              <w:right w:val="single" w:sz="4" w:space="0" w:color="auto"/>
            </w:tcBorders>
            <w:shd w:val="clear" w:color="auto" w:fill="auto"/>
            <w:vAlign w:val="center"/>
          </w:tcPr>
          <w:p w:rsidR="005B3628" w:rsidRPr="007B4564" w:rsidRDefault="005B3628" w:rsidP="00F67FA9">
            <w:pPr>
              <w:widowControl/>
              <w:jc w:val="left"/>
              <w:rPr>
                <w:rFonts w:ascii="宋体" w:hAnsi="宋体" w:cs="宋体"/>
                <w:color w:val="000000"/>
                <w:kern w:val="0"/>
                <w:szCs w:val="22"/>
              </w:rPr>
            </w:pPr>
            <w:r>
              <w:rPr>
                <w:rFonts w:ascii="宋体" w:hAnsi="宋体" w:cs="宋体"/>
                <w:color w:val="000000"/>
                <w:kern w:val="0"/>
                <w:szCs w:val="22"/>
              </w:rPr>
              <w:t>个</w:t>
            </w:r>
          </w:p>
        </w:tc>
        <w:tc>
          <w:tcPr>
            <w:tcW w:w="999" w:type="dxa"/>
            <w:tcBorders>
              <w:top w:val="nil"/>
              <w:left w:val="nil"/>
              <w:bottom w:val="single" w:sz="4" w:space="0" w:color="auto"/>
              <w:right w:val="single" w:sz="4" w:space="0" w:color="auto"/>
            </w:tcBorders>
            <w:shd w:val="clear" w:color="auto" w:fill="auto"/>
            <w:vAlign w:val="center"/>
          </w:tcPr>
          <w:p w:rsidR="005B3628" w:rsidRPr="007B4564" w:rsidRDefault="005B3628" w:rsidP="00F67FA9">
            <w:pPr>
              <w:widowControl/>
              <w:jc w:val="left"/>
              <w:rPr>
                <w:rFonts w:ascii="宋体" w:hAnsi="宋体" w:cs="宋体"/>
                <w:color w:val="000000"/>
                <w:kern w:val="0"/>
                <w:szCs w:val="22"/>
              </w:rPr>
            </w:pPr>
            <w:r>
              <w:rPr>
                <w:rFonts w:ascii="宋体" w:hAnsi="宋体" w:cs="宋体" w:hint="eastAsia"/>
                <w:color w:val="000000"/>
                <w:kern w:val="0"/>
                <w:szCs w:val="22"/>
              </w:rPr>
              <w:t>5</w:t>
            </w:r>
          </w:p>
        </w:tc>
        <w:tc>
          <w:tcPr>
            <w:tcW w:w="1360" w:type="dxa"/>
            <w:tcBorders>
              <w:top w:val="nil"/>
              <w:left w:val="nil"/>
              <w:bottom w:val="single" w:sz="4" w:space="0" w:color="auto"/>
              <w:right w:val="single" w:sz="4" w:space="0" w:color="auto"/>
            </w:tcBorders>
            <w:shd w:val="clear" w:color="auto" w:fill="auto"/>
            <w:vAlign w:val="center"/>
          </w:tcPr>
          <w:p w:rsidR="005B3628" w:rsidRPr="007B4564" w:rsidRDefault="005B3628" w:rsidP="00F67FA9">
            <w:pPr>
              <w:widowControl/>
              <w:jc w:val="left"/>
              <w:rPr>
                <w:rFonts w:ascii="宋体" w:hAnsi="宋体" w:cs="宋体"/>
                <w:color w:val="000000"/>
                <w:kern w:val="0"/>
                <w:szCs w:val="22"/>
              </w:rPr>
            </w:pPr>
          </w:p>
        </w:tc>
      </w:tr>
      <w:tr w:rsidR="005B3628" w:rsidRPr="00792561" w:rsidTr="00F67FA9">
        <w:trPr>
          <w:trHeight w:val="1080"/>
          <w:jc w:val="center"/>
        </w:trPr>
        <w:tc>
          <w:tcPr>
            <w:tcW w:w="720" w:type="dxa"/>
            <w:tcBorders>
              <w:top w:val="nil"/>
              <w:left w:val="single" w:sz="4" w:space="0" w:color="auto"/>
              <w:bottom w:val="single" w:sz="4" w:space="0" w:color="auto"/>
              <w:right w:val="single" w:sz="4" w:space="0" w:color="auto"/>
            </w:tcBorders>
            <w:shd w:val="clear" w:color="auto" w:fill="auto"/>
            <w:vAlign w:val="center"/>
          </w:tcPr>
          <w:p w:rsidR="005B3628" w:rsidRDefault="005B3628" w:rsidP="00F67FA9">
            <w:pPr>
              <w:widowControl/>
              <w:jc w:val="left"/>
              <w:rPr>
                <w:rFonts w:ascii="宋体" w:hAnsi="宋体" w:cs="宋体"/>
                <w:color w:val="000000"/>
                <w:kern w:val="0"/>
                <w:szCs w:val="22"/>
              </w:rPr>
            </w:pPr>
            <w:r>
              <w:rPr>
                <w:rFonts w:ascii="宋体" w:hAnsi="宋体" w:cs="宋体" w:hint="eastAsia"/>
                <w:color w:val="000000"/>
                <w:kern w:val="0"/>
                <w:szCs w:val="22"/>
              </w:rPr>
              <w:t>2</w:t>
            </w:r>
            <w:r>
              <w:rPr>
                <w:rFonts w:ascii="宋体" w:hAnsi="宋体" w:cs="宋体"/>
                <w:color w:val="000000"/>
                <w:kern w:val="0"/>
                <w:szCs w:val="22"/>
              </w:rPr>
              <w:t>5</w:t>
            </w:r>
          </w:p>
        </w:tc>
        <w:tc>
          <w:tcPr>
            <w:tcW w:w="1840" w:type="dxa"/>
            <w:tcBorders>
              <w:top w:val="nil"/>
              <w:left w:val="nil"/>
              <w:bottom w:val="single" w:sz="4" w:space="0" w:color="auto"/>
              <w:right w:val="single" w:sz="4" w:space="0" w:color="auto"/>
            </w:tcBorders>
            <w:shd w:val="clear" w:color="auto" w:fill="auto"/>
            <w:vAlign w:val="center"/>
          </w:tcPr>
          <w:p w:rsidR="005B3628" w:rsidRPr="00646F25" w:rsidRDefault="005B3628" w:rsidP="00F67FA9">
            <w:pPr>
              <w:widowControl/>
              <w:jc w:val="left"/>
              <w:rPr>
                <w:rFonts w:ascii="宋体" w:hAnsi="宋体" w:cs="宋体"/>
                <w:color w:val="000000"/>
                <w:kern w:val="0"/>
                <w:szCs w:val="22"/>
              </w:rPr>
            </w:pPr>
            <w:r>
              <w:rPr>
                <w:rFonts w:ascii="宋体" w:hAnsi="宋体" w:cs="宋体" w:hint="eastAsia"/>
                <w:color w:val="000000"/>
                <w:kern w:val="0"/>
                <w:szCs w:val="22"/>
              </w:rPr>
              <w:t>1</w:t>
            </w:r>
            <w:r>
              <w:rPr>
                <w:rFonts w:ascii="宋体" w:hAnsi="宋体" w:cs="宋体"/>
                <w:color w:val="000000"/>
                <w:kern w:val="0"/>
                <w:szCs w:val="22"/>
              </w:rPr>
              <w:t>2芯光纤敷设</w:t>
            </w:r>
          </w:p>
        </w:tc>
        <w:tc>
          <w:tcPr>
            <w:tcW w:w="3252" w:type="dxa"/>
            <w:tcBorders>
              <w:top w:val="nil"/>
              <w:left w:val="nil"/>
              <w:bottom w:val="single" w:sz="4" w:space="0" w:color="auto"/>
              <w:right w:val="single" w:sz="4" w:space="0" w:color="auto"/>
            </w:tcBorders>
            <w:shd w:val="clear" w:color="auto" w:fill="auto"/>
            <w:vAlign w:val="center"/>
          </w:tcPr>
          <w:p w:rsidR="005B3628" w:rsidRPr="00BB13B3" w:rsidRDefault="005B3628" w:rsidP="00F67FA9">
            <w:pPr>
              <w:widowControl/>
              <w:jc w:val="left"/>
              <w:rPr>
                <w:rFonts w:ascii="宋体" w:hAnsi="宋体" w:cs="宋体"/>
                <w:color w:val="000000"/>
                <w:kern w:val="0"/>
                <w:szCs w:val="22"/>
              </w:rPr>
            </w:pPr>
            <w:r w:rsidRPr="00BB13B3">
              <w:rPr>
                <w:rFonts w:ascii="宋体" w:hAnsi="宋体" w:cs="宋体" w:hint="eastAsia"/>
                <w:color w:val="000000"/>
                <w:kern w:val="0"/>
                <w:szCs w:val="22"/>
              </w:rPr>
              <w:t>1、型号规格：</w:t>
            </w:r>
            <w:r>
              <w:rPr>
                <w:rFonts w:ascii="宋体" w:hAnsi="宋体" w:cs="宋体" w:hint="eastAsia"/>
                <w:color w:val="000000"/>
                <w:kern w:val="0"/>
                <w:szCs w:val="22"/>
              </w:rPr>
              <w:t>1</w:t>
            </w:r>
            <w:r>
              <w:rPr>
                <w:rFonts w:ascii="宋体" w:hAnsi="宋体" w:cs="宋体"/>
                <w:color w:val="000000"/>
                <w:kern w:val="0"/>
                <w:szCs w:val="22"/>
              </w:rPr>
              <w:t>2芯光纤敷设</w:t>
            </w:r>
          </w:p>
          <w:p w:rsidR="005B3628" w:rsidRPr="00BB13B3" w:rsidRDefault="005B3628" w:rsidP="00F67FA9">
            <w:pPr>
              <w:widowControl/>
              <w:jc w:val="left"/>
              <w:rPr>
                <w:rFonts w:ascii="宋体" w:hAnsi="宋体" w:cs="宋体"/>
                <w:color w:val="000000"/>
                <w:kern w:val="0"/>
                <w:szCs w:val="22"/>
              </w:rPr>
            </w:pPr>
            <w:r w:rsidRPr="00BB13B3">
              <w:rPr>
                <w:rFonts w:ascii="宋体" w:hAnsi="宋体" w:cs="宋体" w:hint="eastAsia"/>
                <w:color w:val="000000"/>
                <w:kern w:val="0"/>
                <w:szCs w:val="22"/>
              </w:rPr>
              <w:t>2、</w:t>
            </w:r>
            <w:r>
              <w:rPr>
                <w:rFonts w:ascii="宋体" w:hAnsi="宋体" w:cs="宋体" w:hint="eastAsia"/>
                <w:color w:val="000000"/>
                <w:kern w:val="0"/>
                <w:szCs w:val="22"/>
              </w:rPr>
              <w:t>穿管敷设</w:t>
            </w:r>
          </w:p>
          <w:p w:rsidR="005B3628" w:rsidRPr="00646F25" w:rsidRDefault="005B3628" w:rsidP="00F67FA9">
            <w:pPr>
              <w:widowControl/>
              <w:jc w:val="left"/>
              <w:rPr>
                <w:rFonts w:ascii="宋体" w:hAnsi="宋体" w:cs="宋体"/>
                <w:color w:val="000000"/>
                <w:kern w:val="0"/>
                <w:szCs w:val="22"/>
              </w:rPr>
            </w:pPr>
            <w:r w:rsidRPr="00BB13B3">
              <w:rPr>
                <w:rFonts w:ascii="宋体" w:hAnsi="宋体" w:cs="宋体" w:hint="eastAsia"/>
                <w:color w:val="000000"/>
                <w:kern w:val="0"/>
                <w:szCs w:val="22"/>
              </w:rPr>
              <w:t>3、</w:t>
            </w:r>
            <w:r>
              <w:rPr>
                <w:rFonts w:ascii="宋体" w:hAnsi="宋体" w:cs="宋体" w:hint="eastAsia"/>
                <w:color w:val="000000"/>
                <w:kern w:val="0"/>
                <w:szCs w:val="22"/>
              </w:rPr>
              <w:t>光纤熔接</w:t>
            </w:r>
          </w:p>
        </w:tc>
        <w:tc>
          <w:tcPr>
            <w:tcW w:w="709" w:type="dxa"/>
            <w:tcBorders>
              <w:top w:val="nil"/>
              <w:left w:val="nil"/>
              <w:bottom w:val="single" w:sz="4" w:space="0" w:color="auto"/>
              <w:right w:val="single" w:sz="4" w:space="0" w:color="auto"/>
            </w:tcBorders>
            <w:shd w:val="clear" w:color="auto" w:fill="auto"/>
            <w:vAlign w:val="center"/>
          </w:tcPr>
          <w:p w:rsidR="005B3628" w:rsidRDefault="005B3628" w:rsidP="00F67FA9">
            <w:pPr>
              <w:widowControl/>
              <w:jc w:val="left"/>
              <w:rPr>
                <w:rFonts w:ascii="宋体" w:hAnsi="宋体" w:cs="宋体"/>
                <w:color w:val="000000"/>
                <w:kern w:val="0"/>
                <w:szCs w:val="22"/>
              </w:rPr>
            </w:pPr>
            <w:r>
              <w:rPr>
                <w:rFonts w:ascii="宋体" w:hAnsi="宋体" w:cs="宋体"/>
                <w:color w:val="000000"/>
                <w:kern w:val="0"/>
                <w:szCs w:val="22"/>
              </w:rPr>
              <w:t>m</w:t>
            </w:r>
          </w:p>
        </w:tc>
        <w:tc>
          <w:tcPr>
            <w:tcW w:w="999" w:type="dxa"/>
            <w:tcBorders>
              <w:top w:val="nil"/>
              <w:left w:val="nil"/>
              <w:bottom w:val="single" w:sz="4" w:space="0" w:color="auto"/>
              <w:right w:val="single" w:sz="4" w:space="0" w:color="auto"/>
            </w:tcBorders>
            <w:shd w:val="clear" w:color="auto" w:fill="auto"/>
            <w:vAlign w:val="center"/>
          </w:tcPr>
          <w:p w:rsidR="005B3628" w:rsidRDefault="005B3628" w:rsidP="00F67FA9">
            <w:pPr>
              <w:widowControl/>
              <w:jc w:val="left"/>
              <w:rPr>
                <w:rFonts w:ascii="宋体" w:hAnsi="宋体" w:cs="宋体"/>
                <w:color w:val="000000"/>
                <w:kern w:val="0"/>
                <w:szCs w:val="22"/>
              </w:rPr>
            </w:pPr>
            <w:r>
              <w:rPr>
                <w:rFonts w:ascii="宋体" w:hAnsi="宋体" w:cs="宋体" w:hint="eastAsia"/>
                <w:color w:val="000000"/>
                <w:kern w:val="0"/>
                <w:szCs w:val="22"/>
              </w:rPr>
              <w:t>2</w:t>
            </w:r>
            <w:r>
              <w:rPr>
                <w:rFonts w:ascii="宋体" w:hAnsi="宋体" w:cs="宋体"/>
                <w:color w:val="000000"/>
                <w:kern w:val="0"/>
                <w:szCs w:val="22"/>
              </w:rPr>
              <w:t>00</w:t>
            </w:r>
          </w:p>
        </w:tc>
        <w:tc>
          <w:tcPr>
            <w:tcW w:w="1360" w:type="dxa"/>
            <w:tcBorders>
              <w:top w:val="nil"/>
              <w:left w:val="nil"/>
              <w:bottom w:val="single" w:sz="4" w:space="0" w:color="auto"/>
              <w:right w:val="single" w:sz="4" w:space="0" w:color="auto"/>
            </w:tcBorders>
            <w:shd w:val="clear" w:color="auto" w:fill="auto"/>
            <w:vAlign w:val="center"/>
          </w:tcPr>
          <w:p w:rsidR="005B3628" w:rsidRPr="007B4564" w:rsidRDefault="005B3628" w:rsidP="00F67FA9">
            <w:pPr>
              <w:widowControl/>
              <w:jc w:val="left"/>
              <w:rPr>
                <w:rFonts w:ascii="宋体" w:hAnsi="宋体" w:cs="宋体"/>
                <w:color w:val="000000"/>
                <w:kern w:val="0"/>
                <w:szCs w:val="22"/>
              </w:rPr>
            </w:pPr>
          </w:p>
        </w:tc>
      </w:tr>
      <w:tr w:rsidR="005B3628" w:rsidRPr="00792561" w:rsidTr="00F67FA9">
        <w:trPr>
          <w:trHeight w:val="540"/>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B3628" w:rsidRPr="007B4564" w:rsidRDefault="005B3628" w:rsidP="00F67FA9">
            <w:pPr>
              <w:widowControl/>
              <w:jc w:val="left"/>
              <w:rPr>
                <w:rFonts w:ascii="宋体" w:hAnsi="宋体" w:cs="宋体"/>
                <w:color w:val="000000"/>
                <w:kern w:val="0"/>
                <w:szCs w:val="22"/>
              </w:rPr>
            </w:pPr>
            <w:r>
              <w:rPr>
                <w:rFonts w:ascii="宋体" w:hAnsi="宋体" w:cs="宋体" w:hint="eastAsia"/>
                <w:color w:val="000000"/>
                <w:kern w:val="0"/>
                <w:szCs w:val="22"/>
              </w:rPr>
              <w:t>2</w:t>
            </w:r>
            <w:r>
              <w:rPr>
                <w:rFonts w:ascii="宋体" w:hAnsi="宋体" w:cs="宋体"/>
                <w:color w:val="000000"/>
                <w:kern w:val="0"/>
                <w:szCs w:val="22"/>
              </w:rPr>
              <w:t>6</w:t>
            </w:r>
          </w:p>
        </w:tc>
        <w:tc>
          <w:tcPr>
            <w:tcW w:w="1840" w:type="dxa"/>
            <w:tcBorders>
              <w:top w:val="single" w:sz="4" w:space="0" w:color="auto"/>
              <w:left w:val="nil"/>
              <w:bottom w:val="single" w:sz="4" w:space="0" w:color="auto"/>
              <w:right w:val="single" w:sz="4" w:space="0" w:color="auto"/>
            </w:tcBorders>
            <w:shd w:val="clear" w:color="auto" w:fill="auto"/>
            <w:vAlign w:val="center"/>
          </w:tcPr>
          <w:p w:rsidR="005B3628" w:rsidRPr="007B4564" w:rsidRDefault="005B3628" w:rsidP="00F67FA9">
            <w:pPr>
              <w:widowControl/>
              <w:jc w:val="left"/>
              <w:rPr>
                <w:rFonts w:ascii="宋体" w:hAnsi="宋体" w:cs="宋体"/>
                <w:color w:val="000000"/>
                <w:kern w:val="0"/>
                <w:szCs w:val="22"/>
              </w:rPr>
            </w:pPr>
            <w:r>
              <w:rPr>
                <w:rFonts w:ascii="宋体" w:hAnsi="宋体" w:cs="宋体" w:hint="eastAsia"/>
                <w:color w:val="000000"/>
                <w:kern w:val="0"/>
                <w:szCs w:val="22"/>
              </w:rPr>
              <w:t>光纤井</w:t>
            </w:r>
          </w:p>
        </w:tc>
        <w:tc>
          <w:tcPr>
            <w:tcW w:w="3252" w:type="dxa"/>
            <w:tcBorders>
              <w:top w:val="single" w:sz="4" w:space="0" w:color="auto"/>
              <w:left w:val="nil"/>
              <w:bottom w:val="single" w:sz="4" w:space="0" w:color="auto"/>
              <w:right w:val="single" w:sz="4" w:space="0" w:color="auto"/>
            </w:tcBorders>
            <w:shd w:val="clear" w:color="auto" w:fill="auto"/>
            <w:vAlign w:val="center"/>
          </w:tcPr>
          <w:p w:rsidR="005B3628" w:rsidRPr="00C577A4" w:rsidRDefault="005B3628" w:rsidP="00F67FA9">
            <w:pPr>
              <w:widowControl/>
              <w:jc w:val="left"/>
              <w:rPr>
                <w:rFonts w:ascii="宋体" w:hAnsi="宋体" w:cs="宋体"/>
                <w:color w:val="000000"/>
                <w:kern w:val="0"/>
                <w:szCs w:val="22"/>
              </w:rPr>
            </w:pPr>
            <w:r w:rsidRPr="00C577A4">
              <w:rPr>
                <w:rFonts w:ascii="宋体" w:hAnsi="宋体" w:cs="宋体" w:hint="eastAsia"/>
                <w:color w:val="000000"/>
                <w:kern w:val="0"/>
                <w:szCs w:val="22"/>
              </w:rPr>
              <w:t>1、</w:t>
            </w:r>
            <w:r>
              <w:rPr>
                <w:rFonts w:ascii="宋体" w:hAnsi="宋体" w:cs="宋体" w:hint="eastAsia"/>
                <w:color w:val="000000"/>
                <w:kern w:val="0"/>
                <w:szCs w:val="22"/>
              </w:rPr>
              <w:t>光纤井制作</w:t>
            </w:r>
          </w:p>
          <w:p w:rsidR="005B3628" w:rsidRPr="00C577A4" w:rsidRDefault="005B3628" w:rsidP="00F67FA9">
            <w:pPr>
              <w:widowControl/>
              <w:jc w:val="left"/>
              <w:rPr>
                <w:rFonts w:ascii="宋体" w:hAnsi="宋体" w:cs="宋体"/>
                <w:color w:val="000000"/>
                <w:kern w:val="0"/>
                <w:szCs w:val="22"/>
              </w:rPr>
            </w:pPr>
            <w:r w:rsidRPr="00C577A4">
              <w:rPr>
                <w:rFonts w:ascii="宋体" w:hAnsi="宋体" w:cs="宋体" w:hint="eastAsia"/>
                <w:color w:val="000000"/>
                <w:kern w:val="0"/>
                <w:szCs w:val="22"/>
              </w:rPr>
              <w:t>2、</w:t>
            </w:r>
            <w:r>
              <w:rPr>
                <w:rFonts w:ascii="宋体" w:hAnsi="宋体" w:cs="宋体" w:hint="eastAsia"/>
                <w:color w:val="000000"/>
                <w:kern w:val="0"/>
                <w:szCs w:val="22"/>
              </w:rPr>
              <w:t>砖砌井壁及混凝土盖板</w:t>
            </w:r>
          </w:p>
          <w:p w:rsidR="005B3628" w:rsidRPr="007B4564" w:rsidRDefault="005B3628" w:rsidP="00F67FA9">
            <w:pPr>
              <w:widowControl/>
              <w:jc w:val="left"/>
              <w:rPr>
                <w:rFonts w:ascii="宋体" w:hAnsi="宋体" w:cs="宋体"/>
                <w:color w:val="000000"/>
                <w:kern w:val="0"/>
                <w:szCs w:val="22"/>
              </w:rPr>
            </w:pPr>
            <w:r w:rsidRPr="00C577A4">
              <w:rPr>
                <w:rFonts w:ascii="宋体" w:hAnsi="宋体" w:cs="宋体" w:hint="eastAsia"/>
                <w:color w:val="000000"/>
                <w:kern w:val="0"/>
                <w:szCs w:val="22"/>
              </w:rPr>
              <w:t>3、</w:t>
            </w:r>
            <w:r>
              <w:rPr>
                <w:rFonts w:ascii="宋体" w:hAnsi="宋体" w:cs="宋体" w:hint="eastAsia"/>
                <w:color w:val="000000"/>
                <w:kern w:val="0"/>
                <w:szCs w:val="22"/>
              </w:rPr>
              <w:t>尺寸：5</w:t>
            </w:r>
            <w:r>
              <w:rPr>
                <w:rFonts w:ascii="宋体" w:hAnsi="宋体" w:cs="宋体"/>
                <w:color w:val="000000"/>
                <w:kern w:val="0"/>
                <w:szCs w:val="22"/>
              </w:rPr>
              <w:t>00*500*1000</w:t>
            </w:r>
          </w:p>
        </w:tc>
        <w:tc>
          <w:tcPr>
            <w:tcW w:w="709" w:type="dxa"/>
            <w:tcBorders>
              <w:top w:val="single" w:sz="4" w:space="0" w:color="auto"/>
              <w:left w:val="nil"/>
              <w:bottom w:val="single" w:sz="4" w:space="0" w:color="auto"/>
              <w:right w:val="single" w:sz="4" w:space="0" w:color="auto"/>
            </w:tcBorders>
            <w:shd w:val="clear" w:color="auto" w:fill="auto"/>
            <w:vAlign w:val="center"/>
          </w:tcPr>
          <w:p w:rsidR="005B3628" w:rsidRPr="007B4564" w:rsidRDefault="005B3628" w:rsidP="00F67FA9">
            <w:pPr>
              <w:widowControl/>
              <w:jc w:val="left"/>
              <w:rPr>
                <w:rFonts w:ascii="宋体" w:hAnsi="宋体" w:cs="宋体"/>
                <w:color w:val="000000"/>
                <w:kern w:val="0"/>
                <w:szCs w:val="22"/>
              </w:rPr>
            </w:pPr>
            <w:r>
              <w:rPr>
                <w:rFonts w:ascii="宋体" w:hAnsi="宋体" w:cs="宋体"/>
                <w:color w:val="000000"/>
                <w:kern w:val="0"/>
                <w:szCs w:val="22"/>
              </w:rPr>
              <w:t>座</w:t>
            </w:r>
          </w:p>
        </w:tc>
        <w:tc>
          <w:tcPr>
            <w:tcW w:w="999" w:type="dxa"/>
            <w:tcBorders>
              <w:top w:val="single" w:sz="4" w:space="0" w:color="auto"/>
              <w:left w:val="nil"/>
              <w:bottom w:val="single" w:sz="4" w:space="0" w:color="auto"/>
              <w:right w:val="single" w:sz="4" w:space="0" w:color="auto"/>
            </w:tcBorders>
            <w:shd w:val="clear" w:color="auto" w:fill="auto"/>
            <w:vAlign w:val="center"/>
          </w:tcPr>
          <w:p w:rsidR="005B3628" w:rsidRPr="007B4564" w:rsidRDefault="005B3628" w:rsidP="00F67FA9">
            <w:pPr>
              <w:widowControl/>
              <w:jc w:val="left"/>
              <w:rPr>
                <w:rFonts w:ascii="宋体" w:hAnsi="宋体" w:cs="宋体"/>
                <w:color w:val="000000"/>
                <w:kern w:val="0"/>
                <w:szCs w:val="22"/>
              </w:rPr>
            </w:pPr>
            <w:r>
              <w:rPr>
                <w:rFonts w:ascii="宋体" w:hAnsi="宋体" w:cs="宋体" w:hint="eastAsia"/>
                <w:color w:val="000000"/>
                <w:kern w:val="0"/>
                <w:szCs w:val="22"/>
              </w:rPr>
              <w:t>4</w:t>
            </w:r>
          </w:p>
        </w:tc>
        <w:tc>
          <w:tcPr>
            <w:tcW w:w="1360" w:type="dxa"/>
            <w:tcBorders>
              <w:top w:val="single" w:sz="4" w:space="0" w:color="auto"/>
              <w:left w:val="nil"/>
              <w:bottom w:val="single" w:sz="4" w:space="0" w:color="auto"/>
              <w:right w:val="single" w:sz="4" w:space="0" w:color="auto"/>
            </w:tcBorders>
            <w:shd w:val="clear" w:color="auto" w:fill="auto"/>
            <w:vAlign w:val="center"/>
          </w:tcPr>
          <w:p w:rsidR="005B3628" w:rsidRPr="007B4564" w:rsidRDefault="005B3628" w:rsidP="00F67FA9">
            <w:pPr>
              <w:widowControl/>
              <w:jc w:val="left"/>
              <w:rPr>
                <w:rFonts w:ascii="宋体" w:hAnsi="宋体" w:cs="宋体"/>
                <w:color w:val="000000"/>
                <w:kern w:val="0"/>
                <w:szCs w:val="22"/>
              </w:rPr>
            </w:pPr>
          </w:p>
        </w:tc>
      </w:tr>
      <w:tr w:rsidR="005B3628" w:rsidRPr="00792561" w:rsidTr="00F67FA9">
        <w:trPr>
          <w:trHeight w:val="540"/>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B3628" w:rsidRDefault="005B3628" w:rsidP="00F67FA9">
            <w:pPr>
              <w:widowControl/>
              <w:jc w:val="left"/>
              <w:rPr>
                <w:rFonts w:ascii="宋体" w:hAnsi="宋体" w:cs="宋体"/>
                <w:color w:val="000000"/>
                <w:kern w:val="0"/>
                <w:szCs w:val="22"/>
              </w:rPr>
            </w:pPr>
            <w:r>
              <w:rPr>
                <w:rFonts w:ascii="宋体" w:hAnsi="宋体" w:cs="宋体" w:hint="eastAsia"/>
                <w:color w:val="000000"/>
                <w:kern w:val="0"/>
                <w:szCs w:val="22"/>
              </w:rPr>
              <w:t>2</w:t>
            </w:r>
            <w:r>
              <w:rPr>
                <w:rFonts w:ascii="宋体" w:hAnsi="宋体" w:cs="宋体"/>
                <w:color w:val="000000"/>
                <w:kern w:val="0"/>
                <w:szCs w:val="22"/>
              </w:rPr>
              <w:t>7</w:t>
            </w:r>
          </w:p>
        </w:tc>
        <w:tc>
          <w:tcPr>
            <w:tcW w:w="1840" w:type="dxa"/>
            <w:tcBorders>
              <w:top w:val="single" w:sz="4" w:space="0" w:color="auto"/>
              <w:left w:val="nil"/>
              <w:bottom w:val="single" w:sz="4" w:space="0" w:color="auto"/>
              <w:right w:val="single" w:sz="4" w:space="0" w:color="auto"/>
            </w:tcBorders>
            <w:shd w:val="clear" w:color="auto" w:fill="auto"/>
            <w:vAlign w:val="center"/>
          </w:tcPr>
          <w:p w:rsidR="005B3628" w:rsidRDefault="005B3628" w:rsidP="00F67FA9">
            <w:pPr>
              <w:widowControl/>
              <w:jc w:val="left"/>
              <w:rPr>
                <w:rFonts w:ascii="宋体" w:hAnsi="宋体" w:cs="宋体"/>
                <w:color w:val="000000"/>
                <w:kern w:val="0"/>
                <w:szCs w:val="22"/>
              </w:rPr>
            </w:pPr>
            <w:r>
              <w:rPr>
                <w:rFonts w:ascii="宋体" w:hAnsi="宋体" w:cs="宋体" w:hint="eastAsia"/>
                <w:color w:val="000000"/>
                <w:kern w:val="0"/>
                <w:szCs w:val="22"/>
              </w:rPr>
              <w:t>电线电缆</w:t>
            </w:r>
          </w:p>
        </w:tc>
        <w:tc>
          <w:tcPr>
            <w:tcW w:w="3252" w:type="dxa"/>
            <w:tcBorders>
              <w:top w:val="single" w:sz="4" w:space="0" w:color="auto"/>
              <w:left w:val="nil"/>
              <w:bottom w:val="single" w:sz="4" w:space="0" w:color="auto"/>
              <w:right w:val="single" w:sz="4" w:space="0" w:color="auto"/>
            </w:tcBorders>
            <w:shd w:val="clear" w:color="auto" w:fill="auto"/>
            <w:vAlign w:val="center"/>
          </w:tcPr>
          <w:p w:rsidR="005B3628" w:rsidRPr="009A42C6" w:rsidRDefault="005B3628" w:rsidP="00F67FA9">
            <w:pPr>
              <w:widowControl/>
              <w:jc w:val="left"/>
              <w:rPr>
                <w:rFonts w:ascii="宋体" w:hAnsi="宋体" w:cs="宋体"/>
                <w:color w:val="000000"/>
                <w:kern w:val="0"/>
                <w:szCs w:val="22"/>
              </w:rPr>
            </w:pPr>
            <w:r w:rsidRPr="009A42C6">
              <w:rPr>
                <w:rFonts w:ascii="宋体" w:hAnsi="宋体" w:cs="宋体" w:hint="eastAsia"/>
                <w:color w:val="000000"/>
                <w:kern w:val="0"/>
                <w:szCs w:val="22"/>
              </w:rPr>
              <w:t>1、型号规格：</w:t>
            </w:r>
            <w:r>
              <w:rPr>
                <w:rFonts w:ascii="宋体" w:hAnsi="宋体" w:cs="宋体"/>
                <w:color w:val="000000"/>
                <w:kern w:val="0"/>
                <w:szCs w:val="22"/>
              </w:rPr>
              <w:t>YJV-3×2.5</w:t>
            </w:r>
          </w:p>
          <w:p w:rsidR="005B3628" w:rsidRPr="007B4564" w:rsidRDefault="005B3628" w:rsidP="00F67FA9">
            <w:pPr>
              <w:widowControl/>
              <w:jc w:val="left"/>
              <w:rPr>
                <w:rFonts w:ascii="宋体" w:hAnsi="宋体" w:cs="宋体"/>
                <w:color w:val="000000"/>
                <w:kern w:val="0"/>
                <w:szCs w:val="22"/>
              </w:rPr>
            </w:pPr>
            <w:r w:rsidRPr="009A42C6">
              <w:rPr>
                <w:rFonts w:ascii="宋体" w:hAnsi="宋体" w:cs="宋体" w:hint="eastAsia"/>
                <w:color w:val="000000"/>
                <w:kern w:val="0"/>
                <w:szCs w:val="22"/>
              </w:rPr>
              <w:t>2、穿管敷设</w:t>
            </w:r>
          </w:p>
        </w:tc>
        <w:tc>
          <w:tcPr>
            <w:tcW w:w="709" w:type="dxa"/>
            <w:tcBorders>
              <w:top w:val="single" w:sz="4" w:space="0" w:color="auto"/>
              <w:left w:val="nil"/>
              <w:bottom w:val="single" w:sz="4" w:space="0" w:color="auto"/>
              <w:right w:val="single" w:sz="4" w:space="0" w:color="auto"/>
            </w:tcBorders>
            <w:shd w:val="clear" w:color="auto" w:fill="auto"/>
            <w:vAlign w:val="center"/>
          </w:tcPr>
          <w:p w:rsidR="005B3628" w:rsidRDefault="005B3628" w:rsidP="00F67FA9">
            <w:pPr>
              <w:widowControl/>
              <w:jc w:val="left"/>
              <w:rPr>
                <w:rFonts w:ascii="宋体" w:hAnsi="宋体" w:cs="宋体"/>
                <w:color w:val="000000"/>
                <w:kern w:val="0"/>
                <w:szCs w:val="22"/>
              </w:rPr>
            </w:pPr>
            <w:r>
              <w:rPr>
                <w:rFonts w:ascii="宋体" w:hAnsi="宋体" w:cs="宋体"/>
                <w:color w:val="000000"/>
                <w:kern w:val="0"/>
                <w:szCs w:val="22"/>
              </w:rPr>
              <w:t>m</w:t>
            </w:r>
          </w:p>
        </w:tc>
        <w:tc>
          <w:tcPr>
            <w:tcW w:w="999" w:type="dxa"/>
            <w:tcBorders>
              <w:top w:val="single" w:sz="4" w:space="0" w:color="auto"/>
              <w:left w:val="nil"/>
              <w:bottom w:val="single" w:sz="4" w:space="0" w:color="auto"/>
              <w:right w:val="single" w:sz="4" w:space="0" w:color="auto"/>
            </w:tcBorders>
            <w:shd w:val="clear" w:color="auto" w:fill="auto"/>
            <w:vAlign w:val="center"/>
          </w:tcPr>
          <w:p w:rsidR="005B3628" w:rsidRDefault="005B3628" w:rsidP="00F67FA9">
            <w:pPr>
              <w:widowControl/>
              <w:jc w:val="left"/>
              <w:rPr>
                <w:rFonts w:ascii="宋体" w:hAnsi="宋体" w:cs="宋体"/>
                <w:color w:val="000000"/>
                <w:kern w:val="0"/>
                <w:szCs w:val="22"/>
              </w:rPr>
            </w:pPr>
            <w:r>
              <w:rPr>
                <w:rFonts w:ascii="宋体" w:hAnsi="宋体" w:cs="宋体" w:hint="eastAsia"/>
                <w:color w:val="000000"/>
                <w:kern w:val="0"/>
                <w:szCs w:val="22"/>
              </w:rPr>
              <w:t>1</w:t>
            </w:r>
            <w:r>
              <w:rPr>
                <w:rFonts w:ascii="宋体" w:hAnsi="宋体" w:cs="宋体"/>
                <w:color w:val="000000"/>
                <w:kern w:val="0"/>
                <w:szCs w:val="22"/>
              </w:rPr>
              <w:t>00</w:t>
            </w:r>
          </w:p>
        </w:tc>
        <w:tc>
          <w:tcPr>
            <w:tcW w:w="1360" w:type="dxa"/>
            <w:tcBorders>
              <w:top w:val="single" w:sz="4" w:space="0" w:color="auto"/>
              <w:left w:val="nil"/>
              <w:bottom w:val="single" w:sz="4" w:space="0" w:color="auto"/>
              <w:right w:val="single" w:sz="4" w:space="0" w:color="auto"/>
            </w:tcBorders>
            <w:shd w:val="clear" w:color="auto" w:fill="auto"/>
            <w:vAlign w:val="center"/>
          </w:tcPr>
          <w:p w:rsidR="005B3628" w:rsidRPr="007B4564" w:rsidRDefault="005B3628" w:rsidP="00F67FA9">
            <w:pPr>
              <w:widowControl/>
              <w:jc w:val="left"/>
              <w:rPr>
                <w:rFonts w:ascii="宋体" w:hAnsi="宋体" w:cs="宋体"/>
                <w:color w:val="000000"/>
                <w:kern w:val="0"/>
                <w:szCs w:val="22"/>
              </w:rPr>
            </w:pPr>
          </w:p>
        </w:tc>
      </w:tr>
      <w:tr w:rsidR="005B3628" w:rsidRPr="00792561" w:rsidTr="00F67FA9">
        <w:trPr>
          <w:trHeight w:val="540"/>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B3628" w:rsidRDefault="005B3628" w:rsidP="00F67FA9">
            <w:pPr>
              <w:widowControl/>
              <w:jc w:val="left"/>
              <w:rPr>
                <w:rFonts w:ascii="宋体" w:hAnsi="宋体" w:cs="宋体"/>
                <w:color w:val="000000"/>
                <w:kern w:val="0"/>
                <w:szCs w:val="22"/>
              </w:rPr>
            </w:pPr>
            <w:r>
              <w:rPr>
                <w:rFonts w:ascii="宋体" w:hAnsi="宋体" w:cs="宋体" w:hint="eastAsia"/>
                <w:color w:val="000000"/>
                <w:kern w:val="0"/>
                <w:szCs w:val="22"/>
              </w:rPr>
              <w:t>2</w:t>
            </w:r>
            <w:r>
              <w:rPr>
                <w:rFonts w:ascii="宋体" w:hAnsi="宋体" w:cs="宋体"/>
                <w:color w:val="000000"/>
                <w:kern w:val="0"/>
                <w:szCs w:val="22"/>
              </w:rPr>
              <w:t>8</w:t>
            </w:r>
          </w:p>
        </w:tc>
        <w:tc>
          <w:tcPr>
            <w:tcW w:w="1840" w:type="dxa"/>
            <w:tcBorders>
              <w:top w:val="single" w:sz="4" w:space="0" w:color="auto"/>
              <w:left w:val="nil"/>
              <w:bottom w:val="single" w:sz="4" w:space="0" w:color="auto"/>
              <w:right w:val="single" w:sz="4" w:space="0" w:color="auto"/>
            </w:tcBorders>
            <w:shd w:val="clear" w:color="auto" w:fill="auto"/>
            <w:vAlign w:val="center"/>
          </w:tcPr>
          <w:p w:rsidR="005B3628" w:rsidRDefault="005B3628" w:rsidP="00F67FA9">
            <w:pPr>
              <w:widowControl/>
              <w:jc w:val="left"/>
              <w:rPr>
                <w:rFonts w:ascii="宋体" w:hAnsi="宋体" w:cs="宋体"/>
                <w:color w:val="000000"/>
                <w:kern w:val="0"/>
                <w:szCs w:val="22"/>
              </w:rPr>
            </w:pPr>
            <w:r>
              <w:rPr>
                <w:rFonts w:ascii="宋体" w:hAnsi="宋体" w:cs="宋体"/>
                <w:color w:val="000000"/>
                <w:kern w:val="0"/>
                <w:szCs w:val="22"/>
              </w:rPr>
              <w:t>控制电缆</w:t>
            </w:r>
          </w:p>
        </w:tc>
        <w:tc>
          <w:tcPr>
            <w:tcW w:w="3252" w:type="dxa"/>
            <w:tcBorders>
              <w:top w:val="single" w:sz="4" w:space="0" w:color="auto"/>
              <w:left w:val="nil"/>
              <w:bottom w:val="single" w:sz="4" w:space="0" w:color="auto"/>
              <w:right w:val="single" w:sz="4" w:space="0" w:color="auto"/>
            </w:tcBorders>
            <w:shd w:val="clear" w:color="auto" w:fill="auto"/>
            <w:vAlign w:val="center"/>
          </w:tcPr>
          <w:p w:rsidR="005B3628" w:rsidRPr="009A42C6" w:rsidRDefault="005B3628" w:rsidP="00F67FA9">
            <w:pPr>
              <w:widowControl/>
              <w:jc w:val="left"/>
              <w:rPr>
                <w:rFonts w:ascii="宋体" w:hAnsi="宋体" w:cs="宋体"/>
                <w:color w:val="000000"/>
                <w:kern w:val="0"/>
                <w:szCs w:val="22"/>
              </w:rPr>
            </w:pPr>
            <w:r w:rsidRPr="009A42C6">
              <w:rPr>
                <w:rFonts w:ascii="宋体" w:hAnsi="宋体" w:cs="宋体" w:hint="eastAsia"/>
                <w:color w:val="000000"/>
                <w:kern w:val="0"/>
                <w:szCs w:val="22"/>
              </w:rPr>
              <w:t>1、型号规格：</w:t>
            </w:r>
            <w:r>
              <w:rPr>
                <w:rFonts w:ascii="宋体" w:hAnsi="宋体" w:cs="宋体"/>
                <w:color w:val="000000"/>
                <w:kern w:val="0"/>
                <w:szCs w:val="22"/>
              </w:rPr>
              <w:t>KVV-6×1.0</w:t>
            </w:r>
          </w:p>
          <w:p w:rsidR="005B3628" w:rsidRPr="007B4564" w:rsidRDefault="005B3628" w:rsidP="00F67FA9">
            <w:pPr>
              <w:widowControl/>
              <w:jc w:val="left"/>
              <w:rPr>
                <w:rFonts w:ascii="宋体" w:hAnsi="宋体" w:cs="宋体"/>
                <w:color w:val="000000"/>
                <w:kern w:val="0"/>
                <w:szCs w:val="22"/>
              </w:rPr>
            </w:pPr>
            <w:r w:rsidRPr="009A42C6">
              <w:rPr>
                <w:rFonts w:ascii="宋体" w:hAnsi="宋体" w:cs="宋体" w:hint="eastAsia"/>
                <w:color w:val="000000"/>
                <w:kern w:val="0"/>
                <w:szCs w:val="22"/>
              </w:rPr>
              <w:t>2、穿管敷设</w:t>
            </w:r>
          </w:p>
        </w:tc>
        <w:tc>
          <w:tcPr>
            <w:tcW w:w="709" w:type="dxa"/>
            <w:tcBorders>
              <w:top w:val="single" w:sz="4" w:space="0" w:color="auto"/>
              <w:left w:val="nil"/>
              <w:bottom w:val="single" w:sz="4" w:space="0" w:color="auto"/>
              <w:right w:val="single" w:sz="4" w:space="0" w:color="auto"/>
            </w:tcBorders>
            <w:shd w:val="clear" w:color="auto" w:fill="auto"/>
            <w:vAlign w:val="center"/>
          </w:tcPr>
          <w:p w:rsidR="005B3628" w:rsidRDefault="005B3628" w:rsidP="00F67FA9">
            <w:pPr>
              <w:widowControl/>
              <w:jc w:val="left"/>
              <w:rPr>
                <w:rFonts w:ascii="宋体" w:hAnsi="宋体" w:cs="宋体"/>
                <w:color w:val="000000"/>
                <w:kern w:val="0"/>
                <w:szCs w:val="22"/>
              </w:rPr>
            </w:pPr>
            <w:r>
              <w:rPr>
                <w:rFonts w:ascii="宋体" w:hAnsi="宋体" w:cs="宋体"/>
                <w:color w:val="000000"/>
                <w:kern w:val="0"/>
                <w:szCs w:val="22"/>
              </w:rPr>
              <w:t>m</w:t>
            </w:r>
          </w:p>
        </w:tc>
        <w:tc>
          <w:tcPr>
            <w:tcW w:w="999" w:type="dxa"/>
            <w:tcBorders>
              <w:top w:val="single" w:sz="4" w:space="0" w:color="auto"/>
              <w:left w:val="nil"/>
              <w:bottom w:val="single" w:sz="4" w:space="0" w:color="auto"/>
              <w:right w:val="single" w:sz="4" w:space="0" w:color="auto"/>
            </w:tcBorders>
            <w:shd w:val="clear" w:color="auto" w:fill="auto"/>
            <w:vAlign w:val="center"/>
          </w:tcPr>
          <w:p w:rsidR="005B3628" w:rsidRDefault="005B3628" w:rsidP="00F67FA9">
            <w:pPr>
              <w:widowControl/>
              <w:jc w:val="left"/>
              <w:rPr>
                <w:rFonts w:ascii="宋体" w:hAnsi="宋体" w:cs="宋体"/>
                <w:color w:val="000000"/>
                <w:kern w:val="0"/>
                <w:szCs w:val="22"/>
              </w:rPr>
            </w:pPr>
            <w:r>
              <w:rPr>
                <w:rFonts w:ascii="宋体" w:hAnsi="宋体" w:cs="宋体" w:hint="eastAsia"/>
                <w:color w:val="000000"/>
                <w:kern w:val="0"/>
                <w:szCs w:val="22"/>
              </w:rPr>
              <w:t>1</w:t>
            </w:r>
            <w:r>
              <w:rPr>
                <w:rFonts w:ascii="宋体" w:hAnsi="宋体" w:cs="宋体"/>
                <w:color w:val="000000"/>
                <w:kern w:val="0"/>
                <w:szCs w:val="22"/>
              </w:rPr>
              <w:t>00</w:t>
            </w:r>
          </w:p>
        </w:tc>
        <w:tc>
          <w:tcPr>
            <w:tcW w:w="1360" w:type="dxa"/>
            <w:tcBorders>
              <w:top w:val="single" w:sz="4" w:space="0" w:color="auto"/>
              <w:left w:val="nil"/>
              <w:bottom w:val="single" w:sz="4" w:space="0" w:color="auto"/>
              <w:right w:val="single" w:sz="4" w:space="0" w:color="auto"/>
            </w:tcBorders>
            <w:shd w:val="clear" w:color="auto" w:fill="auto"/>
            <w:vAlign w:val="center"/>
          </w:tcPr>
          <w:p w:rsidR="005B3628" w:rsidRPr="007B4564" w:rsidRDefault="005B3628" w:rsidP="00F67FA9">
            <w:pPr>
              <w:widowControl/>
              <w:jc w:val="left"/>
              <w:rPr>
                <w:rFonts w:ascii="宋体" w:hAnsi="宋体" w:cs="宋体"/>
                <w:color w:val="000000"/>
                <w:kern w:val="0"/>
                <w:szCs w:val="22"/>
              </w:rPr>
            </w:pPr>
          </w:p>
        </w:tc>
      </w:tr>
      <w:tr w:rsidR="005B3628" w:rsidRPr="00792561" w:rsidTr="00F67FA9">
        <w:trPr>
          <w:trHeight w:val="540"/>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B3628" w:rsidRDefault="005B3628" w:rsidP="00F67FA9">
            <w:pPr>
              <w:widowControl/>
              <w:jc w:val="left"/>
              <w:rPr>
                <w:rFonts w:ascii="宋体" w:hAnsi="宋体" w:cs="宋体"/>
                <w:color w:val="000000"/>
                <w:kern w:val="0"/>
                <w:szCs w:val="22"/>
              </w:rPr>
            </w:pPr>
            <w:r>
              <w:rPr>
                <w:rFonts w:ascii="宋体" w:hAnsi="宋体" w:cs="宋体" w:hint="eastAsia"/>
                <w:color w:val="000000"/>
                <w:kern w:val="0"/>
                <w:szCs w:val="22"/>
              </w:rPr>
              <w:t>2</w:t>
            </w:r>
            <w:r>
              <w:rPr>
                <w:rFonts w:ascii="宋体" w:hAnsi="宋体" w:cs="宋体"/>
                <w:color w:val="000000"/>
                <w:kern w:val="0"/>
                <w:szCs w:val="22"/>
              </w:rPr>
              <w:t>9</w:t>
            </w:r>
          </w:p>
        </w:tc>
        <w:tc>
          <w:tcPr>
            <w:tcW w:w="1840" w:type="dxa"/>
            <w:tcBorders>
              <w:top w:val="single" w:sz="4" w:space="0" w:color="auto"/>
              <w:left w:val="nil"/>
              <w:bottom w:val="single" w:sz="4" w:space="0" w:color="auto"/>
              <w:right w:val="single" w:sz="4" w:space="0" w:color="auto"/>
            </w:tcBorders>
            <w:shd w:val="clear" w:color="auto" w:fill="auto"/>
            <w:vAlign w:val="center"/>
          </w:tcPr>
          <w:p w:rsidR="005B3628" w:rsidRDefault="005B3628" w:rsidP="00F67FA9">
            <w:pPr>
              <w:widowControl/>
              <w:jc w:val="left"/>
              <w:rPr>
                <w:rFonts w:ascii="宋体" w:hAnsi="宋体" w:cs="宋体"/>
                <w:color w:val="000000"/>
                <w:kern w:val="0"/>
                <w:szCs w:val="22"/>
              </w:rPr>
            </w:pPr>
            <w:r>
              <w:rPr>
                <w:rFonts w:ascii="宋体" w:hAnsi="宋体" w:cs="宋体"/>
                <w:color w:val="000000"/>
                <w:kern w:val="0"/>
                <w:szCs w:val="22"/>
              </w:rPr>
              <w:t>镀锌线管</w:t>
            </w:r>
          </w:p>
        </w:tc>
        <w:tc>
          <w:tcPr>
            <w:tcW w:w="3252" w:type="dxa"/>
            <w:tcBorders>
              <w:top w:val="single" w:sz="4" w:space="0" w:color="auto"/>
              <w:left w:val="nil"/>
              <w:bottom w:val="single" w:sz="4" w:space="0" w:color="auto"/>
              <w:right w:val="single" w:sz="4" w:space="0" w:color="auto"/>
            </w:tcBorders>
            <w:shd w:val="clear" w:color="auto" w:fill="auto"/>
            <w:vAlign w:val="center"/>
          </w:tcPr>
          <w:p w:rsidR="005B3628" w:rsidRPr="009A42C6" w:rsidRDefault="005B3628" w:rsidP="00F67FA9">
            <w:pPr>
              <w:widowControl/>
              <w:jc w:val="left"/>
              <w:rPr>
                <w:rFonts w:ascii="宋体" w:hAnsi="宋体" w:cs="宋体"/>
                <w:color w:val="000000"/>
                <w:kern w:val="0"/>
                <w:szCs w:val="22"/>
              </w:rPr>
            </w:pPr>
            <w:r w:rsidRPr="009A42C6">
              <w:rPr>
                <w:rFonts w:ascii="宋体" w:hAnsi="宋体" w:cs="宋体" w:hint="eastAsia"/>
                <w:color w:val="000000"/>
                <w:kern w:val="0"/>
                <w:szCs w:val="22"/>
              </w:rPr>
              <w:t>1.名称:电气配管</w:t>
            </w:r>
          </w:p>
          <w:p w:rsidR="005B3628" w:rsidRPr="009A42C6" w:rsidRDefault="005B3628" w:rsidP="00F67FA9">
            <w:pPr>
              <w:widowControl/>
              <w:jc w:val="left"/>
              <w:rPr>
                <w:rFonts w:ascii="宋体" w:hAnsi="宋体" w:cs="宋体"/>
                <w:color w:val="000000"/>
                <w:kern w:val="0"/>
                <w:szCs w:val="22"/>
              </w:rPr>
            </w:pPr>
            <w:r w:rsidRPr="009A42C6">
              <w:rPr>
                <w:rFonts w:ascii="宋体" w:hAnsi="宋体" w:cs="宋体" w:hint="eastAsia"/>
                <w:color w:val="000000"/>
                <w:kern w:val="0"/>
                <w:szCs w:val="22"/>
              </w:rPr>
              <w:t>2.材质:镀锌电线管</w:t>
            </w:r>
          </w:p>
          <w:p w:rsidR="005B3628" w:rsidRDefault="005B3628" w:rsidP="00F67FA9">
            <w:pPr>
              <w:widowControl/>
              <w:jc w:val="left"/>
              <w:rPr>
                <w:rFonts w:ascii="宋体" w:hAnsi="宋体" w:cs="宋体"/>
                <w:color w:val="000000"/>
                <w:kern w:val="0"/>
                <w:szCs w:val="22"/>
              </w:rPr>
            </w:pPr>
            <w:r w:rsidRPr="009A42C6">
              <w:rPr>
                <w:rFonts w:ascii="宋体" w:hAnsi="宋体" w:cs="宋体" w:hint="eastAsia"/>
                <w:color w:val="000000"/>
                <w:kern w:val="0"/>
                <w:szCs w:val="22"/>
              </w:rPr>
              <w:t>3.规格:DN20</w:t>
            </w:r>
          </w:p>
          <w:p w:rsidR="005B3628" w:rsidRPr="007B4564" w:rsidRDefault="005B3628" w:rsidP="00F67FA9">
            <w:pPr>
              <w:widowControl/>
              <w:jc w:val="left"/>
              <w:rPr>
                <w:rFonts w:ascii="宋体" w:hAnsi="宋体" w:cs="宋体"/>
                <w:color w:val="000000"/>
                <w:kern w:val="0"/>
                <w:szCs w:val="22"/>
              </w:rPr>
            </w:pPr>
            <w:r>
              <w:rPr>
                <w:rFonts w:ascii="宋体" w:hAnsi="宋体" w:cs="宋体"/>
                <w:color w:val="000000"/>
                <w:kern w:val="0"/>
                <w:szCs w:val="22"/>
              </w:rPr>
              <w:t>4.配弯头</w:t>
            </w:r>
            <w:r>
              <w:rPr>
                <w:rFonts w:ascii="宋体" w:hAnsi="宋体" w:cs="宋体" w:hint="eastAsia"/>
                <w:color w:val="000000"/>
                <w:kern w:val="0"/>
                <w:szCs w:val="22"/>
              </w:rPr>
              <w:t>、</w:t>
            </w:r>
            <w:r>
              <w:rPr>
                <w:rFonts w:ascii="宋体" w:hAnsi="宋体" w:cs="宋体"/>
                <w:color w:val="000000"/>
                <w:kern w:val="0"/>
                <w:szCs w:val="22"/>
              </w:rPr>
              <w:t>三通等配件</w:t>
            </w:r>
          </w:p>
        </w:tc>
        <w:tc>
          <w:tcPr>
            <w:tcW w:w="709" w:type="dxa"/>
            <w:tcBorders>
              <w:top w:val="single" w:sz="4" w:space="0" w:color="auto"/>
              <w:left w:val="nil"/>
              <w:bottom w:val="single" w:sz="4" w:space="0" w:color="auto"/>
              <w:right w:val="single" w:sz="4" w:space="0" w:color="auto"/>
            </w:tcBorders>
            <w:shd w:val="clear" w:color="auto" w:fill="auto"/>
            <w:vAlign w:val="center"/>
          </w:tcPr>
          <w:p w:rsidR="005B3628" w:rsidRDefault="005B3628" w:rsidP="00F67FA9">
            <w:pPr>
              <w:widowControl/>
              <w:jc w:val="left"/>
              <w:rPr>
                <w:rFonts w:ascii="宋体" w:hAnsi="宋体" w:cs="宋体"/>
                <w:color w:val="000000"/>
                <w:kern w:val="0"/>
                <w:szCs w:val="22"/>
              </w:rPr>
            </w:pPr>
            <w:r>
              <w:rPr>
                <w:rFonts w:ascii="宋体" w:hAnsi="宋体" w:cs="宋体"/>
                <w:color w:val="000000"/>
                <w:kern w:val="0"/>
                <w:szCs w:val="22"/>
              </w:rPr>
              <w:t>m</w:t>
            </w:r>
          </w:p>
        </w:tc>
        <w:tc>
          <w:tcPr>
            <w:tcW w:w="999" w:type="dxa"/>
            <w:tcBorders>
              <w:top w:val="single" w:sz="4" w:space="0" w:color="auto"/>
              <w:left w:val="nil"/>
              <w:bottom w:val="single" w:sz="4" w:space="0" w:color="auto"/>
              <w:right w:val="single" w:sz="4" w:space="0" w:color="auto"/>
            </w:tcBorders>
            <w:shd w:val="clear" w:color="auto" w:fill="auto"/>
            <w:vAlign w:val="center"/>
          </w:tcPr>
          <w:p w:rsidR="005B3628" w:rsidRDefault="005B3628" w:rsidP="00F67FA9">
            <w:pPr>
              <w:widowControl/>
              <w:jc w:val="left"/>
              <w:rPr>
                <w:rFonts w:ascii="宋体" w:hAnsi="宋体" w:cs="宋体"/>
                <w:color w:val="000000"/>
                <w:kern w:val="0"/>
                <w:szCs w:val="22"/>
              </w:rPr>
            </w:pPr>
            <w:r>
              <w:rPr>
                <w:rFonts w:ascii="宋体" w:hAnsi="宋体" w:cs="宋体" w:hint="eastAsia"/>
                <w:color w:val="000000"/>
                <w:kern w:val="0"/>
                <w:szCs w:val="22"/>
              </w:rPr>
              <w:t>1</w:t>
            </w:r>
            <w:r>
              <w:rPr>
                <w:rFonts w:ascii="宋体" w:hAnsi="宋体" w:cs="宋体"/>
                <w:color w:val="000000"/>
                <w:kern w:val="0"/>
                <w:szCs w:val="22"/>
              </w:rPr>
              <w:t>00</w:t>
            </w:r>
          </w:p>
        </w:tc>
        <w:tc>
          <w:tcPr>
            <w:tcW w:w="1360" w:type="dxa"/>
            <w:tcBorders>
              <w:top w:val="single" w:sz="4" w:space="0" w:color="auto"/>
              <w:left w:val="nil"/>
              <w:bottom w:val="single" w:sz="4" w:space="0" w:color="auto"/>
              <w:right w:val="single" w:sz="4" w:space="0" w:color="auto"/>
            </w:tcBorders>
            <w:shd w:val="clear" w:color="auto" w:fill="auto"/>
            <w:vAlign w:val="center"/>
          </w:tcPr>
          <w:p w:rsidR="005B3628" w:rsidRPr="007B4564" w:rsidRDefault="005B3628" w:rsidP="00F67FA9">
            <w:pPr>
              <w:widowControl/>
              <w:jc w:val="left"/>
              <w:rPr>
                <w:rFonts w:ascii="宋体" w:hAnsi="宋体" w:cs="宋体"/>
                <w:color w:val="000000"/>
                <w:kern w:val="0"/>
                <w:szCs w:val="22"/>
              </w:rPr>
            </w:pPr>
          </w:p>
        </w:tc>
      </w:tr>
      <w:tr w:rsidR="005B3628" w:rsidRPr="00792561" w:rsidTr="00F67FA9">
        <w:trPr>
          <w:trHeight w:val="540"/>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B3628" w:rsidRDefault="005B3628" w:rsidP="00F67FA9">
            <w:pPr>
              <w:widowControl/>
              <w:jc w:val="left"/>
              <w:rPr>
                <w:rFonts w:ascii="宋体" w:hAnsi="宋体" w:cs="宋体"/>
                <w:color w:val="000000"/>
                <w:kern w:val="0"/>
                <w:szCs w:val="22"/>
              </w:rPr>
            </w:pPr>
            <w:r>
              <w:rPr>
                <w:rFonts w:ascii="宋体" w:hAnsi="宋体" w:cs="宋体" w:hint="eastAsia"/>
                <w:color w:val="000000"/>
                <w:kern w:val="0"/>
                <w:szCs w:val="22"/>
              </w:rPr>
              <w:t>3</w:t>
            </w:r>
            <w:r>
              <w:rPr>
                <w:rFonts w:ascii="宋体" w:hAnsi="宋体" w:cs="宋体"/>
                <w:color w:val="000000"/>
                <w:kern w:val="0"/>
                <w:szCs w:val="22"/>
              </w:rPr>
              <w:t>0</w:t>
            </w:r>
          </w:p>
        </w:tc>
        <w:tc>
          <w:tcPr>
            <w:tcW w:w="1840" w:type="dxa"/>
            <w:tcBorders>
              <w:top w:val="single" w:sz="4" w:space="0" w:color="auto"/>
              <w:left w:val="nil"/>
              <w:bottom w:val="single" w:sz="4" w:space="0" w:color="auto"/>
              <w:right w:val="single" w:sz="4" w:space="0" w:color="auto"/>
            </w:tcBorders>
            <w:shd w:val="clear" w:color="auto" w:fill="auto"/>
            <w:vAlign w:val="center"/>
          </w:tcPr>
          <w:p w:rsidR="005B3628" w:rsidRDefault="005B3628" w:rsidP="00F67FA9">
            <w:pPr>
              <w:widowControl/>
              <w:jc w:val="left"/>
              <w:rPr>
                <w:rFonts w:ascii="宋体" w:hAnsi="宋体" w:cs="宋体"/>
                <w:color w:val="000000"/>
                <w:kern w:val="0"/>
                <w:szCs w:val="22"/>
              </w:rPr>
            </w:pPr>
            <w:r w:rsidRPr="009A42C6">
              <w:rPr>
                <w:rFonts w:ascii="宋体" w:hAnsi="宋体" w:cs="宋体" w:hint="eastAsia"/>
                <w:color w:val="000000"/>
                <w:kern w:val="0"/>
                <w:szCs w:val="22"/>
              </w:rPr>
              <w:t>电缆波纹软套管</w:t>
            </w:r>
          </w:p>
        </w:tc>
        <w:tc>
          <w:tcPr>
            <w:tcW w:w="3252" w:type="dxa"/>
            <w:tcBorders>
              <w:top w:val="single" w:sz="4" w:space="0" w:color="auto"/>
              <w:left w:val="nil"/>
              <w:bottom w:val="single" w:sz="4" w:space="0" w:color="auto"/>
              <w:right w:val="single" w:sz="4" w:space="0" w:color="auto"/>
            </w:tcBorders>
            <w:shd w:val="clear" w:color="auto" w:fill="auto"/>
            <w:vAlign w:val="center"/>
          </w:tcPr>
          <w:p w:rsidR="005B3628" w:rsidRPr="009A42C6" w:rsidRDefault="005B3628" w:rsidP="00F67FA9">
            <w:pPr>
              <w:widowControl/>
              <w:jc w:val="left"/>
              <w:rPr>
                <w:rFonts w:ascii="宋体" w:hAnsi="宋体" w:cs="宋体"/>
                <w:color w:val="000000"/>
                <w:kern w:val="0"/>
                <w:szCs w:val="22"/>
              </w:rPr>
            </w:pPr>
            <w:r w:rsidRPr="009A42C6">
              <w:rPr>
                <w:rFonts w:ascii="宋体" w:hAnsi="宋体" w:cs="宋体" w:hint="eastAsia"/>
                <w:color w:val="000000"/>
                <w:kern w:val="0"/>
                <w:szCs w:val="22"/>
              </w:rPr>
              <w:t>1.名称:电缆波纹软套管</w:t>
            </w:r>
          </w:p>
          <w:p w:rsidR="005B3628" w:rsidRPr="009A42C6" w:rsidRDefault="005B3628" w:rsidP="00F67FA9">
            <w:pPr>
              <w:widowControl/>
              <w:jc w:val="left"/>
              <w:rPr>
                <w:rFonts w:ascii="宋体" w:hAnsi="宋体" w:cs="宋体"/>
                <w:color w:val="000000"/>
                <w:kern w:val="0"/>
                <w:szCs w:val="22"/>
              </w:rPr>
            </w:pPr>
            <w:r w:rsidRPr="009A42C6">
              <w:rPr>
                <w:rFonts w:ascii="宋体" w:hAnsi="宋体" w:cs="宋体" w:hint="eastAsia"/>
                <w:color w:val="000000"/>
                <w:kern w:val="0"/>
                <w:szCs w:val="22"/>
              </w:rPr>
              <w:t>2.规格:内径20mm</w:t>
            </w:r>
          </w:p>
        </w:tc>
        <w:tc>
          <w:tcPr>
            <w:tcW w:w="709" w:type="dxa"/>
            <w:tcBorders>
              <w:top w:val="single" w:sz="4" w:space="0" w:color="auto"/>
              <w:left w:val="nil"/>
              <w:bottom w:val="single" w:sz="4" w:space="0" w:color="auto"/>
              <w:right w:val="single" w:sz="4" w:space="0" w:color="auto"/>
            </w:tcBorders>
            <w:shd w:val="clear" w:color="auto" w:fill="auto"/>
            <w:vAlign w:val="center"/>
          </w:tcPr>
          <w:p w:rsidR="005B3628" w:rsidRDefault="005B3628" w:rsidP="00F67FA9">
            <w:pPr>
              <w:widowControl/>
              <w:jc w:val="left"/>
              <w:rPr>
                <w:rFonts w:ascii="宋体" w:hAnsi="宋体" w:cs="宋体"/>
                <w:color w:val="000000"/>
                <w:kern w:val="0"/>
                <w:szCs w:val="22"/>
              </w:rPr>
            </w:pPr>
            <w:r>
              <w:rPr>
                <w:rFonts w:ascii="宋体" w:hAnsi="宋体" w:cs="宋体"/>
                <w:color w:val="000000"/>
                <w:kern w:val="0"/>
                <w:szCs w:val="22"/>
              </w:rPr>
              <w:t>m</w:t>
            </w:r>
          </w:p>
        </w:tc>
        <w:tc>
          <w:tcPr>
            <w:tcW w:w="999" w:type="dxa"/>
            <w:tcBorders>
              <w:top w:val="single" w:sz="4" w:space="0" w:color="auto"/>
              <w:left w:val="nil"/>
              <w:bottom w:val="single" w:sz="4" w:space="0" w:color="auto"/>
              <w:right w:val="single" w:sz="4" w:space="0" w:color="auto"/>
            </w:tcBorders>
            <w:shd w:val="clear" w:color="auto" w:fill="auto"/>
            <w:vAlign w:val="center"/>
          </w:tcPr>
          <w:p w:rsidR="005B3628" w:rsidRDefault="005B3628" w:rsidP="00F67FA9">
            <w:pPr>
              <w:widowControl/>
              <w:jc w:val="left"/>
              <w:rPr>
                <w:rFonts w:ascii="宋体" w:hAnsi="宋体" w:cs="宋体"/>
                <w:color w:val="000000"/>
                <w:kern w:val="0"/>
                <w:szCs w:val="22"/>
              </w:rPr>
            </w:pPr>
            <w:r>
              <w:rPr>
                <w:rFonts w:ascii="宋体" w:hAnsi="宋体" w:cs="宋体" w:hint="eastAsia"/>
                <w:color w:val="000000"/>
                <w:kern w:val="0"/>
                <w:szCs w:val="22"/>
              </w:rPr>
              <w:t>3</w:t>
            </w:r>
            <w:r>
              <w:rPr>
                <w:rFonts w:ascii="宋体" w:hAnsi="宋体" w:cs="宋体"/>
                <w:color w:val="000000"/>
                <w:kern w:val="0"/>
                <w:szCs w:val="22"/>
              </w:rPr>
              <w:t>0</w:t>
            </w:r>
          </w:p>
        </w:tc>
        <w:tc>
          <w:tcPr>
            <w:tcW w:w="1360" w:type="dxa"/>
            <w:tcBorders>
              <w:top w:val="single" w:sz="4" w:space="0" w:color="auto"/>
              <w:left w:val="nil"/>
              <w:bottom w:val="single" w:sz="4" w:space="0" w:color="auto"/>
              <w:right w:val="single" w:sz="4" w:space="0" w:color="auto"/>
            </w:tcBorders>
            <w:shd w:val="clear" w:color="auto" w:fill="auto"/>
            <w:vAlign w:val="center"/>
          </w:tcPr>
          <w:p w:rsidR="005B3628" w:rsidRPr="007B4564" w:rsidRDefault="005B3628" w:rsidP="00F67FA9">
            <w:pPr>
              <w:widowControl/>
              <w:jc w:val="left"/>
              <w:rPr>
                <w:rFonts w:ascii="宋体" w:hAnsi="宋体" w:cs="宋体"/>
                <w:color w:val="000000"/>
                <w:kern w:val="0"/>
                <w:szCs w:val="22"/>
              </w:rPr>
            </w:pPr>
          </w:p>
        </w:tc>
      </w:tr>
      <w:tr w:rsidR="005B3628" w:rsidRPr="00792561" w:rsidTr="00F67FA9">
        <w:trPr>
          <w:trHeight w:val="540"/>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B3628" w:rsidRDefault="005B3628" w:rsidP="00F67FA9">
            <w:pPr>
              <w:widowControl/>
              <w:jc w:val="left"/>
              <w:rPr>
                <w:rFonts w:ascii="宋体" w:hAnsi="宋体" w:cs="宋体"/>
                <w:color w:val="000000"/>
                <w:kern w:val="0"/>
                <w:szCs w:val="22"/>
              </w:rPr>
            </w:pPr>
            <w:r>
              <w:rPr>
                <w:rFonts w:ascii="宋体" w:hAnsi="宋体" w:cs="宋体" w:hint="eastAsia"/>
                <w:color w:val="000000"/>
                <w:kern w:val="0"/>
                <w:szCs w:val="22"/>
              </w:rPr>
              <w:t>3</w:t>
            </w:r>
            <w:r>
              <w:rPr>
                <w:rFonts w:ascii="宋体" w:hAnsi="宋体" w:cs="宋体"/>
                <w:color w:val="000000"/>
                <w:kern w:val="0"/>
                <w:szCs w:val="22"/>
              </w:rPr>
              <w:t>1</w:t>
            </w:r>
          </w:p>
        </w:tc>
        <w:tc>
          <w:tcPr>
            <w:tcW w:w="1840" w:type="dxa"/>
            <w:tcBorders>
              <w:top w:val="single" w:sz="4" w:space="0" w:color="auto"/>
              <w:left w:val="nil"/>
              <w:bottom w:val="single" w:sz="4" w:space="0" w:color="auto"/>
              <w:right w:val="single" w:sz="4" w:space="0" w:color="auto"/>
            </w:tcBorders>
            <w:shd w:val="clear" w:color="auto" w:fill="auto"/>
            <w:vAlign w:val="center"/>
          </w:tcPr>
          <w:p w:rsidR="005B3628" w:rsidRDefault="005B3628" w:rsidP="00F67FA9">
            <w:pPr>
              <w:widowControl/>
              <w:jc w:val="left"/>
              <w:rPr>
                <w:rFonts w:ascii="宋体" w:hAnsi="宋体" w:cs="宋体"/>
                <w:color w:val="000000"/>
                <w:kern w:val="0"/>
                <w:szCs w:val="22"/>
              </w:rPr>
            </w:pPr>
            <w:r>
              <w:rPr>
                <w:rFonts w:ascii="宋体" w:hAnsi="宋体" w:cs="宋体" w:hint="eastAsia"/>
                <w:color w:val="000000"/>
                <w:kern w:val="0"/>
                <w:szCs w:val="22"/>
              </w:rPr>
              <w:t>电动阀控制箱</w:t>
            </w:r>
          </w:p>
        </w:tc>
        <w:tc>
          <w:tcPr>
            <w:tcW w:w="3252" w:type="dxa"/>
            <w:tcBorders>
              <w:top w:val="single" w:sz="4" w:space="0" w:color="auto"/>
              <w:left w:val="nil"/>
              <w:bottom w:val="single" w:sz="4" w:space="0" w:color="auto"/>
              <w:right w:val="single" w:sz="4" w:space="0" w:color="auto"/>
            </w:tcBorders>
            <w:shd w:val="clear" w:color="auto" w:fill="auto"/>
            <w:vAlign w:val="center"/>
          </w:tcPr>
          <w:p w:rsidR="005B3628" w:rsidRPr="00167497" w:rsidRDefault="005B3628" w:rsidP="00F67FA9">
            <w:pPr>
              <w:widowControl/>
              <w:jc w:val="left"/>
              <w:rPr>
                <w:rFonts w:ascii="宋体" w:hAnsi="宋体" w:cs="宋体"/>
                <w:color w:val="000000"/>
                <w:kern w:val="0"/>
                <w:szCs w:val="22"/>
              </w:rPr>
            </w:pPr>
            <w:r w:rsidRPr="00167497">
              <w:rPr>
                <w:rFonts w:ascii="宋体" w:hAnsi="宋体" w:cs="宋体" w:hint="eastAsia"/>
                <w:color w:val="000000"/>
                <w:kern w:val="0"/>
                <w:szCs w:val="22"/>
              </w:rPr>
              <w:t>1.</w:t>
            </w:r>
            <w:r>
              <w:rPr>
                <w:rFonts w:ascii="宋体" w:hAnsi="宋体" w:cs="宋体" w:hint="eastAsia"/>
                <w:color w:val="000000"/>
                <w:kern w:val="0"/>
                <w:szCs w:val="22"/>
              </w:rPr>
              <w:t>控制箱按图纸要求制作</w:t>
            </w:r>
          </w:p>
          <w:p w:rsidR="005B3628" w:rsidRDefault="005B3628" w:rsidP="00F67FA9">
            <w:pPr>
              <w:widowControl/>
              <w:jc w:val="left"/>
              <w:rPr>
                <w:rFonts w:ascii="宋体" w:hAnsi="宋体" w:cs="宋体"/>
                <w:color w:val="000000"/>
                <w:kern w:val="0"/>
                <w:szCs w:val="22"/>
              </w:rPr>
            </w:pPr>
            <w:r w:rsidRPr="00167497">
              <w:rPr>
                <w:rFonts w:ascii="宋体" w:hAnsi="宋体" w:cs="宋体" w:hint="eastAsia"/>
                <w:color w:val="000000"/>
                <w:kern w:val="0"/>
                <w:szCs w:val="22"/>
              </w:rPr>
              <w:t>2.</w:t>
            </w:r>
            <w:r>
              <w:rPr>
                <w:rFonts w:ascii="宋体" w:hAnsi="宋体" w:cs="宋体" w:hint="eastAsia"/>
                <w:color w:val="000000"/>
                <w:kern w:val="0"/>
                <w:szCs w:val="22"/>
              </w:rPr>
              <w:t>挂墙安装</w:t>
            </w:r>
            <w:r w:rsidRPr="00167497">
              <w:rPr>
                <w:rFonts w:ascii="宋体" w:hAnsi="宋体" w:cs="宋体" w:hint="eastAsia"/>
                <w:color w:val="000000"/>
                <w:kern w:val="0"/>
                <w:szCs w:val="22"/>
              </w:rPr>
              <w:t xml:space="preserve"> </w:t>
            </w:r>
          </w:p>
          <w:p w:rsidR="005B3628" w:rsidRPr="009A42C6" w:rsidRDefault="005B3628" w:rsidP="00F67FA9">
            <w:pPr>
              <w:widowControl/>
              <w:jc w:val="left"/>
              <w:rPr>
                <w:rFonts w:ascii="宋体" w:hAnsi="宋体" w:cs="宋体"/>
                <w:color w:val="000000"/>
                <w:kern w:val="0"/>
                <w:szCs w:val="22"/>
              </w:rPr>
            </w:pPr>
            <w:r w:rsidRPr="00167497">
              <w:rPr>
                <w:rFonts w:ascii="宋体" w:hAnsi="宋体" w:cs="宋体" w:hint="eastAsia"/>
                <w:color w:val="000000"/>
                <w:kern w:val="0"/>
                <w:szCs w:val="22"/>
              </w:rPr>
              <w:t>3.其他按照设计图纸及规范要求综合考虑</w:t>
            </w:r>
          </w:p>
        </w:tc>
        <w:tc>
          <w:tcPr>
            <w:tcW w:w="709" w:type="dxa"/>
            <w:tcBorders>
              <w:top w:val="single" w:sz="4" w:space="0" w:color="auto"/>
              <w:left w:val="nil"/>
              <w:bottom w:val="single" w:sz="4" w:space="0" w:color="auto"/>
              <w:right w:val="single" w:sz="4" w:space="0" w:color="auto"/>
            </w:tcBorders>
            <w:shd w:val="clear" w:color="auto" w:fill="auto"/>
            <w:vAlign w:val="center"/>
          </w:tcPr>
          <w:p w:rsidR="005B3628" w:rsidRDefault="005B3628" w:rsidP="00F67FA9">
            <w:pPr>
              <w:widowControl/>
              <w:jc w:val="left"/>
              <w:rPr>
                <w:rFonts w:ascii="宋体" w:hAnsi="宋体" w:cs="宋体"/>
                <w:color w:val="000000"/>
                <w:kern w:val="0"/>
                <w:szCs w:val="22"/>
              </w:rPr>
            </w:pPr>
            <w:r>
              <w:rPr>
                <w:rFonts w:ascii="宋体" w:hAnsi="宋体" w:cs="宋体"/>
                <w:color w:val="000000"/>
                <w:kern w:val="0"/>
                <w:szCs w:val="22"/>
              </w:rPr>
              <w:t>个</w:t>
            </w:r>
          </w:p>
        </w:tc>
        <w:tc>
          <w:tcPr>
            <w:tcW w:w="999" w:type="dxa"/>
            <w:tcBorders>
              <w:top w:val="single" w:sz="4" w:space="0" w:color="auto"/>
              <w:left w:val="nil"/>
              <w:bottom w:val="single" w:sz="4" w:space="0" w:color="auto"/>
              <w:right w:val="single" w:sz="4" w:space="0" w:color="auto"/>
            </w:tcBorders>
            <w:shd w:val="clear" w:color="auto" w:fill="auto"/>
            <w:vAlign w:val="center"/>
          </w:tcPr>
          <w:p w:rsidR="005B3628" w:rsidRDefault="005B3628" w:rsidP="00F67FA9">
            <w:pPr>
              <w:widowControl/>
              <w:jc w:val="left"/>
              <w:rPr>
                <w:rFonts w:ascii="宋体" w:hAnsi="宋体" w:cs="宋体"/>
                <w:color w:val="000000"/>
                <w:kern w:val="0"/>
                <w:szCs w:val="22"/>
              </w:rPr>
            </w:pPr>
            <w:r>
              <w:rPr>
                <w:rFonts w:ascii="宋体" w:hAnsi="宋体" w:cs="宋体" w:hint="eastAsia"/>
                <w:color w:val="000000"/>
                <w:kern w:val="0"/>
                <w:szCs w:val="22"/>
              </w:rPr>
              <w:t>1</w:t>
            </w:r>
          </w:p>
        </w:tc>
        <w:tc>
          <w:tcPr>
            <w:tcW w:w="1360" w:type="dxa"/>
            <w:tcBorders>
              <w:top w:val="single" w:sz="4" w:space="0" w:color="auto"/>
              <w:left w:val="nil"/>
              <w:bottom w:val="single" w:sz="4" w:space="0" w:color="auto"/>
              <w:right w:val="single" w:sz="4" w:space="0" w:color="auto"/>
            </w:tcBorders>
            <w:shd w:val="clear" w:color="auto" w:fill="auto"/>
            <w:vAlign w:val="center"/>
          </w:tcPr>
          <w:p w:rsidR="005B3628" w:rsidRPr="007B4564" w:rsidRDefault="005B3628" w:rsidP="00F67FA9">
            <w:pPr>
              <w:widowControl/>
              <w:jc w:val="left"/>
              <w:rPr>
                <w:rFonts w:ascii="宋体" w:hAnsi="宋体" w:cs="宋体"/>
                <w:color w:val="000000"/>
                <w:kern w:val="0"/>
                <w:szCs w:val="22"/>
              </w:rPr>
            </w:pPr>
          </w:p>
        </w:tc>
      </w:tr>
    </w:tbl>
    <w:p w:rsidR="005B3628" w:rsidRDefault="00046233" w:rsidP="005B3628">
      <w:pPr>
        <w:spacing w:line="560" w:lineRule="exact"/>
        <w:ind w:firstLineChars="200" w:firstLine="560"/>
        <w:rPr>
          <w:sz w:val="28"/>
          <w:szCs w:val="28"/>
        </w:rPr>
      </w:pPr>
      <w:r>
        <w:rPr>
          <w:rFonts w:hint="eastAsia"/>
          <w:sz w:val="28"/>
          <w:szCs w:val="28"/>
        </w:rPr>
        <w:lastRenderedPageBreak/>
        <w:t>备注：</w:t>
      </w:r>
      <w:r w:rsidR="005B3628">
        <w:rPr>
          <w:rFonts w:hint="eastAsia"/>
          <w:sz w:val="28"/>
          <w:szCs w:val="28"/>
        </w:rPr>
        <w:t>1</w:t>
      </w:r>
      <w:r w:rsidR="005B3628">
        <w:rPr>
          <w:rFonts w:hint="eastAsia"/>
          <w:sz w:val="28"/>
          <w:szCs w:val="28"/>
        </w:rPr>
        <w:t>、</w:t>
      </w:r>
      <w:r w:rsidR="009C4E66">
        <w:rPr>
          <w:rFonts w:hint="eastAsia"/>
          <w:sz w:val="28"/>
          <w:szCs w:val="28"/>
        </w:rPr>
        <w:t>室内</w:t>
      </w:r>
      <w:r w:rsidR="005B3628">
        <w:rPr>
          <w:rFonts w:hint="eastAsia"/>
          <w:sz w:val="28"/>
          <w:szCs w:val="28"/>
        </w:rPr>
        <w:t>保温材料要求：①</w:t>
      </w:r>
      <w:r w:rsidR="005B3628" w:rsidRPr="005B3628">
        <w:rPr>
          <w:rFonts w:hint="eastAsia"/>
          <w:sz w:val="28"/>
          <w:szCs w:val="28"/>
        </w:rPr>
        <w:t>难燃</w:t>
      </w:r>
      <w:r w:rsidR="005B3628" w:rsidRPr="005B3628">
        <w:rPr>
          <w:rFonts w:hint="eastAsia"/>
          <w:sz w:val="28"/>
          <w:szCs w:val="28"/>
        </w:rPr>
        <w:t>B</w:t>
      </w:r>
      <w:r w:rsidR="005B3628" w:rsidRPr="005B3628">
        <w:rPr>
          <w:rFonts w:hint="eastAsia"/>
          <w:sz w:val="28"/>
          <w:szCs w:val="28"/>
        </w:rPr>
        <w:t>级</w:t>
      </w:r>
      <w:r w:rsidR="005B3628" w:rsidRPr="005B3628">
        <w:rPr>
          <w:rFonts w:hint="eastAsia"/>
          <w:sz w:val="28"/>
          <w:szCs w:val="28"/>
        </w:rPr>
        <w:t>(</w:t>
      </w:r>
      <w:r w:rsidR="005B3628" w:rsidRPr="005B3628">
        <w:rPr>
          <w:rFonts w:hint="eastAsia"/>
          <w:sz w:val="28"/>
          <w:szCs w:val="28"/>
        </w:rPr>
        <w:t>对应</w:t>
      </w:r>
      <w:r w:rsidR="005B3628" w:rsidRPr="005B3628">
        <w:rPr>
          <w:rFonts w:hint="eastAsia"/>
          <w:sz w:val="28"/>
          <w:szCs w:val="28"/>
        </w:rPr>
        <w:t>GB8624-2006)</w:t>
      </w:r>
      <w:r w:rsidR="005B3628" w:rsidRPr="005B3628">
        <w:rPr>
          <w:rFonts w:hint="eastAsia"/>
          <w:sz w:val="28"/>
          <w:szCs w:val="28"/>
        </w:rPr>
        <w:t>柔性发泡橡塑复合保温材料；</w:t>
      </w:r>
      <w:r w:rsidR="005B3628">
        <w:rPr>
          <w:rFonts w:hint="eastAsia"/>
          <w:sz w:val="28"/>
          <w:szCs w:val="28"/>
        </w:rPr>
        <w:t>②</w:t>
      </w:r>
      <w:r w:rsidR="005B3628" w:rsidRPr="005B3628">
        <w:rPr>
          <w:rFonts w:hint="eastAsia"/>
          <w:sz w:val="28"/>
          <w:szCs w:val="28"/>
        </w:rPr>
        <w:t>技术要求</w:t>
      </w:r>
      <w:r w:rsidR="005B3628" w:rsidRPr="005B3628">
        <w:rPr>
          <w:rFonts w:hint="eastAsia"/>
          <w:sz w:val="28"/>
          <w:szCs w:val="28"/>
        </w:rPr>
        <w:t>:</w:t>
      </w:r>
      <w:r w:rsidR="005B3628" w:rsidRPr="005B3628">
        <w:rPr>
          <w:rFonts w:hint="eastAsia"/>
          <w:sz w:val="28"/>
          <w:szCs w:val="28"/>
        </w:rPr>
        <w:t>湿阻因子μ≥</w:t>
      </w:r>
      <w:r w:rsidR="005B3628" w:rsidRPr="005B3628">
        <w:rPr>
          <w:rFonts w:hint="eastAsia"/>
          <w:sz w:val="28"/>
          <w:szCs w:val="28"/>
        </w:rPr>
        <w:t xml:space="preserve">20000  </w:t>
      </w:r>
      <w:r w:rsidR="005B3628" w:rsidRPr="005B3628">
        <w:rPr>
          <w:rFonts w:hint="eastAsia"/>
          <w:sz w:val="28"/>
          <w:szCs w:val="28"/>
        </w:rPr>
        <w:t>密度</w:t>
      </w:r>
      <w:r w:rsidR="005B3628" w:rsidRPr="005B3628">
        <w:rPr>
          <w:rFonts w:hint="eastAsia"/>
          <w:sz w:val="28"/>
          <w:szCs w:val="28"/>
        </w:rPr>
        <w:t xml:space="preserve">:40~55Kg/m3  </w:t>
      </w:r>
      <w:r w:rsidR="005B3628" w:rsidRPr="005B3628">
        <w:rPr>
          <w:rFonts w:hint="eastAsia"/>
          <w:sz w:val="28"/>
          <w:szCs w:val="28"/>
        </w:rPr>
        <w:t>烟密度等级≤</w:t>
      </w:r>
      <w:r w:rsidR="005B3628" w:rsidRPr="005B3628">
        <w:rPr>
          <w:rFonts w:hint="eastAsia"/>
          <w:sz w:val="28"/>
          <w:szCs w:val="28"/>
        </w:rPr>
        <w:t>50</w:t>
      </w:r>
      <w:r w:rsidR="005B3628">
        <w:rPr>
          <w:rFonts w:hint="eastAsia"/>
          <w:sz w:val="28"/>
          <w:szCs w:val="28"/>
        </w:rPr>
        <w:t>；③</w:t>
      </w:r>
      <w:r w:rsidR="005B3628" w:rsidRPr="005B3628">
        <w:rPr>
          <w:rFonts w:hint="eastAsia"/>
          <w:sz w:val="28"/>
          <w:szCs w:val="28"/>
        </w:rPr>
        <w:t>导热系数≤</w:t>
      </w:r>
      <w:r w:rsidR="005B3628" w:rsidRPr="005B3628">
        <w:rPr>
          <w:rFonts w:hint="eastAsia"/>
          <w:sz w:val="28"/>
          <w:szCs w:val="28"/>
        </w:rPr>
        <w:t>0.033W/m.K(0</w:t>
      </w:r>
      <w:r w:rsidR="005B3628" w:rsidRPr="005B3628">
        <w:rPr>
          <w:rFonts w:hint="eastAsia"/>
          <w:sz w:val="28"/>
          <w:szCs w:val="28"/>
        </w:rPr>
        <w:t>°</w:t>
      </w:r>
      <w:r w:rsidR="005B3628" w:rsidRPr="005B3628">
        <w:rPr>
          <w:rFonts w:hint="eastAsia"/>
          <w:sz w:val="28"/>
          <w:szCs w:val="28"/>
        </w:rPr>
        <w:t xml:space="preserve">C)  </w:t>
      </w:r>
      <w:r w:rsidR="005B3628" w:rsidRPr="005B3628">
        <w:rPr>
          <w:rFonts w:hint="eastAsia"/>
          <w:sz w:val="28"/>
          <w:szCs w:val="28"/>
        </w:rPr>
        <w:t>氧指数≥</w:t>
      </w:r>
      <w:r w:rsidR="005B3628" w:rsidRPr="005B3628">
        <w:rPr>
          <w:rFonts w:hint="eastAsia"/>
          <w:sz w:val="28"/>
          <w:szCs w:val="28"/>
        </w:rPr>
        <w:t>32%</w:t>
      </w:r>
      <w:r w:rsidR="005B3628">
        <w:rPr>
          <w:rFonts w:hint="eastAsia"/>
          <w:sz w:val="28"/>
          <w:szCs w:val="28"/>
        </w:rPr>
        <w:t>，</w:t>
      </w:r>
      <w:r w:rsidR="005B3628" w:rsidRPr="005B3628">
        <w:rPr>
          <w:rFonts w:hint="eastAsia"/>
          <w:sz w:val="28"/>
          <w:szCs w:val="28"/>
        </w:rPr>
        <w:t>品牌范围：福乐斯、华美、华德、阿姆斯壮</w:t>
      </w:r>
      <w:r w:rsidR="005B3628">
        <w:rPr>
          <w:rFonts w:hint="eastAsia"/>
          <w:sz w:val="28"/>
          <w:szCs w:val="28"/>
        </w:rPr>
        <w:t>。</w:t>
      </w:r>
    </w:p>
    <w:p w:rsidR="00046233" w:rsidRDefault="005B3628" w:rsidP="005B3628">
      <w:pPr>
        <w:spacing w:line="560" w:lineRule="exact"/>
        <w:ind w:firstLineChars="200" w:firstLine="560"/>
        <w:rPr>
          <w:sz w:val="28"/>
          <w:szCs w:val="28"/>
        </w:rPr>
      </w:pPr>
      <w:r>
        <w:rPr>
          <w:rFonts w:hint="eastAsia"/>
          <w:sz w:val="28"/>
          <w:szCs w:val="28"/>
        </w:rPr>
        <w:t>2</w:t>
      </w:r>
      <w:r>
        <w:rPr>
          <w:rFonts w:hint="eastAsia"/>
          <w:sz w:val="28"/>
          <w:szCs w:val="28"/>
        </w:rPr>
        <w:t>、</w:t>
      </w:r>
      <w:r w:rsidR="00046233">
        <w:rPr>
          <w:rFonts w:hint="eastAsia"/>
          <w:sz w:val="28"/>
          <w:szCs w:val="28"/>
        </w:rPr>
        <w:t>建议按材料及人工分开报价。</w:t>
      </w:r>
    </w:p>
    <w:p w:rsidR="00715897" w:rsidRDefault="00046233" w:rsidP="007C3F99">
      <w:pPr>
        <w:widowControl/>
        <w:ind w:firstLineChars="200" w:firstLine="562"/>
        <w:jc w:val="left"/>
        <w:rPr>
          <w:rFonts w:asciiTheme="minorEastAsia" w:eastAsiaTheme="minorEastAsia" w:hAnsiTheme="minorEastAsia"/>
          <w:b/>
          <w:sz w:val="28"/>
          <w:szCs w:val="28"/>
        </w:rPr>
      </w:pPr>
      <w:r>
        <w:rPr>
          <w:rFonts w:asciiTheme="minorEastAsia" w:eastAsiaTheme="minorEastAsia" w:hAnsiTheme="minorEastAsia" w:hint="eastAsia"/>
          <w:b/>
          <w:sz w:val="28"/>
          <w:szCs w:val="28"/>
        </w:rPr>
        <w:t>七</w:t>
      </w:r>
      <w:r w:rsidR="00715897" w:rsidRPr="00715897">
        <w:rPr>
          <w:rFonts w:asciiTheme="minorEastAsia" w:eastAsiaTheme="minorEastAsia" w:hAnsiTheme="minorEastAsia" w:hint="eastAsia"/>
          <w:b/>
          <w:sz w:val="28"/>
          <w:szCs w:val="28"/>
        </w:rPr>
        <w:t>、</w:t>
      </w:r>
      <w:r w:rsidR="009B745A" w:rsidRPr="009B745A">
        <w:rPr>
          <w:rFonts w:asciiTheme="minorEastAsia" w:eastAsiaTheme="minorEastAsia" w:hAnsiTheme="minorEastAsia" w:hint="eastAsia"/>
          <w:b/>
          <w:sz w:val="28"/>
          <w:szCs w:val="28"/>
        </w:rPr>
        <w:t>工程施工注意事项</w:t>
      </w:r>
    </w:p>
    <w:p w:rsidR="006F1914" w:rsidRPr="006F1914" w:rsidRDefault="00AD4C1A" w:rsidP="008451F2">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sz w:val="28"/>
          <w:szCs w:val="28"/>
        </w:rPr>
        <w:t>1</w:t>
      </w:r>
      <w:r w:rsidR="0086680E">
        <w:rPr>
          <w:rFonts w:asciiTheme="minorEastAsia" w:eastAsiaTheme="minorEastAsia" w:hAnsiTheme="minorEastAsia" w:hint="eastAsia"/>
          <w:sz w:val="28"/>
          <w:szCs w:val="28"/>
        </w:rPr>
        <w:t>、</w:t>
      </w:r>
      <w:r w:rsidR="006F1914" w:rsidRPr="006F1914">
        <w:rPr>
          <w:rFonts w:asciiTheme="minorEastAsia" w:eastAsiaTheme="minorEastAsia" w:hAnsiTheme="minorEastAsia" w:hint="eastAsia"/>
          <w:sz w:val="28"/>
          <w:szCs w:val="28"/>
        </w:rPr>
        <w:t>安全第一。服从</w:t>
      </w:r>
      <w:r w:rsidR="006F1914">
        <w:rPr>
          <w:rFonts w:asciiTheme="minorEastAsia" w:eastAsiaTheme="minorEastAsia" w:hAnsiTheme="minorEastAsia" w:hint="eastAsia"/>
          <w:sz w:val="28"/>
          <w:szCs w:val="28"/>
        </w:rPr>
        <w:t>采购</w:t>
      </w:r>
      <w:r w:rsidR="006F1914" w:rsidRPr="006F1914">
        <w:rPr>
          <w:rFonts w:asciiTheme="minorEastAsia" w:eastAsiaTheme="minorEastAsia" w:hAnsiTheme="minorEastAsia" w:hint="eastAsia"/>
          <w:sz w:val="28"/>
          <w:szCs w:val="28"/>
        </w:rPr>
        <w:t>方的安全管理规章制度，严格执行。</w:t>
      </w:r>
    </w:p>
    <w:p w:rsidR="006F1914" w:rsidRDefault="00AD4C1A" w:rsidP="008451F2">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sz w:val="28"/>
          <w:szCs w:val="28"/>
        </w:rPr>
        <w:t>2</w:t>
      </w:r>
      <w:r w:rsidR="008451F2">
        <w:rPr>
          <w:rFonts w:asciiTheme="minorEastAsia" w:eastAsiaTheme="minorEastAsia" w:hAnsiTheme="minorEastAsia" w:hint="eastAsia"/>
          <w:sz w:val="28"/>
          <w:szCs w:val="28"/>
        </w:rPr>
        <w:t>、</w:t>
      </w:r>
      <w:r w:rsidR="006F1914" w:rsidRPr="006F1914">
        <w:rPr>
          <w:rFonts w:asciiTheme="minorEastAsia" w:eastAsiaTheme="minorEastAsia" w:hAnsiTheme="minorEastAsia" w:hint="eastAsia"/>
          <w:sz w:val="28"/>
          <w:szCs w:val="28"/>
        </w:rPr>
        <w:t>施工时，注意成品保护</w:t>
      </w:r>
      <w:r w:rsidR="008451F2" w:rsidRPr="008451F2">
        <w:rPr>
          <w:rFonts w:asciiTheme="minorEastAsia" w:eastAsiaTheme="minorEastAsia" w:hAnsiTheme="minorEastAsia" w:hint="eastAsia"/>
          <w:sz w:val="28"/>
          <w:szCs w:val="28"/>
        </w:rPr>
        <w:t>（如</w:t>
      </w:r>
      <w:r w:rsidR="008451F2">
        <w:rPr>
          <w:rFonts w:asciiTheme="minorEastAsia" w:eastAsiaTheme="minorEastAsia" w:hAnsiTheme="minorEastAsia" w:hint="eastAsia"/>
          <w:sz w:val="28"/>
          <w:szCs w:val="28"/>
        </w:rPr>
        <w:t>破坏须无偿修复），充分考虑拆除作业对现有物品的损害，并进行修复</w:t>
      </w:r>
      <w:r w:rsidR="006F1914" w:rsidRPr="006F1914">
        <w:rPr>
          <w:rFonts w:asciiTheme="minorEastAsia" w:eastAsiaTheme="minorEastAsia" w:hAnsiTheme="minorEastAsia" w:hint="eastAsia"/>
          <w:sz w:val="28"/>
          <w:szCs w:val="28"/>
        </w:rPr>
        <w:t>，必要时采取围护、覆盖等有效措施。</w:t>
      </w:r>
    </w:p>
    <w:p w:rsidR="00B62DD5" w:rsidRPr="006F1914" w:rsidRDefault="00B62DD5" w:rsidP="008451F2">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3、施工前全面防线定位，采购</w:t>
      </w:r>
      <w:r w:rsidRPr="00B62DD5">
        <w:rPr>
          <w:rFonts w:asciiTheme="minorEastAsia" w:eastAsiaTheme="minorEastAsia" w:hAnsiTheme="minorEastAsia" w:hint="eastAsia"/>
          <w:sz w:val="28"/>
          <w:szCs w:val="28"/>
        </w:rPr>
        <w:t>方同意后开始实施。</w:t>
      </w:r>
    </w:p>
    <w:p w:rsidR="006F1914" w:rsidRPr="006F1914" w:rsidRDefault="00B62DD5" w:rsidP="008451F2">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sz w:val="28"/>
          <w:szCs w:val="28"/>
        </w:rPr>
        <w:t>4</w:t>
      </w:r>
      <w:r w:rsidR="008451F2">
        <w:rPr>
          <w:rFonts w:asciiTheme="minorEastAsia" w:eastAsiaTheme="minorEastAsia" w:hAnsiTheme="minorEastAsia" w:hint="eastAsia"/>
          <w:sz w:val="28"/>
          <w:szCs w:val="28"/>
        </w:rPr>
        <w:t>、</w:t>
      </w:r>
      <w:r w:rsidR="006F1914" w:rsidRPr="006F1914">
        <w:rPr>
          <w:rFonts w:asciiTheme="minorEastAsia" w:eastAsiaTheme="minorEastAsia" w:hAnsiTheme="minorEastAsia" w:hint="eastAsia"/>
          <w:sz w:val="28"/>
          <w:szCs w:val="28"/>
        </w:rPr>
        <w:t>包建筑垃圾外运，完工后场地清理。</w:t>
      </w:r>
    </w:p>
    <w:p w:rsidR="00715897" w:rsidRDefault="00B62DD5" w:rsidP="006F1914">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sz w:val="28"/>
          <w:szCs w:val="28"/>
        </w:rPr>
        <w:t>5</w:t>
      </w:r>
      <w:r w:rsidR="00205D19">
        <w:rPr>
          <w:rFonts w:asciiTheme="minorEastAsia" w:eastAsiaTheme="minorEastAsia" w:hAnsiTheme="minorEastAsia" w:hint="eastAsia"/>
          <w:sz w:val="28"/>
          <w:szCs w:val="28"/>
        </w:rPr>
        <w:t>、</w:t>
      </w:r>
      <w:r w:rsidR="006F1914" w:rsidRPr="006F1914">
        <w:rPr>
          <w:rFonts w:asciiTheme="minorEastAsia" w:eastAsiaTheme="minorEastAsia" w:hAnsiTheme="minorEastAsia" w:hint="eastAsia"/>
          <w:sz w:val="28"/>
          <w:szCs w:val="28"/>
        </w:rPr>
        <w:t>充分考虑现场施工作业条件，如施工作业时间段、原材料水平+垂直运输、空间狭小、净高等。</w:t>
      </w:r>
    </w:p>
    <w:p w:rsidR="00167F5B" w:rsidRPr="00167F5B" w:rsidRDefault="00B62DD5" w:rsidP="00167F5B">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sz w:val="28"/>
          <w:szCs w:val="28"/>
        </w:rPr>
        <w:t>6</w:t>
      </w:r>
      <w:r w:rsidR="00167F5B">
        <w:rPr>
          <w:rFonts w:asciiTheme="minorEastAsia" w:eastAsiaTheme="minorEastAsia" w:hAnsiTheme="minorEastAsia" w:hint="eastAsia"/>
          <w:sz w:val="28"/>
          <w:szCs w:val="28"/>
        </w:rPr>
        <w:t>、</w:t>
      </w:r>
      <w:r w:rsidR="00167F5B" w:rsidRPr="00167F5B">
        <w:rPr>
          <w:rFonts w:asciiTheme="minorEastAsia" w:eastAsiaTheme="minorEastAsia" w:hAnsiTheme="minorEastAsia" w:hint="eastAsia"/>
          <w:sz w:val="28"/>
          <w:szCs w:val="28"/>
        </w:rPr>
        <w:t>指定专人为项目安全责任人，全面负责本项目安全生产管理工作，逐级落实安全生产责任制。</w:t>
      </w:r>
    </w:p>
    <w:p w:rsidR="00167F5B" w:rsidRPr="009B745A" w:rsidRDefault="00B62DD5" w:rsidP="00167F5B">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sz w:val="28"/>
          <w:szCs w:val="28"/>
        </w:rPr>
        <w:t>7</w:t>
      </w:r>
      <w:r w:rsidR="00167F5B">
        <w:rPr>
          <w:rFonts w:asciiTheme="minorEastAsia" w:eastAsiaTheme="minorEastAsia" w:hAnsiTheme="minorEastAsia" w:hint="eastAsia"/>
          <w:sz w:val="28"/>
          <w:szCs w:val="28"/>
        </w:rPr>
        <w:t>、</w:t>
      </w:r>
      <w:r w:rsidR="00167F5B" w:rsidRPr="00167F5B">
        <w:rPr>
          <w:rFonts w:asciiTheme="minorEastAsia" w:eastAsiaTheme="minorEastAsia" w:hAnsiTheme="minorEastAsia" w:hint="eastAsia"/>
          <w:sz w:val="28"/>
          <w:szCs w:val="28"/>
        </w:rPr>
        <w:t>针对现场可能发生的应急情况，制定的相关应急预案，主要预案应包括：触电事故应急处理预案、火灾事故应急处理预案、外伤急救措施等。</w:t>
      </w:r>
    </w:p>
    <w:p w:rsidR="008160FF" w:rsidRDefault="00046233" w:rsidP="00DE00B8">
      <w:pPr>
        <w:ind w:firstLineChars="200" w:firstLine="562"/>
        <w:rPr>
          <w:b/>
          <w:sz w:val="28"/>
          <w:szCs w:val="28"/>
        </w:rPr>
      </w:pPr>
      <w:r>
        <w:rPr>
          <w:rFonts w:hint="eastAsia"/>
          <w:b/>
          <w:sz w:val="28"/>
          <w:szCs w:val="28"/>
        </w:rPr>
        <w:t>八</w:t>
      </w:r>
      <w:r w:rsidR="006B2E51">
        <w:rPr>
          <w:rFonts w:hint="eastAsia"/>
          <w:b/>
          <w:sz w:val="28"/>
          <w:szCs w:val="28"/>
        </w:rPr>
        <w:t>、</w:t>
      </w:r>
      <w:r w:rsidR="00646FC2">
        <w:rPr>
          <w:rFonts w:hint="eastAsia"/>
          <w:b/>
          <w:sz w:val="28"/>
          <w:szCs w:val="28"/>
        </w:rPr>
        <w:t>项目工期</w:t>
      </w:r>
      <w:r>
        <w:rPr>
          <w:rFonts w:hint="eastAsia"/>
          <w:b/>
          <w:sz w:val="28"/>
          <w:szCs w:val="28"/>
        </w:rPr>
        <w:t>、质量要求、</w:t>
      </w:r>
      <w:r w:rsidR="00646FC2">
        <w:rPr>
          <w:rFonts w:hint="eastAsia"/>
          <w:b/>
          <w:sz w:val="28"/>
          <w:szCs w:val="28"/>
        </w:rPr>
        <w:t>验收标准</w:t>
      </w:r>
      <w:r>
        <w:rPr>
          <w:rFonts w:hint="eastAsia"/>
          <w:b/>
          <w:sz w:val="28"/>
          <w:szCs w:val="28"/>
        </w:rPr>
        <w:t>及质保期</w:t>
      </w:r>
    </w:p>
    <w:p w:rsidR="00646FC2" w:rsidRDefault="00646FC2" w:rsidP="00497671">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（一）项目工期</w:t>
      </w:r>
    </w:p>
    <w:p w:rsidR="00497671" w:rsidRDefault="006567A6" w:rsidP="00497671">
      <w:pPr>
        <w:ind w:firstLineChars="200" w:firstLine="560"/>
        <w:rPr>
          <w:rFonts w:asciiTheme="minorEastAsia" w:eastAsiaTheme="minorEastAsia" w:hAnsiTheme="minorEastAsia"/>
          <w:sz w:val="28"/>
          <w:szCs w:val="28"/>
        </w:rPr>
      </w:pPr>
      <w:r w:rsidRPr="006567A6">
        <w:rPr>
          <w:rFonts w:asciiTheme="minorEastAsia" w:eastAsiaTheme="minorEastAsia" w:hAnsiTheme="minorEastAsia" w:hint="eastAsia"/>
          <w:sz w:val="28"/>
          <w:szCs w:val="28"/>
        </w:rPr>
        <w:t>本项目</w:t>
      </w:r>
      <w:r w:rsidR="005B3628">
        <w:rPr>
          <w:rFonts w:asciiTheme="minorEastAsia" w:eastAsiaTheme="minorEastAsia" w:hAnsiTheme="minorEastAsia" w:hint="eastAsia"/>
          <w:sz w:val="28"/>
          <w:szCs w:val="28"/>
        </w:rPr>
        <w:t>工期</w:t>
      </w:r>
      <w:r w:rsidR="005B3628" w:rsidRPr="005B3628">
        <w:rPr>
          <w:rFonts w:asciiTheme="minorEastAsia" w:eastAsiaTheme="minorEastAsia" w:hAnsiTheme="minorEastAsia"/>
          <w:sz w:val="28"/>
          <w:szCs w:val="28"/>
        </w:rPr>
        <w:t>室外部分</w:t>
      </w:r>
      <w:r w:rsidR="005B3628" w:rsidRPr="005B3628">
        <w:rPr>
          <w:rFonts w:asciiTheme="minorEastAsia" w:eastAsiaTheme="minorEastAsia" w:hAnsiTheme="minorEastAsia" w:hint="eastAsia"/>
          <w:sz w:val="28"/>
          <w:szCs w:val="28"/>
        </w:rPr>
        <w:t>：</w:t>
      </w:r>
      <w:r w:rsidR="005B3628" w:rsidRPr="005B3628">
        <w:rPr>
          <w:rFonts w:asciiTheme="minorEastAsia" w:eastAsiaTheme="minorEastAsia" w:hAnsiTheme="minorEastAsia"/>
          <w:sz w:val="28"/>
          <w:szCs w:val="28"/>
        </w:rPr>
        <w:t>20</w:t>
      </w:r>
      <w:r w:rsidR="005B3628" w:rsidRPr="005B3628">
        <w:rPr>
          <w:rFonts w:asciiTheme="minorEastAsia" w:eastAsiaTheme="minorEastAsia" w:hAnsiTheme="minorEastAsia" w:hint="eastAsia"/>
          <w:sz w:val="28"/>
          <w:szCs w:val="28"/>
        </w:rPr>
        <w:t>日历天</w:t>
      </w:r>
      <w:r w:rsidR="008A3D6E">
        <w:rPr>
          <w:rFonts w:asciiTheme="minorEastAsia" w:eastAsiaTheme="minorEastAsia" w:hAnsiTheme="minorEastAsia" w:hint="eastAsia"/>
          <w:sz w:val="28"/>
          <w:szCs w:val="28"/>
        </w:rPr>
        <w:t>，</w:t>
      </w:r>
      <w:r w:rsidR="005B3628" w:rsidRPr="005B3628">
        <w:rPr>
          <w:rFonts w:asciiTheme="minorEastAsia" w:eastAsiaTheme="minorEastAsia" w:hAnsiTheme="minorEastAsia"/>
          <w:sz w:val="28"/>
          <w:szCs w:val="28"/>
        </w:rPr>
        <w:t>室内部分</w:t>
      </w:r>
      <w:r w:rsidR="005B3628" w:rsidRPr="005B3628">
        <w:rPr>
          <w:rFonts w:asciiTheme="minorEastAsia" w:eastAsiaTheme="minorEastAsia" w:hAnsiTheme="minorEastAsia" w:hint="eastAsia"/>
          <w:sz w:val="28"/>
          <w:szCs w:val="28"/>
        </w:rPr>
        <w:t>：</w:t>
      </w:r>
      <w:r w:rsidR="005B3628" w:rsidRPr="005B3628">
        <w:rPr>
          <w:rFonts w:asciiTheme="minorEastAsia" w:eastAsiaTheme="minorEastAsia" w:hAnsiTheme="minorEastAsia"/>
          <w:sz w:val="28"/>
          <w:szCs w:val="28"/>
        </w:rPr>
        <w:t>15日历天</w:t>
      </w:r>
      <w:r w:rsidR="005B3628">
        <w:rPr>
          <w:rFonts w:asciiTheme="minorEastAsia" w:eastAsiaTheme="minorEastAsia" w:hAnsiTheme="minorEastAsia" w:hint="eastAsia"/>
          <w:sz w:val="28"/>
          <w:szCs w:val="28"/>
        </w:rPr>
        <w:t>，</w:t>
      </w:r>
      <w:r w:rsidR="005B3628" w:rsidRPr="005B3628">
        <w:rPr>
          <w:rFonts w:asciiTheme="minorEastAsia" w:eastAsiaTheme="minorEastAsia" w:hAnsiTheme="minorEastAsia"/>
          <w:sz w:val="28"/>
          <w:szCs w:val="28"/>
        </w:rPr>
        <w:t>室内部分待馆方板换间具备开工条件后再通知开工</w:t>
      </w:r>
      <w:r w:rsidR="005B3628">
        <w:rPr>
          <w:rFonts w:asciiTheme="minorEastAsia" w:eastAsiaTheme="minorEastAsia" w:hAnsiTheme="minorEastAsia" w:hint="eastAsia"/>
          <w:sz w:val="28"/>
          <w:szCs w:val="28"/>
        </w:rPr>
        <w:t>。</w:t>
      </w:r>
      <w:r w:rsidRPr="006567A6">
        <w:rPr>
          <w:rFonts w:asciiTheme="minorEastAsia" w:eastAsiaTheme="minorEastAsia" w:hAnsiTheme="minorEastAsia"/>
          <w:sz w:val="28"/>
          <w:szCs w:val="28"/>
        </w:rPr>
        <w:t>具体开工时间</w:t>
      </w:r>
      <w:r w:rsidRPr="006567A6">
        <w:rPr>
          <w:rFonts w:asciiTheme="minorEastAsia" w:eastAsiaTheme="minorEastAsia" w:hAnsiTheme="minorEastAsia" w:hint="eastAsia"/>
          <w:sz w:val="28"/>
          <w:szCs w:val="28"/>
        </w:rPr>
        <w:t>待</w:t>
      </w:r>
      <w:r>
        <w:rPr>
          <w:rFonts w:asciiTheme="minorEastAsia" w:eastAsiaTheme="minorEastAsia" w:hAnsiTheme="minorEastAsia" w:hint="eastAsia"/>
          <w:sz w:val="28"/>
          <w:szCs w:val="28"/>
        </w:rPr>
        <w:t>采购方</w:t>
      </w:r>
      <w:r w:rsidRPr="006567A6">
        <w:rPr>
          <w:rFonts w:asciiTheme="minorEastAsia" w:eastAsiaTheme="minorEastAsia" w:hAnsiTheme="minorEastAsia" w:hint="eastAsia"/>
          <w:sz w:val="28"/>
          <w:szCs w:val="28"/>
        </w:rPr>
        <w:t>通知</w:t>
      </w:r>
      <w:r>
        <w:rPr>
          <w:rFonts w:asciiTheme="minorEastAsia" w:eastAsiaTheme="minorEastAsia" w:hAnsiTheme="minorEastAsia" w:hint="eastAsia"/>
          <w:sz w:val="28"/>
          <w:szCs w:val="28"/>
        </w:rPr>
        <w:t>，</w:t>
      </w:r>
      <w:r w:rsidR="00646FC2" w:rsidRPr="00646FC2">
        <w:rPr>
          <w:rFonts w:asciiTheme="minorEastAsia" w:eastAsiaTheme="minorEastAsia" w:hAnsiTheme="minorEastAsia" w:hint="eastAsia"/>
          <w:sz w:val="28"/>
          <w:szCs w:val="28"/>
        </w:rPr>
        <w:t>自</w:t>
      </w:r>
      <w:r w:rsidR="00AD4C1A">
        <w:rPr>
          <w:rFonts w:asciiTheme="minorEastAsia" w:eastAsiaTheme="minorEastAsia" w:hAnsiTheme="minorEastAsia" w:hint="eastAsia"/>
          <w:sz w:val="28"/>
          <w:szCs w:val="28"/>
        </w:rPr>
        <w:t>项目进场手续审批通过次日</w:t>
      </w:r>
      <w:r w:rsidR="00646FC2" w:rsidRPr="00646FC2">
        <w:rPr>
          <w:rFonts w:asciiTheme="minorEastAsia" w:eastAsiaTheme="minorEastAsia" w:hAnsiTheme="minorEastAsia" w:hint="eastAsia"/>
          <w:sz w:val="28"/>
          <w:szCs w:val="28"/>
        </w:rPr>
        <w:t>起算。</w:t>
      </w:r>
    </w:p>
    <w:p w:rsidR="00046233" w:rsidRDefault="00046233" w:rsidP="00497671">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（二）质量要求</w:t>
      </w:r>
    </w:p>
    <w:p w:rsidR="00046233" w:rsidRDefault="0052787E" w:rsidP="00046233">
      <w:pPr>
        <w:ind w:firstLineChars="200" w:firstLine="560"/>
        <w:rPr>
          <w:rFonts w:asciiTheme="minorEastAsia" w:eastAsiaTheme="minorEastAsia" w:hAnsiTheme="minorEastAsia"/>
          <w:sz w:val="28"/>
          <w:szCs w:val="28"/>
        </w:rPr>
      </w:pPr>
      <w:r w:rsidRPr="0052787E">
        <w:rPr>
          <w:rFonts w:asciiTheme="minorEastAsia" w:eastAsiaTheme="minorEastAsia" w:hAnsiTheme="minorEastAsia" w:hint="eastAsia"/>
          <w:sz w:val="28"/>
          <w:szCs w:val="28"/>
        </w:rPr>
        <w:lastRenderedPageBreak/>
        <w:t>板换器要求整体安装水平、牢固，板片压紧后外表面平整，板换器无内、外漏现象。保温棉与设备粘贴严密可靠，美观。</w:t>
      </w:r>
    </w:p>
    <w:p w:rsidR="00646FC2" w:rsidRDefault="00646FC2" w:rsidP="00497671">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w:t>
      </w:r>
      <w:r w:rsidR="004B26CB">
        <w:rPr>
          <w:rFonts w:asciiTheme="minorEastAsia" w:eastAsiaTheme="minorEastAsia" w:hAnsiTheme="minorEastAsia" w:hint="eastAsia"/>
          <w:sz w:val="28"/>
          <w:szCs w:val="28"/>
        </w:rPr>
        <w:t>二</w:t>
      </w:r>
      <w:r>
        <w:rPr>
          <w:rFonts w:asciiTheme="minorEastAsia" w:eastAsiaTheme="minorEastAsia" w:hAnsiTheme="minorEastAsia" w:hint="eastAsia"/>
          <w:sz w:val="28"/>
          <w:szCs w:val="28"/>
        </w:rPr>
        <w:t>）验收标准</w:t>
      </w:r>
    </w:p>
    <w:p w:rsidR="00646FC2" w:rsidRDefault="00205D19" w:rsidP="00694033">
      <w:pPr>
        <w:ind w:firstLineChars="200" w:firstLine="560"/>
        <w:rPr>
          <w:rFonts w:asciiTheme="minorEastAsia" w:eastAsiaTheme="minorEastAsia" w:hAnsiTheme="minorEastAsia"/>
          <w:bCs/>
          <w:sz w:val="28"/>
          <w:szCs w:val="28"/>
        </w:rPr>
      </w:pPr>
      <w:r>
        <w:rPr>
          <w:rFonts w:asciiTheme="minorEastAsia" w:eastAsiaTheme="minorEastAsia" w:hAnsiTheme="minorEastAsia" w:hint="eastAsia"/>
          <w:bCs/>
          <w:sz w:val="28"/>
          <w:szCs w:val="28"/>
        </w:rPr>
        <w:t>项目</w:t>
      </w:r>
      <w:r w:rsidR="009B745A" w:rsidRPr="009B745A">
        <w:rPr>
          <w:rFonts w:asciiTheme="minorEastAsia" w:eastAsiaTheme="minorEastAsia" w:hAnsiTheme="minorEastAsia" w:hint="eastAsia"/>
          <w:bCs/>
          <w:sz w:val="28"/>
          <w:szCs w:val="28"/>
        </w:rPr>
        <w:t>验收</w:t>
      </w:r>
      <w:r w:rsidR="00B62DD5">
        <w:rPr>
          <w:rFonts w:asciiTheme="minorEastAsia" w:eastAsiaTheme="minorEastAsia" w:hAnsiTheme="minorEastAsia" w:hint="eastAsia"/>
          <w:bCs/>
          <w:sz w:val="28"/>
          <w:szCs w:val="28"/>
        </w:rPr>
        <w:t>按</w:t>
      </w:r>
      <w:r w:rsidR="005B3628" w:rsidRPr="005B3628">
        <w:rPr>
          <w:rFonts w:asciiTheme="minorEastAsia" w:eastAsiaTheme="minorEastAsia" w:hAnsiTheme="minorEastAsia" w:hint="eastAsia"/>
          <w:bCs/>
          <w:sz w:val="28"/>
          <w:szCs w:val="28"/>
        </w:rPr>
        <w:t>《城镇供热管网工程施工及验收规范》(CJJ_28-2014)</w:t>
      </w:r>
      <w:r w:rsidR="004B26CB" w:rsidRPr="004B26CB">
        <w:rPr>
          <w:rFonts w:asciiTheme="minorEastAsia" w:eastAsiaTheme="minorEastAsia" w:hAnsiTheme="minorEastAsia" w:hint="eastAsia"/>
          <w:bCs/>
          <w:sz w:val="28"/>
          <w:szCs w:val="28"/>
        </w:rPr>
        <w:t>及国家和行业相关的其他质量验收标准</w:t>
      </w:r>
      <w:r w:rsidR="008A3D6E">
        <w:rPr>
          <w:rFonts w:asciiTheme="minorEastAsia" w:eastAsiaTheme="minorEastAsia" w:hAnsiTheme="minorEastAsia" w:hint="eastAsia"/>
          <w:bCs/>
          <w:sz w:val="28"/>
          <w:szCs w:val="28"/>
        </w:rPr>
        <w:t>要求</w:t>
      </w:r>
      <w:r w:rsidR="009B745A" w:rsidRPr="009B745A">
        <w:rPr>
          <w:rFonts w:asciiTheme="minorEastAsia" w:eastAsiaTheme="minorEastAsia" w:hAnsiTheme="minorEastAsia" w:hint="eastAsia"/>
          <w:bCs/>
          <w:sz w:val="28"/>
          <w:szCs w:val="28"/>
        </w:rPr>
        <w:t>执行。</w:t>
      </w:r>
    </w:p>
    <w:p w:rsidR="00892318" w:rsidRPr="00892318" w:rsidRDefault="00892318" w:rsidP="00892318">
      <w:pPr>
        <w:ind w:firstLineChars="200" w:firstLine="560"/>
        <w:rPr>
          <w:rFonts w:asciiTheme="minorEastAsia" w:eastAsiaTheme="minorEastAsia" w:hAnsiTheme="minorEastAsia"/>
          <w:bCs/>
          <w:sz w:val="28"/>
          <w:szCs w:val="28"/>
        </w:rPr>
      </w:pPr>
      <w:r>
        <w:rPr>
          <w:rFonts w:asciiTheme="minorEastAsia" w:eastAsiaTheme="minorEastAsia" w:hAnsiTheme="minorEastAsia" w:hint="eastAsia"/>
          <w:bCs/>
          <w:sz w:val="28"/>
          <w:szCs w:val="28"/>
        </w:rPr>
        <w:t>（</w:t>
      </w:r>
      <w:r w:rsidR="004B26CB">
        <w:rPr>
          <w:rFonts w:asciiTheme="minorEastAsia" w:eastAsiaTheme="minorEastAsia" w:hAnsiTheme="minorEastAsia" w:hint="eastAsia"/>
          <w:bCs/>
          <w:sz w:val="28"/>
          <w:szCs w:val="28"/>
        </w:rPr>
        <w:t>三</w:t>
      </w:r>
      <w:r>
        <w:rPr>
          <w:rFonts w:asciiTheme="minorEastAsia" w:eastAsiaTheme="minorEastAsia" w:hAnsiTheme="minorEastAsia" w:hint="eastAsia"/>
          <w:bCs/>
          <w:sz w:val="28"/>
          <w:szCs w:val="28"/>
        </w:rPr>
        <w:t>）</w:t>
      </w:r>
      <w:r w:rsidRPr="00892318">
        <w:rPr>
          <w:rFonts w:asciiTheme="minorEastAsia" w:eastAsiaTheme="minorEastAsia" w:hAnsiTheme="minorEastAsia" w:hint="eastAsia"/>
          <w:bCs/>
          <w:sz w:val="28"/>
          <w:szCs w:val="28"/>
        </w:rPr>
        <w:t>质保期及质保期内需履行的特殊义务：质保期</w:t>
      </w:r>
      <w:r w:rsidR="0052787E">
        <w:rPr>
          <w:rFonts w:asciiTheme="minorEastAsia" w:eastAsiaTheme="minorEastAsia" w:hAnsiTheme="minorEastAsia"/>
          <w:bCs/>
          <w:sz w:val="28"/>
          <w:szCs w:val="28"/>
        </w:rPr>
        <w:t>2</w:t>
      </w:r>
      <w:r w:rsidRPr="00892318">
        <w:rPr>
          <w:rFonts w:asciiTheme="minorEastAsia" w:eastAsiaTheme="minorEastAsia" w:hAnsiTheme="minorEastAsia" w:hint="eastAsia"/>
          <w:bCs/>
          <w:sz w:val="28"/>
          <w:szCs w:val="28"/>
        </w:rPr>
        <w:t>年。</w:t>
      </w:r>
    </w:p>
    <w:p w:rsidR="00E47B59" w:rsidRDefault="00046233">
      <w:pPr>
        <w:ind w:firstLineChars="200" w:firstLine="562"/>
        <w:rPr>
          <w:b/>
          <w:sz w:val="28"/>
          <w:szCs w:val="28"/>
        </w:rPr>
      </w:pPr>
      <w:r>
        <w:rPr>
          <w:rFonts w:hint="eastAsia"/>
          <w:b/>
          <w:sz w:val="28"/>
          <w:szCs w:val="28"/>
        </w:rPr>
        <w:t>九</w:t>
      </w:r>
      <w:r w:rsidR="008160FF">
        <w:rPr>
          <w:rFonts w:hint="eastAsia"/>
          <w:b/>
          <w:sz w:val="28"/>
          <w:szCs w:val="28"/>
        </w:rPr>
        <w:t>、</w:t>
      </w:r>
      <w:r w:rsidR="006B2E51">
        <w:rPr>
          <w:rFonts w:hint="eastAsia"/>
          <w:b/>
          <w:sz w:val="28"/>
          <w:szCs w:val="28"/>
        </w:rPr>
        <w:t>工程费用及支付方式</w:t>
      </w:r>
    </w:p>
    <w:p w:rsidR="00E47B59" w:rsidRDefault="006B2E51" w:rsidP="00892318">
      <w:pPr>
        <w:ind w:firstLineChars="200" w:firstLine="560"/>
        <w:rPr>
          <w:sz w:val="28"/>
          <w:szCs w:val="28"/>
        </w:rPr>
      </w:pPr>
      <w:r>
        <w:rPr>
          <w:rFonts w:hint="eastAsia"/>
          <w:sz w:val="28"/>
          <w:szCs w:val="28"/>
        </w:rPr>
        <w:t>（一）</w:t>
      </w:r>
      <w:r w:rsidR="00892318" w:rsidRPr="00892318">
        <w:rPr>
          <w:rFonts w:hint="eastAsia"/>
          <w:sz w:val="28"/>
          <w:szCs w:val="28"/>
        </w:rPr>
        <w:t>本工程采用</w:t>
      </w:r>
      <w:r w:rsidR="00892318" w:rsidRPr="00892318">
        <w:rPr>
          <w:sz w:val="28"/>
          <w:szCs w:val="28"/>
        </w:rPr>
        <w:t>综合单价</w:t>
      </w:r>
      <w:r w:rsidR="00892318" w:rsidRPr="00892318">
        <w:rPr>
          <w:bCs/>
          <w:sz w:val="28"/>
          <w:szCs w:val="28"/>
        </w:rPr>
        <w:t>包干</w:t>
      </w:r>
      <w:r w:rsidR="00892318" w:rsidRPr="00892318">
        <w:rPr>
          <w:sz w:val="28"/>
          <w:szCs w:val="28"/>
        </w:rPr>
        <w:t>，</w:t>
      </w:r>
      <w:r w:rsidR="00892318" w:rsidRPr="00892318">
        <w:rPr>
          <w:rFonts w:hint="eastAsia"/>
          <w:sz w:val="28"/>
          <w:szCs w:val="28"/>
        </w:rPr>
        <w:t>包工、包料、包工期、包质量、包安全、包安全文明施工、包验收、包调试、包结算、包资料整理、包综合治理等完成本项目的全部费用，</w:t>
      </w:r>
      <w:r w:rsidR="00892318" w:rsidRPr="00892318">
        <w:rPr>
          <w:sz w:val="28"/>
          <w:szCs w:val="28"/>
        </w:rPr>
        <w:t>工作全部完工后由双方进行工程量的核实和验收，以实际工程量进行结算。</w:t>
      </w:r>
    </w:p>
    <w:p w:rsidR="00892318" w:rsidRDefault="00892318" w:rsidP="00892318">
      <w:pPr>
        <w:ind w:firstLineChars="200" w:firstLine="560"/>
        <w:rPr>
          <w:rFonts w:ascii="宋体" w:hAnsi="宋体" w:cs="Arial"/>
          <w:color w:val="000000"/>
          <w:sz w:val="28"/>
          <w:szCs w:val="28"/>
        </w:rPr>
      </w:pPr>
      <w:r>
        <w:rPr>
          <w:rFonts w:hint="eastAsia"/>
          <w:sz w:val="28"/>
          <w:szCs w:val="28"/>
        </w:rPr>
        <w:t>（二）</w:t>
      </w:r>
      <w:r w:rsidRPr="00892318">
        <w:rPr>
          <w:rFonts w:hint="eastAsia"/>
          <w:sz w:val="28"/>
          <w:szCs w:val="28"/>
        </w:rPr>
        <w:t>本项目的综合单价</w:t>
      </w:r>
      <w:r w:rsidRPr="00892318">
        <w:rPr>
          <w:sz w:val="28"/>
          <w:szCs w:val="28"/>
        </w:rPr>
        <w:t>包含</w:t>
      </w:r>
      <w:r w:rsidRPr="00892318">
        <w:rPr>
          <w:rFonts w:hint="eastAsia"/>
          <w:sz w:val="28"/>
          <w:szCs w:val="28"/>
        </w:rPr>
        <w:t>投标人按施工现场现状及施工</w:t>
      </w:r>
      <w:r w:rsidR="007423DA">
        <w:rPr>
          <w:rFonts w:hint="eastAsia"/>
          <w:sz w:val="28"/>
          <w:szCs w:val="28"/>
        </w:rPr>
        <w:t>环境</w:t>
      </w:r>
      <w:r w:rsidRPr="00892318">
        <w:rPr>
          <w:rFonts w:hint="eastAsia"/>
          <w:sz w:val="28"/>
          <w:szCs w:val="28"/>
        </w:rPr>
        <w:t>根据采购人要求</w:t>
      </w:r>
      <w:r w:rsidRPr="00892318">
        <w:rPr>
          <w:sz w:val="28"/>
          <w:szCs w:val="28"/>
        </w:rPr>
        <w:t>完成项</w:t>
      </w:r>
      <w:r w:rsidRPr="00892318">
        <w:rPr>
          <w:rFonts w:hint="eastAsia"/>
          <w:sz w:val="28"/>
          <w:szCs w:val="28"/>
        </w:rPr>
        <w:t>目</w:t>
      </w:r>
      <w:r w:rsidRPr="00892318">
        <w:rPr>
          <w:sz w:val="28"/>
          <w:szCs w:val="28"/>
        </w:rPr>
        <w:t>工作所需的全部人工、材料、工具、机具、</w:t>
      </w:r>
      <w:r w:rsidRPr="00892318">
        <w:rPr>
          <w:rFonts w:hint="eastAsia"/>
          <w:sz w:val="28"/>
          <w:szCs w:val="28"/>
        </w:rPr>
        <w:t>利润、风险等费用</w:t>
      </w:r>
      <w:r w:rsidRPr="00892318">
        <w:rPr>
          <w:sz w:val="28"/>
          <w:szCs w:val="28"/>
        </w:rPr>
        <w:t>。</w:t>
      </w:r>
      <w:r w:rsidRPr="00892318">
        <w:rPr>
          <w:rFonts w:hint="eastAsia"/>
          <w:sz w:val="28"/>
          <w:szCs w:val="28"/>
        </w:rPr>
        <w:t>综合总报价应包含</w:t>
      </w:r>
      <w:r w:rsidRPr="00892318">
        <w:rPr>
          <w:sz w:val="28"/>
          <w:szCs w:val="28"/>
        </w:rPr>
        <w:t>相关措施费用及税费</w:t>
      </w:r>
      <w:r w:rsidRPr="00892318">
        <w:rPr>
          <w:rFonts w:hint="eastAsia"/>
          <w:sz w:val="28"/>
          <w:szCs w:val="28"/>
        </w:rPr>
        <w:t>等费用、合同实施过程中应预见和不可预见费用等等。</w:t>
      </w:r>
    </w:p>
    <w:p w:rsidR="003A7274" w:rsidRPr="003A7274" w:rsidRDefault="003A7274" w:rsidP="003A7274">
      <w:pPr>
        <w:ind w:firstLineChars="200" w:firstLine="560"/>
        <w:rPr>
          <w:rFonts w:ascii="宋体" w:hAnsi="宋体" w:cs="Arial"/>
          <w:color w:val="000000"/>
          <w:sz w:val="28"/>
          <w:szCs w:val="28"/>
        </w:rPr>
      </w:pPr>
      <w:r w:rsidRPr="003A7274">
        <w:rPr>
          <w:rFonts w:ascii="宋体" w:hAnsi="宋体" w:cs="Arial" w:hint="eastAsia"/>
          <w:color w:val="000000"/>
          <w:sz w:val="28"/>
          <w:szCs w:val="28"/>
        </w:rPr>
        <w:t>（三）合同付款按施工进度支付，具体为：</w:t>
      </w:r>
    </w:p>
    <w:p w:rsidR="003A7274" w:rsidRPr="003A7274" w:rsidRDefault="003A7274" w:rsidP="003A7274">
      <w:pPr>
        <w:ind w:firstLineChars="200" w:firstLine="560"/>
        <w:rPr>
          <w:rFonts w:ascii="宋体" w:hAnsi="宋体" w:cs="Arial"/>
          <w:color w:val="000000"/>
          <w:sz w:val="28"/>
          <w:szCs w:val="28"/>
        </w:rPr>
      </w:pPr>
      <w:r w:rsidRPr="003A7274">
        <w:rPr>
          <w:rFonts w:ascii="宋体" w:hAnsi="宋体" w:cs="Arial"/>
          <w:color w:val="000000"/>
          <w:sz w:val="28"/>
          <w:szCs w:val="28"/>
        </w:rPr>
        <w:t>1、形象进度完成30%时，甲方收到乙方请款资料后15个工作日内</w:t>
      </w:r>
      <w:r w:rsidRPr="003A7274">
        <w:rPr>
          <w:rFonts w:ascii="宋体" w:hAnsi="宋体" w:cs="Arial" w:hint="eastAsia"/>
          <w:color w:val="000000"/>
          <w:sz w:val="28"/>
          <w:szCs w:val="28"/>
        </w:rPr>
        <w:t>支付工程款至合同暂定总价的</w:t>
      </w:r>
      <w:r w:rsidRPr="003A7274">
        <w:rPr>
          <w:rFonts w:ascii="宋体" w:hAnsi="宋体" w:cs="Arial"/>
          <w:color w:val="000000"/>
          <w:sz w:val="28"/>
          <w:szCs w:val="28"/>
        </w:rPr>
        <w:t>15%。</w:t>
      </w:r>
    </w:p>
    <w:p w:rsidR="003A7274" w:rsidRPr="003A7274" w:rsidRDefault="003A7274" w:rsidP="003A7274">
      <w:pPr>
        <w:ind w:firstLineChars="200" w:firstLine="560"/>
        <w:rPr>
          <w:rFonts w:ascii="宋体" w:hAnsi="宋体" w:cs="Arial"/>
          <w:color w:val="000000"/>
          <w:sz w:val="28"/>
          <w:szCs w:val="28"/>
        </w:rPr>
      </w:pPr>
      <w:r w:rsidRPr="003A7274">
        <w:rPr>
          <w:rFonts w:ascii="宋体" w:hAnsi="宋体" w:cs="Arial"/>
          <w:color w:val="000000"/>
          <w:sz w:val="28"/>
          <w:szCs w:val="28"/>
        </w:rPr>
        <w:t>2、形象进度完成60%时，甲方收到乙方请款资料后15个工作日内</w:t>
      </w:r>
      <w:r w:rsidRPr="003A7274">
        <w:rPr>
          <w:rFonts w:ascii="宋体" w:hAnsi="宋体" w:cs="Arial" w:hint="eastAsia"/>
          <w:color w:val="000000"/>
          <w:sz w:val="28"/>
          <w:szCs w:val="28"/>
        </w:rPr>
        <w:t>支付工程款至合同暂定总价的</w:t>
      </w:r>
      <w:r w:rsidRPr="003A7274">
        <w:rPr>
          <w:rFonts w:ascii="宋体" w:hAnsi="宋体" w:cs="Arial"/>
          <w:color w:val="000000"/>
          <w:sz w:val="28"/>
          <w:szCs w:val="28"/>
        </w:rPr>
        <w:t>40%。</w:t>
      </w:r>
    </w:p>
    <w:p w:rsidR="003A7274" w:rsidRPr="003A7274" w:rsidRDefault="003A7274" w:rsidP="003A7274">
      <w:pPr>
        <w:ind w:firstLineChars="200" w:firstLine="560"/>
        <w:rPr>
          <w:rFonts w:ascii="宋体" w:hAnsi="宋体" w:cs="Arial"/>
          <w:color w:val="000000"/>
          <w:sz w:val="28"/>
          <w:szCs w:val="28"/>
        </w:rPr>
      </w:pPr>
      <w:r w:rsidRPr="003A7274">
        <w:rPr>
          <w:rFonts w:ascii="宋体" w:hAnsi="宋体" w:cs="Arial"/>
          <w:color w:val="000000"/>
          <w:sz w:val="28"/>
          <w:szCs w:val="28"/>
        </w:rPr>
        <w:t>3、形象进度完成80%时，甲方收到乙方请款资料后15个工作日内</w:t>
      </w:r>
      <w:r w:rsidRPr="003A7274">
        <w:rPr>
          <w:rFonts w:ascii="宋体" w:hAnsi="宋体" w:cs="Arial" w:hint="eastAsia"/>
          <w:color w:val="000000"/>
          <w:sz w:val="28"/>
          <w:szCs w:val="28"/>
        </w:rPr>
        <w:t>支付工程款至合同暂定总价的</w:t>
      </w:r>
      <w:r w:rsidRPr="003A7274">
        <w:rPr>
          <w:rFonts w:ascii="宋体" w:hAnsi="宋体" w:cs="Arial"/>
          <w:color w:val="000000"/>
          <w:sz w:val="28"/>
          <w:szCs w:val="28"/>
        </w:rPr>
        <w:t>60%。</w:t>
      </w:r>
    </w:p>
    <w:p w:rsidR="003A7274" w:rsidRPr="003A7274" w:rsidRDefault="003A7274" w:rsidP="003A7274">
      <w:pPr>
        <w:ind w:firstLineChars="200" w:firstLine="560"/>
        <w:rPr>
          <w:rFonts w:ascii="宋体" w:hAnsi="宋体" w:cs="Arial"/>
          <w:color w:val="000000"/>
          <w:sz w:val="28"/>
          <w:szCs w:val="28"/>
        </w:rPr>
      </w:pPr>
      <w:r w:rsidRPr="003A7274">
        <w:rPr>
          <w:rFonts w:ascii="宋体" w:hAnsi="宋体" w:cs="Arial"/>
          <w:color w:val="000000"/>
          <w:sz w:val="28"/>
          <w:szCs w:val="28"/>
        </w:rPr>
        <w:t>4、项目全部完工并竣工验收合格并按甲方要求</w:t>
      </w:r>
      <w:r w:rsidRPr="003A7274">
        <w:rPr>
          <w:rFonts w:ascii="宋体" w:hAnsi="宋体" w:cs="Arial" w:hint="eastAsia"/>
          <w:color w:val="000000"/>
          <w:sz w:val="28"/>
          <w:szCs w:val="28"/>
        </w:rPr>
        <w:t>完成合同结算手续后，</w:t>
      </w:r>
      <w:r w:rsidRPr="003A7274">
        <w:rPr>
          <w:rFonts w:ascii="宋体" w:hAnsi="宋体" w:cs="Arial" w:hint="eastAsia"/>
          <w:color w:val="000000"/>
          <w:sz w:val="28"/>
          <w:szCs w:val="28"/>
        </w:rPr>
        <w:lastRenderedPageBreak/>
        <w:t>甲方收到乙方请款资料后</w:t>
      </w:r>
      <w:r w:rsidRPr="003A7274">
        <w:rPr>
          <w:rFonts w:ascii="宋体" w:hAnsi="宋体" w:cs="Arial"/>
          <w:color w:val="000000"/>
          <w:sz w:val="28"/>
          <w:szCs w:val="28"/>
        </w:rPr>
        <w:t>15</w:t>
      </w:r>
      <w:r w:rsidRPr="003A7274">
        <w:rPr>
          <w:rFonts w:ascii="宋体" w:hAnsi="宋体" w:cs="Arial" w:hint="eastAsia"/>
          <w:color w:val="000000"/>
          <w:sz w:val="28"/>
          <w:szCs w:val="28"/>
        </w:rPr>
        <w:t>个工作日内支付工程款至合同结算总造价的</w:t>
      </w:r>
      <w:r w:rsidRPr="003A7274">
        <w:rPr>
          <w:rFonts w:ascii="宋体" w:hAnsi="宋体" w:cs="Arial"/>
          <w:color w:val="000000"/>
          <w:sz w:val="28"/>
          <w:szCs w:val="28"/>
        </w:rPr>
        <w:t>95%。</w:t>
      </w:r>
    </w:p>
    <w:p w:rsidR="003A7274" w:rsidRPr="003A7274" w:rsidRDefault="003A7274" w:rsidP="003A7274">
      <w:pPr>
        <w:ind w:firstLineChars="200" w:firstLine="560"/>
        <w:rPr>
          <w:rFonts w:ascii="宋体" w:hAnsi="宋体" w:cs="Arial"/>
          <w:color w:val="000000"/>
          <w:sz w:val="28"/>
          <w:szCs w:val="28"/>
        </w:rPr>
      </w:pPr>
      <w:r w:rsidRPr="003A7274">
        <w:rPr>
          <w:rFonts w:ascii="宋体" w:hAnsi="宋体" w:cs="Arial"/>
          <w:color w:val="000000"/>
          <w:sz w:val="28"/>
          <w:szCs w:val="28"/>
        </w:rPr>
        <w:t>5、</w:t>
      </w:r>
      <w:r w:rsidRPr="003A7274">
        <w:rPr>
          <w:rFonts w:ascii="宋体" w:hAnsi="宋体" w:cs="Arial" w:hint="eastAsia"/>
          <w:color w:val="000000"/>
          <w:sz w:val="28"/>
          <w:szCs w:val="28"/>
        </w:rPr>
        <w:t>质保期期满且乙方</w:t>
      </w:r>
      <w:r w:rsidRPr="003A7274">
        <w:rPr>
          <w:rFonts w:ascii="宋体" w:hAnsi="宋体" w:cs="Arial"/>
          <w:color w:val="000000"/>
          <w:sz w:val="28"/>
          <w:szCs w:val="28"/>
        </w:rPr>
        <w:t>质保期义务</w:t>
      </w:r>
      <w:r w:rsidRPr="003A7274">
        <w:rPr>
          <w:rFonts w:ascii="宋体" w:hAnsi="宋体" w:cs="Arial" w:hint="eastAsia"/>
          <w:color w:val="000000"/>
          <w:sz w:val="28"/>
          <w:szCs w:val="28"/>
        </w:rPr>
        <w:t>按要求</w:t>
      </w:r>
      <w:r w:rsidRPr="003A7274">
        <w:rPr>
          <w:rFonts w:ascii="宋体" w:hAnsi="宋体" w:cs="Arial"/>
          <w:color w:val="000000"/>
          <w:sz w:val="28"/>
          <w:szCs w:val="28"/>
        </w:rPr>
        <w:t>履行完毕后</w:t>
      </w:r>
      <w:r w:rsidRPr="003A7274">
        <w:rPr>
          <w:rFonts w:ascii="宋体" w:hAnsi="宋体" w:cs="Arial" w:hint="eastAsia"/>
          <w:color w:val="000000"/>
          <w:sz w:val="28"/>
          <w:szCs w:val="28"/>
        </w:rPr>
        <w:t>，甲方收到乙方请款资料后</w:t>
      </w:r>
      <w:r w:rsidRPr="003A7274">
        <w:rPr>
          <w:rFonts w:ascii="宋体" w:hAnsi="宋体" w:cs="Arial"/>
          <w:color w:val="000000"/>
          <w:sz w:val="28"/>
          <w:szCs w:val="28"/>
        </w:rPr>
        <w:t>15</w:t>
      </w:r>
      <w:r w:rsidRPr="003A7274">
        <w:rPr>
          <w:rFonts w:ascii="宋体" w:hAnsi="宋体" w:cs="Arial" w:hint="eastAsia"/>
          <w:color w:val="000000"/>
          <w:sz w:val="28"/>
          <w:szCs w:val="28"/>
        </w:rPr>
        <w:t>个工作日内</w:t>
      </w:r>
      <w:r w:rsidRPr="003A7274">
        <w:rPr>
          <w:rFonts w:ascii="宋体" w:hAnsi="宋体" w:cs="Arial"/>
          <w:color w:val="000000"/>
          <w:sz w:val="28"/>
          <w:szCs w:val="28"/>
        </w:rPr>
        <w:t>付清余款</w:t>
      </w:r>
      <w:r w:rsidRPr="003A7274">
        <w:rPr>
          <w:rFonts w:ascii="宋体" w:hAnsi="宋体" w:cs="Arial" w:hint="eastAsia"/>
          <w:color w:val="000000"/>
          <w:sz w:val="28"/>
          <w:szCs w:val="28"/>
        </w:rPr>
        <w:t>（不计利息）</w:t>
      </w:r>
      <w:r w:rsidRPr="003A7274">
        <w:rPr>
          <w:rFonts w:ascii="宋体" w:hAnsi="宋体" w:cs="Arial"/>
          <w:color w:val="000000"/>
          <w:sz w:val="28"/>
          <w:szCs w:val="28"/>
        </w:rPr>
        <w:t>。</w:t>
      </w:r>
    </w:p>
    <w:p w:rsidR="00E47B59" w:rsidRDefault="003A7274" w:rsidP="003A7274">
      <w:pPr>
        <w:ind w:firstLineChars="200" w:firstLine="560"/>
        <w:rPr>
          <w:rFonts w:ascii="宋体" w:hAnsi="宋体" w:cs="Arial"/>
          <w:color w:val="000000"/>
          <w:sz w:val="28"/>
          <w:szCs w:val="28"/>
          <w:highlight w:val="yellow"/>
        </w:rPr>
      </w:pPr>
      <w:r w:rsidRPr="003A7274">
        <w:rPr>
          <w:rFonts w:ascii="宋体" w:hAnsi="宋体" w:cs="Arial"/>
          <w:color w:val="000000"/>
          <w:sz w:val="28"/>
          <w:szCs w:val="28"/>
        </w:rPr>
        <w:t>6</w:t>
      </w:r>
      <w:r w:rsidRPr="003A7274">
        <w:rPr>
          <w:rFonts w:ascii="宋体" w:hAnsi="宋体" w:cs="Arial" w:hint="eastAsia"/>
          <w:color w:val="000000"/>
          <w:sz w:val="28"/>
          <w:szCs w:val="28"/>
        </w:rPr>
        <w:t>、每次付款前乙方开具符合国家税务规定的等额合格的增值税专用发票给甲方。乙方晚于付款期限提供的，甲方付款期限相应顺延。</w:t>
      </w:r>
    </w:p>
    <w:p w:rsidR="00E47B59" w:rsidRDefault="00046233">
      <w:pPr>
        <w:ind w:firstLineChars="200" w:firstLine="562"/>
        <w:rPr>
          <w:b/>
          <w:sz w:val="28"/>
          <w:szCs w:val="28"/>
        </w:rPr>
      </w:pPr>
      <w:r>
        <w:rPr>
          <w:rFonts w:hint="eastAsia"/>
          <w:b/>
          <w:sz w:val="28"/>
          <w:szCs w:val="28"/>
        </w:rPr>
        <w:t>十</w:t>
      </w:r>
      <w:r w:rsidR="006B2E51">
        <w:rPr>
          <w:rFonts w:hint="eastAsia"/>
          <w:b/>
          <w:sz w:val="28"/>
          <w:szCs w:val="28"/>
        </w:rPr>
        <w:t>、投标文件</w:t>
      </w:r>
    </w:p>
    <w:p w:rsidR="00E47B59" w:rsidRDefault="006B2E51">
      <w:pPr>
        <w:ind w:firstLineChars="200" w:firstLine="560"/>
        <w:rPr>
          <w:sz w:val="28"/>
          <w:szCs w:val="28"/>
        </w:rPr>
      </w:pPr>
      <w:r>
        <w:rPr>
          <w:rFonts w:hint="eastAsia"/>
          <w:sz w:val="28"/>
          <w:szCs w:val="28"/>
        </w:rPr>
        <w:t>根据甲方要求的投标文件格式，进行密封报价（盖章）。投标文件应包含以下内容：</w:t>
      </w:r>
    </w:p>
    <w:p w:rsidR="00E47B59" w:rsidRDefault="006B2E51">
      <w:pPr>
        <w:ind w:firstLineChars="200" w:firstLine="560"/>
        <w:rPr>
          <w:sz w:val="28"/>
          <w:szCs w:val="28"/>
        </w:rPr>
      </w:pPr>
      <w:r>
        <w:rPr>
          <w:rFonts w:hint="eastAsia"/>
          <w:sz w:val="28"/>
          <w:szCs w:val="28"/>
        </w:rPr>
        <w:t>（一）商务部分（提供复印件，并加盖公章）</w:t>
      </w:r>
    </w:p>
    <w:p w:rsidR="00E47B59" w:rsidRDefault="006B2E51" w:rsidP="00B25BB6">
      <w:pPr>
        <w:numPr>
          <w:ilvl w:val="0"/>
          <w:numId w:val="1"/>
        </w:numPr>
        <w:ind w:left="0" w:firstLineChars="200" w:firstLine="560"/>
        <w:rPr>
          <w:rFonts w:ascii="宋体" w:hAnsi="宋体"/>
          <w:sz w:val="28"/>
          <w:szCs w:val="28"/>
        </w:rPr>
      </w:pPr>
      <w:r>
        <w:rPr>
          <w:rFonts w:ascii="宋体" w:hAnsi="宋体" w:hint="eastAsia"/>
          <w:sz w:val="28"/>
          <w:szCs w:val="28"/>
        </w:rPr>
        <w:t>有效的企业工商营业执照、企业法人组织机构代码证书、税务登记证书（或三证合一）；</w:t>
      </w:r>
    </w:p>
    <w:p w:rsidR="00E47B59" w:rsidRDefault="006B2E51" w:rsidP="00B25BB6">
      <w:pPr>
        <w:numPr>
          <w:ilvl w:val="0"/>
          <w:numId w:val="1"/>
        </w:numPr>
        <w:ind w:left="0" w:firstLineChars="200" w:firstLine="560"/>
        <w:rPr>
          <w:rFonts w:ascii="宋体" w:hAnsi="宋体"/>
          <w:sz w:val="28"/>
          <w:szCs w:val="28"/>
        </w:rPr>
      </w:pPr>
      <w:r>
        <w:rPr>
          <w:rFonts w:ascii="宋体" w:hAnsi="宋体" w:hint="eastAsia"/>
          <w:sz w:val="28"/>
          <w:szCs w:val="28"/>
        </w:rPr>
        <w:t>供应商调查表（格式见附件2）</w:t>
      </w:r>
    </w:p>
    <w:p w:rsidR="00E47B59" w:rsidRDefault="006B2E51" w:rsidP="00B25BB6">
      <w:pPr>
        <w:numPr>
          <w:ilvl w:val="0"/>
          <w:numId w:val="1"/>
        </w:numPr>
        <w:ind w:left="0" w:firstLineChars="200" w:firstLine="560"/>
        <w:rPr>
          <w:rFonts w:ascii="宋体" w:hAnsi="宋体"/>
          <w:sz w:val="28"/>
          <w:szCs w:val="28"/>
        </w:rPr>
      </w:pPr>
      <w:r>
        <w:rPr>
          <w:rFonts w:ascii="宋体" w:hAnsi="宋体" w:hint="eastAsia"/>
          <w:sz w:val="28"/>
          <w:szCs w:val="28"/>
        </w:rPr>
        <w:t>法定代表人证明书、法定代表人授权委托书原件（格式见附件3和附件4）；</w:t>
      </w:r>
    </w:p>
    <w:p w:rsidR="00E47B59" w:rsidRDefault="006B2E51" w:rsidP="00B25BB6">
      <w:pPr>
        <w:numPr>
          <w:ilvl w:val="0"/>
          <w:numId w:val="1"/>
        </w:numPr>
        <w:ind w:left="0" w:firstLineChars="200" w:firstLine="560"/>
        <w:rPr>
          <w:rFonts w:ascii="宋体" w:hAnsi="宋体"/>
          <w:sz w:val="28"/>
          <w:szCs w:val="28"/>
        </w:rPr>
      </w:pPr>
      <w:r>
        <w:rPr>
          <w:rFonts w:ascii="宋体" w:hAnsi="宋体" w:cs="Arial" w:hint="eastAsia"/>
          <w:color w:val="000000"/>
          <w:sz w:val="28"/>
          <w:szCs w:val="28"/>
        </w:rPr>
        <w:t>有效的资质证书和安全生产许可证；</w:t>
      </w:r>
    </w:p>
    <w:p w:rsidR="00E47B59" w:rsidRDefault="006B2E51" w:rsidP="00B25BB6">
      <w:pPr>
        <w:numPr>
          <w:ilvl w:val="0"/>
          <w:numId w:val="1"/>
        </w:numPr>
        <w:ind w:left="0" w:firstLineChars="200" w:firstLine="560"/>
        <w:rPr>
          <w:rFonts w:ascii="宋体" w:hAnsi="宋体"/>
          <w:sz w:val="28"/>
          <w:szCs w:val="28"/>
        </w:rPr>
      </w:pPr>
      <w:r>
        <w:rPr>
          <w:rFonts w:ascii="宋体" w:hAnsi="宋体" w:hint="eastAsia"/>
          <w:sz w:val="28"/>
          <w:szCs w:val="28"/>
        </w:rPr>
        <w:t>本工程拟派项目负责人简历表</w:t>
      </w:r>
      <w:r>
        <w:rPr>
          <w:rFonts w:ascii="宋体" w:hAnsi="宋体"/>
          <w:sz w:val="28"/>
          <w:szCs w:val="28"/>
        </w:rPr>
        <w:t>（包括姓名、部门和职务、</w:t>
      </w:r>
      <w:r>
        <w:rPr>
          <w:rFonts w:ascii="宋体" w:hAnsi="宋体" w:hint="eastAsia"/>
          <w:sz w:val="28"/>
          <w:szCs w:val="28"/>
        </w:rPr>
        <w:t>所学专业和</w:t>
      </w:r>
      <w:r>
        <w:rPr>
          <w:rFonts w:ascii="宋体" w:hAnsi="宋体"/>
          <w:sz w:val="28"/>
          <w:szCs w:val="28"/>
        </w:rPr>
        <w:t>毕业</w:t>
      </w:r>
      <w:r>
        <w:rPr>
          <w:rFonts w:ascii="宋体" w:hAnsi="宋体" w:hint="eastAsia"/>
          <w:sz w:val="28"/>
          <w:szCs w:val="28"/>
        </w:rPr>
        <w:t>院校名称及毕业</w:t>
      </w:r>
      <w:r>
        <w:rPr>
          <w:rFonts w:ascii="宋体" w:hAnsi="宋体"/>
          <w:sz w:val="28"/>
          <w:szCs w:val="28"/>
        </w:rPr>
        <w:t>时间、主要资历、经验及承担过的</w:t>
      </w:r>
      <w:r>
        <w:rPr>
          <w:rFonts w:ascii="宋体" w:hAnsi="宋体" w:hint="eastAsia"/>
          <w:sz w:val="28"/>
          <w:szCs w:val="28"/>
        </w:rPr>
        <w:t>类似</w:t>
      </w:r>
      <w:r>
        <w:rPr>
          <w:rFonts w:ascii="宋体" w:hAnsi="宋体"/>
          <w:sz w:val="28"/>
          <w:szCs w:val="28"/>
        </w:rPr>
        <w:t>项目</w:t>
      </w:r>
      <w:r>
        <w:rPr>
          <w:rFonts w:ascii="宋体" w:hAnsi="宋体" w:hint="eastAsia"/>
          <w:sz w:val="28"/>
          <w:szCs w:val="28"/>
        </w:rPr>
        <w:t>，</w:t>
      </w:r>
      <w:r>
        <w:rPr>
          <w:rFonts w:ascii="宋体" w:hAnsi="宋体"/>
          <w:sz w:val="28"/>
          <w:szCs w:val="28"/>
        </w:rPr>
        <w:t>获得认证资质证书</w:t>
      </w:r>
      <w:r>
        <w:rPr>
          <w:rFonts w:ascii="宋体" w:hAnsi="宋体" w:hint="eastAsia"/>
          <w:sz w:val="28"/>
          <w:szCs w:val="28"/>
        </w:rPr>
        <w:t>及复印件</w:t>
      </w:r>
      <w:r>
        <w:rPr>
          <w:rFonts w:ascii="宋体" w:hAnsi="宋体"/>
          <w:sz w:val="28"/>
          <w:szCs w:val="28"/>
        </w:rPr>
        <w:t>）</w:t>
      </w:r>
      <w:r>
        <w:rPr>
          <w:rFonts w:ascii="宋体" w:hAnsi="宋体" w:hint="eastAsia"/>
          <w:sz w:val="28"/>
          <w:szCs w:val="28"/>
        </w:rPr>
        <w:t>；</w:t>
      </w:r>
    </w:p>
    <w:p w:rsidR="00E47B59" w:rsidRDefault="003A7274" w:rsidP="00B25BB6">
      <w:pPr>
        <w:numPr>
          <w:ilvl w:val="0"/>
          <w:numId w:val="1"/>
        </w:numPr>
        <w:ind w:left="0" w:firstLineChars="200" w:firstLine="560"/>
        <w:rPr>
          <w:rFonts w:ascii="宋体" w:hAnsi="宋体"/>
          <w:sz w:val="28"/>
          <w:szCs w:val="28"/>
        </w:rPr>
      </w:pPr>
      <w:r>
        <w:rPr>
          <w:rFonts w:ascii="宋体" w:hAnsi="宋体" w:hint="eastAsia"/>
          <w:sz w:val="28"/>
          <w:szCs w:val="28"/>
        </w:rPr>
        <w:t>投标人</w:t>
      </w:r>
      <w:r w:rsidR="003C0DBE" w:rsidRPr="003C0DBE">
        <w:rPr>
          <w:rFonts w:ascii="宋体" w:hAnsi="宋体" w:hint="eastAsia"/>
          <w:sz w:val="28"/>
          <w:szCs w:val="28"/>
        </w:rPr>
        <w:t>近3年内(201</w:t>
      </w:r>
      <w:r w:rsidR="003C0DBE" w:rsidRPr="003C0DBE">
        <w:rPr>
          <w:rFonts w:ascii="宋体" w:hAnsi="宋体"/>
          <w:sz w:val="28"/>
          <w:szCs w:val="28"/>
        </w:rPr>
        <w:t>8</w:t>
      </w:r>
      <w:r w:rsidR="003C0DBE" w:rsidRPr="003C0DBE">
        <w:rPr>
          <w:rFonts w:ascii="宋体" w:hAnsi="宋体" w:hint="eastAsia"/>
          <w:sz w:val="28"/>
          <w:szCs w:val="28"/>
        </w:rPr>
        <w:t>年1月1日至今)完成过质量合格的</w:t>
      </w:r>
      <w:r>
        <w:rPr>
          <w:rFonts w:ascii="宋体" w:hAnsi="宋体" w:hint="eastAsia"/>
          <w:sz w:val="28"/>
          <w:szCs w:val="28"/>
        </w:rPr>
        <w:t>类似工程</w:t>
      </w:r>
      <w:r w:rsidR="003C0DBE" w:rsidRPr="003C0DBE">
        <w:rPr>
          <w:rFonts w:ascii="宋体" w:hAnsi="宋体" w:hint="eastAsia"/>
          <w:sz w:val="28"/>
          <w:szCs w:val="28"/>
        </w:rPr>
        <w:t>项目业绩（需提供合同等相关证明材料复印件）</w:t>
      </w:r>
      <w:r w:rsidR="006B2E51">
        <w:rPr>
          <w:rFonts w:hint="eastAsia"/>
          <w:sz w:val="28"/>
          <w:szCs w:val="28"/>
        </w:rPr>
        <w:t>；</w:t>
      </w:r>
    </w:p>
    <w:p w:rsidR="00E47B59" w:rsidRDefault="006B2E51" w:rsidP="00B25BB6">
      <w:pPr>
        <w:numPr>
          <w:ilvl w:val="0"/>
          <w:numId w:val="1"/>
        </w:numPr>
        <w:ind w:left="0" w:firstLineChars="200" w:firstLine="560"/>
        <w:rPr>
          <w:sz w:val="28"/>
          <w:szCs w:val="28"/>
        </w:rPr>
      </w:pPr>
      <w:r>
        <w:rPr>
          <w:rFonts w:ascii="宋体" w:hAnsi="宋体" w:hint="eastAsia"/>
          <w:sz w:val="28"/>
          <w:szCs w:val="28"/>
        </w:rPr>
        <w:t>投标人</w:t>
      </w:r>
      <w:r>
        <w:rPr>
          <w:rFonts w:ascii="宋体" w:hAnsi="宋体" w:cs="Arial" w:hint="eastAsia"/>
          <w:color w:val="000000"/>
          <w:sz w:val="28"/>
          <w:szCs w:val="28"/>
        </w:rPr>
        <w:t>认为有必要的其他资质等材料复印件。</w:t>
      </w:r>
    </w:p>
    <w:p w:rsidR="00E47B59" w:rsidRDefault="006B2E51">
      <w:pPr>
        <w:ind w:firstLineChars="200" w:firstLine="560"/>
        <w:rPr>
          <w:sz w:val="28"/>
          <w:szCs w:val="28"/>
        </w:rPr>
      </w:pPr>
      <w:r>
        <w:rPr>
          <w:rFonts w:hint="eastAsia"/>
          <w:sz w:val="28"/>
          <w:szCs w:val="28"/>
        </w:rPr>
        <w:t>（二）技术部分（格式自定，加盖公章）</w:t>
      </w:r>
    </w:p>
    <w:p w:rsidR="00E47B59" w:rsidRDefault="006B2E51">
      <w:pPr>
        <w:ind w:firstLineChars="200" w:firstLine="560"/>
        <w:rPr>
          <w:sz w:val="28"/>
          <w:szCs w:val="28"/>
        </w:rPr>
      </w:pPr>
      <w:r>
        <w:rPr>
          <w:rFonts w:hint="eastAsia"/>
          <w:sz w:val="28"/>
          <w:szCs w:val="28"/>
        </w:rPr>
        <w:lastRenderedPageBreak/>
        <w:t>施工方案：</w:t>
      </w:r>
      <w:r>
        <w:rPr>
          <w:rFonts w:hint="eastAsia"/>
          <w:b/>
          <w:sz w:val="28"/>
          <w:szCs w:val="28"/>
        </w:rPr>
        <w:t>施工单位应充分了解现场条件，并针对本项目制定切实可行的</w:t>
      </w:r>
      <w:r>
        <w:rPr>
          <w:rFonts w:hint="eastAsia"/>
          <w:b/>
          <w:sz w:val="28"/>
          <w:szCs w:val="28"/>
          <w:u w:val="double"/>
        </w:rPr>
        <w:t>施工方案</w:t>
      </w:r>
      <w:r>
        <w:rPr>
          <w:rFonts w:hint="eastAsia"/>
          <w:sz w:val="28"/>
          <w:szCs w:val="28"/>
        </w:rPr>
        <w:t>，包括但不限于：</w:t>
      </w:r>
    </w:p>
    <w:p w:rsidR="00E47B59" w:rsidRDefault="006B2E51" w:rsidP="00B25BB6">
      <w:pPr>
        <w:widowControl/>
        <w:numPr>
          <w:ilvl w:val="0"/>
          <w:numId w:val="2"/>
        </w:numPr>
        <w:ind w:left="0" w:firstLineChars="200" w:firstLine="560"/>
        <w:rPr>
          <w:rFonts w:ascii="宋体" w:hAnsi="宋体" w:cs="Arial"/>
          <w:color w:val="000000"/>
          <w:sz w:val="28"/>
          <w:szCs w:val="28"/>
        </w:rPr>
      </w:pPr>
      <w:r>
        <w:rPr>
          <w:rFonts w:ascii="宋体" w:hAnsi="宋体" w:cs="Arial" w:hint="eastAsia"/>
          <w:color w:val="000000"/>
          <w:sz w:val="28"/>
          <w:szCs w:val="28"/>
        </w:rPr>
        <w:t>总体实施方案；</w:t>
      </w:r>
    </w:p>
    <w:p w:rsidR="00E47B59" w:rsidRDefault="006B2E51" w:rsidP="00B25BB6">
      <w:pPr>
        <w:widowControl/>
        <w:numPr>
          <w:ilvl w:val="0"/>
          <w:numId w:val="2"/>
        </w:numPr>
        <w:ind w:left="0" w:firstLineChars="200" w:firstLine="560"/>
        <w:rPr>
          <w:rFonts w:ascii="宋体" w:hAnsi="宋体" w:cs="Arial"/>
          <w:color w:val="000000"/>
          <w:sz w:val="28"/>
          <w:szCs w:val="28"/>
        </w:rPr>
      </w:pPr>
      <w:r>
        <w:rPr>
          <w:rFonts w:ascii="宋体" w:hAnsi="宋体" w:cs="Arial" w:hint="eastAsia"/>
          <w:color w:val="000000"/>
          <w:sz w:val="28"/>
          <w:szCs w:val="28"/>
        </w:rPr>
        <w:t>实施进度计划和工期承诺书；</w:t>
      </w:r>
    </w:p>
    <w:p w:rsidR="00E47B59" w:rsidRDefault="006B2E51" w:rsidP="00B25BB6">
      <w:pPr>
        <w:widowControl/>
        <w:numPr>
          <w:ilvl w:val="0"/>
          <w:numId w:val="2"/>
        </w:numPr>
        <w:ind w:left="0" w:firstLineChars="200" w:firstLine="560"/>
        <w:rPr>
          <w:rFonts w:ascii="宋体" w:hAnsi="宋体" w:cs="Arial"/>
          <w:color w:val="000000"/>
          <w:sz w:val="28"/>
          <w:szCs w:val="28"/>
        </w:rPr>
      </w:pPr>
      <w:r>
        <w:rPr>
          <w:rFonts w:ascii="宋体" w:hAnsi="宋体" w:cs="Arial" w:hint="eastAsia"/>
          <w:color w:val="000000"/>
          <w:sz w:val="28"/>
          <w:szCs w:val="28"/>
        </w:rPr>
        <w:t>确保实施进度的技术和组织措施；</w:t>
      </w:r>
    </w:p>
    <w:p w:rsidR="00E47B59" w:rsidRDefault="006B2E51" w:rsidP="00B25BB6">
      <w:pPr>
        <w:widowControl/>
        <w:numPr>
          <w:ilvl w:val="0"/>
          <w:numId w:val="2"/>
        </w:numPr>
        <w:ind w:left="0" w:firstLineChars="200" w:firstLine="560"/>
        <w:rPr>
          <w:rFonts w:ascii="宋体" w:hAnsi="宋体" w:cs="Arial"/>
          <w:color w:val="000000"/>
          <w:sz w:val="28"/>
          <w:szCs w:val="28"/>
        </w:rPr>
      </w:pPr>
      <w:r>
        <w:rPr>
          <w:rFonts w:ascii="宋体" w:hAnsi="宋体" w:cs="Arial" w:hint="eastAsia"/>
          <w:color w:val="000000"/>
          <w:sz w:val="28"/>
          <w:szCs w:val="28"/>
        </w:rPr>
        <w:t>确保安全文明施工的技术和组织措施；</w:t>
      </w:r>
    </w:p>
    <w:p w:rsidR="00E47B59" w:rsidRDefault="006B2E51" w:rsidP="00B25BB6">
      <w:pPr>
        <w:widowControl/>
        <w:numPr>
          <w:ilvl w:val="0"/>
          <w:numId w:val="2"/>
        </w:numPr>
        <w:ind w:left="0" w:firstLineChars="200" w:firstLine="560"/>
        <w:rPr>
          <w:rFonts w:ascii="宋体" w:hAnsi="宋体" w:cs="Arial"/>
          <w:color w:val="000000"/>
          <w:sz w:val="28"/>
          <w:szCs w:val="28"/>
        </w:rPr>
      </w:pPr>
      <w:r>
        <w:rPr>
          <w:rFonts w:ascii="宋体" w:hAnsi="宋体" w:cs="Arial" w:hint="eastAsia"/>
          <w:color w:val="000000"/>
          <w:sz w:val="28"/>
          <w:szCs w:val="28"/>
        </w:rPr>
        <w:t>投入的机械设备；</w:t>
      </w:r>
    </w:p>
    <w:p w:rsidR="00E47B59" w:rsidRDefault="006B2E51" w:rsidP="00B25BB6">
      <w:pPr>
        <w:widowControl/>
        <w:numPr>
          <w:ilvl w:val="0"/>
          <w:numId w:val="2"/>
        </w:numPr>
        <w:ind w:left="0" w:firstLineChars="200" w:firstLine="560"/>
        <w:rPr>
          <w:sz w:val="28"/>
          <w:szCs w:val="28"/>
        </w:rPr>
      </w:pPr>
      <w:r>
        <w:rPr>
          <w:rFonts w:ascii="宋体" w:hAnsi="宋体" w:cs="Arial" w:hint="eastAsia"/>
          <w:color w:val="000000"/>
          <w:sz w:val="28"/>
          <w:szCs w:val="28"/>
        </w:rPr>
        <w:t>投标人认为其它需要说明的文字。</w:t>
      </w:r>
    </w:p>
    <w:p w:rsidR="00E47B59" w:rsidRDefault="006B2E51">
      <w:pPr>
        <w:ind w:firstLineChars="200" w:firstLine="560"/>
        <w:rPr>
          <w:sz w:val="28"/>
          <w:szCs w:val="28"/>
        </w:rPr>
      </w:pPr>
      <w:r>
        <w:rPr>
          <w:rFonts w:hint="eastAsia"/>
          <w:sz w:val="28"/>
          <w:szCs w:val="28"/>
        </w:rPr>
        <w:t>（三）价格文件（加盖公章）</w:t>
      </w:r>
    </w:p>
    <w:p w:rsidR="00E47B59" w:rsidRDefault="006B2E51" w:rsidP="00B25BB6">
      <w:pPr>
        <w:numPr>
          <w:ilvl w:val="0"/>
          <w:numId w:val="3"/>
        </w:numPr>
        <w:ind w:left="0" w:firstLineChars="200" w:firstLine="560"/>
        <w:rPr>
          <w:rFonts w:ascii="宋体" w:hAnsi="宋体" w:cs="Arial"/>
          <w:color w:val="000000"/>
          <w:sz w:val="28"/>
          <w:szCs w:val="28"/>
        </w:rPr>
      </w:pPr>
      <w:r>
        <w:rPr>
          <w:rFonts w:ascii="宋体" w:hAnsi="宋体" w:cs="Arial" w:hint="eastAsia"/>
          <w:color w:val="000000"/>
          <w:sz w:val="28"/>
          <w:szCs w:val="28"/>
        </w:rPr>
        <w:t>报价一览表</w:t>
      </w:r>
      <w:r w:rsidR="007C3F99">
        <w:rPr>
          <w:rFonts w:ascii="宋体" w:hAnsi="宋体" w:cs="Arial" w:hint="eastAsia"/>
          <w:color w:val="000000"/>
          <w:sz w:val="28"/>
          <w:szCs w:val="28"/>
        </w:rPr>
        <w:t>：（格式见附件1）</w:t>
      </w:r>
    </w:p>
    <w:p w:rsidR="00E47B59" w:rsidRDefault="006B2E51" w:rsidP="00B25BB6">
      <w:pPr>
        <w:numPr>
          <w:ilvl w:val="0"/>
          <w:numId w:val="3"/>
        </w:numPr>
        <w:ind w:left="0" w:firstLineChars="200" w:firstLine="560"/>
        <w:rPr>
          <w:rFonts w:ascii="宋体" w:hAnsi="宋体" w:cs="Arial"/>
          <w:color w:val="000000"/>
          <w:sz w:val="28"/>
          <w:szCs w:val="28"/>
        </w:rPr>
      </w:pPr>
      <w:r>
        <w:rPr>
          <w:rFonts w:ascii="宋体" w:hAnsi="宋体" w:cs="Arial" w:hint="eastAsia"/>
          <w:color w:val="000000"/>
          <w:sz w:val="28"/>
          <w:szCs w:val="28"/>
        </w:rPr>
        <w:t>报价明细表：</w:t>
      </w:r>
      <w:r w:rsidR="00892318" w:rsidRPr="00892318">
        <w:rPr>
          <w:rFonts w:ascii="宋体" w:hAnsi="宋体" w:cs="Arial" w:hint="eastAsia"/>
          <w:color w:val="000000"/>
          <w:sz w:val="28"/>
          <w:szCs w:val="28"/>
        </w:rPr>
        <w:t>采用工程量清单计价，按本竞选文件</w:t>
      </w:r>
      <w:r w:rsidR="007C3F99">
        <w:rPr>
          <w:rFonts w:ascii="宋体" w:hAnsi="宋体" w:cs="Arial" w:hint="eastAsia"/>
          <w:color w:val="000000"/>
          <w:sz w:val="28"/>
          <w:szCs w:val="28"/>
        </w:rPr>
        <w:t>中列明的</w:t>
      </w:r>
      <w:r w:rsidR="00892318" w:rsidRPr="00892318">
        <w:rPr>
          <w:rFonts w:ascii="宋体" w:hAnsi="宋体" w:cs="Arial" w:hint="eastAsia"/>
          <w:color w:val="000000"/>
          <w:sz w:val="28"/>
          <w:szCs w:val="28"/>
        </w:rPr>
        <w:t>工程量清单报价，并以此作为结算依据，包括但不限于工程量清单各项目单价及综合总报价，并注明未含税总价、税率</w:t>
      </w:r>
      <w:r w:rsidR="00453ADF">
        <w:rPr>
          <w:rFonts w:ascii="宋体" w:hAnsi="宋体" w:cs="Arial" w:hint="eastAsia"/>
          <w:color w:val="000000"/>
          <w:sz w:val="28"/>
          <w:szCs w:val="28"/>
        </w:rPr>
        <w:t>及</w:t>
      </w:r>
      <w:r w:rsidR="00892318" w:rsidRPr="00892318">
        <w:rPr>
          <w:rFonts w:ascii="宋体" w:hAnsi="宋体" w:cs="Arial" w:hint="eastAsia"/>
          <w:color w:val="000000"/>
          <w:sz w:val="28"/>
          <w:szCs w:val="28"/>
        </w:rPr>
        <w:t>含税总价。</w:t>
      </w:r>
    </w:p>
    <w:p w:rsidR="00E47B59" w:rsidRDefault="007C3F99">
      <w:pPr>
        <w:ind w:firstLineChars="200" w:firstLine="562"/>
        <w:rPr>
          <w:b/>
          <w:sz w:val="28"/>
          <w:szCs w:val="28"/>
        </w:rPr>
      </w:pPr>
      <w:r>
        <w:rPr>
          <w:rFonts w:hint="eastAsia"/>
          <w:b/>
          <w:sz w:val="28"/>
          <w:szCs w:val="28"/>
        </w:rPr>
        <w:t>十</w:t>
      </w:r>
      <w:r w:rsidR="00046233">
        <w:rPr>
          <w:rFonts w:hint="eastAsia"/>
          <w:b/>
          <w:sz w:val="28"/>
          <w:szCs w:val="28"/>
        </w:rPr>
        <w:t>一</w:t>
      </w:r>
      <w:r w:rsidR="006B2E51">
        <w:rPr>
          <w:rFonts w:hint="eastAsia"/>
          <w:b/>
          <w:sz w:val="28"/>
          <w:szCs w:val="28"/>
        </w:rPr>
        <w:t>、评标方法</w:t>
      </w:r>
    </w:p>
    <w:p w:rsidR="00E47B59" w:rsidRDefault="006B2E51" w:rsidP="00541171">
      <w:pPr>
        <w:ind w:firstLineChars="200" w:firstLine="560"/>
        <w:rPr>
          <w:sz w:val="28"/>
          <w:szCs w:val="28"/>
        </w:rPr>
      </w:pPr>
      <w:r>
        <w:rPr>
          <w:rFonts w:hint="eastAsia"/>
          <w:sz w:val="28"/>
          <w:szCs w:val="28"/>
        </w:rPr>
        <w:t>本项目采用经评审的最低投标价法确定中标候选人。同时通过投标人资格审查（见附件</w:t>
      </w:r>
      <w:r w:rsidR="00892318">
        <w:rPr>
          <w:sz w:val="28"/>
          <w:szCs w:val="28"/>
        </w:rPr>
        <w:t>5</w:t>
      </w:r>
      <w:r>
        <w:rPr>
          <w:rFonts w:hint="eastAsia"/>
          <w:sz w:val="28"/>
          <w:szCs w:val="28"/>
        </w:rPr>
        <w:t>）和投标文件有效性审查（见附件</w:t>
      </w:r>
      <w:r w:rsidR="00892318">
        <w:rPr>
          <w:sz w:val="28"/>
          <w:szCs w:val="28"/>
        </w:rPr>
        <w:t>6</w:t>
      </w:r>
      <w:r>
        <w:rPr>
          <w:rFonts w:hint="eastAsia"/>
          <w:sz w:val="28"/>
          <w:szCs w:val="28"/>
        </w:rPr>
        <w:t>）后，各投标人按有效投标报价由低至高的顺序依次排列，排名第一为第一中标候选人。</w:t>
      </w:r>
      <w:r w:rsidR="00E5221B">
        <w:rPr>
          <w:rFonts w:hint="eastAsia"/>
          <w:sz w:val="28"/>
          <w:szCs w:val="28"/>
        </w:rPr>
        <w:t>采购人对中标人实行信用评价管理，具体按采购人供应商管理办法执行</w:t>
      </w:r>
      <w:r>
        <w:rPr>
          <w:rFonts w:hint="eastAsia"/>
          <w:sz w:val="28"/>
          <w:szCs w:val="28"/>
        </w:rPr>
        <w:t>。</w:t>
      </w:r>
    </w:p>
    <w:p w:rsidR="00E47B59" w:rsidRDefault="00CC78E6">
      <w:pPr>
        <w:ind w:firstLineChars="200" w:firstLine="562"/>
        <w:rPr>
          <w:rFonts w:ascii="宋体" w:hAnsi="宋体" w:cs="Arial"/>
          <w:b/>
          <w:color w:val="000000"/>
          <w:sz w:val="28"/>
          <w:szCs w:val="28"/>
        </w:rPr>
      </w:pPr>
      <w:r>
        <w:rPr>
          <w:rFonts w:ascii="宋体" w:hAnsi="宋体" w:cs="Arial" w:hint="eastAsia"/>
          <w:b/>
          <w:color w:val="000000"/>
          <w:sz w:val="28"/>
          <w:szCs w:val="28"/>
        </w:rPr>
        <w:t>十</w:t>
      </w:r>
      <w:r w:rsidR="00046233">
        <w:rPr>
          <w:rFonts w:ascii="宋体" w:hAnsi="宋体" w:cs="Arial" w:hint="eastAsia"/>
          <w:b/>
          <w:color w:val="000000"/>
          <w:sz w:val="28"/>
          <w:szCs w:val="28"/>
        </w:rPr>
        <w:t>二</w:t>
      </w:r>
      <w:r w:rsidR="006B2E51">
        <w:rPr>
          <w:rFonts w:ascii="宋体" w:hAnsi="宋体" w:cs="Arial" w:hint="eastAsia"/>
          <w:b/>
          <w:color w:val="000000"/>
          <w:sz w:val="28"/>
          <w:szCs w:val="28"/>
        </w:rPr>
        <w:t>、勘踏现场</w:t>
      </w:r>
    </w:p>
    <w:p w:rsidR="00E47B59" w:rsidRDefault="006B2E51">
      <w:pPr>
        <w:ind w:firstLineChars="200" w:firstLine="560"/>
        <w:rPr>
          <w:sz w:val="28"/>
          <w:szCs w:val="28"/>
        </w:rPr>
      </w:pPr>
      <w:r>
        <w:rPr>
          <w:rFonts w:hint="eastAsia"/>
          <w:sz w:val="28"/>
          <w:szCs w:val="28"/>
        </w:rPr>
        <w:t>投标人有必要勘踏现场，充分了解清楚施工现场的环境和要求，以便投标人获取那些须投标人自己负责的有关编制投标文件和签署合同所涉及现场所有的资料。一旦中标，这种考察即被认为其结果已在中标文件中得到充分反映。考察现场的费用由投标人自己承担，如因对现场不了解导致</w:t>
      </w:r>
      <w:r>
        <w:rPr>
          <w:rFonts w:hint="eastAsia"/>
          <w:sz w:val="28"/>
          <w:szCs w:val="28"/>
        </w:rPr>
        <w:lastRenderedPageBreak/>
        <w:t>报价的失误，由投标人承担。勘踏现场时间：</w:t>
      </w:r>
      <w:r>
        <w:rPr>
          <w:rFonts w:hint="eastAsia"/>
          <w:sz w:val="28"/>
          <w:szCs w:val="28"/>
        </w:rPr>
        <w:t>20</w:t>
      </w:r>
      <w:r w:rsidR="00202786">
        <w:rPr>
          <w:sz w:val="28"/>
          <w:szCs w:val="28"/>
        </w:rPr>
        <w:t>2</w:t>
      </w:r>
      <w:r w:rsidR="000A18E3">
        <w:rPr>
          <w:sz w:val="28"/>
          <w:szCs w:val="28"/>
        </w:rPr>
        <w:t>1</w:t>
      </w:r>
      <w:r>
        <w:rPr>
          <w:rFonts w:hint="eastAsia"/>
          <w:sz w:val="28"/>
          <w:szCs w:val="28"/>
        </w:rPr>
        <w:t>年</w:t>
      </w:r>
      <w:r w:rsidR="00CD1D9A">
        <w:rPr>
          <w:sz w:val="28"/>
          <w:szCs w:val="28"/>
        </w:rPr>
        <w:t>5</w:t>
      </w:r>
      <w:r>
        <w:rPr>
          <w:rFonts w:hint="eastAsia"/>
          <w:sz w:val="28"/>
          <w:szCs w:val="28"/>
        </w:rPr>
        <w:t>月</w:t>
      </w:r>
      <w:r w:rsidR="00CD1D9A">
        <w:rPr>
          <w:sz w:val="28"/>
          <w:szCs w:val="28"/>
        </w:rPr>
        <w:t>19</w:t>
      </w:r>
      <w:r>
        <w:rPr>
          <w:rFonts w:hint="eastAsia"/>
          <w:sz w:val="28"/>
          <w:szCs w:val="28"/>
        </w:rPr>
        <w:t>日</w:t>
      </w:r>
      <w:r w:rsidR="00B30173">
        <w:rPr>
          <w:sz w:val="28"/>
          <w:szCs w:val="28"/>
        </w:rPr>
        <w:t>1</w:t>
      </w:r>
      <w:r w:rsidR="00CD1D9A">
        <w:rPr>
          <w:sz w:val="28"/>
          <w:szCs w:val="28"/>
        </w:rPr>
        <w:t>0</w:t>
      </w:r>
      <w:r w:rsidR="00B30173">
        <w:rPr>
          <w:rFonts w:hint="eastAsia"/>
          <w:sz w:val="28"/>
          <w:szCs w:val="28"/>
        </w:rPr>
        <w:t>:</w:t>
      </w:r>
      <w:r w:rsidR="00CD1D9A">
        <w:rPr>
          <w:sz w:val="28"/>
          <w:szCs w:val="28"/>
        </w:rPr>
        <w:t>0</w:t>
      </w:r>
      <w:r w:rsidR="00B30173">
        <w:rPr>
          <w:sz w:val="28"/>
          <w:szCs w:val="28"/>
        </w:rPr>
        <w:t>0</w:t>
      </w:r>
      <w:r>
        <w:rPr>
          <w:rFonts w:hint="eastAsia"/>
          <w:sz w:val="28"/>
          <w:szCs w:val="28"/>
        </w:rPr>
        <w:t>时，集中地点：广州市番禺区大学城明志街</w:t>
      </w:r>
      <w:r>
        <w:rPr>
          <w:rFonts w:hint="eastAsia"/>
          <w:sz w:val="28"/>
          <w:szCs w:val="28"/>
        </w:rPr>
        <w:t>1</w:t>
      </w:r>
      <w:r>
        <w:rPr>
          <w:rFonts w:hint="eastAsia"/>
          <w:sz w:val="28"/>
          <w:szCs w:val="28"/>
        </w:rPr>
        <w:t>号信息枢纽楼一楼西门。勘踏现场联系人</w:t>
      </w:r>
      <w:r w:rsidR="003A7274">
        <w:rPr>
          <w:rFonts w:hint="eastAsia"/>
          <w:sz w:val="28"/>
          <w:szCs w:val="28"/>
        </w:rPr>
        <w:t>汤</w:t>
      </w:r>
      <w:r w:rsidR="00541171">
        <w:rPr>
          <w:rFonts w:hint="eastAsia"/>
          <w:sz w:val="28"/>
          <w:szCs w:val="28"/>
        </w:rPr>
        <w:t>工</w:t>
      </w:r>
      <w:r>
        <w:rPr>
          <w:rFonts w:hint="eastAsia"/>
          <w:sz w:val="28"/>
          <w:szCs w:val="28"/>
        </w:rPr>
        <w:t>，联系电话：</w:t>
      </w:r>
      <w:r w:rsidR="00541171">
        <w:rPr>
          <w:sz w:val="28"/>
          <w:szCs w:val="28"/>
        </w:rPr>
        <w:t>020-393020</w:t>
      </w:r>
      <w:r w:rsidR="003A7274">
        <w:rPr>
          <w:sz w:val="28"/>
          <w:szCs w:val="28"/>
        </w:rPr>
        <w:t>05</w:t>
      </w:r>
      <w:r>
        <w:rPr>
          <w:rFonts w:hint="eastAsia"/>
          <w:sz w:val="28"/>
          <w:szCs w:val="28"/>
        </w:rPr>
        <w:t>。投标人未在规定时间勘踏现场的，甲方不再另行组织，由投标人自行前往勘踏。</w:t>
      </w:r>
    </w:p>
    <w:p w:rsidR="00E47B59" w:rsidRDefault="00DE00B8">
      <w:pPr>
        <w:ind w:firstLineChars="200" w:firstLine="562"/>
        <w:rPr>
          <w:rFonts w:ascii="宋体" w:hAnsi="宋体" w:cs="Arial"/>
          <w:b/>
          <w:color w:val="000000"/>
          <w:sz w:val="28"/>
          <w:szCs w:val="28"/>
        </w:rPr>
      </w:pPr>
      <w:r>
        <w:rPr>
          <w:rFonts w:ascii="宋体" w:hAnsi="宋体" w:cs="Arial" w:hint="eastAsia"/>
          <w:b/>
          <w:color w:val="000000"/>
          <w:sz w:val="28"/>
          <w:szCs w:val="28"/>
        </w:rPr>
        <w:t>十</w:t>
      </w:r>
      <w:r w:rsidR="00046233">
        <w:rPr>
          <w:rFonts w:ascii="宋体" w:hAnsi="宋体" w:cs="Arial" w:hint="eastAsia"/>
          <w:b/>
          <w:color w:val="000000"/>
          <w:sz w:val="28"/>
          <w:szCs w:val="28"/>
        </w:rPr>
        <w:t>三</w:t>
      </w:r>
      <w:r w:rsidR="006B2E51">
        <w:rPr>
          <w:rFonts w:ascii="宋体" w:hAnsi="宋体" w:cs="Arial" w:hint="eastAsia"/>
          <w:b/>
          <w:color w:val="000000"/>
          <w:sz w:val="28"/>
          <w:szCs w:val="28"/>
        </w:rPr>
        <w:t>、递交投标文件</w:t>
      </w:r>
    </w:p>
    <w:p w:rsidR="00E47B59" w:rsidRDefault="006B2E51">
      <w:pPr>
        <w:ind w:firstLineChars="200" w:firstLine="560"/>
        <w:rPr>
          <w:rFonts w:ascii="宋体" w:hAnsi="宋体" w:cs="Arial"/>
          <w:color w:val="000000"/>
          <w:sz w:val="28"/>
          <w:szCs w:val="28"/>
        </w:rPr>
      </w:pPr>
      <w:r>
        <w:rPr>
          <w:rFonts w:ascii="宋体" w:hAnsi="宋体" w:cs="Arial" w:hint="eastAsia"/>
          <w:color w:val="000000"/>
          <w:sz w:val="28"/>
          <w:szCs w:val="28"/>
        </w:rPr>
        <w:t>（一）</w:t>
      </w:r>
      <w:r w:rsidRPr="003A7274">
        <w:rPr>
          <w:rFonts w:ascii="宋体" w:hAnsi="宋体" w:cs="Arial" w:hint="eastAsia"/>
          <w:b/>
          <w:color w:val="000000"/>
          <w:sz w:val="28"/>
          <w:szCs w:val="28"/>
        </w:rPr>
        <w:t>投标单位以密封的形式</w:t>
      </w:r>
      <w:r w:rsidR="00C219B3" w:rsidRPr="003A7274">
        <w:rPr>
          <w:rFonts w:ascii="宋体" w:hAnsi="宋体" w:cs="Arial" w:hint="eastAsia"/>
          <w:b/>
          <w:color w:val="000000"/>
          <w:sz w:val="28"/>
          <w:szCs w:val="28"/>
        </w:rPr>
        <w:t>（一式一份，无需装订）</w:t>
      </w:r>
      <w:r>
        <w:rPr>
          <w:rFonts w:ascii="宋体" w:hAnsi="宋体" w:cs="Arial" w:hint="eastAsia"/>
          <w:color w:val="000000"/>
          <w:sz w:val="28"/>
          <w:szCs w:val="28"/>
        </w:rPr>
        <w:t>提供投标文件到：广州市番禺区大学城明志街1号信息枢纽楼9</w:t>
      </w:r>
      <w:r w:rsidR="00006FB5">
        <w:rPr>
          <w:rFonts w:ascii="宋体" w:hAnsi="宋体" w:cs="Arial" w:hint="eastAsia"/>
          <w:color w:val="000000"/>
          <w:sz w:val="28"/>
          <w:szCs w:val="28"/>
        </w:rPr>
        <w:t>楼采购合同部，采购</w:t>
      </w:r>
      <w:r>
        <w:rPr>
          <w:rFonts w:ascii="宋体" w:hAnsi="宋体" w:cs="Arial" w:hint="eastAsia"/>
          <w:color w:val="000000"/>
          <w:sz w:val="28"/>
          <w:szCs w:val="28"/>
        </w:rPr>
        <w:t>方接受现场递交或邮寄两种方式。</w:t>
      </w:r>
    </w:p>
    <w:p w:rsidR="00E47B59" w:rsidRDefault="006B2E51">
      <w:pPr>
        <w:ind w:firstLineChars="200" w:firstLine="560"/>
        <w:rPr>
          <w:rFonts w:ascii="宋体" w:hAnsi="宋体" w:cs="Arial"/>
          <w:color w:val="000000"/>
          <w:sz w:val="28"/>
          <w:szCs w:val="28"/>
        </w:rPr>
      </w:pPr>
      <w:r>
        <w:rPr>
          <w:rFonts w:ascii="宋体" w:hAnsi="宋体" w:cs="Arial" w:hint="eastAsia"/>
          <w:color w:val="000000"/>
          <w:sz w:val="28"/>
          <w:szCs w:val="28"/>
        </w:rPr>
        <w:t>（二）投标文件递交截止时间：20</w:t>
      </w:r>
      <w:r w:rsidR="00202786">
        <w:rPr>
          <w:rFonts w:ascii="宋体" w:hAnsi="宋体" w:cs="Arial"/>
          <w:color w:val="000000"/>
          <w:sz w:val="28"/>
          <w:szCs w:val="28"/>
        </w:rPr>
        <w:t>2</w:t>
      </w:r>
      <w:r w:rsidR="000A18E3">
        <w:rPr>
          <w:rFonts w:ascii="宋体" w:hAnsi="宋体" w:cs="Arial"/>
          <w:color w:val="000000"/>
          <w:sz w:val="28"/>
          <w:szCs w:val="28"/>
        </w:rPr>
        <w:t>1</w:t>
      </w:r>
      <w:r>
        <w:rPr>
          <w:rFonts w:ascii="宋体" w:hAnsi="宋体" w:cs="Arial" w:hint="eastAsia"/>
          <w:color w:val="000000"/>
          <w:sz w:val="28"/>
          <w:szCs w:val="28"/>
        </w:rPr>
        <w:t>年</w:t>
      </w:r>
      <w:r w:rsidR="00CD1D9A">
        <w:rPr>
          <w:rFonts w:ascii="宋体" w:hAnsi="宋体" w:cs="Arial"/>
          <w:color w:val="000000"/>
          <w:sz w:val="28"/>
          <w:szCs w:val="28"/>
        </w:rPr>
        <w:t>5</w:t>
      </w:r>
      <w:r>
        <w:rPr>
          <w:rFonts w:ascii="宋体" w:hAnsi="宋体" w:cs="Arial" w:hint="eastAsia"/>
          <w:color w:val="000000"/>
          <w:sz w:val="28"/>
          <w:szCs w:val="28"/>
        </w:rPr>
        <w:t>月</w:t>
      </w:r>
      <w:r w:rsidR="00CD1D9A">
        <w:rPr>
          <w:rFonts w:ascii="宋体" w:hAnsi="宋体" w:cs="Arial"/>
          <w:color w:val="000000"/>
          <w:sz w:val="28"/>
          <w:szCs w:val="28"/>
        </w:rPr>
        <w:t>25</w:t>
      </w:r>
      <w:r>
        <w:rPr>
          <w:rFonts w:ascii="宋体" w:hAnsi="宋体" w:cs="Arial" w:hint="eastAsia"/>
          <w:color w:val="000000"/>
          <w:sz w:val="28"/>
          <w:szCs w:val="28"/>
        </w:rPr>
        <w:t>日北京时间</w:t>
      </w:r>
      <w:r w:rsidR="00BC0E38">
        <w:rPr>
          <w:rFonts w:ascii="宋体" w:hAnsi="宋体" w:cs="Arial"/>
          <w:color w:val="000000"/>
          <w:sz w:val="28"/>
          <w:szCs w:val="28"/>
        </w:rPr>
        <w:t>15</w:t>
      </w:r>
      <w:r>
        <w:rPr>
          <w:rFonts w:ascii="宋体" w:hAnsi="宋体" w:cs="Arial" w:hint="eastAsia"/>
          <w:color w:val="000000"/>
          <w:sz w:val="28"/>
          <w:szCs w:val="28"/>
        </w:rPr>
        <w:t>时</w:t>
      </w:r>
      <w:r w:rsidR="00BC0E38">
        <w:rPr>
          <w:rFonts w:ascii="宋体" w:hAnsi="宋体" w:cs="Arial"/>
          <w:color w:val="000000"/>
          <w:sz w:val="28"/>
          <w:szCs w:val="28"/>
        </w:rPr>
        <w:t>30</w:t>
      </w:r>
      <w:r>
        <w:rPr>
          <w:rFonts w:ascii="宋体" w:hAnsi="宋体" w:cs="Arial" w:hint="eastAsia"/>
          <w:color w:val="000000"/>
          <w:sz w:val="28"/>
          <w:szCs w:val="28"/>
        </w:rPr>
        <w:t>分前。递交的投标文件或投标文件信封未密封，或未在骑缝处盖章或签字，或逾期送达的</w:t>
      </w:r>
      <w:r w:rsidR="00006FB5">
        <w:rPr>
          <w:rFonts w:ascii="宋体" w:hAnsi="宋体" w:cs="Arial" w:hint="eastAsia"/>
          <w:color w:val="000000"/>
          <w:sz w:val="28"/>
          <w:szCs w:val="28"/>
        </w:rPr>
        <w:t>采购</w:t>
      </w:r>
      <w:r>
        <w:rPr>
          <w:rFonts w:ascii="宋体" w:hAnsi="宋体" w:cs="Arial" w:hint="eastAsia"/>
          <w:color w:val="000000"/>
          <w:sz w:val="28"/>
          <w:szCs w:val="28"/>
        </w:rPr>
        <w:t>方有权不予受理。</w:t>
      </w:r>
    </w:p>
    <w:p w:rsidR="00E47B59" w:rsidRDefault="00932FEC">
      <w:pPr>
        <w:ind w:firstLineChars="200" w:firstLine="562"/>
        <w:rPr>
          <w:rFonts w:ascii="宋体" w:hAnsi="宋体" w:cs="Arial"/>
          <w:b/>
          <w:color w:val="000000"/>
          <w:sz w:val="28"/>
          <w:szCs w:val="28"/>
        </w:rPr>
      </w:pPr>
      <w:r>
        <w:rPr>
          <w:rFonts w:ascii="宋体" w:hAnsi="宋体" w:cs="Arial"/>
          <w:b/>
          <w:color w:val="000000"/>
          <w:sz w:val="28"/>
          <w:szCs w:val="28"/>
        </w:rPr>
        <w:t>十</w:t>
      </w:r>
      <w:r w:rsidR="00046233">
        <w:rPr>
          <w:rFonts w:ascii="宋体" w:hAnsi="宋体" w:cs="Arial" w:hint="eastAsia"/>
          <w:b/>
          <w:color w:val="000000"/>
          <w:sz w:val="28"/>
          <w:szCs w:val="28"/>
        </w:rPr>
        <w:t>四</w:t>
      </w:r>
      <w:r w:rsidR="006B2E51">
        <w:rPr>
          <w:rFonts w:ascii="宋体" w:hAnsi="宋体" w:cs="Arial" w:hint="eastAsia"/>
          <w:b/>
          <w:color w:val="000000"/>
          <w:sz w:val="28"/>
          <w:szCs w:val="28"/>
        </w:rPr>
        <w:t>、</w:t>
      </w:r>
      <w:r w:rsidR="006B2E51">
        <w:rPr>
          <w:rFonts w:ascii="宋体" w:hAnsi="宋体" w:cs="Arial" w:hint="eastAsia"/>
          <w:color w:val="000000"/>
          <w:sz w:val="28"/>
          <w:szCs w:val="28"/>
        </w:rPr>
        <w:t>本竞选文件在广东省招标投标监管网（网址：</w:t>
      </w:r>
      <w:r w:rsidR="00CC78E6" w:rsidRPr="00CC78E6">
        <w:rPr>
          <w:rFonts w:ascii="宋体" w:hAnsi="宋体" w:cs="Arial"/>
          <w:color w:val="000000"/>
          <w:sz w:val="28"/>
          <w:szCs w:val="28"/>
        </w:rPr>
        <w:t>http://zbtb.gd.gov.cn/login</w:t>
      </w:r>
      <w:r w:rsidR="006B2E51">
        <w:rPr>
          <w:rFonts w:ascii="宋体" w:hAnsi="宋体" w:cs="Arial"/>
          <w:color w:val="000000"/>
          <w:sz w:val="28"/>
          <w:szCs w:val="28"/>
        </w:rPr>
        <w:t>）</w:t>
      </w:r>
      <w:r w:rsidR="006B2E51">
        <w:rPr>
          <w:rFonts w:ascii="宋体" w:hAnsi="宋体" w:cs="Arial" w:hint="eastAsia"/>
          <w:color w:val="000000"/>
          <w:sz w:val="28"/>
          <w:szCs w:val="28"/>
        </w:rPr>
        <w:t>、</w:t>
      </w:r>
      <w:r w:rsidR="00C062D1">
        <w:rPr>
          <w:rFonts w:ascii="宋体" w:hAnsi="宋体" w:cs="Arial" w:hint="eastAsia"/>
          <w:color w:val="000000"/>
          <w:sz w:val="28"/>
          <w:szCs w:val="28"/>
        </w:rPr>
        <w:t>广州大学城投资经营管理有限公司</w:t>
      </w:r>
      <w:r w:rsidR="006B2E51">
        <w:rPr>
          <w:rFonts w:ascii="宋体" w:hAnsi="宋体" w:cs="Arial" w:hint="eastAsia"/>
          <w:color w:val="000000"/>
          <w:sz w:val="28"/>
          <w:szCs w:val="28"/>
        </w:rPr>
        <w:t>网站（网址：</w:t>
      </w:r>
      <w:r w:rsidR="006B2E51">
        <w:rPr>
          <w:rFonts w:ascii="宋体" w:hAnsi="宋体" w:cs="Arial"/>
          <w:color w:val="000000"/>
          <w:sz w:val="28"/>
          <w:szCs w:val="28"/>
        </w:rPr>
        <w:t>https://www.gzuci.com/</w:t>
      </w:r>
      <w:r w:rsidR="006B2E51">
        <w:rPr>
          <w:rFonts w:ascii="宋体" w:hAnsi="宋体" w:cs="Arial" w:hint="eastAsia"/>
          <w:color w:val="000000"/>
          <w:sz w:val="28"/>
          <w:szCs w:val="28"/>
        </w:rPr>
        <w:t>）同时发布。本竞选文件在各媒体发布的文本如有不同之处，以在</w:t>
      </w:r>
      <w:r w:rsidR="00C062D1">
        <w:rPr>
          <w:rFonts w:ascii="宋体" w:hAnsi="宋体" w:cs="Arial" w:hint="eastAsia"/>
          <w:color w:val="000000"/>
          <w:sz w:val="28"/>
          <w:szCs w:val="28"/>
        </w:rPr>
        <w:t>广州大学城投资经营管理有限公司</w:t>
      </w:r>
      <w:r w:rsidR="006B2E51">
        <w:rPr>
          <w:rFonts w:ascii="宋体" w:hAnsi="宋体" w:cs="Arial" w:hint="eastAsia"/>
          <w:color w:val="000000"/>
          <w:sz w:val="28"/>
          <w:szCs w:val="28"/>
        </w:rPr>
        <w:t>网站发布的文本为准。</w:t>
      </w:r>
    </w:p>
    <w:p w:rsidR="00E47B59" w:rsidRDefault="006B2E51">
      <w:pPr>
        <w:ind w:firstLineChars="200" w:firstLine="562"/>
        <w:rPr>
          <w:rFonts w:ascii="宋体" w:hAnsi="宋体" w:cs="Arial"/>
          <w:b/>
          <w:color w:val="000000"/>
          <w:sz w:val="28"/>
          <w:szCs w:val="28"/>
        </w:rPr>
      </w:pPr>
      <w:r>
        <w:rPr>
          <w:rFonts w:ascii="宋体" w:hAnsi="宋体" w:cs="Arial" w:hint="eastAsia"/>
          <w:b/>
          <w:color w:val="000000"/>
          <w:sz w:val="28"/>
          <w:szCs w:val="28"/>
        </w:rPr>
        <w:t>十</w:t>
      </w:r>
      <w:r w:rsidR="00046233">
        <w:rPr>
          <w:rFonts w:ascii="宋体" w:hAnsi="宋体" w:cs="Arial" w:hint="eastAsia"/>
          <w:b/>
          <w:color w:val="000000"/>
          <w:sz w:val="28"/>
          <w:szCs w:val="28"/>
        </w:rPr>
        <w:t>五</w:t>
      </w:r>
      <w:r>
        <w:rPr>
          <w:rFonts w:ascii="宋体" w:hAnsi="宋体" w:cs="Arial" w:hint="eastAsia"/>
          <w:b/>
          <w:color w:val="000000"/>
          <w:sz w:val="28"/>
          <w:szCs w:val="28"/>
        </w:rPr>
        <w:t>、</w:t>
      </w:r>
      <w:r w:rsidR="0025569B">
        <w:rPr>
          <w:rFonts w:ascii="宋体" w:hAnsi="宋体" w:cs="Arial" w:hint="eastAsia"/>
          <w:b/>
          <w:color w:val="000000"/>
          <w:sz w:val="28"/>
          <w:szCs w:val="28"/>
        </w:rPr>
        <w:t>采购人</w:t>
      </w:r>
      <w:r>
        <w:rPr>
          <w:rFonts w:ascii="宋体" w:hAnsi="宋体" w:cs="Arial" w:hint="eastAsia"/>
          <w:b/>
          <w:color w:val="000000"/>
          <w:sz w:val="28"/>
          <w:szCs w:val="28"/>
        </w:rPr>
        <w:t>地址和联系方式</w:t>
      </w:r>
    </w:p>
    <w:p w:rsidR="00E47B59" w:rsidRDefault="006B2E51">
      <w:pPr>
        <w:ind w:firstLineChars="200" w:firstLine="560"/>
        <w:rPr>
          <w:rFonts w:ascii="宋体" w:hAnsi="宋体" w:cs="Arial"/>
          <w:color w:val="000000"/>
          <w:sz w:val="28"/>
          <w:szCs w:val="28"/>
        </w:rPr>
      </w:pPr>
      <w:r>
        <w:rPr>
          <w:rFonts w:ascii="宋体" w:hAnsi="宋体" w:cs="Arial" w:hint="eastAsia"/>
          <w:color w:val="000000"/>
          <w:sz w:val="28"/>
          <w:szCs w:val="28"/>
        </w:rPr>
        <w:t>采购</w:t>
      </w:r>
      <w:r w:rsidR="00392549">
        <w:rPr>
          <w:rFonts w:ascii="宋体" w:hAnsi="宋体" w:cs="Arial" w:hint="eastAsia"/>
          <w:color w:val="000000"/>
          <w:sz w:val="28"/>
          <w:szCs w:val="28"/>
        </w:rPr>
        <w:t>人</w:t>
      </w:r>
      <w:r>
        <w:rPr>
          <w:rFonts w:ascii="宋体" w:hAnsi="宋体" w:cs="Arial" w:hint="eastAsia"/>
          <w:color w:val="000000"/>
          <w:sz w:val="28"/>
          <w:szCs w:val="28"/>
        </w:rPr>
        <w:t>：</w:t>
      </w:r>
      <w:r w:rsidR="00C062D1">
        <w:rPr>
          <w:rFonts w:ascii="宋体" w:hAnsi="宋体" w:cs="Arial" w:hint="eastAsia"/>
          <w:color w:val="000000"/>
          <w:sz w:val="28"/>
          <w:szCs w:val="28"/>
        </w:rPr>
        <w:t>广州大学城投资经营管理有限公司</w:t>
      </w:r>
    </w:p>
    <w:p w:rsidR="00E47B59" w:rsidRDefault="006B2E51">
      <w:pPr>
        <w:ind w:firstLineChars="200" w:firstLine="560"/>
        <w:rPr>
          <w:rFonts w:ascii="宋体" w:hAnsi="宋体" w:cs="Arial"/>
          <w:color w:val="000000"/>
          <w:sz w:val="28"/>
          <w:szCs w:val="28"/>
        </w:rPr>
      </w:pPr>
      <w:r>
        <w:rPr>
          <w:rFonts w:ascii="宋体" w:hAnsi="宋体" w:cs="Arial" w:hint="eastAsia"/>
          <w:color w:val="000000"/>
          <w:sz w:val="28"/>
          <w:szCs w:val="28"/>
        </w:rPr>
        <w:t>联系地址：广州市番禺区大学城明志街</w:t>
      </w:r>
      <w:r>
        <w:rPr>
          <w:rFonts w:ascii="Arial" w:hAnsi="Arial" w:cs="Arial"/>
          <w:color w:val="000000"/>
          <w:sz w:val="28"/>
          <w:szCs w:val="28"/>
        </w:rPr>
        <w:t>1</w:t>
      </w:r>
      <w:r>
        <w:rPr>
          <w:rFonts w:ascii="宋体" w:hAnsi="宋体" w:cs="Arial" w:hint="eastAsia"/>
          <w:color w:val="000000"/>
          <w:sz w:val="28"/>
          <w:szCs w:val="28"/>
        </w:rPr>
        <w:t>号信息枢纽楼9楼</w:t>
      </w:r>
    </w:p>
    <w:p w:rsidR="00E47B59" w:rsidRDefault="006B2E51">
      <w:pPr>
        <w:ind w:firstLineChars="200" w:firstLine="560"/>
        <w:rPr>
          <w:rFonts w:ascii="Arial" w:hAnsi="Arial" w:cs="Arial"/>
          <w:color w:val="000000"/>
          <w:sz w:val="28"/>
          <w:szCs w:val="28"/>
        </w:rPr>
      </w:pPr>
      <w:r>
        <w:rPr>
          <w:rFonts w:ascii="宋体" w:hAnsi="宋体" w:cs="Arial" w:hint="eastAsia"/>
          <w:color w:val="000000"/>
          <w:sz w:val="28"/>
          <w:szCs w:val="28"/>
        </w:rPr>
        <w:t>联系人：</w:t>
      </w:r>
      <w:r w:rsidR="00892318">
        <w:rPr>
          <w:rFonts w:ascii="宋体" w:hAnsi="宋体" w:cs="Arial" w:hint="eastAsia"/>
          <w:color w:val="000000"/>
          <w:sz w:val="28"/>
          <w:szCs w:val="28"/>
        </w:rPr>
        <w:t>李工</w:t>
      </w:r>
    </w:p>
    <w:p w:rsidR="00202786" w:rsidRDefault="006B2E51" w:rsidP="00C219B3">
      <w:pPr>
        <w:ind w:firstLineChars="200" w:firstLine="560"/>
        <w:rPr>
          <w:rFonts w:ascii="Arial" w:hAnsi="Arial" w:cs="Arial"/>
          <w:color w:val="000000"/>
          <w:sz w:val="28"/>
          <w:szCs w:val="28"/>
        </w:rPr>
      </w:pPr>
      <w:r>
        <w:rPr>
          <w:rFonts w:ascii="宋体" w:hAnsi="宋体" w:cs="Arial" w:hint="eastAsia"/>
          <w:color w:val="000000"/>
          <w:sz w:val="28"/>
          <w:szCs w:val="28"/>
        </w:rPr>
        <w:t>联系电话：</w:t>
      </w:r>
      <w:r w:rsidR="00892318">
        <w:rPr>
          <w:rFonts w:ascii="宋体" w:hAnsi="宋体" w:cs="Arial" w:hint="eastAsia"/>
          <w:color w:val="000000"/>
          <w:sz w:val="28"/>
          <w:szCs w:val="28"/>
        </w:rPr>
        <w:t>0</w:t>
      </w:r>
      <w:r w:rsidR="00892318">
        <w:rPr>
          <w:rFonts w:ascii="宋体" w:hAnsi="宋体" w:cs="Arial"/>
          <w:color w:val="000000"/>
          <w:sz w:val="28"/>
          <w:szCs w:val="28"/>
        </w:rPr>
        <w:t>20-39302078</w:t>
      </w:r>
    </w:p>
    <w:p w:rsidR="00265E09" w:rsidRDefault="00265E09" w:rsidP="00265E09">
      <w:pPr>
        <w:spacing w:line="360" w:lineRule="auto"/>
        <w:rPr>
          <w:rFonts w:asciiTheme="minorEastAsia" w:eastAsiaTheme="minorEastAsia" w:hAnsiTheme="minorEastAsia" w:cs="Arial"/>
          <w:color w:val="000000"/>
          <w:sz w:val="28"/>
          <w:szCs w:val="28"/>
        </w:rPr>
      </w:pPr>
    </w:p>
    <w:p w:rsidR="00CD1D9A" w:rsidRDefault="00CD1D9A" w:rsidP="00265E09">
      <w:pPr>
        <w:spacing w:line="360" w:lineRule="auto"/>
        <w:rPr>
          <w:rFonts w:asciiTheme="minorEastAsia" w:eastAsiaTheme="minorEastAsia" w:hAnsiTheme="minorEastAsia" w:cs="Arial"/>
          <w:color w:val="000000"/>
          <w:sz w:val="28"/>
          <w:szCs w:val="28"/>
        </w:rPr>
      </w:pPr>
    </w:p>
    <w:p w:rsidR="00CD1D9A" w:rsidRDefault="00CD1D9A" w:rsidP="00265E09">
      <w:pPr>
        <w:spacing w:line="360" w:lineRule="auto"/>
        <w:rPr>
          <w:rFonts w:asciiTheme="minorEastAsia" w:eastAsiaTheme="minorEastAsia" w:hAnsiTheme="minorEastAsia" w:cs="Arial"/>
          <w:color w:val="000000"/>
          <w:sz w:val="28"/>
          <w:szCs w:val="28"/>
        </w:rPr>
      </w:pPr>
    </w:p>
    <w:p w:rsidR="00265E09" w:rsidRPr="00265E09" w:rsidRDefault="00265E09" w:rsidP="00265E09">
      <w:pPr>
        <w:spacing w:line="360" w:lineRule="auto"/>
        <w:rPr>
          <w:rFonts w:ascii="宋体" w:hAnsi="宋体"/>
          <w:sz w:val="28"/>
          <w:szCs w:val="28"/>
        </w:rPr>
      </w:pPr>
      <w:r>
        <w:rPr>
          <w:rFonts w:asciiTheme="minorEastAsia" w:eastAsiaTheme="minorEastAsia" w:hAnsiTheme="minorEastAsia" w:cs="Arial"/>
          <w:color w:val="000000"/>
          <w:sz w:val="28"/>
          <w:szCs w:val="28"/>
        </w:rPr>
        <w:t>附图</w:t>
      </w:r>
      <w:r>
        <w:rPr>
          <w:rFonts w:asciiTheme="minorEastAsia" w:eastAsiaTheme="minorEastAsia" w:hAnsiTheme="minorEastAsia" w:cs="Arial" w:hint="eastAsia"/>
          <w:color w:val="000000"/>
          <w:sz w:val="28"/>
          <w:szCs w:val="28"/>
        </w:rPr>
        <w:t>：</w:t>
      </w:r>
      <w:r w:rsidRPr="00265E09">
        <w:rPr>
          <w:rFonts w:ascii="宋体" w:hAnsi="宋体"/>
          <w:sz w:val="28"/>
          <w:szCs w:val="28"/>
        </w:rPr>
        <w:t>1</w:t>
      </w:r>
      <w:r w:rsidRPr="00265E09">
        <w:rPr>
          <w:rFonts w:ascii="宋体" w:hAnsi="宋体" w:hint="eastAsia"/>
          <w:sz w:val="28"/>
          <w:szCs w:val="28"/>
        </w:rPr>
        <w:t>、南汉二陵博物馆（康陵）供冷管平面及系统图</w:t>
      </w:r>
      <w:r>
        <w:rPr>
          <w:rFonts w:ascii="宋体" w:hAnsi="宋体" w:hint="eastAsia"/>
          <w:sz w:val="28"/>
          <w:szCs w:val="28"/>
        </w:rPr>
        <w:t>（另册）</w:t>
      </w:r>
    </w:p>
    <w:p w:rsidR="00265E09" w:rsidRPr="00265E09" w:rsidRDefault="00265E09" w:rsidP="00265E09">
      <w:pPr>
        <w:spacing w:line="360" w:lineRule="auto"/>
        <w:ind w:firstLineChars="300" w:firstLine="840"/>
        <w:rPr>
          <w:rFonts w:ascii="宋体" w:hAnsi="宋体"/>
          <w:sz w:val="28"/>
          <w:szCs w:val="28"/>
        </w:rPr>
      </w:pPr>
      <w:r w:rsidRPr="00265E09">
        <w:rPr>
          <w:rFonts w:ascii="宋体" w:hAnsi="宋体"/>
          <w:sz w:val="28"/>
          <w:szCs w:val="28"/>
        </w:rPr>
        <w:t>2</w:t>
      </w:r>
      <w:r w:rsidRPr="00265E09">
        <w:rPr>
          <w:rFonts w:ascii="宋体" w:hAnsi="宋体" w:hint="eastAsia"/>
          <w:sz w:val="28"/>
          <w:szCs w:val="28"/>
        </w:rPr>
        <w:t>、南汉二陵博物馆（康陵）通讯光缆平面图</w:t>
      </w:r>
      <w:r>
        <w:rPr>
          <w:rFonts w:ascii="宋体" w:hAnsi="宋体" w:hint="eastAsia"/>
          <w:sz w:val="28"/>
          <w:szCs w:val="28"/>
        </w:rPr>
        <w:t>（另册）</w:t>
      </w:r>
    </w:p>
    <w:p w:rsidR="00453ADF" w:rsidRDefault="00265E09" w:rsidP="00265E09">
      <w:pPr>
        <w:ind w:firstLineChars="300" w:firstLine="840"/>
        <w:rPr>
          <w:rFonts w:asciiTheme="minorEastAsia" w:eastAsiaTheme="minorEastAsia" w:hAnsiTheme="minorEastAsia" w:cs="Arial"/>
          <w:color w:val="000000"/>
          <w:sz w:val="28"/>
          <w:szCs w:val="28"/>
        </w:rPr>
      </w:pPr>
      <w:r w:rsidRPr="00265E09">
        <w:rPr>
          <w:rFonts w:ascii="宋体" w:hAnsi="宋体"/>
          <w:sz w:val="28"/>
          <w:szCs w:val="28"/>
        </w:rPr>
        <w:t>3</w:t>
      </w:r>
      <w:r w:rsidRPr="00265E09">
        <w:rPr>
          <w:rFonts w:ascii="宋体" w:hAnsi="宋体" w:hint="eastAsia"/>
          <w:sz w:val="28"/>
          <w:szCs w:val="28"/>
        </w:rPr>
        <w:t>、P</w:t>
      </w:r>
      <w:r w:rsidRPr="00265E09">
        <w:rPr>
          <w:rFonts w:ascii="宋体" w:hAnsi="宋体"/>
          <w:sz w:val="28"/>
          <w:szCs w:val="28"/>
        </w:rPr>
        <w:t>LC柜图纸</w:t>
      </w:r>
      <w:r>
        <w:rPr>
          <w:rFonts w:ascii="宋体" w:hAnsi="宋体" w:hint="eastAsia"/>
          <w:sz w:val="28"/>
          <w:szCs w:val="28"/>
        </w:rPr>
        <w:t>（另册）</w:t>
      </w:r>
    </w:p>
    <w:p w:rsidR="001C49E4" w:rsidRDefault="001C49E4" w:rsidP="00392549">
      <w:pPr>
        <w:rPr>
          <w:rFonts w:ascii="宋体" w:hAnsi="宋体" w:cs="Arial"/>
          <w:color w:val="000000"/>
          <w:sz w:val="28"/>
          <w:szCs w:val="28"/>
        </w:rPr>
      </w:pPr>
    </w:p>
    <w:p w:rsidR="00E47B59" w:rsidRPr="00265E09" w:rsidRDefault="006B2E51" w:rsidP="00392549">
      <w:pPr>
        <w:rPr>
          <w:rFonts w:ascii="宋体" w:hAnsi="宋体" w:cs="Arial"/>
          <w:color w:val="000000"/>
          <w:sz w:val="28"/>
          <w:szCs w:val="28"/>
        </w:rPr>
      </w:pPr>
      <w:r w:rsidRPr="00265E09">
        <w:rPr>
          <w:rFonts w:ascii="宋体" w:hAnsi="宋体" w:cs="Arial" w:hint="eastAsia"/>
          <w:color w:val="000000"/>
          <w:sz w:val="28"/>
          <w:szCs w:val="28"/>
        </w:rPr>
        <w:t>附件</w:t>
      </w:r>
      <w:r w:rsidR="00392549" w:rsidRPr="00265E09">
        <w:rPr>
          <w:rFonts w:ascii="宋体" w:hAnsi="宋体" w:cs="Arial" w:hint="eastAsia"/>
          <w:color w:val="000000"/>
          <w:sz w:val="28"/>
          <w:szCs w:val="28"/>
        </w:rPr>
        <w:t>：</w:t>
      </w:r>
      <w:r w:rsidRPr="00265E09">
        <w:rPr>
          <w:rFonts w:ascii="宋体" w:hAnsi="宋体" w:cs="Arial" w:hint="eastAsia"/>
          <w:color w:val="000000"/>
          <w:sz w:val="28"/>
          <w:szCs w:val="28"/>
        </w:rPr>
        <w:t>1</w:t>
      </w:r>
      <w:r w:rsidR="00392549" w:rsidRPr="00265E09">
        <w:rPr>
          <w:rFonts w:ascii="宋体" w:hAnsi="宋体" w:cs="Arial" w:hint="eastAsia"/>
          <w:color w:val="000000"/>
          <w:sz w:val="28"/>
          <w:szCs w:val="28"/>
        </w:rPr>
        <w:t>、</w:t>
      </w:r>
      <w:r w:rsidRPr="00265E09">
        <w:rPr>
          <w:rFonts w:ascii="宋体" w:hAnsi="宋体" w:cs="Arial" w:hint="eastAsia"/>
          <w:color w:val="000000"/>
          <w:sz w:val="28"/>
          <w:szCs w:val="28"/>
        </w:rPr>
        <w:t>报价一览表</w:t>
      </w:r>
    </w:p>
    <w:p w:rsidR="00E47B59" w:rsidRPr="00265E09" w:rsidRDefault="00392549" w:rsidP="00265E09">
      <w:pPr>
        <w:ind w:firstLineChars="300" w:firstLine="840"/>
        <w:rPr>
          <w:rFonts w:ascii="宋体" w:hAnsi="宋体" w:cs="Arial"/>
          <w:color w:val="000000"/>
          <w:sz w:val="28"/>
          <w:szCs w:val="28"/>
        </w:rPr>
      </w:pPr>
      <w:r w:rsidRPr="00265E09">
        <w:rPr>
          <w:rFonts w:ascii="宋体" w:hAnsi="宋体" w:cs="Arial"/>
          <w:color w:val="000000"/>
          <w:sz w:val="28"/>
          <w:szCs w:val="28"/>
        </w:rPr>
        <w:t>2</w:t>
      </w:r>
      <w:r w:rsidRPr="00265E09">
        <w:rPr>
          <w:rFonts w:ascii="宋体" w:hAnsi="宋体" w:cs="Arial" w:hint="eastAsia"/>
          <w:color w:val="000000"/>
          <w:sz w:val="28"/>
          <w:szCs w:val="28"/>
        </w:rPr>
        <w:t>、</w:t>
      </w:r>
      <w:r w:rsidR="006B2E51" w:rsidRPr="00265E09">
        <w:rPr>
          <w:rFonts w:ascii="宋体" w:hAnsi="宋体" w:cs="Arial" w:hint="eastAsia"/>
          <w:color w:val="000000"/>
          <w:sz w:val="28"/>
          <w:szCs w:val="28"/>
        </w:rPr>
        <w:t>供应商调查</w:t>
      </w:r>
      <w:r w:rsidR="00892318" w:rsidRPr="00265E09">
        <w:rPr>
          <w:rFonts w:ascii="宋体" w:hAnsi="宋体" w:cs="Arial" w:hint="eastAsia"/>
          <w:color w:val="000000"/>
          <w:sz w:val="28"/>
          <w:szCs w:val="28"/>
        </w:rPr>
        <w:t>表</w:t>
      </w:r>
    </w:p>
    <w:p w:rsidR="00E47B59" w:rsidRPr="00265E09" w:rsidRDefault="00392549" w:rsidP="00392549">
      <w:pPr>
        <w:ind w:firstLineChars="300" w:firstLine="840"/>
        <w:rPr>
          <w:rFonts w:ascii="宋体" w:hAnsi="宋体" w:cs="Arial"/>
          <w:color w:val="000000"/>
          <w:sz w:val="28"/>
          <w:szCs w:val="28"/>
        </w:rPr>
      </w:pPr>
      <w:r w:rsidRPr="00265E09">
        <w:rPr>
          <w:rFonts w:ascii="宋体" w:hAnsi="宋体" w:cs="Arial" w:hint="eastAsia"/>
          <w:color w:val="000000"/>
          <w:sz w:val="28"/>
          <w:szCs w:val="28"/>
        </w:rPr>
        <w:t>3、</w:t>
      </w:r>
      <w:r w:rsidR="006B2E51" w:rsidRPr="00265E09">
        <w:rPr>
          <w:rFonts w:ascii="宋体" w:hAnsi="宋体" w:cs="Arial" w:hint="eastAsia"/>
          <w:color w:val="000000"/>
          <w:sz w:val="28"/>
          <w:szCs w:val="28"/>
        </w:rPr>
        <w:t>法定代表人身份证明书</w:t>
      </w:r>
    </w:p>
    <w:p w:rsidR="00E47B59" w:rsidRPr="00265E09" w:rsidRDefault="00392549" w:rsidP="00392549">
      <w:pPr>
        <w:ind w:firstLineChars="300" w:firstLine="840"/>
        <w:rPr>
          <w:rFonts w:ascii="宋体" w:hAnsi="宋体" w:cs="Arial"/>
          <w:color w:val="000000"/>
          <w:sz w:val="28"/>
          <w:szCs w:val="28"/>
        </w:rPr>
      </w:pPr>
      <w:r w:rsidRPr="00265E09">
        <w:rPr>
          <w:rFonts w:ascii="宋体" w:hAnsi="宋体" w:cs="Arial" w:hint="eastAsia"/>
          <w:color w:val="000000"/>
          <w:sz w:val="28"/>
          <w:szCs w:val="28"/>
        </w:rPr>
        <w:t>4、</w:t>
      </w:r>
      <w:r w:rsidR="006B2E51" w:rsidRPr="00265E09">
        <w:rPr>
          <w:rFonts w:ascii="宋体" w:hAnsi="宋体" w:cs="Arial" w:hint="eastAsia"/>
          <w:color w:val="000000"/>
          <w:sz w:val="28"/>
          <w:szCs w:val="28"/>
        </w:rPr>
        <w:t>法定代表人授权委托证明书</w:t>
      </w:r>
    </w:p>
    <w:p w:rsidR="00E47B59" w:rsidRPr="00265E09" w:rsidRDefault="00392549" w:rsidP="00392549">
      <w:pPr>
        <w:ind w:firstLineChars="300" w:firstLine="840"/>
        <w:rPr>
          <w:rFonts w:ascii="宋体" w:hAnsi="宋体" w:cs="Arial"/>
          <w:color w:val="000000"/>
          <w:sz w:val="28"/>
          <w:szCs w:val="28"/>
        </w:rPr>
      </w:pPr>
      <w:r w:rsidRPr="00265E09">
        <w:rPr>
          <w:rFonts w:ascii="宋体" w:hAnsi="宋体" w:cs="Arial" w:hint="eastAsia"/>
          <w:color w:val="000000"/>
          <w:sz w:val="28"/>
          <w:szCs w:val="28"/>
        </w:rPr>
        <w:t>5、</w:t>
      </w:r>
      <w:r w:rsidR="006B2E51" w:rsidRPr="00265E09">
        <w:rPr>
          <w:rFonts w:ascii="宋体" w:hAnsi="宋体" w:cs="Arial" w:hint="eastAsia"/>
          <w:color w:val="000000"/>
          <w:sz w:val="28"/>
          <w:szCs w:val="28"/>
        </w:rPr>
        <w:t>投标人资格审查表</w:t>
      </w:r>
    </w:p>
    <w:p w:rsidR="00E47B59" w:rsidRPr="00265E09" w:rsidRDefault="00392549" w:rsidP="00392549">
      <w:pPr>
        <w:ind w:firstLineChars="300" w:firstLine="840"/>
        <w:rPr>
          <w:rFonts w:ascii="宋体" w:hAnsi="宋体" w:cs="Arial"/>
          <w:color w:val="000000"/>
          <w:sz w:val="28"/>
          <w:szCs w:val="28"/>
        </w:rPr>
      </w:pPr>
      <w:r w:rsidRPr="00265E09">
        <w:rPr>
          <w:rFonts w:ascii="宋体" w:hAnsi="宋体" w:cs="Arial" w:hint="eastAsia"/>
          <w:color w:val="000000"/>
          <w:sz w:val="28"/>
          <w:szCs w:val="28"/>
        </w:rPr>
        <w:t>6、</w:t>
      </w:r>
      <w:r w:rsidR="006B2E51" w:rsidRPr="00265E09">
        <w:rPr>
          <w:rFonts w:ascii="宋体" w:hAnsi="宋体" w:cs="Arial" w:hint="eastAsia"/>
          <w:color w:val="000000"/>
          <w:sz w:val="28"/>
          <w:szCs w:val="28"/>
        </w:rPr>
        <w:t>投标文件有效性审查表</w:t>
      </w:r>
    </w:p>
    <w:p w:rsidR="00472277" w:rsidRPr="00265E09" w:rsidRDefault="00265E09" w:rsidP="00265E09">
      <w:pPr>
        <w:pStyle w:val="a5"/>
        <w:spacing w:line="360" w:lineRule="auto"/>
        <w:ind w:leftChars="0" w:left="0" w:right="1120" w:firstLineChars="300" w:firstLine="840"/>
        <w:rPr>
          <w:sz w:val="28"/>
          <w:szCs w:val="28"/>
        </w:rPr>
      </w:pPr>
      <w:r w:rsidRPr="00265E09">
        <w:rPr>
          <w:rFonts w:hint="eastAsia"/>
          <w:sz w:val="28"/>
          <w:szCs w:val="28"/>
        </w:rPr>
        <w:t>7、电磁冷量计选型书</w:t>
      </w:r>
    </w:p>
    <w:p w:rsidR="00265E09" w:rsidRPr="00265E09" w:rsidRDefault="00265E09" w:rsidP="00265E09">
      <w:pPr>
        <w:pStyle w:val="a5"/>
        <w:spacing w:line="360" w:lineRule="auto"/>
        <w:ind w:leftChars="0" w:left="0" w:right="1120" w:firstLineChars="300" w:firstLine="840"/>
        <w:rPr>
          <w:sz w:val="28"/>
          <w:szCs w:val="28"/>
        </w:rPr>
      </w:pPr>
      <w:r w:rsidRPr="00265E09">
        <w:rPr>
          <w:rFonts w:hint="eastAsia"/>
          <w:sz w:val="28"/>
          <w:szCs w:val="28"/>
        </w:rPr>
        <w:t>8、</w:t>
      </w:r>
      <w:r w:rsidRPr="00265E09">
        <w:rPr>
          <w:sz w:val="28"/>
          <w:szCs w:val="28"/>
        </w:rPr>
        <w:t>管道</w:t>
      </w:r>
      <w:r w:rsidRPr="00265E09">
        <w:rPr>
          <w:rFonts w:hint="eastAsia"/>
          <w:sz w:val="28"/>
          <w:szCs w:val="28"/>
        </w:rPr>
        <w:t>、</w:t>
      </w:r>
      <w:r w:rsidRPr="00265E09">
        <w:rPr>
          <w:sz w:val="28"/>
          <w:szCs w:val="28"/>
        </w:rPr>
        <w:t>阀门技术需求及施工技术规范</w:t>
      </w:r>
    </w:p>
    <w:p w:rsidR="00472277" w:rsidRDefault="00472277" w:rsidP="005E06B4">
      <w:pPr>
        <w:pStyle w:val="a5"/>
        <w:spacing w:line="360" w:lineRule="auto"/>
        <w:ind w:leftChars="0" w:left="0" w:right="1120" w:firstLineChars="900" w:firstLine="2520"/>
        <w:rPr>
          <w:sz w:val="28"/>
          <w:szCs w:val="28"/>
        </w:rPr>
      </w:pPr>
    </w:p>
    <w:p w:rsidR="00E47B59" w:rsidRDefault="0025569B" w:rsidP="00472277">
      <w:pPr>
        <w:pStyle w:val="a5"/>
        <w:spacing w:line="360" w:lineRule="auto"/>
        <w:ind w:leftChars="0" w:left="0" w:right="1120" w:firstLineChars="900" w:firstLine="2520"/>
        <w:rPr>
          <w:sz w:val="28"/>
          <w:szCs w:val="28"/>
        </w:rPr>
      </w:pPr>
      <w:r>
        <w:rPr>
          <w:rFonts w:hint="eastAsia"/>
          <w:sz w:val="28"/>
          <w:szCs w:val="28"/>
        </w:rPr>
        <w:t>采购人</w:t>
      </w:r>
      <w:r w:rsidR="006B2E51">
        <w:rPr>
          <w:rFonts w:hint="eastAsia"/>
          <w:sz w:val="28"/>
          <w:szCs w:val="28"/>
        </w:rPr>
        <w:t>：</w:t>
      </w:r>
      <w:r w:rsidR="00C062D1">
        <w:rPr>
          <w:rFonts w:hint="eastAsia"/>
          <w:sz w:val="28"/>
          <w:szCs w:val="28"/>
        </w:rPr>
        <w:t>广州大学城投资经营管理有限公司</w:t>
      </w:r>
    </w:p>
    <w:p w:rsidR="00220F76" w:rsidRDefault="006B2E51" w:rsidP="008A3D6E">
      <w:pPr>
        <w:spacing w:line="360" w:lineRule="auto"/>
        <w:ind w:firstLineChars="1700" w:firstLine="4760"/>
        <w:rPr>
          <w:sz w:val="28"/>
          <w:szCs w:val="28"/>
        </w:rPr>
      </w:pPr>
      <w:r>
        <w:rPr>
          <w:rFonts w:hint="eastAsia"/>
          <w:sz w:val="28"/>
          <w:szCs w:val="28"/>
        </w:rPr>
        <w:t>20</w:t>
      </w:r>
      <w:r w:rsidR="00202786">
        <w:rPr>
          <w:sz w:val="28"/>
          <w:szCs w:val="28"/>
        </w:rPr>
        <w:t>2</w:t>
      </w:r>
      <w:r w:rsidR="000A18E3">
        <w:rPr>
          <w:sz w:val="28"/>
          <w:szCs w:val="28"/>
        </w:rPr>
        <w:t>1</w:t>
      </w:r>
      <w:r>
        <w:rPr>
          <w:rFonts w:hint="eastAsia"/>
          <w:sz w:val="28"/>
          <w:szCs w:val="28"/>
        </w:rPr>
        <w:t>年</w:t>
      </w:r>
      <w:r w:rsidR="00CD1D9A">
        <w:rPr>
          <w:sz w:val="28"/>
          <w:szCs w:val="28"/>
        </w:rPr>
        <w:t>5</w:t>
      </w:r>
      <w:r>
        <w:rPr>
          <w:rFonts w:hint="eastAsia"/>
          <w:sz w:val="28"/>
          <w:szCs w:val="28"/>
        </w:rPr>
        <w:t>月</w:t>
      </w:r>
      <w:r w:rsidR="00CD1D9A">
        <w:rPr>
          <w:sz w:val="28"/>
          <w:szCs w:val="28"/>
        </w:rPr>
        <w:t>18</w:t>
      </w:r>
      <w:r>
        <w:rPr>
          <w:rFonts w:hint="eastAsia"/>
          <w:sz w:val="28"/>
          <w:szCs w:val="28"/>
        </w:rPr>
        <w:t>日</w:t>
      </w:r>
    </w:p>
    <w:p w:rsidR="003D2258" w:rsidRDefault="003D2258">
      <w:pPr>
        <w:spacing w:line="400" w:lineRule="exact"/>
        <w:rPr>
          <w:rFonts w:ascii="宋体" w:hAnsi="宋体" w:cs="Arial"/>
          <w:color w:val="000000"/>
          <w:sz w:val="30"/>
          <w:szCs w:val="30"/>
        </w:rPr>
      </w:pPr>
    </w:p>
    <w:p w:rsidR="003D2258" w:rsidRDefault="003D2258">
      <w:pPr>
        <w:widowControl/>
        <w:jc w:val="left"/>
        <w:rPr>
          <w:rFonts w:ascii="宋体" w:hAnsi="宋体" w:cs="Arial"/>
          <w:color w:val="000000"/>
          <w:sz w:val="30"/>
          <w:szCs w:val="30"/>
        </w:rPr>
      </w:pPr>
      <w:r>
        <w:rPr>
          <w:rFonts w:ascii="宋体" w:hAnsi="宋体" w:cs="Arial"/>
          <w:color w:val="000000"/>
          <w:sz w:val="30"/>
          <w:szCs w:val="30"/>
        </w:rPr>
        <w:br w:type="page"/>
      </w:r>
    </w:p>
    <w:p w:rsidR="00E47B59" w:rsidRDefault="006B2E51">
      <w:pPr>
        <w:spacing w:line="400" w:lineRule="exact"/>
        <w:rPr>
          <w:rFonts w:hAnsi="宋体"/>
          <w:b/>
          <w:sz w:val="28"/>
          <w:szCs w:val="28"/>
        </w:rPr>
      </w:pPr>
      <w:r>
        <w:rPr>
          <w:rFonts w:ascii="宋体" w:hAnsi="宋体" w:cs="Arial" w:hint="eastAsia"/>
          <w:color w:val="000000"/>
          <w:sz w:val="30"/>
          <w:szCs w:val="30"/>
        </w:rPr>
        <w:lastRenderedPageBreak/>
        <w:t>附件1</w:t>
      </w:r>
    </w:p>
    <w:p w:rsidR="00E47B59" w:rsidRPr="003025E4" w:rsidRDefault="006B2E51" w:rsidP="003025E4">
      <w:pPr>
        <w:pStyle w:val="a6"/>
        <w:ind w:firstLineChars="0" w:firstLine="0"/>
        <w:jc w:val="center"/>
        <w:rPr>
          <w:rFonts w:asciiTheme="minorEastAsia" w:eastAsiaTheme="minorEastAsia" w:hAnsiTheme="minorEastAsia"/>
          <w:b/>
          <w:sz w:val="28"/>
          <w:szCs w:val="28"/>
        </w:rPr>
      </w:pPr>
      <w:r w:rsidRPr="003025E4">
        <w:rPr>
          <w:rFonts w:asciiTheme="minorEastAsia" w:eastAsiaTheme="minorEastAsia" w:hAnsiTheme="minorEastAsia"/>
          <w:b/>
          <w:sz w:val="28"/>
          <w:szCs w:val="28"/>
        </w:rPr>
        <w:t>报价一览表</w:t>
      </w:r>
    </w:p>
    <w:p w:rsidR="00E47B59" w:rsidRDefault="006B2E51">
      <w:pPr>
        <w:spacing w:line="360" w:lineRule="auto"/>
        <w:rPr>
          <w:rFonts w:hAnsi="宋体"/>
          <w:szCs w:val="21"/>
        </w:rPr>
      </w:pPr>
      <w:r>
        <w:rPr>
          <w:rFonts w:hAnsi="宋体" w:hint="eastAsia"/>
          <w:szCs w:val="21"/>
        </w:rPr>
        <w:t>项目名称：</w:t>
      </w:r>
      <w:r w:rsidR="00C92256">
        <w:rPr>
          <w:rFonts w:hAnsi="宋体" w:hint="eastAsia"/>
          <w:szCs w:val="21"/>
        </w:rPr>
        <w:t>南汉二陵博物馆（康陵）冷冻管道接入工程</w:t>
      </w:r>
      <w:r w:rsidR="00453ADF">
        <w:rPr>
          <w:rFonts w:hAnsi="宋体" w:hint="eastAsia"/>
          <w:szCs w:val="21"/>
        </w:rPr>
        <w:t>工程</w:t>
      </w:r>
    </w:p>
    <w:tbl>
      <w:tblPr>
        <w:tblW w:w="9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268"/>
        <w:gridCol w:w="2126"/>
        <w:gridCol w:w="3870"/>
      </w:tblGrid>
      <w:tr w:rsidR="00892318" w:rsidTr="00220F76">
        <w:trPr>
          <w:trHeight w:val="711"/>
          <w:jc w:val="center"/>
        </w:trPr>
        <w:tc>
          <w:tcPr>
            <w:tcW w:w="737" w:type="dxa"/>
            <w:vAlign w:val="center"/>
          </w:tcPr>
          <w:p w:rsidR="00892318" w:rsidRDefault="00892318" w:rsidP="00B9496A">
            <w:pPr>
              <w:rPr>
                <w:rFonts w:hAnsi="宋体"/>
                <w:bCs/>
                <w:sz w:val="24"/>
              </w:rPr>
            </w:pPr>
            <w:r>
              <w:rPr>
                <w:rFonts w:hAnsi="宋体" w:hint="eastAsia"/>
                <w:bCs/>
                <w:sz w:val="24"/>
              </w:rPr>
              <w:t>序号</w:t>
            </w:r>
          </w:p>
        </w:tc>
        <w:tc>
          <w:tcPr>
            <w:tcW w:w="2268" w:type="dxa"/>
            <w:vAlign w:val="center"/>
          </w:tcPr>
          <w:p w:rsidR="00892318" w:rsidRDefault="00892318" w:rsidP="00B9496A">
            <w:pPr>
              <w:rPr>
                <w:rFonts w:hAnsi="宋体"/>
                <w:bCs/>
                <w:sz w:val="24"/>
              </w:rPr>
            </w:pPr>
            <w:r>
              <w:rPr>
                <w:rFonts w:hAnsi="宋体" w:hint="eastAsia"/>
                <w:bCs/>
                <w:sz w:val="24"/>
              </w:rPr>
              <w:t>项目名称</w:t>
            </w:r>
          </w:p>
        </w:tc>
        <w:tc>
          <w:tcPr>
            <w:tcW w:w="5996" w:type="dxa"/>
            <w:gridSpan w:val="2"/>
            <w:vAlign w:val="center"/>
          </w:tcPr>
          <w:p w:rsidR="00892318" w:rsidRDefault="00892318" w:rsidP="00B9496A">
            <w:pPr>
              <w:rPr>
                <w:rFonts w:hAnsi="宋体"/>
                <w:bCs/>
                <w:sz w:val="24"/>
              </w:rPr>
            </w:pPr>
            <w:r>
              <w:rPr>
                <w:rFonts w:hAnsi="宋体" w:hint="eastAsia"/>
                <w:bCs/>
                <w:sz w:val="24"/>
              </w:rPr>
              <w:t>投标价（单位：人民币元）</w:t>
            </w:r>
          </w:p>
        </w:tc>
      </w:tr>
      <w:tr w:rsidR="00892318" w:rsidTr="00220F76">
        <w:trPr>
          <w:trHeight w:val="835"/>
          <w:jc w:val="center"/>
        </w:trPr>
        <w:tc>
          <w:tcPr>
            <w:tcW w:w="737" w:type="dxa"/>
            <w:vAlign w:val="center"/>
          </w:tcPr>
          <w:p w:rsidR="00892318" w:rsidRDefault="00892318" w:rsidP="00B9496A">
            <w:pPr>
              <w:rPr>
                <w:rFonts w:hAnsi="宋体"/>
                <w:sz w:val="24"/>
              </w:rPr>
            </w:pPr>
            <w:r>
              <w:rPr>
                <w:rFonts w:hAnsi="宋体" w:hint="eastAsia"/>
                <w:sz w:val="24"/>
              </w:rPr>
              <w:t>1</w:t>
            </w:r>
          </w:p>
        </w:tc>
        <w:tc>
          <w:tcPr>
            <w:tcW w:w="2268" w:type="dxa"/>
            <w:vAlign w:val="center"/>
          </w:tcPr>
          <w:p w:rsidR="00892318" w:rsidRDefault="00892318" w:rsidP="00B9496A">
            <w:pPr>
              <w:rPr>
                <w:rFonts w:hAnsi="宋体"/>
                <w:sz w:val="24"/>
              </w:rPr>
            </w:pPr>
            <w:r>
              <w:rPr>
                <w:rFonts w:hAnsi="宋体" w:hint="eastAsia"/>
                <w:sz w:val="24"/>
              </w:rPr>
              <w:t>投标总价</w:t>
            </w:r>
          </w:p>
        </w:tc>
        <w:tc>
          <w:tcPr>
            <w:tcW w:w="5996" w:type="dxa"/>
            <w:gridSpan w:val="2"/>
            <w:vAlign w:val="center"/>
          </w:tcPr>
          <w:p w:rsidR="00892318" w:rsidRDefault="00892318" w:rsidP="00B9496A">
            <w:pPr>
              <w:rPr>
                <w:rFonts w:hAnsi="宋体"/>
                <w:sz w:val="24"/>
              </w:rPr>
            </w:pPr>
            <w:r>
              <w:rPr>
                <w:rFonts w:ascii="宋体" w:hAnsi="宋体" w:hint="eastAsia"/>
                <w:sz w:val="24"/>
              </w:rPr>
              <w:t>大写</w:t>
            </w:r>
            <w:r>
              <w:rPr>
                <w:rFonts w:hAnsi="宋体" w:hint="eastAsia"/>
                <w:sz w:val="24"/>
              </w:rPr>
              <w:t>：</w:t>
            </w:r>
          </w:p>
          <w:p w:rsidR="00892318" w:rsidRDefault="00892318" w:rsidP="00B9496A">
            <w:pPr>
              <w:rPr>
                <w:rFonts w:hAnsi="宋体"/>
                <w:sz w:val="24"/>
              </w:rPr>
            </w:pPr>
            <w:r>
              <w:rPr>
                <w:rFonts w:hAnsi="宋体" w:hint="eastAsia"/>
                <w:sz w:val="24"/>
              </w:rPr>
              <w:t>小写：</w:t>
            </w:r>
          </w:p>
        </w:tc>
      </w:tr>
      <w:tr w:rsidR="00892318" w:rsidTr="00220F76">
        <w:trPr>
          <w:trHeight w:val="835"/>
          <w:jc w:val="center"/>
        </w:trPr>
        <w:tc>
          <w:tcPr>
            <w:tcW w:w="737" w:type="dxa"/>
            <w:vAlign w:val="center"/>
          </w:tcPr>
          <w:p w:rsidR="00892318" w:rsidRDefault="00892318" w:rsidP="00B9496A">
            <w:pPr>
              <w:rPr>
                <w:rFonts w:hAnsi="宋体"/>
                <w:sz w:val="24"/>
              </w:rPr>
            </w:pPr>
            <w:r>
              <w:rPr>
                <w:rFonts w:hAnsi="宋体" w:hint="eastAsia"/>
                <w:sz w:val="24"/>
              </w:rPr>
              <w:t>2</w:t>
            </w:r>
          </w:p>
        </w:tc>
        <w:tc>
          <w:tcPr>
            <w:tcW w:w="2268" w:type="dxa"/>
            <w:vAlign w:val="center"/>
          </w:tcPr>
          <w:p w:rsidR="00892318" w:rsidRDefault="00892318" w:rsidP="00B9496A">
            <w:pPr>
              <w:rPr>
                <w:rFonts w:hAnsi="宋体"/>
                <w:sz w:val="24"/>
              </w:rPr>
            </w:pPr>
            <w:r>
              <w:rPr>
                <w:rFonts w:hAnsi="宋体" w:hint="eastAsia"/>
                <w:sz w:val="24"/>
              </w:rPr>
              <w:t>投标工期</w:t>
            </w:r>
          </w:p>
        </w:tc>
        <w:tc>
          <w:tcPr>
            <w:tcW w:w="5996" w:type="dxa"/>
            <w:gridSpan w:val="2"/>
            <w:vAlign w:val="center"/>
          </w:tcPr>
          <w:p w:rsidR="00892318" w:rsidRDefault="00892318" w:rsidP="00B9496A">
            <w:pPr>
              <w:rPr>
                <w:rFonts w:hAnsi="宋体"/>
                <w:sz w:val="24"/>
              </w:rPr>
            </w:pPr>
          </w:p>
        </w:tc>
      </w:tr>
      <w:tr w:rsidR="00892318" w:rsidTr="00220F76">
        <w:trPr>
          <w:trHeight w:val="835"/>
          <w:jc w:val="center"/>
        </w:trPr>
        <w:tc>
          <w:tcPr>
            <w:tcW w:w="737" w:type="dxa"/>
            <w:vAlign w:val="center"/>
          </w:tcPr>
          <w:p w:rsidR="00892318" w:rsidRDefault="00892318" w:rsidP="00B9496A">
            <w:pPr>
              <w:rPr>
                <w:rFonts w:hAnsi="宋体"/>
                <w:sz w:val="24"/>
              </w:rPr>
            </w:pPr>
            <w:r>
              <w:rPr>
                <w:rFonts w:hAnsi="宋体" w:hint="eastAsia"/>
                <w:sz w:val="24"/>
              </w:rPr>
              <w:t>3</w:t>
            </w:r>
          </w:p>
        </w:tc>
        <w:tc>
          <w:tcPr>
            <w:tcW w:w="2268" w:type="dxa"/>
            <w:vAlign w:val="center"/>
          </w:tcPr>
          <w:p w:rsidR="00892318" w:rsidRDefault="00892318" w:rsidP="00B9496A">
            <w:pPr>
              <w:rPr>
                <w:rFonts w:hAnsi="宋体"/>
                <w:sz w:val="24"/>
              </w:rPr>
            </w:pPr>
            <w:r>
              <w:rPr>
                <w:rFonts w:hAnsi="宋体" w:hint="eastAsia"/>
                <w:sz w:val="24"/>
              </w:rPr>
              <w:t>工程质量标准</w:t>
            </w:r>
          </w:p>
        </w:tc>
        <w:tc>
          <w:tcPr>
            <w:tcW w:w="5996" w:type="dxa"/>
            <w:gridSpan w:val="2"/>
            <w:vAlign w:val="center"/>
          </w:tcPr>
          <w:p w:rsidR="00892318" w:rsidRDefault="00892318" w:rsidP="00B9496A">
            <w:pPr>
              <w:rPr>
                <w:rFonts w:hAnsi="宋体"/>
                <w:sz w:val="24"/>
              </w:rPr>
            </w:pPr>
          </w:p>
        </w:tc>
      </w:tr>
      <w:tr w:rsidR="00892318" w:rsidTr="00220F76">
        <w:trPr>
          <w:trHeight w:val="835"/>
          <w:jc w:val="center"/>
        </w:trPr>
        <w:tc>
          <w:tcPr>
            <w:tcW w:w="737" w:type="dxa"/>
            <w:vAlign w:val="center"/>
          </w:tcPr>
          <w:p w:rsidR="00892318" w:rsidRDefault="00892318" w:rsidP="00B9496A">
            <w:pPr>
              <w:rPr>
                <w:rFonts w:hAnsi="宋体"/>
                <w:sz w:val="24"/>
              </w:rPr>
            </w:pPr>
            <w:r>
              <w:rPr>
                <w:rFonts w:hAnsi="宋体" w:hint="eastAsia"/>
                <w:sz w:val="24"/>
              </w:rPr>
              <w:t>4</w:t>
            </w:r>
          </w:p>
        </w:tc>
        <w:tc>
          <w:tcPr>
            <w:tcW w:w="2268" w:type="dxa"/>
            <w:vAlign w:val="center"/>
          </w:tcPr>
          <w:p w:rsidR="00892318" w:rsidRDefault="00892318" w:rsidP="00B9496A">
            <w:pPr>
              <w:rPr>
                <w:rFonts w:hAnsi="宋体"/>
                <w:sz w:val="24"/>
              </w:rPr>
            </w:pPr>
            <w:r>
              <w:rPr>
                <w:rFonts w:hAnsi="宋体" w:hint="eastAsia"/>
                <w:sz w:val="24"/>
              </w:rPr>
              <w:t>保修期限</w:t>
            </w:r>
          </w:p>
        </w:tc>
        <w:tc>
          <w:tcPr>
            <w:tcW w:w="5996" w:type="dxa"/>
            <w:gridSpan w:val="2"/>
            <w:vAlign w:val="center"/>
          </w:tcPr>
          <w:p w:rsidR="00892318" w:rsidRDefault="00892318" w:rsidP="00B9496A">
            <w:pPr>
              <w:rPr>
                <w:rFonts w:hAnsi="宋体"/>
                <w:sz w:val="24"/>
              </w:rPr>
            </w:pPr>
          </w:p>
        </w:tc>
      </w:tr>
      <w:tr w:rsidR="00892318" w:rsidTr="00220F76">
        <w:trPr>
          <w:trHeight w:val="491"/>
          <w:jc w:val="center"/>
        </w:trPr>
        <w:tc>
          <w:tcPr>
            <w:tcW w:w="737" w:type="dxa"/>
            <w:vMerge w:val="restart"/>
            <w:vAlign w:val="center"/>
          </w:tcPr>
          <w:p w:rsidR="00892318" w:rsidRDefault="00892318" w:rsidP="00B9496A">
            <w:pPr>
              <w:rPr>
                <w:rFonts w:hAnsi="宋体"/>
                <w:sz w:val="24"/>
              </w:rPr>
            </w:pPr>
            <w:r>
              <w:rPr>
                <w:rFonts w:hAnsi="宋体" w:hint="eastAsia"/>
                <w:sz w:val="24"/>
              </w:rPr>
              <w:t>5</w:t>
            </w:r>
          </w:p>
        </w:tc>
        <w:tc>
          <w:tcPr>
            <w:tcW w:w="2268" w:type="dxa"/>
            <w:vMerge w:val="restart"/>
            <w:vAlign w:val="center"/>
          </w:tcPr>
          <w:p w:rsidR="00892318" w:rsidRDefault="00892318" w:rsidP="00B9496A">
            <w:pPr>
              <w:rPr>
                <w:rFonts w:hAnsi="宋体"/>
                <w:sz w:val="24"/>
              </w:rPr>
            </w:pPr>
            <w:r>
              <w:rPr>
                <w:rFonts w:hAnsi="宋体" w:hint="eastAsia"/>
                <w:sz w:val="24"/>
              </w:rPr>
              <w:t>拟委派的项目</w:t>
            </w:r>
          </w:p>
          <w:p w:rsidR="00892318" w:rsidRDefault="00892318" w:rsidP="00B9496A">
            <w:pPr>
              <w:rPr>
                <w:rFonts w:hAnsi="宋体"/>
                <w:sz w:val="24"/>
              </w:rPr>
            </w:pPr>
            <w:r>
              <w:rPr>
                <w:rFonts w:hAnsi="宋体" w:hint="eastAsia"/>
                <w:sz w:val="24"/>
              </w:rPr>
              <w:t>负责人</w:t>
            </w:r>
          </w:p>
        </w:tc>
        <w:tc>
          <w:tcPr>
            <w:tcW w:w="2126" w:type="dxa"/>
            <w:vAlign w:val="center"/>
          </w:tcPr>
          <w:p w:rsidR="00892318" w:rsidRDefault="00892318" w:rsidP="00B9496A">
            <w:pPr>
              <w:rPr>
                <w:rFonts w:hAnsi="宋体"/>
                <w:sz w:val="24"/>
              </w:rPr>
            </w:pPr>
            <w:r>
              <w:rPr>
                <w:rFonts w:hAnsi="宋体" w:hint="eastAsia"/>
                <w:sz w:val="24"/>
              </w:rPr>
              <w:t>姓名</w:t>
            </w:r>
          </w:p>
        </w:tc>
        <w:tc>
          <w:tcPr>
            <w:tcW w:w="3870" w:type="dxa"/>
            <w:vAlign w:val="center"/>
          </w:tcPr>
          <w:p w:rsidR="00892318" w:rsidRDefault="00892318" w:rsidP="00B9496A">
            <w:pPr>
              <w:rPr>
                <w:rFonts w:hAnsi="宋体"/>
                <w:sz w:val="24"/>
              </w:rPr>
            </w:pPr>
          </w:p>
        </w:tc>
      </w:tr>
      <w:tr w:rsidR="00892318" w:rsidTr="00220F76">
        <w:trPr>
          <w:trHeight w:val="491"/>
          <w:jc w:val="center"/>
        </w:trPr>
        <w:tc>
          <w:tcPr>
            <w:tcW w:w="737" w:type="dxa"/>
            <w:vMerge/>
            <w:vAlign w:val="center"/>
          </w:tcPr>
          <w:p w:rsidR="00892318" w:rsidRDefault="00892318" w:rsidP="00B9496A">
            <w:pPr>
              <w:rPr>
                <w:rFonts w:hAnsi="宋体"/>
                <w:sz w:val="24"/>
              </w:rPr>
            </w:pPr>
          </w:p>
        </w:tc>
        <w:tc>
          <w:tcPr>
            <w:tcW w:w="2268" w:type="dxa"/>
            <w:vMerge/>
            <w:vAlign w:val="center"/>
          </w:tcPr>
          <w:p w:rsidR="00892318" w:rsidRDefault="00892318" w:rsidP="00B9496A">
            <w:pPr>
              <w:rPr>
                <w:rFonts w:hAnsi="宋体"/>
                <w:sz w:val="24"/>
              </w:rPr>
            </w:pPr>
          </w:p>
        </w:tc>
        <w:tc>
          <w:tcPr>
            <w:tcW w:w="2126" w:type="dxa"/>
            <w:vAlign w:val="center"/>
          </w:tcPr>
          <w:p w:rsidR="00892318" w:rsidRDefault="00892318" w:rsidP="00B9496A">
            <w:pPr>
              <w:rPr>
                <w:rFonts w:hAnsi="宋体"/>
                <w:sz w:val="24"/>
              </w:rPr>
            </w:pPr>
            <w:r>
              <w:rPr>
                <w:rFonts w:hAnsi="宋体" w:hint="eastAsia"/>
                <w:sz w:val="24"/>
              </w:rPr>
              <w:t>技术职称</w:t>
            </w:r>
          </w:p>
        </w:tc>
        <w:tc>
          <w:tcPr>
            <w:tcW w:w="3870" w:type="dxa"/>
            <w:vAlign w:val="center"/>
          </w:tcPr>
          <w:p w:rsidR="00892318" w:rsidRDefault="00892318" w:rsidP="00B9496A">
            <w:pPr>
              <w:rPr>
                <w:rFonts w:hAnsi="宋体"/>
                <w:sz w:val="24"/>
              </w:rPr>
            </w:pPr>
          </w:p>
        </w:tc>
      </w:tr>
    </w:tbl>
    <w:p w:rsidR="00892318" w:rsidRDefault="00892318" w:rsidP="00892318">
      <w:pPr>
        <w:rPr>
          <w:rFonts w:hAnsi="宋体"/>
        </w:rPr>
      </w:pPr>
    </w:p>
    <w:p w:rsidR="00892318" w:rsidRDefault="00892318" w:rsidP="00892318">
      <w:pPr>
        <w:spacing w:line="360" w:lineRule="auto"/>
        <w:rPr>
          <w:rFonts w:hAnsi="宋体"/>
        </w:rPr>
      </w:pPr>
      <w:r>
        <w:rPr>
          <w:rFonts w:hAnsi="宋体" w:hint="eastAsia"/>
        </w:rPr>
        <w:t>注：（</w:t>
      </w:r>
      <w:r>
        <w:rPr>
          <w:rFonts w:hAnsi="宋体" w:hint="eastAsia"/>
        </w:rPr>
        <w:t>1</w:t>
      </w:r>
      <w:r>
        <w:rPr>
          <w:rFonts w:hAnsi="宋体" w:hint="eastAsia"/>
        </w:rPr>
        <w:t>）投标总价为人民币报价。</w:t>
      </w:r>
    </w:p>
    <w:p w:rsidR="00892318" w:rsidRDefault="00892318" w:rsidP="00892318">
      <w:pPr>
        <w:spacing w:line="360" w:lineRule="auto"/>
        <w:ind w:firstLineChars="200" w:firstLine="420"/>
        <w:rPr>
          <w:rFonts w:hAnsi="宋体"/>
        </w:rPr>
      </w:pPr>
      <w:r>
        <w:rPr>
          <w:rFonts w:hAnsi="宋体" w:hint="eastAsia"/>
        </w:rPr>
        <w:t>（</w:t>
      </w:r>
      <w:r>
        <w:rPr>
          <w:rFonts w:hAnsi="宋体" w:hint="eastAsia"/>
        </w:rPr>
        <w:t>2</w:t>
      </w:r>
      <w:r>
        <w:rPr>
          <w:rFonts w:hAnsi="宋体" w:hint="eastAsia"/>
        </w:rPr>
        <w:t>）投标总价是所有需采购人支付的本次项目采购的金额总数，应包括竞选文件要求的全部内容，投标人完成本项目（如果中标）所必须的</w:t>
      </w:r>
      <w:r>
        <w:rPr>
          <w:rFonts w:hAnsi="宋体" w:hint="eastAsia"/>
          <w:bCs/>
        </w:rPr>
        <w:t>所有成本费用和投标人应承担的一切税费</w:t>
      </w:r>
      <w:r>
        <w:rPr>
          <w:rFonts w:hAnsi="宋体" w:hint="eastAsia"/>
        </w:rPr>
        <w:t>，包括但不限于全部人工费、材料、设备、工具、机具、安装运输、规费、措施费、合理利润、管理费、税费等及清理现场的费用、合同实施过程中应预见和不可预见费用等等。</w:t>
      </w:r>
    </w:p>
    <w:p w:rsidR="00892318" w:rsidRDefault="00892318" w:rsidP="00892318">
      <w:pPr>
        <w:tabs>
          <w:tab w:val="left" w:pos="8364"/>
        </w:tabs>
        <w:spacing w:line="360" w:lineRule="auto"/>
        <w:ind w:firstLineChars="200" w:firstLine="420"/>
        <w:rPr>
          <w:rFonts w:hAnsi="宋体"/>
          <w:bCs/>
        </w:rPr>
      </w:pPr>
      <w:r>
        <w:rPr>
          <w:rFonts w:hAnsi="宋体" w:hint="eastAsia"/>
        </w:rPr>
        <w:t>（</w:t>
      </w:r>
      <w:r>
        <w:rPr>
          <w:rFonts w:hAnsi="宋体" w:hint="eastAsia"/>
        </w:rPr>
        <w:t>3</w:t>
      </w:r>
      <w:r>
        <w:rPr>
          <w:rFonts w:hAnsi="宋体" w:hint="eastAsia"/>
        </w:rPr>
        <w:t>）若用小写表示的金额和用大写表示的金额不一致，以大写表示的金额为准。</w:t>
      </w:r>
    </w:p>
    <w:p w:rsidR="00892318" w:rsidRDefault="00892318" w:rsidP="00892318">
      <w:pPr>
        <w:spacing w:line="400" w:lineRule="exact"/>
        <w:rPr>
          <w:rFonts w:hAnsi="宋体"/>
          <w:szCs w:val="21"/>
        </w:rPr>
      </w:pPr>
    </w:p>
    <w:p w:rsidR="00892318" w:rsidRDefault="00892318" w:rsidP="00892318">
      <w:pPr>
        <w:spacing w:line="400" w:lineRule="exact"/>
        <w:rPr>
          <w:rFonts w:hAnsi="宋体"/>
          <w:szCs w:val="21"/>
        </w:rPr>
      </w:pPr>
    </w:p>
    <w:p w:rsidR="00892318" w:rsidRDefault="00892318" w:rsidP="00892318">
      <w:pPr>
        <w:spacing w:line="400" w:lineRule="exact"/>
        <w:rPr>
          <w:rFonts w:hAnsi="宋体"/>
          <w:szCs w:val="21"/>
        </w:rPr>
      </w:pPr>
      <w:r>
        <w:rPr>
          <w:rFonts w:hAnsi="宋体" w:hint="eastAsia"/>
          <w:szCs w:val="21"/>
        </w:rPr>
        <w:t>投标人名称（盖章）：</w:t>
      </w:r>
    </w:p>
    <w:p w:rsidR="00892318" w:rsidRDefault="00892318" w:rsidP="00892318">
      <w:pPr>
        <w:rPr>
          <w:rFonts w:hAnsi="宋体"/>
          <w:szCs w:val="21"/>
        </w:rPr>
      </w:pPr>
    </w:p>
    <w:p w:rsidR="00892318" w:rsidRPr="00892318" w:rsidRDefault="00892318" w:rsidP="00892318">
      <w:pPr>
        <w:rPr>
          <w:rFonts w:hAnsi="宋体"/>
          <w:szCs w:val="21"/>
        </w:rPr>
      </w:pPr>
    </w:p>
    <w:p w:rsidR="00DD2666" w:rsidRDefault="00892318" w:rsidP="00892318">
      <w:pPr>
        <w:rPr>
          <w:rFonts w:ascii="仿宋" w:eastAsia="仿宋" w:hAnsi="仿宋" w:cs="仿宋"/>
          <w:szCs w:val="21"/>
        </w:rPr>
      </w:pPr>
      <w:r>
        <w:rPr>
          <w:rFonts w:hAnsi="宋体" w:hint="eastAsia"/>
          <w:szCs w:val="21"/>
        </w:rPr>
        <w:t>日期：</w:t>
      </w:r>
      <w:r w:rsidR="00202786">
        <w:rPr>
          <w:rFonts w:hAnsi="宋体" w:hint="eastAsia"/>
          <w:szCs w:val="21"/>
        </w:rPr>
        <w:t>202</w:t>
      </w:r>
      <w:r w:rsidR="000A18E3">
        <w:rPr>
          <w:rFonts w:hAnsi="宋体"/>
          <w:szCs w:val="21"/>
        </w:rPr>
        <w:t>1</w:t>
      </w:r>
      <w:r>
        <w:rPr>
          <w:rFonts w:hAnsi="宋体" w:hint="eastAsia"/>
          <w:szCs w:val="21"/>
        </w:rPr>
        <w:t>年</w:t>
      </w:r>
      <w:r w:rsidR="00C85998">
        <w:rPr>
          <w:rFonts w:hAnsi="宋体" w:hint="eastAsia"/>
          <w:szCs w:val="21"/>
        </w:rPr>
        <w:t xml:space="preserve"> </w:t>
      </w:r>
      <w:r w:rsidR="00C85998">
        <w:rPr>
          <w:rFonts w:hAnsi="宋体"/>
          <w:szCs w:val="21"/>
        </w:rPr>
        <w:t xml:space="preserve"> </w:t>
      </w:r>
      <w:r>
        <w:rPr>
          <w:rFonts w:hAnsi="宋体" w:hint="eastAsia"/>
          <w:szCs w:val="21"/>
        </w:rPr>
        <w:t>月</w:t>
      </w:r>
      <w:r w:rsidR="00C85998">
        <w:rPr>
          <w:rFonts w:hAnsi="宋体" w:hint="eastAsia"/>
          <w:szCs w:val="21"/>
        </w:rPr>
        <w:t xml:space="preserve"> </w:t>
      </w:r>
      <w:r w:rsidR="00C85998">
        <w:rPr>
          <w:rFonts w:hAnsi="宋体"/>
          <w:szCs w:val="21"/>
        </w:rPr>
        <w:t xml:space="preserve"> </w:t>
      </w:r>
      <w:r>
        <w:rPr>
          <w:rFonts w:hAnsi="宋体" w:hint="eastAsia"/>
          <w:szCs w:val="21"/>
        </w:rPr>
        <w:t>日</w:t>
      </w:r>
      <w:r w:rsidR="006B2E51">
        <w:rPr>
          <w:rFonts w:ascii="仿宋" w:eastAsia="仿宋" w:hAnsi="仿宋" w:cs="仿宋"/>
          <w:szCs w:val="21"/>
        </w:rPr>
        <w:br w:type="page"/>
      </w:r>
    </w:p>
    <w:p w:rsidR="00E47B59" w:rsidRPr="007F49B3" w:rsidRDefault="006B2E51" w:rsidP="00DD2666">
      <w:pPr>
        <w:spacing w:line="400" w:lineRule="exact"/>
        <w:rPr>
          <w:rFonts w:ascii="宋体" w:hAnsi="宋体" w:cs="Arial"/>
          <w:color w:val="000000"/>
          <w:sz w:val="30"/>
          <w:szCs w:val="30"/>
        </w:rPr>
      </w:pPr>
      <w:r w:rsidRPr="007F49B3">
        <w:rPr>
          <w:rFonts w:ascii="宋体" w:hAnsi="宋体" w:cs="Arial" w:hint="eastAsia"/>
          <w:color w:val="000000"/>
          <w:sz w:val="30"/>
          <w:szCs w:val="30"/>
        </w:rPr>
        <w:lastRenderedPageBreak/>
        <w:t>附件</w:t>
      </w:r>
      <w:r w:rsidR="00892318" w:rsidRPr="007F49B3">
        <w:rPr>
          <w:rFonts w:ascii="宋体" w:hAnsi="宋体" w:cs="Arial"/>
          <w:color w:val="000000"/>
          <w:sz w:val="30"/>
          <w:szCs w:val="30"/>
        </w:rPr>
        <w:t>2</w:t>
      </w:r>
    </w:p>
    <w:tbl>
      <w:tblPr>
        <w:tblW w:w="9227" w:type="dxa"/>
        <w:tblInd w:w="95" w:type="dxa"/>
        <w:tblLayout w:type="fixed"/>
        <w:tblLook w:val="04A0" w:firstRow="1" w:lastRow="0" w:firstColumn="1" w:lastColumn="0" w:noHBand="0" w:noVBand="1"/>
      </w:tblPr>
      <w:tblGrid>
        <w:gridCol w:w="1431"/>
        <w:gridCol w:w="2069"/>
        <w:gridCol w:w="1191"/>
        <w:gridCol w:w="1559"/>
        <w:gridCol w:w="1276"/>
        <w:gridCol w:w="1701"/>
      </w:tblGrid>
      <w:tr w:rsidR="00E47B59" w:rsidTr="00392549">
        <w:trPr>
          <w:trHeight w:val="444"/>
        </w:trPr>
        <w:tc>
          <w:tcPr>
            <w:tcW w:w="9227" w:type="dxa"/>
            <w:gridSpan w:val="6"/>
            <w:tcBorders>
              <w:top w:val="nil"/>
              <w:left w:val="nil"/>
              <w:bottom w:val="nil"/>
              <w:right w:val="nil"/>
            </w:tcBorders>
            <w:shd w:val="clear" w:color="auto" w:fill="auto"/>
            <w:vAlign w:val="center"/>
          </w:tcPr>
          <w:p w:rsidR="00E47B59" w:rsidRDefault="006B2E51" w:rsidP="007F49B3">
            <w:pPr>
              <w:widowControl/>
              <w:ind w:firstLineChars="687" w:firstLine="3023"/>
              <w:rPr>
                <w:rFonts w:ascii="黑体" w:eastAsia="黑体" w:hAnsi="黑体" w:cs="宋体"/>
                <w:kern w:val="0"/>
                <w:sz w:val="44"/>
                <w:szCs w:val="44"/>
              </w:rPr>
            </w:pPr>
            <w:r>
              <w:rPr>
                <w:rFonts w:ascii="黑体" w:eastAsia="黑体" w:hAnsi="黑体" w:cs="宋体" w:hint="eastAsia"/>
                <w:kern w:val="0"/>
                <w:sz w:val="44"/>
                <w:szCs w:val="44"/>
              </w:rPr>
              <w:t>供应商调查表</w:t>
            </w:r>
          </w:p>
        </w:tc>
      </w:tr>
      <w:tr w:rsidR="00E47B59" w:rsidTr="00392549">
        <w:trPr>
          <w:trHeight w:val="399"/>
        </w:trPr>
        <w:tc>
          <w:tcPr>
            <w:tcW w:w="9227" w:type="dxa"/>
            <w:gridSpan w:val="6"/>
            <w:tcBorders>
              <w:top w:val="nil"/>
              <w:left w:val="nil"/>
              <w:bottom w:val="single" w:sz="8" w:space="0" w:color="auto"/>
              <w:right w:val="nil"/>
            </w:tcBorders>
            <w:shd w:val="clear" w:color="auto" w:fill="auto"/>
            <w:vAlign w:val="center"/>
          </w:tcPr>
          <w:p w:rsidR="00E47B59" w:rsidRPr="007F49B3" w:rsidRDefault="006B2E51" w:rsidP="007F49B3">
            <w:pPr>
              <w:widowControl/>
              <w:rPr>
                <w:rFonts w:ascii="宋体" w:hAnsi="宋体" w:cs="宋体"/>
                <w:kern w:val="0"/>
                <w:szCs w:val="21"/>
              </w:rPr>
            </w:pPr>
            <w:r w:rsidRPr="007F49B3">
              <w:rPr>
                <w:rFonts w:ascii="宋体" w:hAnsi="宋体" w:cs="宋体" w:hint="eastAsia"/>
                <w:kern w:val="0"/>
                <w:szCs w:val="21"/>
              </w:rPr>
              <w:t>项目名称：</w:t>
            </w:r>
            <w:r w:rsidR="00C92256">
              <w:rPr>
                <w:rFonts w:ascii="宋体" w:hAnsi="宋体" w:cs="宋体" w:hint="eastAsia"/>
                <w:kern w:val="0"/>
                <w:szCs w:val="21"/>
              </w:rPr>
              <w:t>南汉二陵博物馆（康陵）冷冻管道接入工程</w:t>
            </w:r>
            <w:r w:rsidR="001B2164">
              <w:rPr>
                <w:rFonts w:ascii="宋体" w:hAnsi="宋体" w:cs="宋体" w:hint="eastAsia"/>
                <w:kern w:val="0"/>
                <w:szCs w:val="21"/>
              </w:rPr>
              <w:t>工程</w:t>
            </w:r>
          </w:p>
        </w:tc>
      </w:tr>
      <w:tr w:rsidR="00E47B59" w:rsidTr="00392549">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 xml:space="preserve">供应商名称 </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法人代表</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ind w:firstLine="200"/>
              <w:jc w:val="center"/>
              <w:rPr>
                <w:rFonts w:ascii="宋体" w:hAnsi="宋体" w:cs="宋体"/>
                <w:kern w:val="0"/>
                <w:sz w:val="24"/>
              </w:rPr>
            </w:pPr>
          </w:p>
        </w:tc>
      </w:tr>
      <w:tr w:rsidR="00E47B59" w:rsidTr="00392549">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详细地址</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邮    编</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ind w:firstLine="200"/>
              <w:jc w:val="center"/>
              <w:rPr>
                <w:rFonts w:ascii="宋体" w:hAnsi="宋体" w:cs="宋体"/>
                <w:kern w:val="0"/>
                <w:sz w:val="24"/>
              </w:rPr>
            </w:pPr>
          </w:p>
        </w:tc>
      </w:tr>
      <w:tr w:rsidR="00E47B59" w:rsidTr="00392549">
        <w:trPr>
          <w:trHeight w:val="876"/>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成立日期</w:t>
            </w:r>
          </w:p>
        </w:tc>
        <w:tc>
          <w:tcPr>
            <w:tcW w:w="206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19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营业执照号码</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发证机构</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ind w:firstLine="200"/>
              <w:jc w:val="center"/>
              <w:rPr>
                <w:rFonts w:ascii="宋体" w:hAnsi="宋体" w:cs="宋体"/>
                <w:kern w:val="0"/>
                <w:sz w:val="24"/>
              </w:rPr>
            </w:pPr>
          </w:p>
        </w:tc>
      </w:tr>
      <w:tr w:rsidR="00E47B59" w:rsidTr="00392549">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固定电话号码</w:t>
            </w:r>
          </w:p>
        </w:tc>
        <w:tc>
          <w:tcPr>
            <w:tcW w:w="206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19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传真号码</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注册资金</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ind w:firstLine="200"/>
              <w:jc w:val="center"/>
              <w:rPr>
                <w:rFonts w:ascii="宋体" w:hAnsi="宋体" w:cs="宋体"/>
                <w:kern w:val="0"/>
                <w:sz w:val="24"/>
              </w:rPr>
            </w:pPr>
          </w:p>
        </w:tc>
      </w:tr>
      <w:tr w:rsidR="00E47B59" w:rsidTr="00392549">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公司类型</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left"/>
              <w:rPr>
                <w:rFonts w:ascii="宋体" w:hAnsi="宋体" w:cs="宋体"/>
                <w:b/>
                <w:bCs/>
                <w:kern w:val="0"/>
                <w:sz w:val="24"/>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机构性质</w:t>
            </w: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left"/>
              <w:rPr>
                <w:rFonts w:ascii="宋体" w:hAnsi="宋体" w:cs="宋体"/>
                <w:b/>
                <w:bCs/>
                <w:kern w:val="0"/>
                <w:sz w:val="24"/>
              </w:rPr>
            </w:pPr>
          </w:p>
        </w:tc>
      </w:tr>
      <w:tr w:rsidR="00E47B59" w:rsidTr="00392549">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项目联系人</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left"/>
              <w:rPr>
                <w:rFonts w:ascii="宋体" w:hAnsi="宋体" w:cs="宋体"/>
                <w:b/>
                <w:bCs/>
                <w:kern w:val="0"/>
                <w:sz w:val="24"/>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联系电话</w:t>
            </w: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left"/>
              <w:rPr>
                <w:rFonts w:ascii="宋体" w:hAnsi="宋体" w:cs="宋体"/>
                <w:b/>
                <w:bCs/>
                <w:kern w:val="0"/>
                <w:sz w:val="24"/>
              </w:rPr>
            </w:pPr>
          </w:p>
        </w:tc>
      </w:tr>
      <w:tr w:rsidR="00E47B59" w:rsidTr="00392549">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经营范围</w:t>
            </w:r>
          </w:p>
        </w:tc>
        <w:tc>
          <w:tcPr>
            <w:tcW w:w="7796"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rPr>
                <w:rFonts w:ascii="宋体" w:hAnsi="宋体" w:cs="宋体"/>
                <w:b/>
                <w:bCs/>
                <w:kern w:val="0"/>
                <w:sz w:val="24"/>
              </w:rPr>
            </w:pPr>
          </w:p>
          <w:p w:rsidR="00E47B59" w:rsidRDefault="00E47B59">
            <w:pPr>
              <w:widowControl/>
              <w:rPr>
                <w:rFonts w:ascii="宋体" w:hAnsi="宋体" w:cs="宋体"/>
                <w:b/>
                <w:bCs/>
                <w:kern w:val="0"/>
                <w:sz w:val="24"/>
              </w:rPr>
            </w:pPr>
          </w:p>
          <w:p w:rsidR="00E47B59" w:rsidRDefault="00E47B59">
            <w:pPr>
              <w:widowControl/>
              <w:rPr>
                <w:rFonts w:ascii="宋体" w:hAnsi="宋体" w:cs="宋体"/>
                <w:b/>
                <w:bCs/>
                <w:kern w:val="0"/>
                <w:sz w:val="24"/>
              </w:rPr>
            </w:pPr>
          </w:p>
          <w:p w:rsidR="00E47B59" w:rsidRDefault="00E47B59">
            <w:pPr>
              <w:widowControl/>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序号</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资质证书（认证项目）名称</w:t>
            </w: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发证机关</w:t>
            </w: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1</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2</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3</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主要服务行业</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主要客户</w:t>
            </w: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9227"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近三年类似业绩</w:t>
            </w: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序号</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服务单位</w:t>
            </w:r>
          </w:p>
        </w:tc>
        <w:tc>
          <w:tcPr>
            <w:tcW w:w="453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项目内容</w:t>
            </w: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1</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453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2</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453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3</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4536" w:type="dxa"/>
            <w:gridSpan w:val="3"/>
            <w:tcBorders>
              <w:top w:val="single" w:sz="8" w:space="0" w:color="auto"/>
              <w:left w:val="single" w:sz="8" w:space="0" w:color="auto"/>
              <w:bottom w:val="single" w:sz="8" w:space="0" w:color="auto"/>
              <w:right w:val="single" w:sz="8" w:space="0" w:color="auto"/>
            </w:tcBorders>
            <w:shd w:val="clear" w:color="auto" w:fill="auto"/>
          </w:tcPr>
          <w:p w:rsidR="00E47B59" w:rsidRDefault="00E47B59">
            <w:pPr>
              <w:widowControl/>
              <w:jc w:val="center"/>
              <w:rPr>
                <w:b/>
                <w:bCs/>
                <w:kern w:val="0"/>
                <w:sz w:val="24"/>
              </w:rPr>
            </w:pPr>
          </w:p>
        </w:tc>
      </w:tr>
    </w:tbl>
    <w:p w:rsidR="00392549" w:rsidRDefault="00392549">
      <w:pPr>
        <w:spacing w:line="400" w:lineRule="exact"/>
        <w:ind w:left="560" w:hangingChars="200" w:hanging="560"/>
        <w:rPr>
          <w:sz w:val="28"/>
          <w:szCs w:val="28"/>
        </w:rPr>
      </w:pPr>
    </w:p>
    <w:p w:rsidR="00392549" w:rsidRDefault="00392549">
      <w:pPr>
        <w:spacing w:line="400" w:lineRule="exact"/>
        <w:ind w:left="560" w:hangingChars="200" w:hanging="560"/>
        <w:rPr>
          <w:sz w:val="28"/>
          <w:szCs w:val="28"/>
        </w:rPr>
      </w:pPr>
    </w:p>
    <w:p w:rsidR="00E47B59" w:rsidRDefault="00392549">
      <w:pPr>
        <w:spacing w:line="400" w:lineRule="exact"/>
        <w:ind w:left="560" w:hangingChars="200" w:hanging="560"/>
        <w:rPr>
          <w:sz w:val="28"/>
          <w:szCs w:val="28"/>
        </w:rPr>
      </w:pPr>
      <w:r>
        <w:rPr>
          <w:sz w:val="28"/>
          <w:szCs w:val="28"/>
        </w:rPr>
        <w:t>投标单位</w:t>
      </w:r>
      <w:r>
        <w:rPr>
          <w:rFonts w:hint="eastAsia"/>
          <w:sz w:val="28"/>
          <w:szCs w:val="28"/>
        </w:rPr>
        <w:t>（盖章）：</w:t>
      </w:r>
    </w:p>
    <w:p w:rsidR="00392549" w:rsidRDefault="00392549">
      <w:pPr>
        <w:spacing w:line="400" w:lineRule="exact"/>
        <w:ind w:left="560" w:hangingChars="200" w:hanging="560"/>
        <w:rPr>
          <w:sz w:val="28"/>
          <w:szCs w:val="28"/>
        </w:rPr>
      </w:pPr>
    </w:p>
    <w:p w:rsidR="00E47B59" w:rsidRDefault="006B2E51">
      <w:pPr>
        <w:spacing w:line="400" w:lineRule="exact"/>
        <w:ind w:left="560" w:hangingChars="200" w:hanging="560"/>
        <w:rPr>
          <w:sz w:val="28"/>
          <w:szCs w:val="28"/>
        </w:rPr>
      </w:pPr>
      <w:r>
        <w:rPr>
          <w:rFonts w:hint="eastAsia"/>
          <w:sz w:val="28"/>
          <w:szCs w:val="28"/>
        </w:rPr>
        <w:t>日期：</w:t>
      </w:r>
      <w:r w:rsidR="000A18E3">
        <w:rPr>
          <w:rFonts w:hint="eastAsia"/>
          <w:sz w:val="28"/>
          <w:szCs w:val="28"/>
        </w:rPr>
        <w:t>2021</w:t>
      </w:r>
      <w:r>
        <w:rPr>
          <w:rFonts w:hint="eastAsia"/>
          <w:sz w:val="28"/>
          <w:szCs w:val="28"/>
        </w:rPr>
        <w:t>年</w:t>
      </w:r>
      <w:r w:rsidR="00C85998">
        <w:rPr>
          <w:rFonts w:hint="eastAsia"/>
          <w:sz w:val="28"/>
          <w:szCs w:val="28"/>
        </w:rPr>
        <w:t xml:space="preserve"> </w:t>
      </w:r>
      <w:r w:rsidR="00C85998">
        <w:rPr>
          <w:sz w:val="28"/>
          <w:szCs w:val="28"/>
        </w:rPr>
        <w:t xml:space="preserve"> </w:t>
      </w:r>
      <w:r>
        <w:rPr>
          <w:rFonts w:hint="eastAsia"/>
          <w:sz w:val="28"/>
          <w:szCs w:val="28"/>
        </w:rPr>
        <w:t>月</w:t>
      </w:r>
      <w:r w:rsidR="00C85998">
        <w:rPr>
          <w:rFonts w:hint="eastAsia"/>
          <w:sz w:val="28"/>
          <w:szCs w:val="28"/>
        </w:rPr>
        <w:t xml:space="preserve"> </w:t>
      </w:r>
      <w:r w:rsidR="00C85998">
        <w:rPr>
          <w:sz w:val="28"/>
          <w:szCs w:val="28"/>
        </w:rPr>
        <w:t xml:space="preserve"> </w:t>
      </w:r>
      <w:r>
        <w:rPr>
          <w:rFonts w:hint="eastAsia"/>
          <w:sz w:val="28"/>
          <w:szCs w:val="28"/>
        </w:rPr>
        <w:t>日</w:t>
      </w:r>
    </w:p>
    <w:p w:rsidR="00E47B59" w:rsidRPr="007F49B3" w:rsidRDefault="006B2E51" w:rsidP="00821F86">
      <w:pPr>
        <w:spacing w:line="400" w:lineRule="exact"/>
        <w:ind w:left="560" w:hangingChars="200" w:hanging="560"/>
        <w:rPr>
          <w:rFonts w:ascii="宋体" w:hAnsi="宋体"/>
          <w:bCs/>
          <w:sz w:val="30"/>
          <w:szCs w:val="30"/>
        </w:rPr>
      </w:pPr>
      <w:r>
        <w:rPr>
          <w:sz w:val="28"/>
          <w:szCs w:val="28"/>
        </w:rPr>
        <w:br w:type="page"/>
      </w:r>
      <w:r w:rsidRPr="007F49B3">
        <w:rPr>
          <w:rFonts w:ascii="宋体" w:hAnsi="宋体" w:hint="eastAsia"/>
          <w:bCs/>
          <w:sz w:val="30"/>
          <w:szCs w:val="30"/>
        </w:rPr>
        <w:lastRenderedPageBreak/>
        <w:t>附件</w:t>
      </w:r>
      <w:r w:rsidR="00892318" w:rsidRPr="007F49B3">
        <w:rPr>
          <w:rFonts w:ascii="宋体" w:hAnsi="宋体"/>
          <w:bCs/>
          <w:sz w:val="30"/>
          <w:szCs w:val="30"/>
        </w:rPr>
        <w:t>3</w:t>
      </w:r>
    </w:p>
    <w:p w:rsidR="00E47B59" w:rsidRDefault="006B2E51">
      <w:pPr>
        <w:spacing w:line="500" w:lineRule="exact"/>
        <w:jc w:val="center"/>
        <w:rPr>
          <w:rFonts w:eastAsia="黑体"/>
          <w:b/>
          <w:bCs/>
          <w:sz w:val="36"/>
        </w:rPr>
      </w:pPr>
      <w:r>
        <w:rPr>
          <w:rFonts w:eastAsia="黑体" w:hint="eastAsia"/>
          <w:b/>
          <w:bCs/>
          <w:sz w:val="36"/>
        </w:rPr>
        <w:t>法定代表人身份证明书</w:t>
      </w:r>
    </w:p>
    <w:p w:rsidR="00E47B59" w:rsidRDefault="00E47B59">
      <w:pPr>
        <w:spacing w:line="500" w:lineRule="exact"/>
        <w:jc w:val="center"/>
        <w:rPr>
          <w:b/>
          <w:bCs/>
          <w:szCs w:val="21"/>
        </w:rPr>
      </w:pPr>
    </w:p>
    <w:p w:rsidR="00E47B59" w:rsidRDefault="007F49B3" w:rsidP="007F49B3">
      <w:pPr>
        <w:spacing w:line="500" w:lineRule="exact"/>
        <w:ind w:firstLineChars="200" w:firstLine="560"/>
        <w:rPr>
          <w:rFonts w:ascii="宋体" w:hAnsi="宋体" w:cs="宋体"/>
          <w:sz w:val="28"/>
        </w:rPr>
      </w:pPr>
      <w:r w:rsidRPr="007F49B3">
        <w:rPr>
          <w:rFonts w:ascii="宋体" w:hAnsi="宋体" w:cs="宋体" w:hint="eastAsia"/>
          <w:sz w:val="28"/>
          <w:u w:val="single"/>
        </w:rPr>
        <w:t xml:space="preserve"> </w:t>
      </w:r>
      <w:r>
        <w:rPr>
          <w:rFonts w:ascii="宋体" w:hAnsi="宋体" w:cs="宋体"/>
          <w:sz w:val="28"/>
          <w:u w:val="single"/>
        </w:rPr>
        <w:t xml:space="preserve">        </w:t>
      </w:r>
      <w:r w:rsidRPr="007F49B3">
        <w:rPr>
          <w:rFonts w:ascii="宋体" w:hAnsi="宋体" w:cs="宋体" w:hint="eastAsia"/>
          <w:sz w:val="28"/>
        </w:rPr>
        <w:t>在我</w:t>
      </w:r>
      <w:r w:rsidR="006B2E51">
        <w:rPr>
          <w:rFonts w:ascii="宋体" w:hAnsi="宋体" w:cs="宋体" w:hint="eastAsia"/>
          <w:sz w:val="28"/>
        </w:rPr>
        <w:t>单位任</w:t>
      </w:r>
      <w:r w:rsidRPr="007F49B3">
        <w:rPr>
          <w:rFonts w:ascii="宋体" w:hAnsi="宋体" w:cs="宋体" w:hint="eastAsia"/>
          <w:sz w:val="28"/>
          <w:u w:val="single"/>
        </w:rPr>
        <w:t xml:space="preserve"> </w:t>
      </w:r>
      <w:r w:rsidRPr="007F49B3">
        <w:rPr>
          <w:rFonts w:ascii="宋体" w:hAnsi="宋体" w:cs="宋体"/>
          <w:sz w:val="28"/>
          <w:u w:val="single"/>
        </w:rPr>
        <w:t xml:space="preserve">        </w:t>
      </w:r>
      <w:r w:rsidR="006B2E51">
        <w:rPr>
          <w:rFonts w:ascii="宋体" w:hAnsi="宋体" w:cs="宋体" w:hint="eastAsia"/>
          <w:sz w:val="28"/>
        </w:rPr>
        <w:t>职务，是我单位法定代表人，身份证号为</w:t>
      </w:r>
      <w:r w:rsidRPr="007F49B3">
        <w:rPr>
          <w:rFonts w:ascii="宋体" w:hAnsi="宋体" w:cs="宋体" w:hint="eastAsia"/>
          <w:sz w:val="28"/>
          <w:u w:val="single"/>
        </w:rPr>
        <w:t xml:space="preserve"> </w:t>
      </w:r>
      <w:r w:rsidRPr="007F49B3">
        <w:rPr>
          <w:rFonts w:ascii="宋体" w:hAnsi="宋体" w:cs="宋体"/>
          <w:sz w:val="28"/>
          <w:u w:val="single"/>
        </w:rPr>
        <w:t xml:space="preserve">                    </w:t>
      </w:r>
      <w:r w:rsidR="006B2E51">
        <w:rPr>
          <w:rFonts w:ascii="宋体" w:hAnsi="宋体" w:cs="宋体" w:hint="eastAsia"/>
          <w:sz w:val="28"/>
        </w:rPr>
        <w:t>，特此证明。</w:t>
      </w:r>
    </w:p>
    <w:p w:rsidR="00E47B59" w:rsidRDefault="00E47B59">
      <w:pPr>
        <w:spacing w:line="500" w:lineRule="exact"/>
        <w:ind w:firstLineChars="224" w:firstLine="627"/>
        <w:rPr>
          <w:rFonts w:ascii="宋体" w:hAnsi="宋体" w:cs="宋体"/>
          <w:sz w:val="28"/>
        </w:rPr>
      </w:pPr>
    </w:p>
    <w:p w:rsidR="00E47B59" w:rsidRDefault="006B2E51">
      <w:pPr>
        <w:spacing w:line="500" w:lineRule="exact"/>
        <w:jc w:val="left"/>
        <w:rPr>
          <w:rFonts w:ascii="宋体" w:hAnsi="宋体" w:cs="宋体"/>
          <w:sz w:val="28"/>
        </w:rPr>
      </w:pPr>
      <w:r>
        <w:rPr>
          <w:rFonts w:ascii="宋体" w:hAnsi="宋体" w:cs="宋体" w:hint="eastAsia"/>
          <w:sz w:val="28"/>
        </w:rPr>
        <w:t>（单位盖章）</w:t>
      </w:r>
    </w:p>
    <w:p w:rsidR="00E47B59" w:rsidRDefault="00E47B59">
      <w:pPr>
        <w:spacing w:line="500" w:lineRule="exact"/>
        <w:ind w:firstLineChars="224" w:firstLine="627"/>
        <w:rPr>
          <w:rFonts w:hAnsi="宋体" w:cs="宋体"/>
          <w:sz w:val="28"/>
          <w:szCs w:val="28"/>
        </w:rPr>
      </w:pPr>
    </w:p>
    <w:p w:rsidR="00E47B59" w:rsidRDefault="006B2E51">
      <w:pPr>
        <w:spacing w:line="500" w:lineRule="exact"/>
        <w:rPr>
          <w:rFonts w:ascii="宋体" w:hAnsi="宋体" w:cs="宋体"/>
          <w:sz w:val="28"/>
        </w:rPr>
      </w:pPr>
      <w:r>
        <w:rPr>
          <w:rFonts w:hAnsi="宋体" w:cs="宋体" w:hint="eastAsia"/>
          <w:sz w:val="28"/>
          <w:szCs w:val="28"/>
        </w:rPr>
        <w:t>日期：</w:t>
      </w:r>
      <w:r w:rsidR="000A18E3">
        <w:rPr>
          <w:rFonts w:hAnsi="宋体" w:cs="宋体" w:hint="eastAsia"/>
          <w:sz w:val="28"/>
          <w:szCs w:val="28"/>
        </w:rPr>
        <w:t>2021</w:t>
      </w:r>
      <w:r>
        <w:rPr>
          <w:rFonts w:hAnsi="宋体" w:cs="宋体" w:hint="eastAsia"/>
          <w:sz w:val="28"/>
          <w:szCs w:val="28"/>
        </w:rPr>
        <w:t>年</w:t>
      </w:r>
      <w:r w:rsidR="00C85998">
        <w:rPr>
          <w:rFonts w:hAnsi="宋体" w:cs="宋体" w:hint="eastAsia"/>
          <w:sz w:val="28"/>
          <w:szCs w:val="28"/>
        </w:rPr>
        <w:t xml:space="preserve"> </w:t>
      </w:r>
      <w:r w:rsidR="00C85998">
        <w:rPr>
          <w:rFonts w:hAnsi="宋体" w:cs="宋体"/>
          <w:sz w:val="28"/>
          <w:szCs w:val="28"/>
        </w:rPr>
        <w:t xml:space="preserve"> </w:t>
      </w:r>
      <w:r>
        <w:rPr>
          <w:rFonts w:hAnsi="宋体" w:cs="宋体" w:hint="eastAsia"/>
          <w:sz w:val="28"/>
          <w:szCs w:val="28"/>
        </w:rPr>
        <w:t>月</w:t>
      </w:r>
      <w:r w:rsidR="00C85998">
        <w:rPr>
          <w:rFonts w:hAnsi="宋体" w:cs="宋体" w:hint="eastAsia"/>
          <w:sz w:val="28"/>
          <w:szCs w:val="28"/>
        </w:rPr>
        <w:t xml:space="preserve"> </w:t>
      </w:r>
      <w:r w:rsidR="00C85998">
        <w:rPr>
          <w:rFonts w:hAnsi="宋体" w:cs="宋体"/>
          <w:sz w:val="28"/>
          <w:szCs w:val="28"/>
        </w:rPr>
        <w:t xml:space="preserve"> </w:t>
      </w:r>
      <w:r>
        <w:rPr>
          <w:rFonts w:hAnsi="宋体" w:cs="宋体" w:hint="eastAsia"/>
          <w:sz w:val="28"/>
          <w:szCs w:val="28"/>
        </w:rPr>
        <w:t>日</w:t>
      </w:r>
    </w:p>
    <w:p w:rsidR="00E47B59" w:rsidRDefault="006B2E51">
      <w:pPr>
        <w:spacing w:line="500" w:lineRule="exact"/>
        <w:rPr>
          <w:rFonts w:ascii="宋体" w:hAnsi="宋体" w:cs="宋体"/>
          <w:sz w:val="28"/>
        </w:rPr>
      </w:pPr>
      <w:r>
        <w:rPr>
          <w:rFonts w:ascii="宋体" w:hAnsi="宋体" w:cs="宋体" w:hint="eastAsia"/>
          <w:sz w:val="28"/>
        </w:rPr>
        <w:t xml:space="preserve">单位通信地址：                                </w:t>
      </w:r>
    </w:p>
    <w:p w:rsidR="00E47B59" w:rsidRDefault="00E47B59">
      <w:pPr>
        <w:spacing w:line="500" w:lineRule="exact"/>
        <w:rPr>
          <w:rFonts w:ascii="宋体" w:hAnsi="宋体" w:cs="宋体"/>
          <w:sz w:val="28"/>
        </w:rPr>
      </w:pPr>
    </w:p>
    <w:p w:rsidR="00E47B59" w:rsidRDefault="006B2E51">
      <w:pPr>
        <w:spacing w:line="500" w:lineRule="exact"/>
        <w:rPr>
          <w:rFonts w:ascii="宋体" w:hAnsi="宋体" w:cs="宋体"/>
          <w:sz w:val="28"/>
        </w:rPr>
      </w:pPr>
      <w:r>
        <w:rPr>
          <w:rFonts w:ascii="宋体" w:hAnsi="宋体" w:cs="宋体" w:hint="eastAsia"/>
          <w:sz w:val="28"/>
        </w:rPr>
        <w:t xml:space="preserve">邮政编码：                 单位联系电话：   </w:t>
      </w:r>
    </w:p>
    <w:p w:rsidR="00E47B59" w:rsidRDefault="00E47B59"/>
    <w:p w:rsidR="00E47B59" w:rsidRDefault="006B2E51">
      <w:pPr>
        <w:spacing w:line="360" w:lineRule="auto"/>
        <w:rPr>
          <w:rFonts w:ascii="宋体" w:hAnsi="宋体" w:cs="Arial"/>
          <w:color w:val="000000"/>
          <w:sz w:val="28"/>
          <w:szCs w:val="28"/>
        </w:rPr>
      </w:pPr>
      <w:r>
        <w:rPr>
          <w:rFonts w:ascii="宋体" w:hAnsi="宋体" w:cs="Arial" w:hint="eastAsia"/>
          <w:color w:val="000000"/>
          <w:sz w:val="28"/>
          <w:szCs w:val="28"/>
        </w:rPr>
        <w:t>附：</w:t>
      </w:r>
      <w:r w:rsidR="00205D19">
        <w:rPr>
          <w:rFonts w:ascii="宋体" w:hAnsi="宋体" w:cs="Arial" w:hint="eastAsia"/>
          <w:color w:val="000000"/>
          <w:sz w:val="28"/>
          <w:szCs w:val="28"/>
        </w:rPr>
        <w:t>法定代表人</w:t>
      </w:r>
      <w:r>
        <w:rPr>
          <w:rFonts w:ascii="宋体" w:hAnsi="宋体" w:cs="Arial" w:hint="eastAsia"/>
          <w:color w:val="000000"/>
          <w:sz w:val="28"/>
          <w:szCs w:val="28"/>
        </w:rPr>
        <w:t>身份证正反面或其他身份证明材料复印件</w:t>
      </w:r>
    </w:p>
    <w:p w:rsidR="00E47B59" w:rsidRDefault="00E47B59">
      <w:pPr>
        <w:spacing w:line="360" w:lineRule="auto"/>
        <w:rPr>
          <w:rFonts w:ascii="宋体" w:hAnsi="宋体" w:cs="Arial"/>
          <w:color w:val="000000"/>
          <w:sz w:val="28"/>
          <w:szCs w:val="28"/>
        </w:rPr>
      </w:pPr>
    </w:p>
    <w:p w:rsidR="00E47B59" w:rsidRPr="007F49B3" w:rsidRDefault="006B2E51">
      <w:pPr>
        <w:spacing w:line="360" w:lineRule="auto"/>
        <w:rPr>
          <w:rFonts w:ascii="宋体" w:hAnsi="宋体" w:cs="Arial"/>
          <w:color w:val="000000"/>
          <w:sz w:val="30"/>
          <w:szCs w:val="30"/>
        </w:rPr>
      </w:pPr>
      <w:r>
        <w:rPr>
          <w:rFonts w:ascii="宋体" w:hAnsi="宋体" w:cs="Arial" w:hint="eastAsia"/>
          <w:color w:val="000000"/>
          <w:sz w:val="28"/>
          <w:szCs w:val="28"/>
        </w:rPr>
        <w:br w:type="page"/>
      </w:r>
      <w:r w:rsidRPr="007F49B3">
        <w:rPr>
          <w:rFonts w:ascii="宋体" w:hAnsi="宋体" w:cs="黑体" w:hint="eastAsia"/>
          <w:color w:val="000000"/>
          <w:sz w:val="30"/>
          <w:szCs w:val="30"/>
        </w:rPr>
        <w:lastRenderedPageBreak/>
        <w:t>附件</w:t>
      </w:r>
      <w:r w:rsidR="00892318" w:rsidRPr="007F49B3">
        <w:rPr>
          <w:rFonts w:ascii="宋体" w:hAnsi="宋体" w:cs="黑体"/>
          <w:color w:val="000000"/>
          <w:sz w:val="30"/>
          <w:szCs w:val="30"/>
        </w:rPr>
        <w:t>4</w:t>
      </w:r>
    </w:p>
    <w:p w:rsidR="00E47B59" w:rsidRDefault="006B2E51" w:rsidP="007F49B3">
      <w:pPr>
        <w:spacing w:line="500" w:lineRule="exact"/>
        <w:ind w:firstLineChars="600" w:firstLine="2168"/>
        <w:rPr>
          <w:rFonts w:eastAsia="黑体"/>
          <w:b/>
          <w:bCs/>
          <w:sz w:val="36"/>
        </w:rPr>
      </w:pPr>
      <w:r>
        <w:rPr>
          <w:rFonts w:eastAsia="黑体" w:hint="eastAsia"/>
          <w:b/>
          <w:bCs/>
          <w:sz w:val="36"/>
        </w:rPr>
        <w:t>法定代表人授权委托证明书</w:t>
      </w:r>
    </w:p>
    <w:p w:rsidR="00E47B59" w:rsidRDefault="00E47B59">
      <w:pPr>
        <w:pStyle w:val="100"/>
        <w:spacing w:line="360" w:lineRule="auto"/>
        <w:ind w:firstLineChars="177" w:firstLine="425"/>
        <w:rPr>
          <w:rFonts w:hAnsi="宋体"/>
          <w:bCs/>
          <w:sz w:val="24"/>
          <w:szCs w:val="24"/>
        </w:rPr>
      </w:pPr>
    </w:p>
    <w:p w:rsidR="00E47B59" w:rsidRDefault="006B2E51">
      <w:pPr>
        <w:pStyle w:val="100"/>
        <w:spacing w:line="360" w:lineRule="auto"/>
        <w:ind w:firstLineChars="200" w:firstLine="480"/>
        <w:rPr>
          <w:rFonts w:hAnsi="宋体"/>
          <w:sz w:val="24"/>
          <w:szCs w:val="24"/>
        </w:rPr>
      </w:pPr>
      <w:r>
        <w:rPr>
          <w:rFonts w:hAnsi="宋体" w:hint="eastAsia"/>
          <w:bCs/>
          <w:sz w:val="24"/>
          <w:szCs w:val="24"/>
        </w:rPr>
        <w:t>兹授权</w:t>
      </w:r>
      <w:r w:rsidRPr="007F49B3">
        <w:rPr>
          <w:rFonts w:hAnsi="宋体" w:hint="eastAsia"/>
          <w:bCs/>
          <w:sz w:val="24"/>
          <w:szCs w:val="24"/>
          <w:u w:val="single"/>
        </w:rPr>
        <w:t>（委托代理人姓名）</w:t>
      </w:r>
      <w:r>
        <w:rPr>
          <w:rFonts w:hAnsi="宋体" w:hint="eastAsia"/>
          <w:bCs/>
          <w:sz w:val="24"/>
          <w:szCs w:val="24"/>
        </w:rPr>
        <w:t>为我方委托代理人，其权限是：</w:t>
      </w:r>
      <w:r>
        <w:rPr>
          <w:rFonts w:hAnsi="宋体" w:hint="eastAsia"/>
          <w:sz w:val="24"/>
          <w:szCs w:val="24"/>
        </w:rPr>
        <w:t xml:space="preserve">办理                       </w:t>
      </w:r>
      <w:r w:rsidR="00C062D1">
        <w:rPr>
          <w:rFonts w:hAnsi="宋体" w:hint="eastAsia"/>
          <w:sz w:val="24"/>
          <w:szCs w:val="24"/>
          <w:u w:val="single"/>
        </w:rPr>
        <w:t>广州大学城投资经营管理有限公司</w:t>
      </w:r>
      <w:r>
        <w:rPr>
          <w:rFonts w:hAnsi="宋体" w:hint="eastAsia"/>
          <w:sz w:val="24"/>
          <w:szCs w:val="24"/>
        </w:rPr>
        <w:t>组织的“</w:t>
      </w:r>
      <w:r w:rsidR="00C92256">
        <w:rPr>
          <w:rFonts w:hAnsi="宋体" w:hint="eastAsia"/>
          <w:sz w:val="24"/>
          <w:szCs w:val="24"/>
          <w:u w:val="single"/>
        </w:rPr>
        <w:t>南汉二陵博物馆（康陵）冷冻管道接入工程</w:t>
      </w:r>
      <w:r>
        <w:rPr>
          <w:rFonts w:hAnsi="宋体" w:hint="eastAsia"/>
          <w:sz w:val="24"/>
          <w:szCs w:val="24"/>
        </w:rPr>
        <w:t>”的投标和合同执行，以我方的名义处理一切与之有关的事宜。</w:t>
      </w:r>
    </w:p>
    <w:p w:rsidR="00E47B59" w:rsidRDefault="006B2E51">
      <w:pPr>
        <w:pStyle w:val="100"/>
        <w:spacing w:line="360" w:lineRule="auto"/>
        <w:ind w:firstLineChars="200" w:firstLine="480"/>
        <w:rPr>
          <w:rFonts w:hAnsi="宋体"/>
          <w:bCs/>
          <w:sz w:val="24"/>
          <w:szCs w:val="24"/>
        </w:rPr>
      </w:pPr>
      <w:r>
        <w:rPr>
          <w:rFonts w:hAnsi="宋体" w:hint="eastAsia"/>
          <w:sz w:val="24"/>
          <w:szCs w:val="24"/>
          <w:lang w:val="en-GB"/>
        </w:rPr>
        <w:t>本</w:t>
      </w:r>
      <w:r>
        <w:rPr>
          <w:rFonts w:hAnsi="宋体" w:hint="eastAsia"/>
          <w:sz w:val="24"/>
          <w:szCs w:val="24"/>
        </w:rPr>
        <w:t>授权书</w:t>
      </w:r>
      <w:r>
        <w:rPr>
          <w:rFonts w:hAnsi="宋体" w:hint="eastAsia"/>
          <w:sz w:val="24"/>
          <w:szCs w:val="24"/>
          <w:lang w:val="en-GB"/>
        </w:rPr>
        <w:t>自</w:t>
      </w:r>
      <w:r>
        <w:rPr>
          <w:rFonts w:hAnsi="宋体" w:hint="eastAsia"/>
          <w:sz w:val="24"/>
          <w:szCs w:val="24"/>
        </w:rPr>
        <w:t>年月日</w:t>
      </w:r>
      <w:r>
        <w:rPr>
          <w:rFonts w:hAnsi="宋体" w:hint="eastAsia"/>
          <w:sz w:val="24"/>
          <w:szCs w:val="24"/>
          <w:lang w:val="en-GB"/>
        </w:rPr>
        <w:t>签章之日起生效，特此声明。</w:t>
      </w:r>
    </w:p>
    <w:p w:rsidR="00E47B59" w:rsidRDefault="006B2E51">
      <w:pPr>
        <w:pStyle w:val="100"/>
        <w:spacing w:line="360" w:lineRule="auto"/>
        <w:ind w:firstLineChars="200" w:firstLine="480"/>
        <w:rPr>
          <w:rFonts w:hAnsi="宋体"/>
          <w:sz w:val="24"/>
          <w:szCs w:val="24"/>
          <w:u w:val="single"/>
        </w:rPr>
      </w:pPr>
      <w:r>
        <w:rPr>
          <w:rFonts w:hAnsi="宋体" w:hint="eastAsia"/>
          <w:sz w:val="24"/>
          <w:szCs w:val="24"/>
        </w:rPr>
        <w:t>附：代理人性别：   年龄：   职务：</w:t>
      </w:r>
    </w:p>
    <w:p w:rsidR="00E47B59" w:rsidRDefault="006B2E51">
      <w:pPr>
        <w:pStyle w:val="100"/>
        <w:spacing w:line="360" w:lineRule="auto"/>
        <w:ind w:firstLineChars="200" w:firstLine="480"/>
        <w:rPr>
          <w:rFonts w:hAnsi="宋体"/>
          <w:sz w:val="24"/>
          <w:szCs w:val="24"/>
          <w:u w:val="single"/>
        </w:rPr>
      </w:pPr>
      <w:r>
        <w:rPr>
          <w:rFonts w:hAnsi="宋体" w:hint="eastAsia"/>
          <w:sz w:val="24"/>
          <w:szCs w:val="24"/>
        </w:rPr>
        <w:t xml:space="preserve">　　身份证号码：</w:t>
      </w:r>
    </w:p>
    <w:p w:rsidR="00E47B59" w:rsidRDefault="006B2E51">
      <w:pPr>
        <w:pStyle w:val="100"/>
        <w:spacing w:line="360" w:lineRule="auto"/>
        <w:ind w:firstLineChars="200" w:firstLine="480"/>
        <w:rPr>
          <w:rFonts w:hAnsi="宋体"/>
          <w:sz w:val="24"/>
          <w:szCs w:val="24"/>
          <w:u w:val="single"/>
        </w:rPr>
      </w:pPr>
      <w:r>
        <w:rPr>
          <w:rFonts w:hAnsi="宋体" w:hint="eastAsia"/>
          <w:sz w:val="24"/>
          <w:szCs w:val="24"/>
        </w:rPr>
        <w:t xml:space="preserve">　　（营业执照等）注册号码：</w:t>
      </w:r>
    </w:p>
    <w:p w:rsidR="00E47B59" w:rsidRDefault="006B2E51">
      <w:pPr>
        <w:pStyle w:val="100"/>
        <w:spacing w:line="360" w:lineRule="auto"/>
        <w:ind w:firstLineChars="200" w:firstLine="480"/>
        <w:rPr>
          <w:rFonts w:hAnsi="宋体"/>
          <w:sz w:val="24"/>
          <w:szCs w:val="24"/>
          <w:u w:val="single"/>
        </w:rPr>
      </w:pPr>
      <w:r>
        <w:rPr>
          <w:rFonts w:hAnsi="宋体" w:hint="eastAsia"/>
          <w:sz w:val="24"/>
          <w:szCs w:val="24"/>
        </w:rPr>
        <w:t xml:space="preserve">　　企业类型：</w:t>
      </w:r>
    </w:p>
    <w:p w:rsidR="00E47B59" w:rsidRDefault="006B2E51">
      <w:pPr>
        <w:pStyle w:val="100"/>
        <w:spacing w:line="360" w:lineRule="auto"/>
        <w:ind w:firstLineChars="200" w:firstLine="480"/>
        <w:rPr>
          <w:rFonts w:hAnsi="宋体"/>
          <w:sz w:val="24"/>
          <w:szCs w:val="24"/>
          <w:u w:val="single"/>
        </w:rPr>
      </w:pPr>
      <w:r>
        <w:rPr>
          <w:rFonts w:hAnsi="宋体" w:hint="eastAsia"/>
          <w:sz w:val="24"/>
          <w:szCs w:val="24"/>
        </w:rPr>
        <w:t xml:space="preserve">　　经营范围：</w:t>
      </w:r>
    </w:p>
    <w:p w:rsidR="00E47B59" w:rsidRDefault="006B2E51">
      <w:pPr>
        <w:pStyle w:val="100"/>
        <w:spacing w:line="360" w:lineRule="auto"/>
        <w:rPr>
          <w:rFonts w:hAnsi="宋体"/>
          <w:sz w:val="24"/>
          <w:szCs w:val="24"/>
        </w:rPr>
      </w:pPr>
      <w:r>
        <w:rPr>
          <w:rFonts w:hAnsi="宋体" w:hint="eastAsia"/>
          <w:sz w:val="24"/>
          <w:szCs w:val="24"/>
        </w:rPr>
        <w:t xml:space="preserve">附：被授权人有效身份证正反面或其他身份证明材料复印　　　　　　　</w:t>
      </w:r>
    </w:p>
    <w:p w:rsidR="00E47B59" w:rsidRDefault="00E47B59">
      <w:pPr>
        <w:pStyle w:val="10"/>
        <w:spacing w:line="360" w:lineRule="auto"/>
        <w:jc w:val="both"/>
        <w:rPr>
          <w:rFonts w:hAnsi="宋体"/>
          <w:sz w:val="24"/>
          <w:szCs w:val="24"/>
        </w:rPr>
      </w:pPr>
    </w:p>
    <w:p w:rsidR="00E47B59" w:rsidRDefault="00E47B59">
      <w:pPr>
        <w:pStyle w:val="10"/>
        <w:spacing w:line="360" w:lineRule="auto"/>
        <w:jc w:val="both"/>
        <w:rPr>
          <w:rFonts w:eastAsia="宋体" w:hAnsi="宋体" w:cs="宋体"/>
          <w:sz w:val="28"/>
        </w:rPr>
      </w:pPr>
    </w:p>
    <w:p w:rsidR="00E47B59" w:rsidRDefault="00E47B59">
      <w:pPr>
        <w:pStyle w:val="10"/>
        <w:spacing w:line="360" w:lineRule="auto"/>
        <w:jc w:val="both"/>
        <w:rPr>
          <w:rFonts w:eastAsia="宋体" w:hAnsi="宋体" w:cs="宋体"/>
          <w:sz w:val="28"/>
        </w:rPr>
      </w:pPr>
    </w:p>
    <w:p w:rsidR="00E47B59" w:rsidRDefault="00E47B59">
      <w:pPr>
        <w:pStyle w:val="10"/>
        <w:spacing w:line="360" w:lineRule="auto"/>
        <w:jc w:val="both"/>
        <w:rPr>
          <w:rFonts w:eastAsia="宋体" w:hAnsi="宋体" w:cs="宋体"/>
          <w:sz w:val="28"/>
        </w:rPr>
      </w:pPr>
    </w:p>
    <w:p w:rsidR="00E47B59" w:rsidRDefault="00E47B59">
      <w:pPr>
        <w:pStyle w:val="10"/>
        <w:spacing w:line="360" w:lineRule="auto"/>
        <w:jc w:val="both"/>
        <w:rPr>
          <w:rFonts w:eastAsia="宋体" w:hAnsi="宋体" w:cs="宋体"/>
          <w:sz w:val="28"/>
        </w:rPr>
      </w:pPr>
    </w:p>
    <w:p w:rsidR="00E47B59" w:rsidRDefault="00E47B59">
      <w:pPr>
        <w:pStyle w:val="10"/>
        <w:spacing w:line="360" w:lineRule="auto"/>
        <w:jc w:val="both"/>
        <w:rPr>
          <w:rFonts w:eastAsia="宋体" w:hAnsi="宋体" w:cs="宋体"/>
          <w:sz w:val="28"/>
        </w:rPr>
      </w:pPr>
    </w:p>
    <w:p w:rsidR="00E47B59" w:rsidRDefault="006B2E51">
      <w:pPr>
        <w:pStyle w:val="10"/>
        <w:spacing w:line="360" w:lineRule="auto"/>
        <w:jc w:val="both"/>
        <w:rPr>
          <w:rFonts w:eastAsia="宋体" w:hAnsi="宋体" w:cs="宋体"/>
          <w:sz w:val="24"/>
          <w:szCs w:val="24"/>
        </w:rPr>
      </w:pPr>
      <w:r>
        <w:rPr>
          <w:rFonts w:eastAsia="宋体" w:hAnsi="宋体" w:cs="宋体" w:hint="eastAsia"/>
          <w:sz w:val="24"/>
          <w:szCs w:val="24"/>
        </w:rPr>
        <w:t>（单位盖章）：</w:t>
      </w:r>
    </w:p>
    <w:p w:rsidR="00E47B59" w:rsidRDefault="00E47B59">
      <w:pPr>
        <w:pStyle w:val="10"/>
        <w:spacing w:line="360" w:lineRule="auto"/>
        <w:jc w:val="both"/>
        <w:rPr>
          <w:rFonts w:eastAsia="宋体" w:hAnsi="宋体" w:cs="宋体"/>
          <w:sz w:val="24"/>
          <w:szCs w:val="24"/>
        </w:rPr>
      </w:pPr>
    </w:p>
    <w:p w:rsidR="00E47B59" w:rsidRDefault="006B2E51">
      <w:pPr>
        <w:pStyle w:val="10"/>
        <w:spacing w:line="360" w:lineRule="auto"/>
        <w:jc w:val="both"/>
        <w:rPr>
          <w:rFonts w:eastAsia="宋体" w:hAnsi="宋体" w:cs="宋体"/>
          <w:sz w:val="24"/>
          <w:szCs w:val="24"/>
        </w:rPr>
      </w:pPr>
      <w:r>
        <w:rPr>
          <w:rFonts w:eastAsia="宋体" w:hAnsi="宋体" w:cs="宋体" w:hint="eastAsia"/>
          <w:sz w:val="24"/>
          <w:szCs w:val="24"/>
        </w:rPr>
        <w:t>法定代表人（签字或盖章）：</w:t>
      </w:r>
    </w:p>
    <w:p w:rsidR="00E47B59" w:rsidRDefault="006B2E51">
      <w:pPr>
        <w:pStyle w:val="10"/>
        <w:spacing w:line="360" w:lineRule="auto"/>
        <w:jc w:val="both"/>
        <w:rPr>
          <w:rFonts w:eastAsia="宋体" w:hAnsi="宋体" w:cs="宋体"/>
          <w:sz w:val="24"/>
          <w:szCs w:val="24"/>
        </w:rPr>
      </w:pPr>
      <w:r>
        <w:rPr>
          <w:rFonts w:eastAsia="宋体" w:hAnsi="宋体" w:cs="宋体" w:hint="eastAsia"/>
          <w:sz w:val="24"/>
          <w:szCs w:val="24"/>
        </w:rPr>
        <w:t>被授权人（签字或盖章）：</w:t>
      </w:r>
    </w:p>
    <w:p w:rsidR="00E47B59" w:rsidRDefault="006B2E51">
      <w:pPr>
        <w:pStyle w:val="10"/>
        <w:spacing w:line="360" w:lineRule="auto"/>
        <w:jc w:val="both"/>
        <w:rPr>
          <w:rFonts w:eastAsia="宋体" w:hAnsi="宋体" w:cs="宋体"/>
          <w:sz w:val="24"/>
          <w:szCs w:val="24"/>
        </w:rPr>
      </w:pPr>
      <w:r>
        <w:rPr>
          <w:rFonts w:eastAsia="宋体" w:hAnsi="宋体" w:cs="宋体" w:hint="eastAsia"/>
          <w:sz w:val="24"/>
          <w:szCs w:val="24"/>
        </w:rPr>
        <w:t xml:space="preserve">日期： </w:t>
      </w:r>
      <w:r w:rsidR="000A18E3">
        <w:rPr>
          <w:rFonts w:eastAsia="宋体" w:hAnsi="宋体" w:cs="宋体" w:hint="eastAsia"/>
          <w:sz w:val="24"/>
          <w:szCs w:val="24"/>
        </w:rPr>
        <w:t>2021</w:t>
      </w:r>
      <w:r>
        <w:rPr>
          <w:rFonts w:eastAsia="宋体" w:hAnsi="宋体" w:cs="宋体" w:hint="eastAsia"/>
          <w:sz w:val="24"/>
          <w:szCs w:val="24"/>
        </w:rPr>
        <w:t>年   月   日</w:t>
      </w:r>
    </w:p>
    <w:p w:rsidR="00E47B59" w:rsidRDefault="006B2E51">
      <w:pPr>
        <w:rPr>
          <w:sz w:val="24"/>
        </w:rPr>
      </w:pPr>
      <w:r>
        <w:rPr>
          <w:rFonts w:hAnsi="宋体" w:cs="宋体" w:hint="eastAsia"/>
          <w:sz w:val="24"/>
          <w:lang w:val="zh-CN"/>
        </w:rPr>
        <w:t>说明：法定代表人亲自办理投标事宜的，无需提交本证明书。</w:t>
      </w:r>
    </w:p>
    <w:p w:rsidR="00E47B59" w:rsidRDefault="00E47B59">
      <w:pPr>
        <w:spacing w:line="360" w:lineRule="auto"/>
        <w:rPr>
          <w:sz w:val="28"/>
          <w:szCs w:val="28"/>
        </w:rPr>
      </w:pPr>
    </w:p>
    <w:p w:rsidR="00E47B59" w:rsidRDefault="006B2E51">
      <w:pPr>
        <w:rPr>
          <w:rFonts w:ascii="仿宋" w:eastAsia="仿宋" w:hAnsi="仿宋" w:cs="仿宋"/>
          <w:szCs w:val="21"/>
        </w:rPr>
      </w:pPr>
      <w:r>
        <w:rPr>
          <w:rFonts w:ascii="仿宋" w:eastAsia="仿宋" w:hAnsi="仿宋" w:cs="仿宋"/>
          <w:szCs w:val="21"/>
        </w:rPr>
        <w:br w:type="page"/>
      </w:r>
    </w:p>
    <w:p w:rsidR="00E47B59" w:rsidRPr="007F49B3" w:rsidRDefault="006B2E51">
      <w:pPr>
        <w:rPr>
          <w:rFonts w:hAnsi="宋体"/>
          <w:sz w:val="30"/>
          <w:szCs w:val="30"/>
        </w:rPr>
      </w:pPr>
      <w:r w:rsidRPr="007F49B3">
        <w:rPr>
          <w:rFonts w:ascii="宋体" w:hAnsi="宋体" w:cs="Arial" w:hint="eastAsia"/>
          <w:color w:val="000000"/>
          <w:sz w:val="30"/>
          <w:szCs w:val="30"/>
        </w:rPr>
        <w:lastRenderedPageBreak/>
        <w:t>附件</w:t>
      </w:r>
      <w:r w:rsidR="00892318" w:rsidRPr="007F49B3">
        <w:rPr>
          <w:rFonts w:ascii="宋体" w:hAnsi="宋体" w:cs="Arial"/>
          <w:color w:val="000000"/>
          <w:sz w:val="30"/>
          <w:szCs w:val="30"/>
        </w:rPr>
        <w:t>5</w:t>
      </w:r>
    </w:p>
    <w:p w:rsidR="00E47B59" w:rsidRDefault="006B2E51" w:rsidP="007F49B3">
      <w:pPr>
        <w:ind w:firstLineChars="800" w:firstLine="2891"/>
        <w:rPr>
          <w:rFonts w:ascii="宋体" w:hAnsi="宋体" w:cs="宋体"/>
          <w:b/>
          <w:bCs/>
          <w:sz w:val="36"/>
          <w:szCs w:val="36"/>
        </w:rPr>
      </w:pPr>
      <w:r>
        <w:rPr>
          <w:rFonts w:ascii="宋体" w:hAnsi="宋体" w:cs="宋体" w:hint="eastAsia"/>
          <w:b/>
          <w:bCs/>
          <w:sz w:val="36"/>
          <w:szCs w:val="36"/>
        </w:rPr>
        <w:t>投标人资格审查表</w:t>
      </w:r>
    </w:p>
    <w:p w:rsidR="00E47B59" w:rsidRDefault="006B2E51">
      <w:pPr>
        <w:spacing w:line="360" w:lineRule="auto"/>
        <w:rPr>
          <w:rFonts w:ascii="宋体" w:hAnsi="宋体"/>
          <w:bCs/>
          <w:szCs w:val="21"/>
        </w:rPr>
      </w:pPr>
      <w:r>
        <w:rPr>
          <w:rFonts w:ascii="宋体" w:hAnsi="宋体" w:hint="eastAsia"/>
          <w:bCs/>
          <w:szCs w:val="21"/>
        </w:rPr>
        <w:t>项目名称：</w:t>
      </w:r>
      <w:r w:rsidR="00C92256">
        <w:rPr>
          <w:rFonts w:ascii="宋体" w:hAnsi="宋体" w:cs="宋体" w:hint="eastAsia"/>
          <w:kern w:val="0"/>
          <w:szCs w:val="21"/>
        </w:rPr>
        <w:t>南汉二陵博物馆（康陵）冷冻管道接入工程</w:t>
      </w:r>
    </w:p>
    <w:tbl>
      <w:tblPr>
        <w:tblW w:w="874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90"/>
        <w:gridCol w:w="6509"/>
        <w:gridCol w:w="1549"/>
      </w:tblGrid>
      <w:tr w:rsidR="00E47B59" w:rsidTr="00DD2666">
        <w:trPr>
          <w:trHeight w:val="544"/>
          <w:jc w:val="center"/>
        </w:trPr>
        <w:tc>
          <w:tcPr>
            <w:tcW w:w="690" w:type="dxa"/>
            <w:vAlign w:val="center"/>
          </w:tcPr>
          <w:p w:rsidR="00E47B59" w:rsidRDefault="006B2E51">
            <w:pPr>
              <w:rPr>
                <w:rFonts w:ascii="宋体" w:hAnsi="宋体"/>
                <w:b/>
                <w:szCs w:val="21"/>
              </w:rPr>
            </w:pPr>
            <w:r>
              <w:rPr>
                <w:rFonts w:ascii="宋体" w:hAnsi="宋体" w:cs="宋体" w:hint="eastAsia"/>
                <w:b/>
                <w:bCs/>
                <w:szCs w:val="21"/>
              </w:rPr>
              <w:t>序号</w:t>
            </w:r>
          </w:p>
        </w:tc>
        <w:tc>
          <w:tcPr>
            <w:tcW w:w="6509" w:type="dxa"/>
            <w:vAlign w:val="center"/>
          </w:tcPr>
          <w:p w:rsidR="00E47B59" w:rsidRDefault="006B2E51" w:rsidP="00821F86">
            <w:pPr>
              <w:jc w:val="center"/>
              <w:rPr>
                <w:rFonts w:ascii="宋体" w:hAnsi="宋体"/>
                <w:b/>
                <w:szCs w:val="21"/>
              </w:rPr>
            </w:pPr>
            <w:r>
              <w:rPr>
                <w:rFonts w:ascii="宋体" w:hAnsi="宋体" w:cs="宋体" w:hint="eastAsia"/>
                <w:b/>
                <w:bCs/>
                <w:szCs w:val="21"/>
              </w:rPr>
              <w:t>评审内容</w:t>
            </w:r>
          </w:p>
        </w:tc>
        <w:tc>
          <w:tcPr>
            <w:tcW w:w="1549" w:type="dxa"/>
            <w:vAlign w:val="center"/>
          </w:tcPr>
          <w:p w:rsidR="00E47B59" w:rsidRDefault="006B2E51">
            <w:pPr>
              <w:rPr>
                <w:rFonts w:ascii="宋体" w:hAnsi="宋体"/>
                <w:b/>
                <w:szCs w:val="21"/>
              </w:rPr>
            </w:pPr>
            <w:r>
              <w:rPr>
                <w:rFonts w:ascii="宋体" w:hAnsi="宋体" w:cs="宋体" w:hint="eastAsia"/>
                <w:b/>
                <w:bCs/>
                <w:szCs w:val="21"/>
              </w:rPr>
              <w:t>备注</w:t>
            </w:r>
          </w:p>
        </w:tc>
      </w:tr>
      <w:tr w:rsidR="00E47B59" w:rsidTr="00DD2666">
        <w:trPr>
          <w:trHeight w:val="544"/>
          <w:jc w:val="center"/>
        </w:trPr>
        <w:tc>
          <w:tcPr>
            <w:tcW w:w="690" w:type="dxa"/>
            <w:shd w:val="clear" w:color="auto" w:fill="auto"/>
            <w:vAlign w:val="center"/>
          </w:tcPr>
          <w:p w:rsidR="00E47B59" w:rsidRDefault="006B2E51">
            <w:pPr>
              <w:rPr>
                <w:rFonts w:ascii="宋体" w:hAnsi="宋体"/>
                <w:bCs/>
                <w:szCs w:val="21"/>
              </w:rPr>
            </w:pPr>
            <w:r>
              <w:rPr>
                <w:rFonts w:ascii="宋体" w:hAnsi="宋体" w:cs="宋体" w:hint="eastAsia"/>
                <w:szCs w:val="21"/>
              </w:rPr>
              <w:t>1</w:t>
            </w:r>
          </w:p>
        </w:tc>
        <w:tc>
          <w:tcPr>
            <w:tcW w:w="6509" w:type="dxa"/>
            <w:shd w:val="clear" w:color="auto" w:fill="auto"/>
            <w:vAlign w:val="center"/>
          </w:tcPr>
          <w:p w:rsidR="00E47B59" w:rsidRDefault="006B2E51">
            <w:pPr>
              <w:rPr>
                <w:rFonts w:ascii="宋体" w:hAnsi="宋体"/>
                <w:szCs w:val="21"/>
              </w:rPr>
            </w:pPr>
            <w:r>
              <w:rPr>
                <w:rFonts w:ascii="宋体" w:hAnsi="宋体" w:hint="eastAsia"/>
                <w:szCs w:val="21"/>
              </w:rPr>
              <w:t>具备有效的工商营业执照、企业法人组织机构代码证书、税务登记证书（或三证合一）（复印件盖章）</w:t>
            </w:r>
          </w:p>
        </w:tc>
        <w:tc>
          <w:tcPr>
            <w:tcW w:w="1549" w:type="dxa"/>
            <w:vAlign w:val="center"/>
          </w:tcPr>
          <w:p w:rsidR="00E47B59" w:rsidRDefault="00E47B59">
            <w:pPr>
              <w:spacing w:line="360" w:lineRule="auto"/>
              <w:rPr>
                <w:rFonts w:ascii="宋体" w:hAnsi="宋体"/>
                <w:b/>
                <w:szCs w:val="21"/>
              </w:rPr>
            </w:pPr>
          </w:p>
        </w:tc>
      </w:tr>
      <w:tr w:rsidR="00E47B59" w:rsidTr="00DD2666">
        <w:trPr>
          <w:trHeight w:val="544"/>
          <w:jc w:val="center"/>
        </w:trPr>
        <w:tc>
          <w:tcPr>
            <w:tcW w:w="690" w:type="dxa"/>
            <w:shd w:val="clear" w:color="auto" w:fill="auto"/>
            <w:vAlign w:val="center"/>
          </w:tcPr>
          <w:p w:rsidR="00E47B59" w:rsidRDefault="006B2E51">
            <w:pPr>
              <w:rPr>
                <w:rFonts w:ascii="宋体" w:hAnsi="宋体" w:cs="宋体"/>
                <w:szCs w:val="21"/>
              </w:rPr>
            </w:pPr>
            <w:r>
              <w:rPr>
                <w:rFonts w:ascii="宋体" w:hAnsi="宋体" w:cs="宋体"/>
                <w:szCs w:val="21"/>
              </w:rPr>
              <w:t>2</w:t>
            </w:r>
          </w:p>
        </w:tc>
        <w:tc>
          <w:tcPr>
            <w:tcW w:w="6509" w:type="dxa"/>
            <w:shd w:val="clear" w:color="auto" w:fill="auto"/>
            <w:vAlign w:val="center"/>
          </w:tcPr>
          <w:p w:rsidR="00E47B59" w:rsidRDefault="006B2E51">
            <w:pPr>
              <w:rPr>
                <w:rFonts w:ascii="宋体" w:hAnsi="宋体" w:cs="宋体"/>
                <w:szCs w:val="21"/>
              </w:rPr>
            </w:pPr>
            <w:r>
              <w:rPr>
                <w:rFonts w:ascii="宋体" w:hAnsi="宋体" w:cs="宋体" w:hint="eastAsia"/>
                <w:szCs w:val="21"/>
              </w:rPr>
              <w:t>法定代表人证明书原件或法定代表人授权委托书原件</w:t>
            </w:r>
          </w:p>
        </w:tc>
        <w:tc>
          <w:tcPr>
            <w:tcW w:w="1549" w:type="dxa"/>
            <w:vAlign w:val="center"/>
          </w:tcPr>
          <w:p w:rsidR="00E47B59" w:rsidRDefault="00E47B59">
            <w:pPr>
              <w:rPr>
                <w:rFonts w:ascii="宋体" w:hAnsi="宋体" w:cs="宋体"/>
                <w:szCs w:val="21"/>
              </w:rPr>
            </w:pPr>
          </w:p>
        </w:tc>
      </w:tr>
      <w:tr w:rsidR="00E47B59" w:rsidTr="00DD2666">
        <w:trPr>
          <w:trHeight w:val="544"/>
          <w:jc w:val="center"/>
        </w:trPr>
        <w:tc>
          <w:tcPr>
            <w:tcW w:w="690" w:type="dxa"/>
            <w:vAlign w:val="center"/>
          </w:tcPr>
          <w:p w:rsidR="00E47B59" w:rsidRDefault="00E5221B">
            <w:pPr>
              <w:rPr>
                <w:rFonts w:ascii="宋体" w:hAnsi="宋体"/>
                <w:bCs/>
                <w:szCs w:val="21"/>
              </w:rPr>
            </w:pPr>
            <w:r>
              <w:rPr>
                <w:rFonts w:ascii="宋体" w:hAnsi="宋体"/>
                <w:bCs/>
                <w:szCs w:val="21"/>
              </w:rPr>
              <w:t>3</w:t>
            </w:r>
          </w:p>
        </w:tc>
        <w:tc>
          <w:tcPr>
            <w:tcW w:w="6509" w:type="dxa"/>
            <w:vAlign w:val="center"/>
          </w:tcPr>
          <w:p w:rsidR="00E47B59" w:rsidRDefault="003A7274" w:rsidP="00C219B3">
            <w:pPr>
              <w:rPr>
                <w:rFonts w:ascii="宋体" w:hAnsi="宋体" w:cs="宋体"/>
                <w:bCs/>
                <w:szCs w:val="21"/>
              </w:rPr>
            </w:pPr>
            <w:r w:rsidRPr="003A7274">
              <w:rPr>
                <w:rFonts w:ascii="宋体" w:hAnsi="宋体" w:cs="宋体" w:hint="eastAsia"/>
                <w:szCs w:val="21"/>
              </w:rPr>
              <w:t>具有建筑机电安装工程专业承包叁级或以上资质</w:t>
            </w:r>
          </w:p>
        </w:tc>
        <w:tc>
          <w:tcPr>
            <w:tcW w:w="1549" w:type="dxa"/>
            <w:vAlign w:val="center"/>
          </w:tcPr>
          <w:p w:rsidR="00E47B59" w:rsidRPr="00DD2666" w:rsidRDefault="00E47B59">
            <w:pPr>
              <w:spacing w:line="360" w:lineRule="auto"/>
              <w:rPr>
                <w:rFonts w:ascii="宋体" w:hAnsi="宋体"/>
                <w:b/>
                <w:szCs w:val="21"/>
              </w:rPr>
            </w:pPr>
          </w:p>
        </w:tc>
      </w:tr>
      <w:tr w:rsidR="003A7274" w:rsidTr="00DD2666">
        <w:trPr>
          <w:trHeight w:val="544"/>
          <w:jc w:val="center"/>
        </w:trPr>
        <w:tc>
          <w:tcPr>
            <w:tcW w:w="690" w:type="dxa"/>
            <w:vAlign w:val="center"/>
          </w:tcPr>
          <w:p w:rsidR="003A7274" w:rsidRDefault="003A7274">
            <w:pPr>
              <w:rPr>
                <w:rFonts w:ascii="宋体" w:hAnsi="宋体"/>
                <w:bCs/>
                <w:szCs w:val="21"/>
              </w:rPr>
            </w:pPr>
            <w:r>
              <w:rPr>
                <w:rFonts w:ascii="宋体" w:hAnsi="宋体" w:hint="eastAsia"/>
                <w:bCs/>
                <w:szCs w:val="21"/>
              </w:rPr>
              <w:t>4</w:t>
            </w:r>
          </w:p>
        </w:tc>
        <w:tc>
          <w:tcPr>
            <w:tcW w:w="6509" w:type="dxa"/>
            <w:vAlign w:val="center"/>
          </w:tcPr>
          <w:p w:rsidR="003A7274" w:rsidRPr="000A18E3" w:rsidRDefault="003A7274" w:rsidP="00C219B3">
            <w:pPr>
              <w:rPr>
                <w:rFonts w:ascii="宋体" w:hAnsi="宋体" w:cs="宋体"/>
                <w:szCs w:val="21"/>
              </w:rPr>
            </w:pPr>
            <w:r>
              <w:rPr>
                <w:rFonts w:ascii="宋体" w:hAnsi="宋体" w:cs="宋体" w:hint="eastAsia"/>
                <w:bCs/>
                <w:szCs w:val="21"/>
              </w:rPr>
              <w:t>有效的</w:t>
            </w:r>
            <w:r>
              <w:rPr>
                <w:rFonts w:ascii="宋体" w:hAnsi="宋体" w:cs="宋体"/>
                <w:bCs/>
                <w:szCs w:val="21"/>
              </w:rPr>
              <w:t>安全生产许可证</w:t>
            </w:r>
            <w:r>
              <w:rPr>
                <w:rFonts w:ascii="宋体" w:hAnsi="宋体" w:cs="宋体" w:hint="eastAsia"/>
                <w:bCs/>
                <w:szCs w:val="21"/>
              </w:rPr>
              <w:t>（复印件盖章）</w:t>
            </w:r>
          </w:p>
        </w:tc>
        <w:tc>
          <w:tcPr>
            <w:tcW w:w="1549" w:type="dxa"/>
            <w:vAlign w:val="center"/>
          </w:tcPr>
          <w:p w:rsidR="003A7274" w:rsidRPr="00DD2666" w:rsidRDefault="003A7274">
            <w:pPr>
              <w:spacing w:line="360" w:lineRule="auto"/>
              <w:rPr>
                <w:rFonts w:ascii="宋体" w:hAnsi="宋体"/>
                <w:b/>
                <w:szCs w:val="21"/>
              </w:rPr>
            </w:pPr>
          </w:p>
        </w:tc>
      </w:tr>
      <w:tr w:rsidR="003A7274" w:rsidTr="00DD2666">
        <w:trPr>
          <w:trHeight w:val="544"/>
          <w:jc w:val="center"/>
        </w:trPr>
        <w:tc>
          <w:tcPr>
            <w:tcW w:w="690" w:type="dxa"/>
            <w:vAlign w:val="center"/>
          </w:tcPr>
          <w:p w:rsidR="003A7274" w:rsidRDefault="003A7274">
            <w:pPr>
              <w:rPr>
                <w:rFonts w:ascii="宋体" w:hAnsi="宋体"/>
                <w:bCs/>
                <w:szCs w:val="21"/>
              </w:rPr>
            </w:pPr>
            <w:r>
              <w:rPr>
                <w:rFonts w:ascii="宋体" w:hAnsi="宋体" w:hint="eastAsia"/>
                <w:bCs/>
                <w:szCs w:val="21"/>
              </w:rPr>
              <w:t>5</w:t>
            </w:r>
          </w:p>
        </w:tc>
        <w:tc>
          <w:tcPr>
            <w:tcW w:w="6509" w:type="dxa"/>
            <w:vAlign w:val="center"/>
          </w:tcPr>
          <w:p w:rsidR="003A7274" w:rsidRPr="000A18E3" w:rsidRDefault="003A7274" w:rsidP="003A7274">
            <w:pPr>
              <w:rPr>
                <w:rFonts w:ascii="宋体" w:hAnsi="宋体" w:cs="宋体"/>
                <w:szCs w:val="21"/>
              </w:rPr>
            </w:pPr>
            <w:r w:rsidRPr="00892318">
              <w:rPr>
                <w:rFonts w:ascii="宋体" w:hAnsi="宋体" w:cs="宋体" w:hint="eastAsia"/>
                <w:szCs w:val="21"/>
              </w:rPr>
              <w:t>投标人近3年内(20</w:t>
            </w:r>
            <w:r w:rsidRPr="00892318">
              <w:rPr>
                <w:rFonts w:ascii="宋体" w:hAnsi="宋体" w:cs="宋体"/>
                <w:szCs w:val="21"/>
              </w:rPr>
              <w:t>1</w:t>
            </w:r>
            <w:r>
              <w:rPr>
                <w:rFonts w:ascii="宋体" w:hAnsi="宋体" w:cs="宋体"/>
                <w:szCs w:val="21"/>
              </w:rPr>
              <w:t>8</w:t>
            </w:r>
            <w:r w:rsidRPr="00892318">
              <w:rPr>
                <w:rFonts w:ascii="宋体" w:hAnsi="宋体" w:cs="宋体" w:hint="eastAsia"/>
                <w:szCs w:val="21"/>
              </w:rPr>
              <w:t>年1月1日至今)完成过质量合格的类似工程项目业绩（需提供合同等相关证明材料复印件）</w:t>
            </w:r>
          </w:p>
        </w:tc>
        <w:tc>
          <w:tcPr>
            <w:tcW w:w="1549" w:type="dxa"/>
            <w:vAlign w:val="center"/>
          </w:tcPr>
          <w:p w:rsidR="003A7274" w:rsidRPr="00DD2666" w:rsidRDefault="003A7274">
            <w:pPr>
              <w:spacing w:line="360" w:lineRule="auto"/>
              <w:rPr>
                <w:rFonts w:ascii="宋体" w:hAnsi="宋体"/>
                <w:b/>
                <w:szCs w:val="21"/>
              </w:rPr>
            </w:pPr>
          </w:p>
        </w:tc>
      </w:tr>
      <w:tr w:rsidR="00E47B59" w:rsidTr="00DD2666">
        <w:trPr>
          <w:trHeight w:val="544"/>
          <w:jc w:val="center"/>
        </w:trPr>
        <w:tc>
          <w:tcPr>
            <w:tcW w:w="690" w:type="dxa"/>
            <w:vAlign w:val="center"/>
          </w:tcPr>
          <w:p w:rsidR="00E47B59" w:rsidRDefault="00E47B59">
            <w:pPr>
              <w:rPr>
                <w:rFonts w:ascii="宋体" w:hAnsi="宋体"/>
                <w:bCs/>
                <w:szCs w:val="21"/>
              </w:rPr>
            </w:pPr>
          </w:p>
        </w:tc>
        <w:tc>
          <w:tcPr>
            <w:tcW w:w="6509" w:type="dxa"/>
            <w:vAlign w:val="center"/>
          </w:tcPr>
          <w:p w:rsidR="00E47B59" w:rsidRDefault="006B2E51">
            <w:pPr>
              <w:rPr>
                <w:rFonts w:ascii="宋体" w:hAnsi="宋体"/>
                <w:szCs w:val="21"/>
              </w:rPr>
            </w:pPr>
            <w:r>
              <w:rPr>
                <w:rFonts w:ascii="宋体" w:hAnsi="宋体" w:cs="宋体" w:hint="eastAsia"/>
                <w:b/>
                <w:bCs/>
                <w:szCs w:val="21"/>
              </w:rPr>
              <w:t>评审结论（</w:t>
            </w:r>
            <w:r>
              <w:rPr>
                <w:rFonts w:ascii="宋体" w:hAnsi="宋体" w:hint="eastAsia"/>
                <w:szCs w:val="21"/>
              </w:rPr>
              <w:t>通过/不通过</w:t>
            </w:r>
            <w:r>
              <w:rPr>
                <w:rFonts w:ascii="宋体" w:hAnsi="宋体" w:cs="宋体" w:hint="eastAsia"/>
                <w:b/>
                <w:bCs/>
                <w:szCs w:val="21"/>
              </w:rPr>
              <w:t>）</w:t>
            </w:r>
          </w:p>
        </w:tc>
        <w:tc>
          <w:tcPr>
            <w:tcW w:w="1549" w:type="dxa"/>
            <w:vAlign w:val="center"/>
          </w:tcPr>
          <w:p w:rsidR="00E47B59" w:rsidRDefault="00E47B59">
            <w:pPr>
              <w:spacing w:line="360" w:lineRule="auto"/>
              <w:rPr>
                <w:rFonts w:ascii="宋体" w:hAnsi="宋体"/>
                <w:b/>
                <w:szCs w:val="21"/>
              </w:rPr>
            </w:pPr>
          </w:p>
        </w:tc>
      </w:tr>
    </w:tbl>
    <w:p w:rsidR="00E47B59" w:rsidRDefault="006B2E51">
      <w:pPr>
        <w:spacing w:line="400" w:lineRule="exact"/>
        <w:rPr>
          <w:rFonts w:ascii="宋体" w:hAnsi="宋体"/>
          <w:szCs w:val="21"/>
        </w:rPr>
      </w:pPr>
      <w:r>
        <w:rPr>
          <w:rFonts w:ascii="宋体" w:hAnsi="宋体" w:hint="eastAsia"/>
          <w:szCs w:val="21"/>
        </w:rPr>
        <w:t>注：</w:t>
      </w:r>
    </w:p>
    <w:p w:rsidR="00E47B59" w:rsidRDefault="006B2E51" w:rsidP="00B25BB6">
      <w:pPr>
        <w:numPr>
          <w:ilvl w:val="0"/>
          <w:numId w:val="4"/>
        </w:numPr>
        <w:adjustRightInd w:val="0"/>
        <w:snapToGrid w:val="0"/>
        <w:spacing w:line="400" w:lineRule="exact"/>
        <w:rPr>
          <w:rFonts w:ascii="宋体" w:hAnsi="宋体"/>
          <w:szCs w:val="21"/>
        </w:rPr>
      </w:pPr>
      <w:r>
        <w:rPr>
          <w:rFonts w:ascii="宋体" w:hAnsi="宋体" w:hint="eastAsia"/>
          <w:szCs w:val="21"/>
        </w:rPr>
        <w:t>投标人分栏中填写“√”表示该项符合竞选文件要求，“×”表示该项不符合竞选文件要求，“○”表示无该项内容；</w:t>
      </w:r>
    </w:p>
    <w:p w:rsidR="00E47B59" w:rsidRDefault="006B2E51" w:rsidP="00B25BB6">
      <w:pPr>
        <w:numPr>
          <w:ilvl w:val="0"/>
          <w:numId w:val="4"/>
        </w:numPr>
        <w:adjustRightInd w:val="0"/>
        <w:snapToGrid w:val="0"/>
        <w:spacing w:line="400" w:lineRule="exact"/>
        <w:rPr>
          <w:rFonts w:ascii="宋体" w:hAnsi="宋体"/>
          <w:szCs w:val="21"/>
        </w:rPr>
      </w:pPr>
      <w:r>
        <w:rPr>
          <w:rFonts w:ascii="宋体" w:hAnsi="宋体" w:hint="eastAsia"/>
          <w:szCs w:val="21"/>
        </w:rPr>
        <w:t>经评标委员会审核后，出现一个“×”的结论为“不通过”，即按废标处理。</w:t>
      </w:r>
    </w:p>
    <w:p w:rsidR="00E47B59" w:rsidRDefault="006B2E51" w:rsidP="00B25BB6">
      <w:pPr>
        <w:numPr>
          <w:ilvl w:val="0"/>
          <w:numId w:val="4"/>
        </w:numPr>
        <w:adjustRightInd w:val="0"/>
        <w:snapToGrid w:val="0"/>
        <w:spacing w:line="400" w:lineRule="exact"/>
        <w:rPr>
          <w:rFonts w:ascii="宋体" w:hAnsi="宋体"/>
          <w:szCs w:val="21"/>
        </w:rPr>
      </w:pPr>
      <w:r>
        <w:rPr>
          <w:rFonts w:ascii="宋体" w:hAnsi="宋体" w:hint="eastAsia"/>
          <w:szCs w:val="21"/>
        </w:rPr>
        <w:t>表中全部条件满足为“通过”，同意进入下一阶段评审。</w:t>
      </w:r>
    </w:p>
    <w:p w:rsidR="00E47B59" w:rsidRDefault="006B2E51" w:rsidP="00B25BB6">
      <w:pPr>
        <w:numPr>
          <w:ilvl w:val="0"/>
          <w:numId w:val="4"/>
        </w:numPr>
        <w:adjustRightInd w:val="0"/>
        <w:snapToGrid w:val="0"/>
        <w:spacing w:line="400" w:lineRule="exact"/>
        <w:rPr>
          <w:rFonts w:ascii="宋体" w:hAnsi="宋体"/>
          <w:szCs w:val="21"/>
        </w:rPr>
      </w:pPr>
      <w:r>
        <w:rPr>
          <w:rFonts w:hint="eastAsia"/>
          <w:szCs w:val="21"/>
        </w:rPr>
        <w:t>如对本表中某种情形的</w:t>
      </w:r>
      <w:r>
        <w:rPr>
          <w:rFonts w:ascii="宋体" w:hAnsi="宋体" w:hint="eastAsia"/>
          <w:szCs w:val="21"/>
        </w:rPr>
        <w:t>评委意见不一致时，</w:t>
      </w:r>
      <w:r>
        <w:rPr>
          <w:rFonts w:hint="eastAsia"/>
          <w:szCs w:val="21"/>
        </w:rPr>
        <w:t>以评标委员会过半数成员的意见作为评标委员会对该情形的认定结论。</w:t>
      </w:r>
    </w:p>
    <w:p w:rsidR="00E47B59" w:rsidRDefault="00E47B59">
      <w:pPr>
        <w:adjustRightInd w:val="0"/>
        <w:snapToGrid w:val="0"/>
        <w:spacing w:line="400" w:lineRule="exact"/>
        <w:rPr>
          <w:rFonts w:ascii="宋体" w:hAnsi="宋体"/>
          <w:szCs w:val="21"/>
        </w:rPr>
      </w:pPr>
    </w:p>
    <w:p w:rsidR="00E47B59" w:rsidRDefault="006B2E51" w:rsidP="007F49B3">
      <w:pPr>
        <w:spacing w:line="400" w:lineRule="exact"/>
        <w:rPr>
          <w:rFonts w:ascii="宋体" w:hAnsi="宋体"/>
          <w:bCs/>
          <w:szCs w:val="21"/>
        </w:rPr>
      </w:pPr>
      <w:r>
        <w:rPr>
          <w:rFonts w:ascii="宋体" w:hAnsi="宋体" w:hint="eastAsia"/>
          <w:bCs/>
          <w:szCs w:val="21"/>
        </w:rPr>
        <w:t xml:space="preserve">评委签名：    </w:t>
      </w:r>
    </w:p>
    <w:p w:rsidR="00E47B59" w:rsidRDefault="00E47B59">
      <w:pPr>
        <w:spacing w:line="400" w:lineRule="exact"/>
        <w:ind w:left="420"/>
        <w:rPr>
          <w:rFonts w:ascii="宋体" w:hAnsi="宋体"/>
          <w:bCs/>
          <w:szCs w:val="21"/>
        </w:rPr>
      </w:pPr>
    </w:p>
    <w:p w:rsidR="00E47B59" w:rsidRDefault="006B2E51" w:rsidP="007F49B3">
      <w:pPr>
        <w:spacing w:line="400" w:lineRule="exact"/>
        <w:rPr>
          <w:rFonts w:ascii="宋体" w:hAnsi="宋体"/>
          <w:szCs w:val="21"/>
        </w:rPr>
      </w:pPr>
      <w:r>
        <w:rPr>
          <w:rFonts w:ascii="宋体" w:hAnsi="宋体" w:hint="eastAsia"/>
          <w:bCs/>
          <w:szCs w:val="21"/>
        </w:rPr>
        <w:t>日 期：</w:t>
      </w:r>
      <w:r w:rsidR="000A18E3">
        <w:rPr>
          <w:rFonts w:ascii="宋体" w:hAnsi="宋体"/>
          <w:szCs w:val="21"/>
        </w:rPr>
        <w:t>2021</w:t>
      </w:r>
      <w:r>
        <w:rPr>
          <w:rFonts w:ascii="宋体" w:hAnsi="宋体" w:hint="eastAsia"/>
          <w:szCs w:val="21"/>
        </w:rPr>
        <w:t>年   月   日</w:t>
      </w:r>
    </w:p>
    <w:p w:rsidR="00E47B59" w:rsidRDefault="006B2E51">
      <w:pPr>
        <w:rPr>
          <w:rFonts w:ascii="仿宋" w:eastAsia="仿宋" w:hAnsi="仿宋" w:cs="仿宋"/>
          <w:szCs w:val="21"/>
        </w:rPr>
      </w:pPr>
      <w:r>
        <w:rPr>
          <w:rFonts w:ascii="仿宋" w:eastAsia="仿宋" w:hAnsi="仿宋" w:cs="仿宋"/>
          <w:szCs w:val="21"/>
        </w:rPr>
        <w:br w:type="page"/>
      </w:r>
    </w:p>
    <w:p w:rsidR="00E47B59" w:rsidRDefault="006B2E51">
      <w:pPr>
        <w:spacing w:line="400" w:lineRule="exact"/>
        <w:rPr>
          <w:rFonts w:hAnsi="宋体"/>
          <w:szCs w:val="21"/>
        </w:rPr>
      </w:pPr>
      <w:r>
        <w:rPr>
          <w:rFonts w:ascii="宋体" w:hAnsi="宋体" w:cs="Arial" w:hint="eastAsia"/>
          <w:color w:val="000000"/>
          <w:sz w:val="30"/>
          <w:szCs w:val="30"/>
        </w:rPr>
        <w:lastRenderedPageBreak/>
        <w:t>附件</w:t>
      </w:r>
      <w:r w:rsidR="00892318">
        <w:rPr>
          <w:rFonts w:ascii="宋体" w:hAnsi="宋体" w:cs="Arial"/>
          <w:color w:val="000000"/>
          <w:sz w:val="30"/>
          <w:szCs w:val="30"/>
        </w:rPr>
        <w:t>6</w:t>
      </w:r>
    </w:p>
    <w:p w:rsidR="00E47B59" w:rsidRPr="008451F2" w:rsidRDefault="006B2E51" w:rsidP="008451F2">
      <w:pPr>
        <w:jc w:val="center"/>
        <w:rPr>
          <w:rFonts w:ascii="宋体" w:hAnsi="宋体" w:cs="宋体"/>
          <w:b/>
          <w:bCs/>
          <w:sz w:val="24"/>
        </w:rPr>
      </w:pPr>
      <w:r>
        <w:rPr>
          <w:rFonts w:ascii="宋体" w:hAnsi="宋体" w:cs="宋体" w:hint="eastAsia"/>
          <w:b/>
          <w:bCs/>
          <w:sz w:val="36"/>
          <w:szCs w:val="36"/>
        </w:rPr>
        <w:t>投标文件有效性审查表</w:t>
      </w:r>
    </w:p>
    <w:p w:rsidR="00E47B59" w:rsidRDefault="006B2E51">
      <w:pPr>
        <w:spacing w:line="360" w:lineRule="auto"/>
        <w:rPr>
          <w:rFonts w:ascii="宋体" w:hAnsi="宋体"/>
          <w:bCs/>
          <w:szCs w:val="21"/>
        </w:rPr>
      </w:pPr>
      <w:r>
        <w:rPr>
          <w:rFonts w:ascii="宋体" w:hAnsi="宋体" w:hint="eastAsia"/>
          <w:bCs/>
          <w:szCs w:val="21"/>
        </w:rPr>
        <w:t>项目名称：</w:t>
      </w:r>
      <w:r w:rsidR="00C92256">
        <w:rPr>
          <w:rFonts w:ascii="宋体" w:hAnsi="宋体" w:hint="eastAsia"/>
          <w:bCs/>
          <w:szCs w:val="21"/>
        </w:rPr>
        <w:t>南汉二陵博物馆（康陵）冷冻管道接入工程</w:t>
      </w:r>
    </w:p>
    <w:tbl>
      <w:tblPr>
        <w:tblW w:w="80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52"/>
        <w:gridCol w:w="6225"/>
        <w:gridCol w:w="1183"/>
      </w:tblGrid>
      <w:tr w:rsidR="00E47B59">
        <w:trPr>
          <w:trHeight w:val="544"/>
          <w:jc w:val="center"/>
        </w:trPr>
        <w:tc>
          <w:tcPr>
            <w:tcW w:w="652" w:type="dxa"/>
            <w:vAlign w:val="center"/>
          </w:tcPr>
          <w:p w:rsidR="00E47B59" w:rsidRDefault="006B2E51">
            <w:pPr>
              <w:rPr>
                <w:rFonts w:ascii="宋体" w:hAnsi="宋体"/>
                <w:b/>
                <w:szCs w:val="21"/>
              </w:rPr>
            </w:pPr>
            <w:r>
              <w:rPr>
                <w:rFonts w:ascii="宋体" w:hAnsi="宋体" w:cs="宋体" w:hint="eastAsia"/>
                <w:b/>
                <w:bCs/>
                <w:szCs w:val="21"/>
              </w:rPr>
              <w:t>序号</w:t>
            </w:r>
          </w:p>
        </w:tc>
        <w:tc>
          <w:tcPr>
            <w:tcW w:w="6225" w:type="dxa"/>
            <w:vAlign w:val="center"/>
          </w:tcPr>
          <w:p w:rsidR="00E47B59" w:rsidRDefault="006B2E51" w:rsidP="00821F86">
            <w:pPr>
              <w:jc w:val="center"/>
              <w:rPr>
                <w:rFonts w:ascii="宋体" w:hAnsi="宋体"/>
                <w:b/>
                <w:szCs w:val="21"/>
              </w:rPr>
            </w:pPr>
            <w:r>
              <w:rPr>
                <w:rFonts w:ascii="宋体" w:hAnsi="宋体" w:cs="宋体" w:hint="eastAsia"/>
                <w:b/>
                <w:bCs/>
                <w:szCs w:val="21"/>
              </w:rPr>
              <w:t>评审内容</w:t>
            </w:r>
          </w:p>
        </w:tc>
        <w:tc>
          <w:tcPr>
            <w:tcW w:w="1183" w:type="dxa"/>
            <w:vAlign w:val="center"/>
          </w:tcPr>
          <w:p w:rsidR="00E47B59" w:rsidRDefault="006B2E51">
            <w:pPr>
              <w:rPr>
                <w:rFonts w:ascii="宋体" w:hAnsi="宋体"/>
                <w:b/>
                <w:szCs w:val="21"/>
              </w:rPr>
            </w:pPr>
            <w:r>
              <w:rPr>
                <w:rFonts w:ascii="宋体" w:hAnsi="宋体" w:cs="宋体" w:hint="eastAsia"/>
                <w:b/>
                <w:bCs/>
                <w:szCs w:val="21"/>
              </w:rPr>
              <w:t>投标人</w:t>
            </w:r>
          </w:p>
        </w:tc>
      </w:tr>
      <w:tr w:rsidR="00892318">
        <w:trPr>
          <w:trHeight w:val="544"/>
          <w:jc w:val="center"/>
        </w:trPr>
        <w:tc>
          <w:tcPr>
            <w:tcW w:w="652" w:type="dxa"/>
            <w:shd w:val="clear" w:color="auto" w:fill="auto"/>
            <w:vAlign w:val="center"/>
          </w:tcPr>
          <w:p w:rsidR="00892318" w:rsidRDefault="00892318" w:rsidP="00892318">
            <w:pPr>
              <w:rPr>
                <w:rFonts w:ascii="宋体" w:hAnsi="宋体"/>
                <w:bCs/>
                <w:szCs w:val="21"/>
              </w:rPr>
            </w:pPr>
            <w:r>
              <w:rPr>
                <w:rFonts w:ascii="宋体" w:hAnsi="宋体" w:cs="宋体" w:hint="eastAsia"/>
                <w:szCs w:val="21"/>
              </w:rPr>
              <w:t>1</w:t>
            </w:r>
          </w:p>
        </w:tc>
        <w:tc>
          <w:tcPr>
            <w:tcW w:w="6225" w:type="dxa"/>
            <w:shd w:val="clear" w:color="auto" w:fill="auto"/>
            <w:vAlign w:val="center"/>
          </w:tcPr>
          <w:p w:rsidR="00892318" w:rsidRDefault="00892318" w:rsidP="00892318">
            <w:pPr>
              <w:rPr>
                <w:rFonts w:ascii="宋体" w:hAnsi="宋体"/>
                <w:szCs w:val="21"/>
              </w:rPr>
            </w:pPr>
            <w:r>
              <w:rPr>
                <w:rFonts w:ascii="宋体" w:hAnsi="宋体" w:hint="eastAsia"/>
                <w:szCs w:val="21"/>
              </w:rPr>
              <w:t>投标文件未按竞选文件的规定密封、盖章和签署；</w:t>
            </w:r>
          </w:p>
        </w:tc>
        <w:tc>
          <w:tcPr>
            <w:tcW w:w="1183" w:type="dxa"/>
            <w:vAlign w:val="center"/>
          </w:tcPr>
          <w:p w:rsidR="00892318" w:rsidRDefault="00892318" w:rsidP="00892318">
            <w:pPr>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892318" w:rsidP="00892318">
            <w:pPr>
              <w:rPr>
                <w:rFonts w:ascii="宋体" w:hAnsi="宋体"/>
                <w:bCs/>
                <w:szCs w:val="21"/>
              </w:rPr>
            </w:pPr>
            <w:r>
              <w:rPr>
                <w:rFonts w:ascii="宋体" w:hAnsi="宋体" w:cs="宋体" w:hint="eastAsia"/>
                <w:szCs w:val="21"/>
              </w:rPr>
              <w:t>2</w:t>
            </w:r>
          </w:p>
        </w:tc>
        <w:tc>
          <w:tcPr>
            <w:tcW w:w="6225" w:type="dxa"/>
            <w:shd w:val="clear" w:color="auto" w:fill="auto"/>
            <w:vAlign w:val="center"/>
          </w:tcPr>
          <w:p w:rsidR="00892318" w:rsidRDefault="00892318" w:rsidP="00892318">
            <w:pPr>
              <w:rPr>
                <w:rFonts w:ascii="宋体" w:hAnsi="宋体"/>
                <w:szCs w:val="21"/>
              </w:rPr>
            </w:pPr>
            <w:r>
              <w:rPr>
                <w:rFonts w:ascii="宋体" w:hAnsi="宋体" w:hint="eastAsia"/>
                <w:szCs w:val="21"/>
              </w:rPr>
              <w:t>投标文件未按竞选文件规定的格式填写，内容不全或关键字迹模糊、无法辩认；</w:t>
            </w:r>
          </w:p>
        </w:tc>
        <w:tc>
          <w:tcPr>
            <w:tcW w:w="1183" w:type="dxa"/>
            <w:vAlign w:val="center"/>
          </w:tcPr>
          <w:p w:rsidR="00892318" w:rsidRDefault="00892318" w:rsidP="00892318">
            <w:pPr>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892318" w:rsidP="00892318">
            <w:pPr>
              <w:rPr>
                <w:rFonts w:ascii="宋体" w:hAnsi="宋体"/>
                <w:bCs/>
                <w:szCs w:val="21"/>
              </w:rPr>
            </w:pPr>
            <w:r>
              <w:rPr>
                <w:rFonts w:ascii="宋体" w:hAnsi="宋体" w:cs="宋体" w:hint="eastAsia"/>
                <w:szCs w:val="21"/>
              </w:rPr>
              <w:t>3</w:t>
            </w:r>
          </w:p>
        </w:tc>
        <w:tc>
          <w:tcPr>
            <w:tcW w:w="6225" w:type="dxa"/>
            <w:shd w:val="clear" w:color="auto" w:fill="auto"/>
            <w:vAlign w:val="center"/>
          </w:tcPr>
          <w:p w:rsidR="00892318" w:rsidRDefault="00892318" w:rsidP="00892318">
            <w:pPr>
              <w:rPr>
                <w:rFonts w:ascii="宋体" w:hAnsi="宋体"/>
                <w:szCs w:val="21"/>
              </w:rPr>
            </w:pPr>
            <w:r>
              <w:rPr>
                <w:rFonts w:ascii="宋体" w:hAnsi="宋体" w:cs="宋体" w:hint="eastAsia"/>
                <w:szCs w:val="21"/>
              </w:rPr>
              <w:t>对同一竞选项目出现两个或以上的投标报价，且没声明哪个有效；</w:t>
            </w:r>
          </w:p>
        </w:tc>
        <w:tc>
          <w:tcPr>
            <w:tcW w:w="1183" w:type="dxa"/>
            <w:vAlign w:val="center"/>
          </w:tcPr>
          <w:p w:rsidR="00892318" w:rsidRDefault="00892318" w:rsidP="00892318">
            <w:pPr>
              <w:spacing w:line="360" w:lineRule="auto"/>
              <w:rPr>
                <w:rFonts w:ascii="宋体" w:hAnsi="宋体"/>
                <w:b/>
                <w:szCs w:val="21"/>
              </w:rPr>
            </w:pPr>
          </w:p>
        </w:tc>
      </w:tr>
      <w:tr w:rsidR="00265945">
        <w:trPr>
          <w:trHeight w:val="544"/>
          <w:jc w:val="center"/>
        </w:trPr>
        <w:tc>
          <w:tcPr>
            <w:tcW w:w="652" w:type="dxa"/>
            <w:shd w:val="clear" w:color="auto" w:fill="auto"/>
            <w:vAlign w:val="center"/>
          </w:tcPr>
          <w:p w:rsidR="00265945" w:rsidRDefault="00265945" w:rsidP="00892318">
            <w:pPr>
              <w:rPr>
                <w:rFonts w:ascii="宋体" w:hAnsi="宋体" w:cs="宋体"/>
                <w:szCs w:val="21"/>
              </w:rPr>
            </w:pPr>
            <w:r>
              <w:rPr>
                <w:rFonts w:ascii="宋体" w:hAnsi="宋体" w:cs="宋体" w:hint="eastAsia"/>
                <w:szCs w:val="21"/>
              </w:rPr>
              <w:t>4</w:t>
            </w:r>
          </w:p>
        </w:tc>
        <w:tc>
          <w:tcPr>
            <w:tcW w:w="6225" w:type="dxa"/>
            <w:shd w:val="clear" w:color="auto" w:fill="auto"/>
            <w:vAlign w:val="center"/>
          </w:tcPr>
          <w:p w:rsidR="00265945" w:rsidRDefault="00265945" w:rsidP="00892318">
            <w:pPr>
              <w:rPr>
                <w:rFonts w:ascii="宋体" w:hAnsi="宋体" w:cs="宋体"/>
                <w:szCs w:val="21"/>
              </w:rPr>
            </w:pPr>
            <w:r>
              <w:rPr>
                <w:rFonts w:ascii="宋体" w:hAnsi="宋体" w:cs="宋体" w:hint="eastAsia"/>
                <w:szCs w:val="21"/>
              </w:rPr>
              <w:t>投标总报价高于采购限价；</w:t>
            </w:r>
          </w:p>
        </w:tc>
        <w:tc>
          <w:tcPr>
            <w:tcW w:w="1183" w:type="dxa"/>
            <w:vAlign w:val="center"/>
          </w:tcPr>
          <w:p w:rsidR="00265945" w:rsidRDefault="00265945" w:rsidP="00892318">
            <w:pPr>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265945" w:rsidP="00892318">
            <w:pPr>
              <w:rPr>
                <w:rFonts w:ascii="宋体" w:hAnsi="宋体"/>
                <w:bCs/>
                <w:szCs w:val="21"/>
              </w:rPr>
            </w:pPr>
            <w:r>
              <w:rPr>
                <w:rFonts w:ascii="宋体" w:hAnsi="宋体" w:cs="宋体"/>
                <w:szCs w:val="21"/>
              </w:rPr>
              <w:t>5</w:t>
            </w:r>
          </w:p>
        </w:tc>
        <w:tc>
          <w:tcPr>
            <w:tcW w:w="6225" w:type="dxa"/>
            <w:shd w:val="clear" w:color="auto" w:fill="auto"/>
            <w:vAlign w:val="center"/>
          </w:tcPr>
          <w:p w:rsidR="00892318" w:rsidRDefault="00892318" w:rsidP="00892318">
            <w:pPr>
              <w:rPr>
                <w:rFonts w:ascii="宋体" w:hAnsi="宋体"/>
                <w:szCs w:val="21"/>
              </w:rPr>
            </w:pPr>
            <w:r>
              <w:rPr>
                <w:rFonts w:ascii="宋体" w:hAnsi="宋体" w:cs="宋体" w:hint="eastAsia"/>
                <w:szCs w:val="21"/>
              </w:rPr>
              <w:t>投标总报价低于企业自身成本；</w:t>
            </w:r>
          </w:p>
        </w:tc>
        <w:tc>
          <w:tcPr>
            <w:tcW w:w="1183" w:type="dxa"/>
            <w:vAlign w:val="center"/>
          </w:tcPr>
          <w:p w:rsidR="00892318" w:rsidRDefault="00892318" w:rsidP="00892318">
            <w:pPr>
              <w:tabs>
                <w:tab w:val="left" w:pos="553"/>
              </w:tabs>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265945" w:rsidP="00892318">
            <w:pPr>
              <w:rPr>
                <w:rFonts w:ascii="宋体" w:hAnsi="宋体" w:cs="宋体"/>
                <w:szCs w:val="21"/>
              </w:rPr>
            </w:pPr>
            <w:r>
              <w:rPr>
                <w:rFonts w:ascii="宋体" w:hAnsi="宋体" w:cs="宋体"/>
                <w:szCs w:val="21"/>
              </w:rPr>
              <w:t>6</w:t>
            </w:r>
          </w:p>
        </w:tc>
        <w:tc>
          <w:tcPr>
            <w:tcW w:w="6225" w:type="dxa"/>
            <w:shd w:val="clear" w:color="auto" w:fill="auto"/>
            <w:vAlign w:val="center"/>
          </w:tcPr>
          <w:p w:rsidR="00892318" w:rsidRDefault="00892318" w:rsidP="00892318">
            <w:pPr>
              <w:rPr>
                <w:szCs w:val="21"/>
              </w:rPr>
            </w:pPr>
            <w:r>
              <w:rPr>
                <w:rFonts w:ascii="宋体" w:hAnsi="宋体" w:cs="宋体" w:hint="eastAsia"/>
                <w:szCs w:val="21"/>
              </w:rPr>
              <w:t>工期不满足竞选文件要求的；</w:t>
            </w:r>
          </w:p>
        </w:tc>
        <w:tc>
          <w:tcPr>
            <w:tcW w:w="1183" w:type="dxa"/>
            <w:vAlign w:val="center"/>
          </w:tcPr>
          <w:p w:rsidR="00892318" w:rsidRDefault="00892318" w:rsidP="00892318">
            <w:pPr>
              <w:tabs>
                <w:tab w:val="left" w:pos="553"/>
              </w:tabs>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265945" w:rsidP="00892318">
            <w:pPr>
              <w:rPr>
                <w:rFonts w:ascii="宋体" w:hAnsi="宋体"/>
                <w:bCs/>
                <w:szCs w:val="21"/>
              </w:rPr>
            </w:pPr>
            <w:r>
              <w:rPr>
                <w:rFonts w:ascii="宋体" w:hAnsi="宋体" w:cs="宋体"/>
                <w:szCs w:val="21"/>
              </w:rPr>
              <w:t>7</w:t>
            </w:r>
          </w:p>
        </w:tc>
        <w:tc>
          <w:tcPr>
            <w:tcW w:w="6225" w:type="dxa"/>
            <w:shd w:val="clear" w:color="auto" w:fill="auto"/>
            <w:vAlign w:val="center"/>
          </w:tcPr>
          <w:p w:rsidR="00892318" w:rsidRDefault="00892318" w:rsidP="00892318">
            <w:pPr>
              <w:rPr>
                <w:szCs w:val="21"/>
              </w:rPr>
            </w:pPr>
            <w:r>
              <w:rPr>
                <w:rFonts w:ascii="宋体" w:hAnsi="宋体" w:cs="宋体" w:hint="eastAsia"/>
                <w:szCs w:val="21"/>
              </w:rPr>
              <w:t>施工方案或施工组织设计未响应竞选文件中已明确必须要作实质性响应的内容；</w:t>
            </w:r>
          </w:p>
        </w:tc>
        <w:tc>
          <w:tcPr>
            <w:tcW w:w="1183" w:type="dxa"/>
            <w:vAlign w:val="center"/>
          </w:tcPr>
          <w:p w:rsidR="00892318" w:rsidRDefault="00892318" w:rsidP="00892318">
            <w:pPr>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265945" w:rsidP="00892318">
            <w:pPr>
              <w:rPr>
                <w:rFonts w:ascii="宋体" w:hAnsi="宋体"/>
                <w:bCs/>
                <w:szCs w:val="21"/>
              </w:rPr>
            </w:pPr>
            <w:r>
              <w:rPr>
                <w:rFonts w:ascii="宋体" w:hAnsi="宋体" w:cs="宋体"/>
                <w:szCs w:val="21"/>
              </w:rPr>
              <w:t>8</w:t>
            </w:r>
          </w:p>
        </w:tc>
        <w:tc>
          <w:tcPr>
            <w:tcW w:w="6225" w:type="dxa"/>
            <w:shd w:val="clear" w:color="auto" w:fill="auto"/>
            <w:vAlign w:val="center"/>
          </w:tcPr>
          <w:p w:rsidR="00892318" w:rsidRDefault="00892318" w:rsidP="00892318">
            <w:pPr>
              <w:rPr>
                <w:szCs w:val="21"/>
              </w:rPr>
            </w:pPr>
            <w:r>
              <w:rPr>
                <w:rFonts w:ascii="宋体" w:hAnsi="宋体" w:cs="宋体" w:hint="eastAsia"/>
                <w:szCs w:val="21"/>
              </w:rPr>
              <w:t>投标文件附有采购人不能接受的条件；</w:t>
            </w:r>
          </w:p>
        </w:tc>
        <w:tc>
          <w:tcPr>
            <w:tcW w:w="1183" w:type="dxa"/>
            <w:vAlign w:val="center"/>
          </w:tcPr>
          <w:p w:rsidR="00892318" w:rsidRDefault="00892318" w:rsidP="00892318">
            <w:pPr>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265945" w:rsidP="00892318">
            <w:pPr>
              <w:rPr>
                <w:rFonts w:ascii="宋体" w:hAnsi="宋体"/>
                <w:bCs/>
                <w:szCs w:val="21"/>
              </w:rPr>
            </w:pPr>
            <w:r>
              <w:rPr>
                <w:rFonts w:ascii="宋体" w:hAnsi="宋体" w:cs="宋体"/>
                <w:szCs w:val="21"/>
              </w:rPr>
              <w:t>9</w:t>
            </w:r>
          </w:p>
        </w:tc>
        <w:tc>
          <w:tcPr>
            <w:tcW w:w="6225" w:type="dxa"/>
            <w:shd w:val="clear" w:color="auto" w:fill="auto"/>
            <w:vAlign w:val="center"/>
          </w:tcPr>
          <w:p w:rsidR="00892318" w:rsidRDefault="00892318" w:rsidP="00892318">
            <w:pPr>
              <w:rPr>
                <w:szCs w:val="21"/>
              </w:rPr>
            </w:pPr>
            <w:r>
              <w:rPr>
                <w:rFonts w:ascii="宋体" w:hAnsi="宋体" w:cs="宋体" w:hint="eastAsia"/>
                <w:szCs w:val="21"/>
              </w:rPr>
              <w:t>不符合竞选文件中规定的其他实质性要求。</w:t>
            </w:r>
          </w:p>
        </w:tc>
        <w:tc>
          <w:tcPr>
            <w:tcW w:w="1183" w:type="dxa"/>
            <w:vAlign w:val="center"/>
          </w:tcPr>
          <w:p w:rsidR="00892318" w:rsidRDefault="00892318" w:rsidP="00892318">
            <w:pPr>
              <w:spacing w:line="360" w:lineRule="auto"/>
              <w:rPr>
                <w:rFonts w:ascii="宋体" w:hAnsi="宋体"/>
                <w:b/>
                <w:szCs w:val="21"/>
              </w:rPr>
            </w:pPr>
          </w:p>
        </w:tc>
      </w:tr>
      <w:tr w:rsidR="00E47B59">
        <w:trPr>
          <w:trHeight w:val="544"/>
          <w:jc w:val="center"/>
        </w:trPr>
        <w:tc>
          <w:tcPr>
            <w:tcW w:w="652" w:type="dxa"/>
            <w:vAlign w:val="center"/>
          </w:tcPr>
          <w:p w:rsidR="00E47B59" w:rsidRDefault="00E47B59">
            <w:pPr>
              <w:rPr>
                <w:rFonts w:ascii="宋体" w:hAnsi="宋体"/>
                <w:bCs/>
                <w:szCs w:val="21"/>
              </w:rPr>
            </w:pPr>
          </w:p>
        </w:tc>
        <w:tc>
          <w:tcPr>
            <w:tcW w:w="6225" w:type="dxa"/>
            <w:vAlign w:val="center"/>
          </w:tcPr>
          <w:p w:rsidR="00E47B59" w:rsidRDefault="006B2E51">
            <w:pPr>
              <w:rPr>
                <w:rFonts w:ascii="宋体" w:hAnsi="宋体"/>
                <w:szCs w:val="21"/>
              </w:rPr>
            </w:pPr>
            <w:r>
              <w:rPr>
                <w:rFonts w:ascii="宋体" w:hAnsi="宋体" w:cs="宋体" w:hint="eastAsia"/>
                <w:b/>
                <w:bCs/>
                <w:szCs w:val="21"/>
              </w:rPr>
              <w:t>评审结论（</w:t>
            </w:r>
            <w:r>
              <w:rPr>
                <w:rFonts w:ascii="宋体" w:hAnsi="宋体" w:hint="eastAsia"/>
                <w:szCs w:val="21"/>
              </w:rPr>
              <w:t>通过/不通过</w:t>
            </w:r>
            <w:r>
              <w:rPr>
                <w:rFonts w:ascii="宋体" w:hAnsi="宋体" w:cs="宋体" w:hint="eastAsia"/>
                <w:b/>
                <w:bCs/>
                <w:szCs w:val="21"/>
              </w:rPr>
              <w:t>）</w:t>
            </w:r>
          </w:p>
        </w:tc>
        <w:tc>
          <w:tcPr>
            <w:tcW w:w="1183" w:type="dxa"/>
            <w:vAlign w:val="center"/>
          </w:tcPr>
          <w:p w:rsidR="00E47B59" w:rsidRDefault="00E47B59">
            <w:pPr>
              <w:spacing w:line="360" w:lineRule="auto"/>
              <w:rPr>
                <w:rFonts w:ascii="宋体" w:hAnsi="宋体"/>
                <w:b/>
                <w:szCs w:val="21"/>
              </w:rPr>
            </w:pPr>
          </w:p>
        </w:tc>
      </w:tr>
    </w:tbl>
    <w:p w:rsidR="00E47B59" w:rsidRDefault="006B2E51" w:rsidP="00DD2666">
      <w:pPr>
        <w:spacing w:line="400" w:lineRule="exact"/>
        <w:ind w:firstLineChars="200" w:firstLine="420"/>
        <w:rPr>
          <w:rFonts w:ascii="宋体" w:hAnsi="宋体"/>
          <w:szCs w:val="21"/>
        </w:rPr>
      </w:pPr>
      <w:r>
        <w:rPr>
          <w:rFonts w:ascii="宋体" w:hAnsi="宋体" w:hint="eastAsia"/>
          <w:szCs w:val="21"/>
        </w:rPr>
        <w:t>注：</w:t>
      </w:r>
    </w:p>
    <w:p w:rsidR="00E47B59" w:rsidRDefault="006B2E51" w:rsidP="00B25BB6">
      <w:pPr>
        <w:numPr>
          <w:ilvl w:val="0"/>
          <w:numId w:val="6"/>
        </w:numPr>
        <w:adjustRightInd w:val="0"/>
        <w:snapToGrid w:val="0"/>
        <w:spacing w:line="400" w:lineRule="exact"/>
        <w:ind w:firstLineChars="202" w:firstLine="424"/>
        <w:rPr>
          <w:rFonts w:ascii="宋体" w:hAnsi="宋体"/>
          <w:szCs w:val="21"/>
        </w:rPr>
      </w:pPr>
      <w:r>
        <w:rPr>
          <w:rFonts w:ascii="宋体" w:hAnsi="宋体" w:hint="eastAsia"/>
          <w:szCs w:val="21"/>
        </w:rPr>
        <w:t>投标人分栏中填写“√”表示该项符合竞选文件要求，“×”表示该项不符合竞选文件要求，“○”表示无该项内容；</w:t>
      </w:r>
    </w:p>
    <w:p w:rsidR="00E47B59" w:rsidRDefault="006B2E51" w:rsidP="00B25BB6">
      <w:pPr>
        <w:numPr>
          <w:ilvl w:val="0"/>
          <w:numId w:val="6"/>
        </w:numPr>
        <w:adjustRightInd w:val="0"/>
        <w:snapToGrid w:val="0"/>
        <w:spacing w:line="400" w:lineRule="exact"/>
        <w:ind w:firstLineChars="202" w:firstLine="424"/>
        <w:rPr>
          <w:rFonts w:ascii="宋体" w:hAnsi="宋体"/>
          <w:szCs w:val="21"/>
        </w:rPr>
      </w:pPr>
      <w:r>
        <w:rPr>
          <w:rFonts w:ascii="宋体" w:hAnsi="宋体" w:hint="eastAsia"/>
          <w:szCs w:val="21"/>
        </w:rPr>
        <w:t>经评标委员会审核后，出现一个“×”的结论为“不通过”，即按废标处理。</w:t>
      </w:r>
    </w:p>
    <w:p w:rsidR="00E47B59" w:rsidRDefault="006B2E51" w:rsidP="00B25BB6">
      <w:pPr>
        <w:numPr>
          <w:ilvl w:val="0"/>
          <w:numId w:val="6"/>
        </w:numPr>
        <w:adjustRightInd w:val="0"/>
        <w:snapToGrid w:val="0"/>
        <w:spacing w:line="400" w:lineRule="exact"/>
        <w:ind w:firstLineChars="202" w:firstLine="424"/>
        <w:rPr>
          <w:rFonts w:ascii="宋体" w:hAnsi="宋体"/>
          <w:szCs w:val="21"/>
        </w:rPr>
      </w:pPr>
      <w:r>
        <w:rPr>
          <w:rFonts w:ascii="宋体" w:hAnsi="宋体" w:hint="eastAsia"/>
          <w:szCs w:val="21"/>
        </w:rPr>
        <w:t>表中全部条件满足为“通过”，同意进入下一阶段评审。</w:t>
      </w:r>
    </w:p>
    <w:p w:rsidR="00E47B59" w:rsidRDefault="006B2E51" w:rsidP="00B25BB6">
      <w:pPr>
        <w:numPr>
          <w:ilvl w:val="0"/>
          <w:numId w:val="6"/>
        </w:numPr>
        <w:adjustRightInd w:val="0"/>
        <w:snapToGrid w:val="0"/>
        <w:spacing w:line="400" w:lineRule="exact"/>
        <w:ind w:firstLineChars="202" w:firstLine="424"/>
        <w:rPr>
          <w:rFonts w:ascii="宋体" w:hAnsi="宋体"/>
          <w:szCs w:val="21"/>
        </w:rPr>
      </w:pPr>
      <w:r>
        <w:rPr>
          <w:rFonts w:hint="eastAsia"/>
          <w:szCs w:val="21"/>
        </w:rPr>
        <w:t>如对本表中某种情形的</w:t>
      </w:r>
      <w:r>
        <w:rPr>
          <w:rFonts w:ascii="宋体" w:hAnsi="宋体" w:hint="eastAsia"/>
          <w:szCs w:val="21"/>
        </w:rPr>
        <w:t>评委意见不一致时，</w:t>
      </w:r>
      <w:r>
        <w:rPr>
          <w:rFonts w:hint="eastAsia"/>
          <w:szCs w:val="21"/>
        </w:rPr>
        <w:t>以评标委员会过半数成员的意见作为评标委员会对该情形的认定结论。</w:t>
      </w:r>
    </w:p>
    <w:p w:rsidR="00DD2666" w:rsidRDefault="00DD2666">
      <w:pPr>
        <w:spacing w:line="400" w:lineRule="exact"/>
        <w:ind w:left="420"/>
        <w:rPr>
          <w:rFonts w:ascii="宋体" w:hAnsi="宋体"/>
          <w:bCs/>
          <w:szCs w:val="21"/>
        </w:rPr>
      </w:pPr>
    </w:p>
    <w:p w:rsidR="00E47B59" w:rsidRDefault="006B2E51">
      <w:pPr>
        <w:spacing w:line="400" w:lineRule="exact"/>
        <w:ind w:left="420"/>
        <w:rPr>
          <w:rFonts w:ascii="宋体" w:hAnsi="宋体"/>
          <w:bCs/>
          <w:szCs w:val="21"/>
        </w:rPr>
      </w:pPr>
      <w:r>
        <w:rPr>
          <w:rFonts w:ascii="宋体" w:hAnsi="宋体" w:hint="eastAsia"/>
          <w:bCs/>
          <w:szCs w:val="21"/>
        </w:rPr>
        <w:t xml:space="preserve">评委签名：                                                                                </w:t>
      </w:r>
    </w:p>
    <w:p w:rsidR="00DD2666" w:rsidRDefault="00DD2666">
      <w:pPr>
        <w:spacing w:line="400" w:lineRule="exact"/>
        <w:ind w:left="420"/>
        <w:rPr>
          <w:rFonts w:ascii="宋体" w:hAnsi="宋体"/>
          <w:bCs/>
          <w:szCs w:val="21"/>
        </w:rPr>
      </w:pPr>
    </w:p>
    <w:p w:rsidR="00E47B59" w:rsidRDefault="006B2E51">
      <w:pPr>
        <w:spacing w:line="400" w:lineRule="exact"/>
        <w:ind w:left="420"/>
        <w:rPr>
          <w:rFonts w:ascii="宋体" w:hAnsi="宋体"/>
          <w:szCs w:val="21"/>
        </w:rPr>
      </w:pPr>
      <w:r>
        <w:rPr>
          <w:rFonts w:ascii="宋体" w:hAnsi="宋体" w:hint="eastAsia"/>
          <w:bCs/>
          <w:szCs w:val="21"/>
        </w:rPr>
        <w:t>日 期：</w:t>
      </w:r>
      <w:r w:rsidR="000A18E3">
        <w:rPr>
          <w:rFonts w:ascii="宋体" w:hAnsi="宋体"/>
          <w:szCs w:val="21"/>
        </w:rPr>
        <w:t>2021</w:t>
      </w:r>
      <w:r>
        <w:rPr>
          <w:rFonts w:ascii="宋体" w:hAnsi="宋体" w:hint="eastAsia"/>
          <w:szCs w:val="21"/>
        </w:rPr>
        <w:t>年   月   日</w:t>
      </w:r>
    </w:p>
    <w:p w:rsidR="00265E09" w:rsidRDefault="00265E09">
      <w:pPr>
        <w:spacing w:line="360" w:lineRule="auto"/>
        <w:rPr>
          <w:rFonts w:ascii="宋体" w:hAnsi="宋体" w:cs="宋体"/>
          <w:color w:val="000000"/>
          <w:szCs w:val="21"/>
        </w:rPr>
      </w:pPr>
    </w:p>
    <w:p w:rsidR="00265E09" w:rsidRDefault="00265E09">
      <w:pPr>
        <w:widowControl/>
        <w:jc w:val="left"/>
        <w:rPr>
          <w:rFonts w:ascii="宋体" w:hAnsi="宋体" w:cs="宋体"/>
          <w:color w:val="000000"/>
          <w:szCs w:val="21"/>
        </w:rPr>
      </w:pPr>
      <w:r>
        <w:rPr>
          <w:rFonts w:ascii="宋体" w:hAnsi="宋体" w:cs="宋体"/>
          <w:color w:val="000000"/>
          <w:szCs w:val="21"/>
        </w:rPr>
        <w:br w:type="page"/>
      </w:r>
    </w:p>
    <w:p w:rsidR="00E47B59" w:rsidRDefault="00265E09">
      <w:pPr>
        <w:spacing w:line="360" w:lineRule="auto"/>
        <w:rPr>
          <w:rFonts w:ascii="宋体" w:hAnsi="宋体" w:cs="宋体"/>
          <w:color w:val="000000"/>
          <w:sz w:val="30"/>
          <w:szCs w:val="30"/>
        </w:rPr>
      </w:pPr>
      <w:r w:rsidRPr="00265E09">
        <w:rPr>
          <w:rFonts w:ascii="宋体" w:hAnsi="宋体" w:cs="宋体"/>
          <w:color w:val="000000"/>
          <w:sz w:val="30"/>
          <w:szCs w:val="30"/>
        </w:rPr>
        <w:lastRenderedPageBreak/>
        <w:t>附件</w:t>
      </w:r>
      <w:r w:rsidRPr="00265E09">
        <w:rPr>
          <w:rFonts w:ascii="宋体" w:hAnsi="宋体" w:cs="宋体" w:hint="eastAsia"/>
          <w:color w:val="000000"/>
          <w:sz w:val="30"/>
          <w:szCs w:val="30"/>
        </w:rPr>
        <w:t>7</w:t>
      </w:r>
      <w:r>
        <w:rPr>
          <w:rFonts w:ascii="宋体" w:hAnsi="宋体" w:cs="宋体" w:hint="eastAsia"/>
          <w:color w:val="000000"/>
          <w:sz w:val="30"/>
          <w:szCs w:val="30"/>
        </w:rPr>
        <w:t>：</w:t>
      </w:r>
      <w:r w:rsidRPr="00265E09">
        <w:rPr>
          <w:rFonts w:ascii="宋体" w:hAnsi="宋体" w:cs="宋体" w:hint="eastAsia"/>
          <w:color w:val="000000"/>
          <w:sz w:val="30"/>
          <w:szCs w:val="30"/>
        </w:rPr>
        <w:t>电磁冷量计选型书</w:t>
      </w:r>
    </w:p>
    <w:p w:rsidR="00265E09" w:rsidRPr="00265E09" w:rsidRDefault="00265E09" w:rsidP="00265E09">
      <w:pPr>
        <w:spacing w:line="360" w:lineRule="auto"/>
        <w:rPr>
          <w:rFonts w:ascii="宋体" w:hAnsi="宋体" w:cs="宋体"/>
          <w:b/>
          <w:bCs/>
          <w:color w:val="000000"/>
          <w:sz w:val="30"/>
          <w:szCs w:val="30"/>
        </w:rPr>
      </w:pPr>
      <w:r w:rsidRPr="00265E09">
        <w:rPr>
          <w:rFonts w:ascii="宋体" w:hAnsi="宋体" w:cs="宋体" w:hint="eastAsia"/>
          <w:b/>
          <w:bCs/>
          <w:color w:val="000000"/>
          <w:sz w:val="30"/>
          <w:szCs w:val="30"/>
        </w:rPr>
        <w:t>电磁冷量计（DN300以下）</w:t>
      </w:r>
    </w:p>
    <w:p w:rsidR="00265E09" w:rsidRPr="00265E09" w:rsidRDefault="00265E09" w:rsidP="00265E09">
      <w:pPr>
        <w:spacing w:line="360" w:lineRule="auto"/>
        <w:rPr>
          <w:rFonts w:ascii="宋体" w:hAnsi="宋体" w:cs="宋体"/>
          <w:b/>
          <w:color w:val="000000"/>
          <w:sz w:val="30"/>
          <w:szCs w:val="30"/>
        </w:rPr>
      </w:pPr>
      <w:r w:rsidRPr="00265E09">
        <w:rPr>
          <w:rFonts w:ascii="宋体" w:hAnsi="宋体" w:cs="宋体" w:hint="eastAsia"/>
          <w:b/>
          <w:color w:val="000000"/>
          <w:sz w:val="30"/>
          <w:szCs w:val="30"/>
        </w:rPr>
        <w:t>技术规格要求：</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形式：分体管段式电磁冷量计</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介质：水</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测量范围：DN300：12~</w:t>
      </w:r>
      <w:smartTag w:uri="urn:schemas-microsoft-com:office:smarttags" w:element="chmetcnv">
        <w:smartTagPr>
          <w:attr w:name="TCSC" w:val="0"/>
          <w:attr w:name="NumberType" w:val="1"/>
          <w:attr w:name="Negative" w:val="False"/>
          <w:attr w:name="HasSpace" w:val="False"/>
          <w:attr w:name="SourceValue" w:val="1200"/>
          <w:attr w:name="UnitName" w:val="m3"/>
        </w:smartTagPr>
        <w:r w:rsidRPr="00265E09">
          <w:rPr>
            <w:rFonts w:ascii="宋体" w:hAnsi="宋体" w:cs="宋体" w:hint="eastAsia"/>
            <w:color w:val="000000"/>
            <w:sz w:val="30"/>
            <w:szCs w:val="30"/>
          </w:rPr>
          <w:t>1200m</w:t>
        </w:r>
        <w:r w:rsidRPr="00265E09">
          <w:rPr>
            <w:rFonts w:ascii="宋体" w:hAnsi="宋体" w:cs="宋体" w:hint="eastAsia"/>
            <w:color w:val="000000"/>
            <w:sz w:val="30"/>
            <w:szCs w:val="30"/>
            <w:vertAlign w:val="superscript"/>
          </w:rPr>
          <w:t>3</w:t>
        </w:r>
      </w:smartTag>
      <w:r w:rsidRPr="00265E09">
        <w:rPr>
          <w:rFonts w:ascii="宋体" w:hAnsi="宋体" w:cs="宋体" w:hint="eastAsia"/>
          <w:color w:val="000000"/>
          <w:sz w:val="30"/>
          <w:szCs w:val="30"/>
        </w:rPr>
        <w:t>/h，DN250：8~</w:t>
      </w:r>
      <w:smartTag w:uri="urn:schemas-microsoft-com:office:smarttags" w:element="chmetcnv">
        <w:smartTagPr>
          <w:attr w:name="TCSC" w:val="0"/>
          <w:attr w:name="NumberType" w:val="1"/>
          <w:attr w:name="Negative" w:val="False"/>
          <w:attr w:name="HasSpace" w:val="False"/>
          <w:attr w:name="SourceValue" w:val="800"/>
          <w:attr w:name="UnitName" w:val="m3"/>
        </w:smartTagPr>
        <w:r w:rsidRPr="00265E09">
          <w:rPr>
            <w:rFonts w:ascii="宋体" w:hAnsi="宋体" w:cs="宋体" w:hint="eastAsia"/>
            <w:color w:val="000000"/>
            <w:sz w:val="30"/>
            <w:szCs w:val="30"/>
          </w:rPr>
          <w:t>800m</w:t>
        </w:r>
        <w:r w:rsidRPr="00265E09">
          <w:rPr>
            <w:rFonts w:ascii="宋体" w:hAnsi="宋体" w:cs="宋体" w:hint="eastAsia"/>
            <w:color w:val="000000"/>
            <w:sz w:val="30"/>
            <w:szCs w:val="30"/>
            <w:vertAlign w:val="superscript"/>
          </w:rPr>
          <w:t>3</w:t>
        </w:r>
      </w:smartTag>
      <w:r w:rsidRPr="00265E09">
        <w:rPr>
          <w:rFonts w:ascii="宋体" w:hAnsi="宋体" w:cs="宋体" w:hint="eastAsia"/>
          <w:color w:val="000000"/>
          <w:sz w:val="30"/>
          <w:szCs w:val="30"/>
        </w:rPr>
        <w:t>/h，DN200：5~</w:t>
      </w:r>
      <w:smartTag w:uri="urn:schemas-microsoft-com:office:smarttags" w:element="chmetcnv">
        <w:smartTagPr>
          <w:attr w:name="TCSC" w:val="0"/>
          <w:attr w:name="NumberType" w:val="1"/>
          <w:attr w:name="Negative" w:val="False"/>
          <w:attr w:name="HasSpace" w:val="False"/>
          <w:attr w:name="SourceValue" w:val="500"/>
          <w:attr w:name="UnitName" w:val="m3"/>
        </w:smartTagPr>
        <w:r w:rsidRPr="00265E09">
          <w:rPr>
            <w:rFonts w:ascii="宋体" w:hAnsi="宋体" w:cs="宋体" w:hint="eastAsia"/>
            <w:color w:val="000000"/>
            <w:sz w:val="30"/>
            <w:szCs w:val="30"/>
          </w:rPr>
          <w:t>500m</w:t>
        </w:r>
        <w:r w:rsidRPr="00265E09">
          <w:rPr>
            <w:rFonts w:ascii="宋体" w:hAnsi="宋体" w:cs="宋体" w:hint="eastAsia"/>
            <w:color w:val="000000"/>
            <w:sz w:val="30"/>
            <w:szCs w:val="30"/>
            <w:vertAlign w:val="superscript"/>
          </w:rPr>
          <w:t>3</w:t>
        </w:r>
      </w:smartTag>
      <w:r w:rsidRPr="00265E09">
        <w:rPr>
          <w:rFonts w:ascii="宋体" w:hAnsi="宋体" w:cs="宋体" w:hint="eastAsia"/>
          <w:color w:val="000000"/>
          <w:sz w:val="30"/>
          <w:szCs w:val="30"/>
        </w:rPr>
        <w:t>/h，D</w:t>
      </w:r>
      <w:r w:rsidRPr="00265E09">
        <w:rPr>
          <w:rFonts w:ascii="宋体" w:hAnsi="宋体" w:cs="宋体"/>
          <w:color w:val="000000"/>
          <w:sz w:val="30"/>
          <w:szCs w:val="30"/>
        </w:rPr>
        <w:t>N150</w:t>
      </w:r>
      <w:r w:rsidRPr="00265E09">
        <w:rPr>
          <w:rFonts w:ascii="宋体" w:hAnsi="宋体" w:cs="宋体" w:hint="eastAsia"/>
          <w:color w:val="000000"/>
          <w:sz w:val="30"/>
          <w:szCs w:val="30"/>
        </w:rPr>
        <w:t>：7</w:t>
      </w:r>
      <w:r w:rsidRPr="00265E09">
        <w:rPr>
          <w:rFonts w:ascii="宋体" w:hAnsi="宋体" w:cs="宋体"/>
          <w:color w:val="000000"/>
          <w:sz w:val="30"/>
          <w:szCs w:val="30"/>
        </w:rPr>
        <w:t>.5</w:t>
      </w:r>
      <w:r w:rsidRPr="00265E09">
        <w:rPr>
          <w:rFonts w:ascii="宋体" w:hAnsi="宋体" w:cs="宋体" w:hint="eastAsia"/>
          <w:color w:val="000000"/>
          <w:sz w:val="30"/>
          <w:szCs w:val="30"/>
        </w:rPr>
        <w:t>~</w:t>
      </w:r>
      <w:r w:rsidRPr="00265E09">
        <w:rPr>
          <w:rFonts w:ascii="宋体" w:hAnsi="宋体" w:cs="宋体"/>
          <w:color w:val="000000"/>
          <w:sz w:val="30"/>
          <w:szCs w:val="30"/>
        </w:rPr>
        <w:t>300m³/h</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冷量计量单位：MWh、KWh</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精度：0.5%</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口径：DN300 ，DN250，DN200，D</w:t>
      </w:r>
      <w:r w:rsidRPr="00265E09">
        <w:rPr>
          <w:rFonts w:ascii="宋体" w:hAnsi="宋体" w:cs="宋体"/>
          <w:color w:val="000000"/>
          <w:sz w:val="30"/>
          <w:szCs w:val="30"/>
        </w:rPr>
        <w:t>N150</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额定压力：1.6MPa</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介质及温度：水0~</w:t>
      </w:r>
      <w:smartTag w:uri="urn:schemas-microsoft-com:office:smarttags" w:element="chmetcnv">
        <w:smartTagPr>
          <w:attr w:name="UnitName" w:val="℃"/>
          <w:attr w:name="SourceValue" w:val="60"/>
          <w:attr w:name="HasSpace" w:val="False"/>
          <w:attr w:name="Negative" w:val="False"/>
          <w:attr w:name="NumberType" w:val="1"/>
          <w:attr w:name="TCSC" w:val="0"/>
        </w:smartTagPr>
        <w:r w:rsidRPr="00265E09">
          <w:rPr>
            <w:rFonts w:ascii="宋体" w:hAnsi="宋体" w:cs="宋体" w:hint="eastAsia"/>
            <w:color w:val="000000"/>
            <w:sz w:val="30"/>
            <w:szCs w:val="30"/>
          </w:rPr>
          <w:t>60℃</w:t>
        </w:r>
      </w:smartTag>
      <w:r w:rsidRPr="00265E09">
        <w:rPr>
          <w:rFonts w:ascii="宋体" w:hAnsi="宋体" w:cs="宋体" w:hint="eastAsia"/>
          <w:color w:val="000000"/>
          <w:sz w:val="30"/>
          <w:szCs w:val="30"/>
        </w:rPr>
        <w:t>，</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环境湿度5~90%</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电极；不锈钢</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内衬：氯丁橡胶</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防护等级：IP68（传感器与积算表分体安装）</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电源：</w:t>
      </w:r>
      <w:smartTag w:uri="urn:schemas-microsoft-com:office:smarttags" w:element="chmetcnv">
        <w:smartTagPr>
          <w:attr w:name="UnitName" w:val="ac"/>
          <w:attr w:name="SourceValue" w:val="220"/>
          <w:attr w:name="HasSpace" w:val="False"/>
          <w:attr w:name="Negative" w:val="False"/>
          <w:attr w:name="NumberType" w:val="1"/>
          <w:attr w:name="TCSC" w:val="0"/>
        </w:smartTagPr>
        <w:r w:rsidRPr="00265E09">
          <w:rPr>
            <w:rFonts w:ascii="宋体" w:hAnsi="宋体" w:cs="宋体" w:hint="eastAsia"/>
            <w:color w:val="000000"/>
            <w:sz w:val="30"/>
            <w:szCs w:val="30"/>
          </w:rPr>
          <w:t>220AC</w:t>
        </w:r>
      </w:smartTag>
      <w:r w:rsidRPr="00265E09">
        <w:rPr>
          <w:rFonts w:ascii="宋体" w:hAnsi="宋体" w:cs="宋体" w:hint="eastAsia"/>
          <w:color w:val="000000"/>
          <w:sz w:val="30"/>
          <w:szCs w:val="30"/>
        </w:rPr>
        <w:t>、24VDC</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信号：4~20mA、频率Hz、RS485接口MODBUS-RTU协议、</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温度探头：A级PT1000，</w:t>
      </w:r>
      <w:smartTag w:uri="urn:schemas-microsoft-com:office:smarttags" w:element="chmetcnv">
        <w:smartTagPr>
          <w:attr w:name="UnitName" w:val="℃"/>
          <w:attr w:name="SourceValue" w:val=".1"/>
          <w:attr w:name="HasSpace" w:val="False"/>
          <w:attr w:name="Negative" w:val="False"/>
          <w:attr w:name="NumberType" w:val="1"/>
          <w:attr w:name="TCSC" w:val="0"/>
        </w:smartTagPr>
        <w:r w:rsidRPr="00265E09">
          <w:rPr>
            <w:rFonts w:ascii="宋体" w:hAnsi="宋体" w:cs="宋体" w:hint="eastAsia"/>
            <w:color w:val="000000"/>
            <w:sz w:val="30"/>
            <w:szCs w:val="30"/>
          </w:rPr>
          <w:t>0.1℃</w:t>
        </w:r>
      </w:smartTag>
      <w:r w:rsidRPr="00265E09">
        <w:rPr>
          <w:rFonts w:ascii="宋体" w:hAnsi="宋体" w:cs="宋体" w:hint="eastAsia"/>
          <w:color w:val="000000"/>
          <w:sz w:val="30"/>
          <w:szCs w:val="30"/>
        </w:rPr>
        <w:t>精度，配对精度</w:t>
      </w:r>
      <w:smartTag w:uri="urn:schemas-microsoft-com:office:smarttags" w:element="chmetcnv">
        <w:smartTagPr>
          <w:attr w:name="UnitName" w:val="℃"/>
          <w:attr w:name="SourceValue" w:val=".06"/>
          <w:attr w:name="HasSpace" w:val="False"/>
          <w:attr w:name="Negative" w:val="False"/>
          <w:attr w:name="NumberType" w:val="1"/>
          <w:attr w:name="TCSC" w:val="0"/>
        </w:smartTagPr>
        <w:r w:rsidRPr="00265E09">
          <w:rPr>
            <w:rFonts w:ascii="宋体" w:hAnsi="宋体" w:cs="宋体" w:hint="eastAsia"/>
            <w:color w:val="000000"/>
            <w:sz w:val="30"/>
            <w:szCs w:val="30"/>
          </w:rPr>
          <w:t>0.06℃</w:t>
        </w:r>
      </w:smartTag>
      <w:r w:rsidRPr="00265E09">
        <w:rPr>
          <w:rFonts w:ascii="宋体" w:hAnsi="宋体" w:cs="宋体" w:hint="eastAsia"/>
          <w:color w:val="000000"/>
          <w:sz w:val="30"/>
          <w:szCs w:val="30"/>
        </w:rPr>
        <w:t xml:space="preserve">，套管安装。 </w:t>
      </w:r>
    </w:p>
    <w:p w:rsidR="00265E09" w:rsidRPr="00265E09" w:rsidRDefault="00265E09" w:rsidP="00265E09">
      <w:pPr>
        <w:spacing w:line="360" w:lineRule="auto"/>
        <w:rPr>
          <w:rFonts w:ascii="宋体" w:hAnsi="宋体" w:cs="宋体"/>
          <w:color w:val="000000"/>
          <w:sz w:val="30"/>
          <w:szCs w:val="30"/>
        </w:rPr>
      </w:pP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验收标准：</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1、开箱后外观验收合格；</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2、随箱合格证，自检报告，使用说明或操作手册完备；</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lastRenderedPageBreak/>
        <w:t>3、设备接入运行正常、通信正常；</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4、第三方检测合格。</w:t>
      </w:r>
    </w:p>
    <w:p w:rsidR="00265E09" w:rsidRPr="00265E09" w:rsidRDefault="00265E09" w:rsidP="00265E09">
      <w:pPr>
        <w:spacing w:line="360" w:lineRule="auto"/>
        <w:rPr>
          <w:rFonts w:ascii="宋体" w:hAnsi="宋体" w:cs="宋体"/>
          <w:color w:val="000000"/>
          <w:sz w:val="30"/>
          <w:szCs w:val="30"/>
        </w:rPr>
      </w:pP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参考品牌厂家范围：</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上海肯特仪表股份有限公司</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中环天仪股份有限公司</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广东艾科技术股份有限公司</w:t>
      </w:r>
    </w:p>
    <w:p w:rsidR="00265E09" w:rsidRDefault="00265E09">
      <w:pPr>
        <w:spacing w:line="360" w:lineRule="auto"/>
        <w:rPr>
          <w:rFonts w:ascii="宋体" w:hAnsi="宋体" w:cs="宋体"/>
          <w:color w:val="000000"/>
          <w:sz w:val="30"/>
          <w:szCs w:val="30"/>
        </w:rPr>
      </w:pPr>
    </w:p>
    <w:p w:rsidR="00265E09" w:rsidRDefault="00265E09">
      <w:pPr>
        <w:widowControl/>
        <w:jc w:val="left"/>
        <w:rPr>
          <w:rFonts w:ascii="宋体" w:hAnsi="宋体" w:cs="宋体"/>
          <w:color w:val="000000"/>
          <w:sz w:val="30"/>
          <w:szCs w:val="30"/>
        </w:rPr>
      </w:pPr>
      <w:r>
        <w:rPr>
          <w:rFonts w:ascii="宋体" w:hAnsi="宋体" w:cs="宋体"/>
          <w:color w:val="000000"/>
          <w:sz w:val="30"/>
          <w:szCs w:val="30"/>
        </w:rPr>
        <w:br w:type="page"/>
      </w:r>
    </w:p>
    <w:p w:rsidR="00265E09" w:rsidRDefault="00265E09">
      <w:pPr>
        <w:spacing w:line="360" w:lineRule="auto"/>
        <w:rPr>
          <w:rFonts w:ascii="宋体" w:hAnsi="宋体" w:cs="宋体"/>
          <w:color w:val="000000"/>
          <w:sz w:val="30"/>
          <w:szCs w:val="30"/>
        </w:rPr>
      </w:pPr>
      <w:r>
        <w:rPr>
          <w:rFonts w:ascii="宋体" w:hAnsi="宋体" w:cs="宋体" w:hint="eastAsia"/>
          <w:color w:val="000000"/>
          <w:sz w:val="30"/>
          <w:szCs w:val="30"/>
        </w:rPr>
        <w:lastRenderedPageBreak/>
        <w:t>附件8：</w:t>
      </w:r>
      <w:r w:rsidRPr="00265E09">
        <w:rPr>
          <w:rFonts w:ascii="宋体" w:hAnsi="宋体" w:cs="宋体"/>
          <w:color w:val="000000"/>
          <w:sz w:val="30"/>
          <w:szCs w:val="30"/>
        </w:rPr>
        <w:t>管道</w:t>
      </w:r>
      <w:r w:rsidRPr="00265E09">
        <w:rPr>
          <w:rFonts w:ascii="宋体" w:hAnsi="宋体" w:cs="宋体" w:hint="eastAsia"/>
          <w:color w:val="000000"/>
          <w:sz w:val="30"/>
          <w:szCs w:val="30"/>
        </w:rPr>
        <w:t>、</w:t>
      </w:r>
      <w:r w:rsidRPr="00265E09">
        <w:rPr>
          <w:rFonts w:ascii="宋体" w:hAnsi="宋体" w:cs="宋体"/>
          <w:color w:val="000000"/>
          <w:sz w:val="30"/>
          <w:szCs w:val="30"/>
        </w:rPr>
        <w:t>阀门技术需求及施工技术规范</w:t>
      </w:r>
    </w:p>
    <w:p w:rsidR="00265E09" w:rsidRPr="00265E09" w:rsidRDefault="00265E09" w:rsidP="00265E09">
      <w:pPr>
        <w:spacing w:line="360" w:lineRule="auto"/>
        <w:rPr>
          <w:rFonts w:ascii="宋体" w:hAnsi="宋体" w:cs="宋体"/>
          <w:b/>
          <w:color w:val="000000"/>
          <w:sz w:val="30"/>
          <w:szCs w:val="30"/>
        </w:rPr>
      </w:pPr>
      <w:r w:rsidRPr="00265E09">
        <w:rPr>
          <w:rFonts w:ascii="宋体" w:hAnsi="宋体" w:cs="宋体" w:hint="eastAsia"/>
          <w:b/>
          <w:color w:val="000000"/>
          <w:sz w:val="30"/>
          <w:szCs w:val="30"/>
        </w:rPr>
        <w:t>技术条件（工程建设标准）</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按照现行规范和本工程施工图纸的要求。</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color w:val="000000"/>
          <w:sz w:val="30"/>
          <w:szCs w:val="30"/>
        </w:rPr>
        <w:t>1</w:t>
      </w:r>
      <w:r w:rsidRPr="00265E09">
        <w:rPr>
          <w:rFonts w:ascii="宋体" w:hAnsi="宋体" w:cs="宋体" w:hint="eastAsia"/>
          <w:color w:val="000000"/>
          <w:sz w:val="30"/>
          <w:szCs w:val="30"/>
        </w:rPr>
        <w:t>、总则</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1.1 本技术需求用于广州大学城(小谷围岛)建设项目区域供冷/集中供热项目中所有直埋保温管和管件、阀门、光纤等主材的功能设计、结构、性能等方面的技术要求及现场施工技术规范要求。</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1.2 本技术需求提出的是最低限度的技术要求，并未对一切技术要求作出详细规定，也未充分引述有关标准及规范的条文。供方应保证提供符合技术需求和相关的国际、国内工业标准的优质产品。</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1.3  如供方没有对本技术需求提出书面异议，需方则可认为供方已承诺所提供的产品完全满足本技术需求的要求。</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1.4  技术需求所引用的标准若与供方所执行的标准发生矛盾时，按较严格的标准执行。</w:t>
      </w:r>
    </w:p>
    <w:p w:rsidR="00265E09" w:rsidRPr="00265E09" w:rsidRDefault="00265E09" w:rsidP="00265E09">
      <w:pPr>
        <w:spacing w:line="360" w:lineRule="auto"/>
        <w:rPr>
          <w:rFonts w:ascii="宋体" w:hAnsi="宋体" w:cs="宋体"/>
          <w:color w:val="000000"/>
          <w:sz w:val="30"/>
          <w:szCs w:val="30"/>
        </w:rPr>
      </w:pP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color w:val="000000"/>
          <w:sz w:val="30"/>
          <w:szCs w:val="30"/>
        </w:rPr>
        <w:t>2</w:t>
      </w:r>
      <w:r w:rsidRPr="00265E09">
        <w:rPr>
          <w:rFonts w:ascii="宋体" w:hAnsi="宋体" w:cs="宋体" w:hint="eastAsia"/>
          <w:color w:val="000000"/>
          <w:sz w:val="30"/>
          <w:szCs w:val="30"/>
        </w:rPr>
        <w:t>、聚氨酯预制直埋保温管及管件</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2.1 适用标准</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2.1.1钢管执行如下标准</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GB/T9711——石油天然气工业管线输送系统用钢管</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2.1.2钢制弯头、三通、变径执行如下标准</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GB/T13401 -----钢板制对焊管件 技术规范</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GB/T12459 -----钢制对焊管件 类型与参数</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SY/T5257 -----油气输送用钢制感应加热弯管</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lastRenderedPageBreak/>
        <w:t>2.1.3预制直埋保温管／管件执行如下标准</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GB/T 29047——高密度聚乙烯外护管硬质聚氨酯泡沫塑料预制直埋保温管及管件</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GB/T 29046——城镇供热预制直埋保温管道技术指标检测方法。</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color w:val="000000"/>
          <w:sz w:val="30"/>
          <w:szCs w:val="30"/>
        </w:rPr>
        <w:t>上述标准按现行标准执行</w:t>
      </w:r>
      <w:r w:rsidRPr="00265E09">
        <w:rPr>
          <w:rFonts w:ascii="宋体" w:hAnsi="宋体" w:cs="宋体" w:hint="eastAsia"/>
          <w:color w:val="000000"/>
          <w:sz w:val="30"/>
          <w:szCs w:val="30"/>
        </w:rPr>
        <w:t>。</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2.2品牌/厂家范围</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参照或相当于或优于以下厂家的产品：上海科华热力管道有限公司、北京豪特耐管道设备有限公司、天津市管道工程集团有限公司、大连益多管道有限公司、唐山兴邦管道工程设备有限公司、洛阳汉普节能工程有限公司。</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color w:val="000000"/>
          <w:sz w:val="30"/>
          <w:szCs w:val="30"/>
        </w:rPr>
        <w:t>2.3</w:t>
      </w:r>
      <w:r w:rsidRPr="00265E09">
        <w:rPr>
          <w:rFonts w:ascii="宋体" w:hAnsi="宋体" w:cs="宋体" w:hint="eastAsia"/>
          <w:color w:val="000000"/>
          <w:sz w:val="30"/>
          <w:szCs w:val="30"/>
        </w:rPr>
        <w:t>技术要求</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2.</w:t>
      </w:r>
      <w:r w:rsidRPr="00265E09">
        <w:rPr>
          <w:rFonts w:ascii="宋体" w:hAnsi="宋体" w:cs="宋体"/>
          <w:color w:val="000000"/>
          <w:sz w:val="30"/>
          <w:szCs w:val="30"/>
        </w:rPr>
        <w:t>3</w:t>
      </w:r>
      <w:r w:rsidRPr="00265E09">
        <w:rPr>
          <w:rFonts w:ascii="宋体" w:hAnsi="宋体" w:cs="宋体" w:hint="eastAsia"/>
          <w:color w:val="000000"/>
          <w:sz w:val="30"/>
          <w:szCs w:val="30"/>
        </w:rPr>
        <w:t>.1 钢管</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2.</w:t>
      </w:r>
      <w:r w:rsidRPr="00265E09">
        <w:rPr>
          <w:rFonts w:ascii="宋体" w:hAnsi="宋体" w:cs="宋体"/>
          <w:color w:val="000000"/>
          <w:sz w:val="30"/>
          <w:szCs w:val="30"/>
        </w:rPr>
        <w:t>3</w:t>
      </w:r>
      <w:r w:rsidRPr="00265E09">
        <w:rPr>
          <w:rFonts w:ascii="宋体" w:hAnsi="宋体" w:cs="宋体" w:hint="eastAsia"/>
          <w:color w:val="000000"/>
          <w:sz w:val="30"/>
          <w:szCs w:val="30"/>
        </w:rPr>
        <w:t>.1.1 钢管的采用标准以及材料的要求</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3"/>
        <w:gridCol w:w="992"/>
        <w:gridCol w:w="1276"/>
        <w:gridCol w:w="1276"/>
        <w:gridCol w:w="1276"/>
        <w:gridCol w:w="2716"/>
        <w:gridCol w:w="759"/>
      </w:tblGrid>
      <w:tr w:rsidR="00265E09" w:rsidRPr="00265E09" w:rsidTr="00265E09">
        <w:trPr>
          <w:trHeight w:val="522"/>
          <w:jc w:val="center"/>
        </w:trPr>
        <w:tc>
          <w:tcPr>
            <w:tcW w:w="643" w:type="dxa"/>
            <w:tcBorders>
              <w:right w:val="single" w:sz="4" w:space="0" w:color="auto"/>
            </w:tcBorders>
            <w:vAlign w:val="center"/>
          </w:tcPr>
          <w:p w:rsidR="00265E09" w:rsidRPr="00265E09" w:rsidRDefault="00265E09" w:rsidP="00265E09">
            <w:pPr>
              <w:spacing w:line="360" w:lineRule="auto"/>
              <w:rPr>
                <w:rFonts w:asciiTheme="minorEastAsia" w:eastAsiaTheme="minorEastAsia" w:hAnsiTheme="minorEastAsia" w:cs="宋体"/>
                <w:color w:val="000000"/>
                <w:szCs w:val="21"/>
              </w:rPr>
            </w:pPr>
            <w:r w:rsidRPr="00265E09">
              <w:rPr>
                <w:rFonts w:asciiTheme="minorEastAsia" w:eastAsiaTheme="minorEastAsia" w:hAnsiTheme="minorEastAsia" w:cs="宋体" w:hint="eastAsia"/>
                <w:color w:val="000000"/>
                <w:szCs w:val="21"/>
              </w:rPr>
              <w:t>序号</w:t>
            </w:r>
          </w:p>
        </w:tc>
        <w:tc>
          <w:tcPr>
            <w:tcW w:w="992" w:type="dxa"/>
            <w:tcBorders>
              <w:left w:val="single" w:sz="4" w:space="0" w:color="auto"/>
            </w:tcBorders>
            <w:vAlign w:val="center"/>
          </w:tcPr>
          <w:p w:rsidR="00265E09" w:rsidRPr="00265E09" w:rsidRDefault="00265E09" w:rsidP="00265E09">
            <w:pPr>
              <w:spacing w:line="360" w:lineRule="auto"/>
              <w:rPr>
                <w:rFonts w:asciiTheme="minorEastAsia" w:eastAsiaTheme="minorEastAsia" w:hAnsiTheme="minorEastAsia" w:cs="宋体"/>
                <w:color w:val="000000"/>
                <w:szCs w:val="21"/>
              </w:rPr>
            </w:pPr>
            <w:r w:rsidRPr="00265E09">
              <w:rPr>
                <w:rFonts w:asciiTheme="minorEastAsia" w:eastAsiaTheme="minorEastAsia" w:hAnsiTheme="minorEastAsia" w:cs="宋体" w:hint="eastAsia"/>
                <w:color w:val="000000"/>
                <w:szCs w:val="21"/>
              </w:rPr>
              <w:t>标示</w:t>
            </w:r>
          </w:p>
        </w:tc>
        <w:tc>
          <w:tcPr>
            <w:tcW w:w="1276" w:type="dxa"/>
            <w:vAlign w:val="center"/>
          </w:tcPr>
          <w:p w:rsidR="00265E09" w:rsidRPr="00265E09" w:rsidRDefault="00265E09" w:rsidP="00265E09">
            <w:pPr>
              <w:spacing w:line="360" w:lineRule="auto"/>
              <w:rPr>
                <w:rFonts w:asciiTheme="minorEastAsia" w:eastAsiaTheme="minorEastAsia" w:hAnsiTheme="minorEastAsia" w:cs="宋体"/>
                <w:color w:val="000000"/>
                <w:szCs w:val="21"/>
              </w:rPr>
            </w:pPr>
            <w:r w:rsidRPr="00265E09">
              <w:rPr>
                <w:rFonts w:asciiTheme="minorEastAsia" w:eastAsiaTheme="minorEastAsia" w:hAnsiTheme="minorEastAsia" w:cs="宋体" w:hint="eastAsia"/>
                <w:color w:val="000000"/>
                <w:szCs w:val="21"/>
              </w:rPr>
              <w:t>外径（mm）</w:t>
            </w:r>
          </w:p>
        </w:tc>
        <w:tc>
          <w:tcPr>
            <w:tcW w:w="1276" w:type="dxa"/>
            <w:vAlign w:val="center"/>
          </w:tcPr>
          <w:p w:rsidR="00265E09" w:rsidRPr="00265E09" w:rsidRDefault="00265E09" w:rsidP="00265E09">
            <w:pPr>
              <w:spacing w:line="360" w:lineRule="auto"/>
              <w:rPr>
                <w:rFonts w:asciiTheme="minorEastAsia" w:eastAsiaTheme="minorEastAsia" w:hAnsiTheme="minorEastAsia" w:cs="宋体"/>
                <w:color w:val="000000"/>
                <w:szCs w:val="21"/>
              </w:rPr>
            </w:pPr>
            <w:r w:rsidRPr="00265E09">
              <w:rPr>
                <w:rFonts w:asciiTheme="minorEastAsia" w:eastAsiaTheme="minorEastAsia" w:hAnsiTheme="minorEastAsia" w:cs="宋体" w:hint="eastAsia"/>
                <w:color w:val="000000"/>
                <w:szCs w:val="21"/>
              </w:rPr>
              <w:t>壁厚（mm）</w:t>
            </w:r>
          </w:p>
        </w:tc>
        <w:tc>
          <w:tcPr>
            <w:tcW w:w="1276" w:type="dxa"/>
            <w:vAlign w:val="center"/>
          </w:tcPr>
          <w:p w:rsidR="00265E09" w:rsidRPr="00265E09" w:rsidRDefault="00265E09" w:rsidP="00265E09">
            <w:pPr>
              <w:spacing w:line="360" w:lineRule="auto"/>
              <w:rPr>
                <w:rFonts w:asciiTheme="minorEastAsia" w:eastAsiaTheme="minorEastAsia" w:hAnsiTheme="minorEastAsia" w:cs="宋体"/>
                <w:color w:val="000000"/>
                <w:szCs w:val="21"/>
              </w:rPr>
            </w:pPr>
            <w:r w:rsidRPr="00265E09">
              <w:rPr>
                <w:rFonts w:asciiTheme="minorEastAsia" w:eastAsiaTheme="minorEastAsia" w:hAnsiTheme="minorEastAsia" w:cs="宋体" w:hint="eastAsia"/>
                <w:color w:val="000000"/>
                <w:szCs w:val="21"/>
              </w:rPr>
              <w:t>材质（mm）</w:t>
            </w:r>
          </w:p>
        </w:tc>
        <w:tc>
          <w:tcPr>
            <w:tcW w:w="2716" w:type="dxa"/>
            <w:vAlign w:val="center"/>
          </w:tcPr>
          <w:p w:rsidR="00265E09" w:rsidRPr="00265E09" w:rsidRDefault="00265E09" w:rsidP="00265E09">
            <w:pPr>
              <w:spacing w:line="360" w:lineRule="auto"/>
              <w:rPr>
                <w:rFonts w:asciiTheme="minorEastAsia" w:eastAsiaTheme="minorEastAsia" w:hAnsiTheme="minorEastAsia" w:cs="宋体"/>
                <w:color w:val="000000"/>
                <w:szCs w:val="21"/>
              </w:rPr>
            </w:pPr>
            <w:r w:rsidRPr="00265E09">
              <w:rPr>
                <w:rFonts w:asciiTheme="minorEastAsia" w:eastAsiaTheme="minorEastAsia" w:hAnsiTheme="minorEastAsia" w:cs="宋体" w:hint="eastAsia"/>
                <w:color w:val="000000"/>
                <w:szCs w:val="21"/>
              </w:rPr>
              <w:t>钢管类型</w:t>
            </w:r>
          </w:p>
        </w:tc>
        <w:tc>
          <w:tcPr>
            <w:tcW w:w="759" w:type="dxa"/>
            <w:tcBorders>
              <w:left w:val="single" w:sz="4" w:space="0" w:color="auto"/>
            </w:tcBorders>
            <w:vAlign w:val="center"/>
          </w:tcPr>
          <w:p w:rsidR="00265E09" w:rsidRPr="00265E09" w:rsidRDefault="00265E09" w:rsidP="00265E09">
            <w:pPr>
              <w:spacing w:line="360" w:lineRule="auto"/>
              <w:rPr>
                <w:rFonts w:asciiTheme="minorEastAsia" w:eastAsiaTheme="minorEastAsia" w:hAnsiTheme="minorEastAsia" w:cs="宋体"/>
                <w:color w:val="000000"/>
                <w:szCs w:val="21"/>
              </w:rPr>
            </w:pPr>
            <w:r w:rsidRPr="00265E09">
              <w:rPr>
                <w:rFonts w:asciiTheme="minorEastAsia" w:eastAsiaTheme="minorEastAsia" w:hAnsiTheme="minorEastAsia" w:cs="宋体" w:hint="eastAsia"/>
                <w:color w:val="000000"/>
                <w:szCs w:val="21"/>
              </w:rPr>
              <w:t>备注</w:t>
            </w:r>
          </w:p>
        </w:tc>
      </w:tr>
      <w:tr w:rsidR="00265E09" w:rsidRPr="00265E09" w:rsidTr="00265E09">
        <w:trPr>
          <w:trHeight w:val="522"/>
          <w:jc w:val="center"/>
        </w:trPr>
        <w:tc>
          <w:tcPr>
            <w:tcW w:w="643" w:type="dxa"/>
            <w:tcBorders>
              <w:right w:val="single" w:sz="4" w:space="0" w:color="auto"/>
            </w:tcBorders>
            <w:vAlign w:val="center"/>
          </w:tcPr>
          <w:p w:rsidR="00265E09" w:rsidRPr="00265E09" w:rsidRDefault="00265E09" w:rsidP="00265E09">
            <w:pPr>
              <w:spacing w:line="360" w:lineRule="auto"/>
              <w:rPr>
                <w:rFonts w:asciiTheme="minorEastAsia" w:eastAsiaTheme="minorEastAsia" w:hAnsiTheme="minorEastAsia" w:cs="宋体"/>
                <w:color w:val="000000"/>
                <w:szCs w:val="21"/>
              </w:rPr>
            </w:pPr>
            <w:r w:rsidRPr="00265E09">
              <w:rPr>
                <w:rFonts w:asciiTheme="minorEastAsia" w:eastAsiaTheme="minorEastAsia" w:hAnsiTheme="minorEastAsia" w:cs="宋体" w:hint="eastAsia"/>
                <w:color w:val="000000"/>
                <w:szCs w:val="21"/>
              </w:rPr>
              <w:t>1</w:t>
            </w:r>
          </w:p>
        </w:tc>
        <w:tc>
          <w:tcPr>
            <w:tcW w:w="992" w:type="dxa"/>
            <w:tcBorders>
              <w:left w:val="single" w:sz="4" w:space="0" w:color="auto"/>
            </w:tcBorders>
            <w:vAlign w:val="center"/>
          </w:tcPr>
          <w:p w:rsidR="00265E09" w:rsidRPr="00265E09" w:rsidRDefault="00265E09" w:rsidP="00265E09">
            <w:pPr>
              <w:spacing w:line="360" w:lineRule="auto"/>
              <w:rPr>
                <w:rFonts w:asciiTheme="minorEastAsia" w:eastAsiaTheme="minorEastAsia" w:hAnsiTheme="minorEastAsia" w:cs="宋体"/>
                <w:color w:val="000000"/>
                <w:szCs w:val="21"/>
              </w:rPr>
            </w:pPr>
            <w:r w:rsidRPr="00265E09">
              <w:rPr>
                <w:rFonts w:asciiTheme="minorEastAsia" w:eastAsiaTheme="minorEastAsia" w:hAnsiTheme="minorEastAsia" w:cs="宋体" w:hint="eastAsia"/>
                <w:color w:val="000000"/>
                <w:szCs w:val="21"/>
              </w:rPr>
              <w:t>D</w:t>
            </w:r>
            <w:r w:rsidRPr="00265E09">
              <w:rPr>
                <w:rFonts w:asciiTheme="minorEastAsia" w:eastAsiaTheme="minorEastAsia" w:hAnsiTheme="minorEastAsia" w:cs="宋体"/>
                <w:color w:val="000000"/>
                <w:szCs w:val="21"/>
              </w:rPr>
              <w:t>N150</w:t>
            </w:r>
          </w:p>
        </w:tc>
        <w:tc>
          <w:tcPr>
            <w:tcW w:w="1276" w:type="dxa"/>
            <w:vAlign w:val="center"/>
          </w:tcPr>
          <w:p w:rsidR="00265E09" w:rsidRPr="00265E09" w:rsidRDefault="00265E09" w:rsidP="00265E09">
            <w:pPr>
              <w:spacing w:line="360" w:lineRule="auto"/>
              <w:rPr>
                <w:rFonts w:asciiTheme="minorEastAsia" w:eastAsiaTheme="minorEastAsia" w:hAnsiTheme="minorEastAsia" w:cs="宋体"/>
                <w:color w:val="000000"/>
                <w:szCs w:val="21"/>
              </w:rPr>
            </w:pPr>
            <w:r w:rsidRPr="00265E09">
              <w:rPr>
                <w:rFonts w:asciiTheme="minorEastAsia" w:eastAsiaTheme="minorEastAsia" w:hAnsiTheme="minorEastAsia" w:cs="宋体" w:hint="eastAsia"/>
                <w:color w:val="000000"/>
                <w:szCs w:val="21"/>
              </w:rPr>
              <w:t>1</w:t>
            </w:r>
            <w:r w:rsidRPr="00265E09">
              <w:rPr>
                <w:rFonts w:asciiTheme="minorEastAsia" w:eastAsiaTheme="minorEastAsia" w:hAnsiTheme="minorEastAsia" w:cs="宋体"/>
                <w:color w:val="000000"/>
                <w:szCs w:val="21"/>
              </w:rPr>
              <w:t>59</w:t>
            </w:r>
          </w:p>
        </w:tc>
        <w:tc>
          <w:tcPr>
            <w:tcW w:w="1276" w:type="dxa"/>
            <w:vAlign w:val="center"/>
          </w:tcPr>
          <w:p w:rsidR="00265E09" w:rsidRPr="00265E09" w:rsidRDefault="00265E09" w:rsidP="00265E09">
            <w:pPr>
              <w:spacing w:line="360" w:lineRule="auto"/>
              <w:rPr>
                <w:rFonts w:asciiTheme="minorEastAsia" w:eastAsiaTheme="minorEastAsia" w:hAnsiTheme="minorEastAsia" w:cs="宋体"/>
                <w:color w:val="000000"/>
                <w:szCs w:val="21"/>
              </w:rPr>
            </w:pPr>
            <w:r w:rsidRPr="00265E09">
              <w:rPr>
                <w:rFonts w:asciiTheme="minorEastAsia" w:eastAsiaTheme="minorEastAsia" w:hAnsiTheme="minorEastAsia" w:cs="宋体" w:hint="eastAsia"/>
                <w:color w:val="000000"/>
                <w:szCs w:val="21"/>
              </w:rPr>
              <w:t>4</w:t>
            </w:r>
            <w:r w:rsidRPr="00265E09">
              <w:rPr>
                <w:rFonts w:asciiTheme="minorEastAsia" w:eastAsiaTheme="minorEastAsia" w:hAnsiTheme="minorEastAsia" w:cs="宋体"/>
                <w:color w:val="000000"/>
                <w:szCs w:val="21"/>
              </w:rPr>
              <w:t>.5</w:t>
            </w:r>
          </w:p>
        </w:tc>
        <w:tc>
          <w:tcPr>
            <w:tcW w:w="1276" w:type="dxa"/>
            <w:vAlign w:val="center"/>
          </w:tcPr>
          <w:p w:rsidR="00265E09" w:rsidRPr="00265E09" w:rsidRDefault="00265E09" w:rsidP="00265E09">
            <w:pPr>
              <w:spacing w:line="360" w:lineRule="auto"/>
              <w:rPr>
                <w:rFonts w:asciiTheme="minorEastAsia" w:eastAsiaTheme="minorEastAsia" w:hAnsiTheme="minorEastAsia" w:cs="宋体"/>
                <w:color w:val="000000"/>
                <w:szCs w:val="21"/>
              </w:rPr>
            </w:pPr>
            <w:r w:rsidRPr="00265E09">
              <w:rPr>
                <w:rFonts w:asciiTheme="minorEastAsia" w:eastAsiaTheme="minorEastAsia" w:hAnsiTheme="minorEastAsia" w:cs="宋体" w:hint="eastAsia"/>
                <w:color w:val="000000"/>
                <w:szCs w:val="21"/>
              </w:rPr>
              <w:t>2</w:t>
            </w:r>
            <w:r w:rsidRPr="00265E09">
              <w:rPr>
                <w:rFonts w:asciiTheme="minorEastAsia" w:eastAsiaTheme="minorEastAsia" w:hAnsiTheme="minorEastAsia" w:cs="宋体"/>
                <w:color w:val="000000"/>
                <w:szCs w:val="21"/>
              </w:rPr>
              <w:t>0</w:t>
            </w:r>
            <w:r w:rsidRPr="00265E09">
              <w:rPr>
                <w:rFonts w:asciiTheme="minorEastAsia" w:eastAsiaTheme="minorEastAsia" w:hAnsiTheme="minorEastAsia" w:cs="宋体" w:hint="eastAsia"/>
                <w:color w:val="000000"/>
                <w:szCs w:val="21"/>
              </w:rPr>
              <w:t>#</w:t>
            </w:r>
          </w:p>
        </w:tc>
        <w:tc>
          <w:tcPr>
            <w:tcW w:w="2716" w:type="dxa"/>
            <w:vAlign w:val="center"/>
          </w:tcPr>
          <w:p w:rsidR="00265E09" w:rsidRPr="00265E09" w:rsidRDefault="00265E09" w:rsidP="00265E09">
            <w:pPr>
              <w:spacing w:line="360" w:lineRule="auto"/>
              <w:rPr>
                <w:rFonts w:asciiTheme="minorEastAsia" w:eastAsiaTheme="minorEastAsia" w:hAnsiTheme="minorEastAsia" w:cs="宋体"/>
                <w:color w:val="000000"/>
                <w:szCs w:val="21"/>
              </w:rPr>
            </w:pPr>
            <w:r w:rsidRPr="00265E09">
              <w:rPr>
                <w:rFonts w:asciiTheme="minorEastAsia" w:eastAsiaTheme="minorEastAsia" w:hAnsiTheme="minorEastAsia" w:cs="宋体" w:hint="eastAsia"/>
                <w:color w:val="000000"/>
                <w:szCs w:val="21"/>
              </w:rPr>
              <w:t>无缝钢管</w:t>
            </w:r>
          </w:p>
        </w:tc>
        <w:tc>
          <w:tcPr>
            <w:tcW w:w="759" w:type="dxa"/>
            <w:tcBorders>
              <w:left w:val="single" w:sz="4" w:space="0" w:color="auto"/>
            </w:tcBorders>
            <w:vAlign w:val="center"/>
          </w:tcPr>
          <w:p w:rsidR="00265E09" w:rsidRPr="00265E09" w:rsidRDefault="00265E09" w:rsidP="00265E09">
            <w:pPr>
              <w:spacing w:line="360" w:lineRule="auto"/>
              <w:rPr>
                <w:rFonts w:asciiTheme="minorEastAsia" w:eastAsiaTheme="minorEastAsia" w:hAnsiTheme="minorEastAsia" w:cs="宋体"/>
                <w:color w:val="000000"/>
                <w:szCs w:val="21"/>
              </w:rPr>
            </w:pPr>
          </w:p>
        </w:tc>
      </w:tr>
      <w:tr w:rsidR="00265E09" w:rsidRPr="00265E09" w:rsidTr="00265E09">
        <w:trPr>
          <w:jc w:val="center"/>
        </w:trPr>
        <w:tc>
          <w:tcPr>
            <w:tcW w:w="643" w:type="dxa"/>
            <w:tcBorders>
              <w:right w:val="single" w:sz="4" w:space="0" w:color="auto"/>
            </w:tcBorders>
            <w:vAlign w:val="center"/>
          </w:tcPr>
          <w:p w:rsidR="00265E09" w:rsidRPr="00265E09" w:rsidRDefault="00265E09" w:rsidP="00265E09">
            <w:pPr>
              <w:spacing w:line="360" w:lineRule="auto"/>
              <w:rPr>
                <w:rFonts w:asciiTheme="minorEastAsia" w:eastAsiaTheme="minorEastAsia" w:hAnsiTheme="minorEastAsia" w:cs="宋体"/>
                <w:color w:val="000000"/>
                <w:szCs w:val="21"/>
              </w:rPr>
            </w:pPr>
            <w:r w:rsidRPr="00265E09">
              <w:rPr>
                <w:rFonts w:asciiTheme="minorEastAsia" w:eastAsiaTheme="minorEastAsia" w:hAnsiTheme="minorEastAsia" w:cs="宋体"/>
                <w:color w:val="000000"/>
                <w:szCs w:val="21"/>
              </w:rPr>
              <w:t>2</w:t>
            </w:r>
          </w:p>
        </w:tc>
        <w:tc>
          <w:tcPr>
            <w:tcW w:w="992" w:type="dxa"/>
            <w:tcBorders>
              <w:left w:val="single" w:sz="4" w:space="0" w:color="auto"/>
            </w:tcBorders>
            <w:vAlign w:val="center"/>
          </w:tcPr>
          <w:p w:rsidR="00265E09" w:rsidRPr="00265E09" w:rsidRDefault="00265E09" w:rsidP="00265E09">
            <w:pPr>
              <w:spacing w:line="360" w:lineRule="auto"/>
              <w:rPr>
                <w:rFonts w:asciiTheme="minorEastAsia" w:eastAsiaTheme="minorEastAsia" w:hAnsiTheme="minorEastAsia" w:cs="宋体"/>
                <w:color w:val="000000"/>
                <w:szCs w:val="21"/>
              </w:rPr>
            </w:pPr>
            <w:r w:rsidRPr="00265E09">
              <w:rPr>
                <w:rFonts w:asciiTheme="minorEastAsia" w:eastAsiaTheme="minorEastAsia" w:hAnsiTheme="minorEastAsia" w:cs="宋体" w:hint="eastAsia"/>
                <w:color w:val="000000"/>
                <w:szCs w:val="21"/>
              </w:rPr>
              <w:t>DN200</w:t>
            </w:r>
          </w:p>
        </w:tc>
        <w:tc>
          <w:tcPr>
            <w:tcW w:w="1276" w:type="dxa"/>
            <w:vAlign w:val="center"/>
          </w:tcPr>
          <w:p w:rsidR="00265E09" w:rsidRPr="00265E09" w:rsidRDefault="00265E09" w:rsidP="00265E09">
            <w:pPr>
              <w:spacing w:line="360" w:lineRule="auto"/>
              <w:rPr>
                <w:rFonts w:asciiTheme="minorEastAsia" w:eastAsiaTheme="minorEastAsia" w:hAnsiTheme="minorEastAsia" w:cs="宋体"/>
                <w:color w:val="000000"/>
                <w:szCs w:val="21"/>
              </w:rPr>
            </w:pPr>
            <w:r w:rsidRPr="00265E09">
              <w:rPr>
                <w:rFonts w:asciiTheme="minorEastAsia" w:eastAsiaTheme="minorEastAsia" w:hAnsiTheme="minorEastAsia" w:cs="宋体" w:hint="eastAsia"/>
                <w:color w:val="000000"/>
                <w:szCs w:val="21"/>
              </w:rPr>
              <w:t>219</w:t>
            </w:r>
          </w:p>
        </w:tc>
        <w:tc>
          <w:tcPr>
            <w:tcW w:w="1276" w:type="dxa"/>
            <w:vAlign w:val="center"/>
          </w:tcPr>
          <w:p w:rsidR="00265E09" w:rsidRPr="00265E09" w:rsidRDefault="00265E09" w:rsidP="00265E09">
            <w:pPr>
              <w:spacing w:line="360" w:lineRule="auto"/>
              <w:rPr>
                <w:rFonts w:asciiTheme="minorEastAsia" w:eastAsiaTheme="minorEastAsia" w:hAnsiTheme="minorEastAsia" w:cs="宋体"/>
                <w:color w:val="000000"/>
                <w:szCs w:val="21"/>
              </w:rPr>
            </w:pPr>
            <w:r w:rsidRPr="00265E09">
              <w:rPr>
                <w:rFonts w:asciiTheme="minorEastAsia" w:eastAsiaTheme="minorEastAsia" w:hAnsiTheme="minorEastAsia" w:cs="宋体" w:hint="eastAsia"/>
                <w:color w:val="000000"/>
                <w:szCs w:val="21"/>
              </w:rPr>
              <w:t>7</w:t>
            </w:r>
          </w:p>
        </w:tc>
        <w:tc>
          <w:tcPr>
            <w:tcW w:w="1276" w:type="dxa"/>
            <w:vAlign w:val="center"/>
          </w:tcPr>
          <w:p w:rsidR="00265E09" w:rsidRPr="00265E09" w:rsidRDefault="00265E09" w:rsidP="00265E09">
            <w:pPr>
              <w:spacing w:line="360" w:lineRule="auto"/>
              <w:rPr>
                <w:rFonts w:asciiTheme="minorEastAsia" w:eastAsiaTheme="minorEastAsia" w:hAnsiTheme="minorEastAsia" w:cs="宋体"/>
                <w:color w:val="000000"/>
                <w:szCs w:val="21"/>
              </w:rPr>
            </w:pPr>
            <w:r w:rsidRPr="00265E09">
              <w:rPr>
                <w:rFonts w:asciiTheme="minorEastAsia" w:eastAsiaTheme="minorEastAsia" w:hAnsiTheme="minorEastAsia" w:cs="宋体" w:hint="eastAsia"/>
                <w:color w:val="000000"/>
                <w:szCs w:val="21"/>
              </w:rPr>
              <w:t>20#</w:t>
            </w:r>
          </w:p>
        </w:tc>
        <w:tc>
          <w:tcPr>
            <w:tcW w:w="2716" w:type="dxa"/>
            <w:vAlign w:val="center"/>
          </w:tcPr>
          <w:p w:rsidR="00265E09" w:rsidRPr="00265E09" w:rsidRDefault="00265E09" w:rsidP="00265E09">
            <w:pPr>
              <w:spacing w:line="360" w:lineRule="auto"/>
              <w:rPr>
                <w:rFonts w:asciiTheme="minorEastAsia" w:eastAsiaTheme="minorEastAsia" w:hAnsiTheme="minorEastAsia" w:cs="宋体"/>
                <w:color w:val="000000"/>
                <w:szCs w:val="21"/>
              </w:rPr>
            </w:pPr>
            <w:r w:rsidRPr="00265E09">
              <w:rPr>
                <w:rFonts w:asciiTheme="minorEastAsia" w:eastAsiaTheme="minorEastAsia" w:hAnsiTheme="minorEastAsia" w:cs="宋体" w:hint="eastAsia"/>
                <w:color w:val="000000"/>
                <w:szCs w:val="21"/>
              </w:rPr>
              <w:t>无缝钢管</w:t>
            </w:r>
          </w:p>
        </w:tc>
        <w:tc>
          <w:tcPr>
            <w:tcW w:w="759" w:type="dxa"/>
            <w:tcBorders>
              <w:left w:val="single" w:sz="4" w:space="0" w:color="auto"/>
            </w:tcBorders>
            <w:vAlign w:val="center"/>
          </w:tcPr>
          <w:p w:rsidR="00265E09" w:rsidRPr="00265E09" w:rsidRDefault="00265E09" w:rsidP="00265E09">
            <w:pPr>
              <w:spacing w:line="360" w:lineRule="auto"/>
              <w:rPr>
                <w:rFonts w:asciiTheme="minorEastAsia" w:eastAsiaTheme="minorEastAsia" w:hAnsiTheme="minorEastAsia" w:cs="宋体"/>
                <w:color w:val="000000"/>
                <w:szCs w:val="21"/>
              </w:rPr>
            </w:pPr>
          </w:p>
        </w:tc>
      </w:tr>
      <w:tr w:rsidR="00265E09" w:rsidRPr="00265E09" w:rsidTr="00265E09">
        <w:trPr>
          <w:jc w:val="center"/>
        </w:trPr>
        <w:tc>
          <w:tcPr>
            <w:tcW w:w="643" w:type="dxa"/>
            <w:tcBorders>
              <w:right w:val="single" w:sz="4" w:space="0" w:color="auto"/>
            </w:tcBorders>
            <w:vAlign w:val="center"/>
          </w:tcPr>
          <w:p w:rsidR="00265E09" w:rsidRPr="00265E09" w:rsidRDefault="00265E09" w:rsidP="00265E09">
            <w:pPr>
              <w:spacing w:line="360" w:lineRule="auto"/>
              <w:rPr>
                <w:rFonts w:asciiTheme="minorEastAsia" w:eastAsiaTheme="minorEastAsia" w:hAnsiTheme="minorEastAsia" w:cs="宋体"/>
                <w:color w:val="000000"/>
                <w:szCs w:val="21"/>
              </w:rPr>
            </w:pPr>
            <w:r w:rsidRPr="00265E09">
              <w:rPr>
                <w:rFonts w:asciiTheme="minorEastAsia" w:eastAsiaTheme="minorEastAsia" w:hAnsiTheme="minorEastAsia" w:cs="宋体"/>
                <w:color w:val="000000"/>
                <w:szCs w:val="21"/>
              </w:rPr>
              <w:t>3</w:t>
            </w:r>
          </w:p>
        </w:tc>
        <w:tc>
          <w:tcPr>
            <w:tcW w:w="992" w:type="dxa"/>
            <w:tcBorders>
              <w:left w:val="single" w:sz="4" w:space="0" w:color="auto"/>
            </w:tcBorders>
            <w:vAlign w:val="center"/>
          </w:tcPr>
          <w:p w:rsidR="00265E09" w:rsidRPr="00265E09" w:rsidRDefault="00265E09" w:rsidP="00265E09">
            <w:pPr>
              <w:spacing w:line="360" w:lineRule="auto"/>
              <w:rPr>
                <w:rFonts w:asciiTheme="minorEastAsia" w:eastAsiaTheme="minorEastAsia" w:hAnsiTheme="minorEastAsia" w:cs="宋体"/>
                <w:color w:val="000000"/>
                <w:szCs w:val="21"/>
              </w:rPr>
            </w:pPr>
            <w:r w:rsidRPr="00265E09">
              <w:rPr>
                <w:rFonts w:asciiTheme="minorEastAsia" w:eastAsiaTheme="minorEastAsia" w:hAnsiTheme="minorEastAsia" w:cs="宋体" w:hint="eastAsia"/>
                <w:color w:val="000000"/>
                <w:szCs w:val="21"/>
              </w:rPr>
              <w:t>DN250</w:t>
            </w:r>
          </w:p>
        </w:tc>
        <w:tc>
          <w:tcPr>
            <w:tcW w:w="1276" w:type="dxa"/>
            <w:vAlign w:val="center"/>
          </w:tcPr>
          <w:p w:rsidR="00265E09" w:rsidRPr="00265E09" w:rsidRDefault="00265E09" w:rsidP="00265E09">
            <w:pPr>
              <w:spacing w:line="360" w:lineRule="auto"/>
              <w:rPr>
                <w:rFonts w:asciiTheme="minorEastAsia" w:eastAsiaTheme="minorEastAsia" w:hAnsiTheme="minorEastAsia" w:cs="宋体"/>
                <w:color w:val="000000"/>
                <w:szCs w:val="21"/>
              </w:rPr>
            </w:pPr>
            <w:r w:rsidRPr="00265E09">
              <w:rPr>
                <w:rFonts w:asciiTheme="minorEastAsia" w:eastAsiaTheme="minorEastAsia" w:hAnsiTheme="minorEastAsia" w:cs="宋体" w:hint="eastAsia"/>
                <w:color w:val="000000"/>
                <w:szCs w:val="21"/>
              </w:rPr>
              <w:t>273</w:t>
            </w:r>
          </w:p>
        </w:tc>
        <w:tc>
          <w:tcPr>
            <w:tcW w:w="1276" w:type="dxa"/>
            <w:vAlign w:val="center"/>
          </w:tcPr>
          <w:p w:rsidR="00265E09" w:rsidRPr="00265E09" w:rsidRDefault="00265E09" w:rsidP="00265E09">
            <w:pPr>
              <w:spacing w:line="360" w:lineRule="auto"/>
              <w:rPr>
                <w:rFonts w:asciiTheme="minorEastAsia" w:eastAsiaTheme="minorEastAsia" w:hAnsiTheme="minorEastAsia" w:cs="宋体"/>
                <w:color w:val="000000"/>
                <w:szCs w:val="21"/>
              </w:rPr>
            </w:pPr>
            <w:r w:rsidRPr="00265E09">
              <w:rPr>
                <w:rFonts w:asciiTheme="minorEastAsia" w:eastAsiaTheme="minorEastAsia" w:hAnsiTheme="minorEastAsia" w:cs="宋体" w:hint="eastAsia"/>
                <w:color w:val="000000"/>
                <w:szCs w:val="21"/>
              </w:rPr>
              <w:t>7</w:t>
            </w:r>
          </w:p>
        </w:tc>
        <w:tc>
          <w:tcPr>
            <w:tcW w:w="1276" w:type="dxa"/>
            <w:vAlign w:val="center"/>
          </w:tcPr>
          <w:p w:rsidR="00265E09" w:rsidRPr="00265E09" w:rsidRDefault="00265E09" w:rsidP="00265E09">
            <w:pPr>
              <w:spacing w:line="360" w:lineRule="auto"/>
              <w:rPr>
                <w:rFonts w:asciiTheme="minorEastAsia" w:eastAsiaTheme="minorEastAsia" w:hAnsiTheme="minorEastAsia" w:cs="宋体"/>
                <w:color w:val="000000"/>
                <w:szCs w:val="21"/>
              </w:rPr>
            </w:pPr>
            <w:r w:rsidRPr="00265E09">
              <w:rPr>
                <w:rFonts w:asciiTheme="minorEastAsia" w:eastAsiaTheme="minorEastAsia" w:hAnsiTheme="minorEastAsia" w:cs="宋体" w:hint="eastAsia"/>
                <w:color w:val="000000"/>
                <w:szCs w:val="21"/>
              </w:rPr>
              <w:t>20#</w:t>
            </w:r>
          </w:p>
        </w:tc>
        <w:tc>
          <w:tcPr>
            <w:tcW w:w="2716" w:type="dxa"/>
            <w:vAlign w:val="center"/>
          </w:tcPr>
          <w:p w:rsidR="00265E09" w:rsidRPr="00265E09" w:rsidRDefault="00265E09" w:rsidP="00265E09">
            <w:pPr>
              <w:spacing w:line="360" w:lineRule="auto"/>
              <w:rPr>
                <w:rFonts w:asciiTheme="minorEastAsia" w:eastAsiaTheme="minorEastAsia" w:hAnsiTheme="minorEastAsia" w:cs="宋体"/>
                <w:color w:val="000000"/>
                <w:szCs w:val="21"/>
              </w:rPr>
            </w:pPr>
            <w:r w:rsidRPr="00265E09">
              <w:rPr>
                <w:rFonts w:asciiTheme="minorEastAsia" w:eastAsiaTheme="minorEastAsia" w:hAnsiTheme="minorEastAsia" w:cs="宋体" w:hint="eastAsia"/>
                <w:color w:val="000000"/>
                <w:szCs w:val="21"/>
              </w:rPr>
              <w:t>无缝钢管</w:t>
            </w:r>
          </w:p>
        </w:tc>
        <w:tc>
          <w:tcPr>
            <w:tcW w:w="759" w:type="dxa"/>
            <w:tcBorders>
              <w:left w:val="single" w:sz="4" w:space="0" w:color="auto"/>
            </w:tcBorders>
            <w:vAlign w:val="center"/>
          </w:tcPr>
          <w:p w:rsidR="00265E09" w:rsidRPr="00265E09" w:rsidRDefault="00265E09" w:rsidP="00265E09">
            <w:pPr>
              <w:spacing w:line="360" w:lineRule="auto"/>
              <w:rPr>
                <w:rFonts w:asciiTheme="minorEastAsia" w:eastAsiaTheme="minorEastAsia" w:hAnsiTheme="minorEastAsia" w:cs="宋体"/>
                <w:color w:val="000000"/>
                <w:szCs w:val="21"/>
              </w:rPr>
            </w:pPr>
          </w:p>
        </w:tc>
      </w:tr>
      <w:tr w:rsidR="00265E09" w:rsidRPr="00265E09" w:rsidTr="00265E09">
        <w:trPr>
          <w:jc w:val="center"/>
        </w:trPr>
        <w:tc>
          <w:tcPr>
            <w:tcW w:w="643" w:type="dxa"/>
            <w:tcBorders>
              <w:right w:val="single" w:sz="4" w:space="0" w:color="auto"/>
            </w:tcBorders>
            <w:vAlign w:val="center"/>
          </w:tcPr>
          <w:p w:rsidR="00265E09" w:rsidRPr="00265E09" w:rsidRDefault="00265E09" w:rsidP="00265E09">
            <w:pPr>
              <w:spacing w:line="360" w:lineRule="auto"/>
              <w:rPr>
                <w:rFonts w:asciiTheme="minorEastAsia" w:eastAsiaTheme="minorEastAsia" w:hAnsiTheme="minorEastAsia" w:cs="宋体"/>
                <w:color w:val="000000"/>
                <w:szCs w:val="21"/>
              </w:rPr>
            </w:pPr>
            <w:r w:rsidRPr="00265E09">
              <w:rPr>
                <w:rFonts w:asciiTheme="minorEastAsia" w:eastAsiaTheme="minorEastAsia" w:hAnsiTheme="minorEastAsia" w:cs="宋体"/>
                <w:color w:val="000000"/>
                <w:szCs w:val="21"/>
              </w:rPr>
              <w:t>4</w:t>
            </w:r>
          </w:p>
        </w:tc>
        <w:tc>
          <w:tcPr>
            <w:tcW w:w="992" w:type="dxa"/>
            <w:tcBorders>
              <w:left w:val="single" w:sz="4" w:space="0" w:color="auto"/>
            </w:tcBorders>
            <w:vAlign w:val="center"/>
          </w:tcPr>
          <w:p w:rsidR="00265E09" w:rsidRPr="00265E09" w:rsidRDefault="00265E09" w:rsidP="00265E09">
            <w:pPr>
              <w:spacing w:line="360" w:lineRule="auto"/>
              <w:rPr>
                <w:rFonts w:asciiTheme="minorEastAsia" w:eastAsiaTheme="minorEastAsia" w:hAnsiTheme="minorEastAsia" w:cs="宋体"/>
                <w:color w:val="000000"/>
                <w:szCs w:val="21"/>
              </w:rPr>
            </w:pPr>
            <w:r w:rsidRPr="00265E09">
              <w:rPr>
                <w:rFonts w:asciiTheme="minorEastAsia" w:eastAsiaTheme="minorEastAsia" w:hAnsiTheme="minorEastAsia" w:cs="宋体" w:hint="eastAsia"/>
                <w:color w:val="000000"/>
                <w:szCs w:val="21"/>
              </w:rPr>
              <w:t>DN300</w:t>
            </w:r>
          </w:p>
        </w:tc>
        <w:tc>
          <w:tcPr>
            <w:tcW w:w="1276" w:type="dxa"/>
            <w:vAlign w:val="center"/>
          </w:tcPr>
          <w:p w:rsidR="00265E09" w:rsidRPr="00265E09" w:rsidRDefault="00265E09" w:rsidP="00265E09">
            <w:pPr>
              <w:spacing w:line="360" w:lineRule="auto"/>
              <w:rPr>
                <w:rFonts w:asciiTheme="minorEastAsia" w:eastAsiaTheme="minorEastAsia" w:hAnsiTheme="minorEastAsia" w:cs="宋体"/>
                <w:color w:val="000000"/>
                <w:szCs w:val="21"/>
              </w:rPr>
            </w:pPr>
            <w:r w:rsidRPr="00265E09">
              <w:rPr>
                <w:rFonts w:asciiTheme="minorEastAsia" w:eastAsiaTheme="minorEastAsia" w:hAnsiTheme="minorEastAsia" w:cs="宋体" w:hint="eastAsia"/>
                <w:color w:val="000000"/>
                <w:szCs w:val="21"/>
              </w:rPr>
              <w:t>325</w:t>
            </w:r>
          </w:p>
        </w:tc>
        <w:tc>
          <w:tcPr>
            <w:tcW w:w="1276" w:type="dxa"/>
            <w:vAlign w:val="center"/>
          </w:tcPr>
          <w:p w:rsidR="00265E09" w:rsidRPr="00265E09" w:rsidRDefault="00265E09" w:rsidP="00265E09">
            <w:pPr>
              <w:spacing w:line="360" w:lineRule="auto"/>
              <w:rPr>
                <w:rFonts w:asciiTheme="minorEastAsia" w:eastAsiaTheme="minorEastAsia" w:hAnsiTheme="minorEastAsia" w:cs="宋体"/>
                <w:color w:val="000000"/>
                <w:szCs w:val="21"/>
              </w:rPr>
            </w:pPr>
            <w:r w:rsidRPr="00265E09">
              <w:rPr>
                <w:rFonts w:asciiTheme="minorEastAsia" w:eastAsiaTheme="minorEastAsia" w:hAnsiTheme="minorEastAsia" w:cs="宋体" w:hint="eastAsia"/>
                <w:color w:val="000000"/>
                <w:szCs w:val="21"/>
              </w:rPr>
              <w:t>8</w:t>
            </w:r>
          </w:p>
        </w:tc>
        <w:tc>
          <w:tcPr>
            <w:tcW w:w="1276" w:type="dxa"/>
            <w:vAlign w:val="center"/>
          </w:tcPr>
          <w:p w:rsidR="00265E09" w:rsidRPr="00265E09" w:rsidRDefault="00265E09" w:rsidP="00265E09">
            <w:pPr>
              <w:spacing w:line="360" w:lineRule="auto"/>
              <w:rPr>
                <w:rFonts w:asciiTheme="minorEastAsia" w:eastAsiaTheme="minorEastAsia" w:hAnsiTheme="minorEastAsia" w:cs="宋体"/>
                <w:color w:val="000000"/>
                <w:szCs w:val="21"/>
              </w:rPr>
            </w:pPr>
            <w:r w:rsidRPr="00265E09">
              <w:rPr>
                <w:rFonts w:asciiTheme="minorEastAsia" w:eastAsiaTheme="minorEastAsia" w:hAnsiTheme="minorEastAsia" w:cs="宋体" w:hint="eastAsia"/>
                <w:color w:val="000000"/>
                <w:szCs w:val="21"/>
              </w:rPr>
              <w:t>Q235B</w:t>
            </w:r>
          </w:p>
        </w:tc>
        <w:tc>
          <w:tcPr>
            <w:tcW w:w="2716" w:type="dxa"/>
            <w:vAlign w:val="center"/>
          </w:tcPr>
          <w:p w:rsidR="00265E09" w:rsidRPr="00265E09" w:rsidRDefault="00265E09" w:rsidP="00265E09">
            <w:pPr>
              <w:spacing w:line="360" w:lineRule="auto"/>
              <w:rPr>
                <w:rFonts w:asciiTheme="minorEastAsia" w:eastAsiaTheme="minorEastAsia" w:hAnsiTheme="minorEastAsia" w:cs="宋体"/>
                <w:color w:val="000000"/>
                <w:szCs w:val="21"/>
              </w:rPr>
            </w:pPr>
            <w:r w:rsidRPr="00265E09">
              <w:rPr>
                <w:rFonts w:asciiTheme="minorEastAsia" w:eastAsiaTheme="minorEastAsia" w:hAnsiTheme="minorEastAsia" w:cs="宋体" w:hint="eastAsia"/>
                <w:color w:val="000000"/>
                <w:szCs w:val="21"/>
              </w:rPr>
              <w:t>螺旋双面埋弧焊钢管</w:t>
            </w:r>
          </w:p>
        </w:tc>
        <w:tc>
          <w:tcPr>
            <w:tcW w:w="759" w:type="dxa"/>
            <w:tcBorders>
              <w:left w:val="single" w:sz="4" w:space="0" w:color="auto"/>
            </w:tcBorders>
            <w:vAlign w:val="center"/>
          </w:tcPr>
          <w:p w:rsidR="00265E09" w:rsidRPr="00265E09" w:rsidRDefault="00265E09" w:rsidP="00265E09">
            <w:pPr>
              <w:spacing w:line="360" w:lineRule="auto"/>
              <w:rPr>
                <w:rFonts w:asciiTheme="minorEastAsia" w:eastAsiaTheme="minorEastAsia" w:hAnsiTheme="minorEastAsia" w:cs="宋体"/>
                <w:color w:val="000000"/>
                <w:szCs w:val="21"/>
              </w:rPr>
            </w:pPr>
          </w:p>
        </w:tc>
      </w:tr>
      <w:tr w:rsidR="00265E09" w:rsidRPr="00265E09" w:rsidTr="00265E09">
        <w:trPr>
          <w:jc w:val="center"/>
        </w:trPr>
        <w:tc>
          <w:tcPr>
            <w:tcW w:w="643" w:type="dxa"/>
            <w:tcBorders>
              <w:right w:val="single" w:sz="4" w:space="0" w:color="auto"/>
            </w:tcBorders>
            <w:vAlign w:val="center"/>
          </w:tcPr>
          <w:p w:rsidR="00265E09" w:rsidRPr="00265E09" w:rsidRDefault="00265E09" w:rsidP="00265E09">
            <w:pPr>
              <w:spacing w:line="360" w:lineRule="auto"/>
              <w:rPr>
                <w:rFonts w:asciiTheme="minorEastAsia" w:eastAsiaTheme="minorEastAsia" w:hAnsiTheme="minorEastAsia" w:cs="宋体"/>
                <w:color w:val="000000"/>
                <w:szCs w:val="21"/>
              </w:rPr>
            </w:pPr>
            <w:r w:rsidRPr="00265E09">
              <w:rPr>
                <w:rFonts w:asciiTheme="minorEastAsia" w:eastAsiaTheme="minorEastAsia" w:hAnsiTheme="minorEastAsia" w:cs="宋体"/>
                <w:color w:val="000000"/>
                <w:szCs w:val="21"/>
              </w:rPr>
              <w:t>5</w:t>
            </w:r>
          </w:p>
        </w:tc>
        <w:tc>
          <w:tcPr>
            <w:tcW w:w="992" w:type="dxa"/>
            <w:tcBorders>
              <w:left w:val="single" w:sz="4" w:space="0" w:color="auto"/>
            </w:tcBorders>
            <w:vAlign w:val="center"/>
          </w:tcPr>
          <w:p w:rsidR="00265E09" w:rsidRPr="00265E09" w:rsidRDefault="00265E09" w:rsidP="00265E09">
            <w:pPr>
              <w:spacing w:line="360" w:lineRule="auto"/>
              <w:rPr>
                <w:rFonts w:asciiTheme="minorEastAsia" w:eastAsiaTheme="minorEastAsia" w:hAnsiTheme="minorEastAsia" w:cs="宋体"/>
                <w:color w:val="000000"/>
                <w:szCs w:val="21"/>
              </w:rPr>
            </w:pPr>
            <w:r w:rsidRPr="00265E09">
              <w:rPr>
                <w:rFonts w:asciiTheme="minorEastAsia" w:eastAsiaTheme="minorEastAsia" w:hAnsiTheme="minorEastAsia" w:cs="宋体" w:hint="eastAsia"/>
                <w:color w:val="000000"/>
                <w:szCs w:val="21"/>
              </w:rPr>
              <w:t>DN350</w:t>
            </w:r>
          </w:p>
        </w:tc>
        <w:tc>
          <w:tcPr>
            <w:tcW w:w="1276" w:type="dxa"/>
            <w:vAlign w:val="center"/>
          </w:tcPr>
          <w:p w:rsidR="00265E09" w:rsidRPr="00265E09" w:rsidRDefault="00265E09" w:rsidP="00265E09">
            <w:pPr>
              <w:spacing w:line="360" w:lineRule="auto"/>
              <w:rPr>
                <w:rFonts w:asciiTheme="minorEastAsia" w:eastAsiaTheme="minorEastAsia" w:hAnsiTheme="minorEastAsia" w:cs="宋体"/>
                <w:color w:val="000000"/>
                <w:szCs w:val="21"/>
              </w:rPr>
            </w:pPr>
            <w:r w:rsidRPr="00265E09">
              <w:rPr>
                <w:rFonts w:asciiTheme="minorEastAsia" w:eastAsiaTheme="minorEastAsia" w:hAnsiTheme="minorEastAsia" w:cs="宋体" w:hint="eastAsia"/>
                <w:color w:val="000000"/>
                <w:szCs w:val="21"/>
              </w:rPr>
              <w:t>377</w:t>
            </w:r>
          </w:p>
        </w:tc>
        <w:tc>
          <w:tcPr>
            <w:tcW w:w="1276" w:type="dxa"/>
            <w:vAlign w:val="center"/>
          </w:tcPr>
          <w:p w:rsidR="00265E09" w:rsidRPr="00265E09" w:rsidRDefault="00265E09" w:rsidP="00265E09">
            <w:pPr>
              <w:spacing w:line="360" w:lineRule="auto"/>
              <w:rPr>
                <w:rFonts w:asciiTheme="minorEastAsia" w:eastAsiaTheme="minorEastAsia" w:hAnsiTheme="minorEastAsia" w:cs="宋体"/>
                <w:color w:val="000000"/>
                <w:szCs w:val="21"/>
              </w:rPr>
            </w:pPr>
            <w:r w:rsidRPr="00265E09">
              <w:rPr>
                <w:rFonts w:asciiTheme="minorEastAsia" w:eastAsiaTheme="minorEastAsia" w:hAnsiTheme="minorEastAsia" w:cs="宋体" w:hint="eastAsia"/>
                <w:color w:val="000000"/>
                <w:szCs w:val="21"/>
              </w:rPr>
              <w:t>8</w:t>
            </w:r>
          </w:p>
        </w:tc>
        <w:tc>
          <w:tcPr>
            <w:tcW w:w="1276" w:type="dxa"/>
            <w:vAlign w:val="center"/>
          </w:tcPr>
          <w:p w:rsidR="00265E09" w:rsidRPr="00265E09" w:rsidRDefault="00265E09" w:rsidP="00265E09">
            <w:pPr>
              <w:spacing w:line="360" w:lineRule="auto"/>
              <w:rPr>
                <w:rFonts w:asciiTheme="minorEastAsia" w:eastAsiaTheme="minorEastAsia" w:hAnsiTheme="minorEastAsia" w:cs="宋体"/>
                <w:color w:val="000000"/>
                <w:szCs w:val="21"/>
              </w:rPr>
            </w:pPr>
            <w:r w:rsidRPr="00265E09">
              <w:rPr>
                <w:rFonts w:asciiTheme="minorEastAsia" w:eastAsiaTheme="minorEastAsia" w:hAnsiTheme="minorEastAsia" w:cs="宋体" w:hint="eastAsia"/>
                <w:color w:val="000000"/>
                <w:szCs w:val="21"/>
              </w:rPr>
              <w:t>Q235B</w:t>
            </w:r>
          </w:p>
        </w:tc>
        <w:tc>
          <w:tcPr>
            <w:tcW w:w="2716" w:type="dxa"/>
            <w:vAlign w:val="center"/>
          </w:tcPr>
          <w:p w:rsidR="00265E09" w:rsidRPr="00265E09" w:rsidRDefault="00265E09" w:rsidP="00265E09">
            <w:pPr>
              <w:spacing w:line="360" w:lineRule="auto"/>
              <w:rPr>
                <w:rFonts w:asciiTheme="minorEastAsia" w:eastAsiaTheme="minorEastAsia" w:hAnsiTheme="minorEastAsia" w:cs="宋体"/>
                <w:color w:val="000000"/>
                <w:szCs w:val="21"/>
              </w:rPr>
            </w:pPr>
            <w:r w:rsidRPr="00265E09">
              <w:rPr>
                <w:rFonts w:asciiTheme="minorEastAsia" w:eastAsiaTheme="minorEastAsia" w:hAnsiTheme="minorEastAsia" w:cs="宋体" w:hint="eastAsia"/>
                <w:color w:val="000000"/>
                <w:szCs w:val="21"/>
              </w:rPr>
              <w:t>螺旋双面埋弧焊钢管</w:t>
            </w:r>
          </w:p>
        </w:tc>
        <w:tc>
          <w:tcPr>
            <w:tcW w:w="759" w:type="dxa"/>
            <w:tcBorders>
              <w:left w:val="single" w:sz="4" w:space="0" w:color="auto"/>
            </w:tcBorders>
            <w:vAlign w:val="center"/>
          </w:tcPr>
          <w:p w:rsidR="00265E09" w:rsidRPr="00265E09" w:rsidRDefault="00265E09" w:rsidP="00265E09">
            <w:pPr>
              <w:spacing w:line="360" w:lineRule="auto"/>
              <w:rPr>
                <w:rFonts w:asciiTheme="minorEastAsia" w:eastAsiaTheme="minorEastAsia" w:hAnsiTheme="minorEastAsia" w:cs="宋体"/>
                <w:color w:val="000000"/>
                <w:szCs w:val="21"/>
              </w:rPr>
            </w:pPr>
          </w:p>
        </w:tc>
      </w:tr>
      <w:tr w:rsidR="00265E09" w:rsidRPr="00265E09" w:rsidTr="00265E09">
        <w:trPr>
          <w:jc w:val="center"/>
        </w:trPr>
        <w:tc>
          <w:tcPr>
            <w:tcW w:w="643" w:type="dxa"/>
            <w:tcBorders>
              <w:right w:val="single" w:sz="4" w:space="0" w:color="auto"/>
            </w:tcBorders>
            <w:vAlign w:val="center"/>
          </w:tcPr>
          <w:p w:rsidR="00265E09" w:rsidRPr="00265E09" w:rsidRDefault="00265E09" w:rsidP="00265E09">
            <w:pPr>
              <w:spacing w:line="360" w:lineRule="auto"/>
              <w:rPr>
                <w:rFonts w:asciiTheme="minorEastAsia" w:eastAsiaTheme="minorEastAsia" w:hAnsiTheme="minorEastAsia" w:cs="宋体"/>
                <w:color w:val="000000"/>
                <w:szCs w:val="21"/>
              </w:rPr>
            </w:pPr>
            <w:r w:rsidRPr="00265E09">
              <w:rPr>
                <w:rFonts w:asciiTheme="minorEastAsia" w:eastAsiaTheme="minorEastAsia" w:hAnsiTheme="minorEastAsia" w:cs="宋体"/>
                <w:color w:val="000000"/>
                <w:szCs w:val="21"/>
              </w:rPr>
              <w:t>6</w:t>
            </w:r>
          </w:p>
        </w:tc>
        <w:tc>
          <w:tcPr>
            <w:tcW w:w="992" w:type="dxa"/>
            <w:tcBorders>
              <w:left w:val="single" w:sz="4" w:space="0" w:color="auto"/>
            </w:tcBorders>
            <w:vAlign w:val="center"/>
          </w:tcPr>
          <w:p w:rsidR="00265E09" w:rsidRPr="00265E09" w:rsidRDefault="00265E09" w:rsidP="00265E09">
            <w:pPr>
              <w:spacing w:line="360" w:lineRule="auto"/>
              <w:rPr>
                <w:rFonts w:asciiTheme="minorEastAsia" w:eastAsiaTheme="minorEastAsia" w:hAnsiTheme="minorEastAsia" w:cs="宋体"/>
                <w:color w:val="000000"/>
                <w:szCs w:val="21"/>
              </w:rPr>
            </w:pPr>
            <w:r w:rsidRPr="00265E09">
              <w:rPr>
                <w:rFonts w:asciiTheme="minorEastAsia" w:eastAsiaTheme="minorEastAsia" w:hAnsiTheme="minorEastAsia" w:cs="宋体" w:hint="eastAsia"/>
                <w:color w:val="000000"/>
                <w:szCs w:val="21"/>
              </w:rPr>
              <w:t>DN400</w:t>
            </w:r>
          </w:p>
        </w:tc>
        <w:tc>
          <w:tcPr>
            <w:tcW w:w="1276" w:type="dxa"/>
            <w:vAlign w:val="center"/>
          </w:tcPr>
          <w:p w:rsidR="00265E09" w:rsidRPr="00265E09" w:rsidRDefault="00265E09" w:rsidP="00265E09">
            <w:pPr>
              <w:spacing w:line="360" w:lineRule="auto"/>
              <w:rPr>
                <w:rFonts w:asciiTheme="minorEastAsia" w:eastAsiaTheme="minorEastAsia" w:hAnsiTheme="minorEastAsia" w:cs="宋体"/>
                <w:color w:val="000000"/>
                <w:szCs w:val="21"/>
              </w:rPr>
            </w:pPr>
            <w:r w:rsidRPr="00265E09">
              <w:rPr>
                <w:rFonts w:asciiTheme="minorEastAsia" w:eastAsiaTheme="minorEastAsia" w:hAnsiTheme="minorEastAsia" w:cs="宋体" w:hint="eastAsia"/>
                <w:color w:val="000000"/>
                <w:szCs w:val="21"/>
              </w:rPr>
              <w:t>4</w:t>
            </w:r>
            <w:r w:rsidRPr="00265E09">
              <w:rPr>
                <w:rFonts w:asciiTheme="minorEastAsia" w:eastAsiaTheme="minorEastAsia" w:hAnsiTheme="minorEastAsia" w:cs="宋体"/>
                <w:color w:val="000000"/>
                <w:szCs w:val="21"/>
              </w:rPr>
              <w:t>26</w:t>
            </w:r>
          </w:p>
        </w:tc>
        <w:tc>
          <w:tcPr>
            <w:tcW w:w="1276" w:type="dxa"/>
            <w:vAlign w:val="center"/>
          </w:tcPr>
          <w:p w:rsidR="00265E09" w:rsidRPr="00265E09" w:rsidRDefault="00265E09" w:rsidP="00265E09">
            <w:pPr>
              <w:spacing w:line="360" w:lineRule="auto"/>
              <w:rPr>
                <w:rFonts w:asciiTheme="minorEastAsia" w:eastAsiaTheme="minorEastAsia" w:hAnsiTheme="minorEastAsia" w:cs="宋体"/>
                <w:color w:val="000000"/>
                <w:szCs w:val="21"/>
              </w:rPr>
            </w:pPr>
            <w:r w:rsidRPr="00265E09">
              <w:rPr>
                <w:rFonts w:asciiTheme="minorEastAsia" w:eastAsiaTheme="minorEastAsia" w:hAnsiTheme="minorEastAsia" w:cs="宋体" w:hint="eastAsia"/>
                <w:color w:val="000000"/>
                <w:szCs w:val="21"/>
              </w:rPr>
              <w:t>8</w:t>
            </w:r>
          </w:p>
        </w:tc>
        <w:tc>
          <w:tcPr>
            <w:tcW w:w="1276" w:type="dxa"/>
            <w:vAlign w:val="center"/>
          </w:tcPr>
          <w:p w:rsidR="00265E09" w:rsidRPr="00265E09" w:rsidRDefault="00265E09" w:rsidP="00265E09">
            <w:pPr>
              <w:spacing w:line="360" w:lineRule="auto"/>
              <w:rPr>
                <w:rFonts w:asciiTheme="minorEastAsia" w:eastAsiaTheme="minorEastAsia" w:hAnsiTheme="minorEastAsia" w:cs="宋体"/>
                <w:color w:val="000000"/>
                <w:szCs w:val="21"/>
              </w:rPr>
            </w:pPr>
            <w:r w:rsidRPr="00265E09">
              <w:rPr>
                <w:rFonts w:asciiTheme="minorEastAsia" w:eastAsiaTheme="minorEastAsia" w:hAnsiTheme="minorEastAsia" w:cs="宋体" w:hint="eastAsia"/>
                <w:color w:val="000000"/>
                <w:szCs w:val="21"/>
              </w:rPr>
              <w:t>Q235B</w:t>
            </w:r>
          </w:p>
        </w:tc>
        <w:tc>
          <w:tcPr>
            <w:tcW w:w="2716" w:type="dxa"/>
            <w:vAlign w:val="center"/>
          </w:tcPr>
          <w:p w:rsidR="00265E09" w:rsidRPr="00265E09" w:rsidRDefault="00265E09" w:rsidP="00265E09">
            <w:pPr>
              <w:spacing w:line="360" w:lineRule="auto"/>
              <w:rPr>
                <w:rFonts w:asciiTheme="minorEastAsia" w:eastAsiaTheme="minorEastAsia" w:hAnsiTheme="minorEastAsia" w:cs="宋体"/>
                <w:color w:val="000000"/>
                <w:szCs w:val="21"/>
              </w:rPr>
            </w:pPr>
            <w:r w:rsidRPr="00265E09">
              <w:rPr>
                <w:rFonts w:asciiTheme="minorEastAsia" w:eastAsiaTheme="minorEastAsia" w:hAnsiTheme="minorEastAsia" w:cs="宋体" w:hint="eastAsia"/>
                <w:color w:val="000000"/>
                <w:szCs w:val="21"/>
              </w:rPr>
              <w:t>螺旋双面埋弧焊钢管</w:t>
            </w:r>
          </w:p>
        </w:tc>
        <w:tc>
          <w:tcPr>
            <w:tcW w:w="759" w:type="dxa"/>
            <w:tcBorders>
              <w:left w:val="single" w:sz="4" w:space="0" w:color="auto"/>
            </w:tcBorders>
            <w:vAlign w:val="center"/>
          </w:tcPr>
          <w:p w:rsidR="00265E09" w:rsidRPr="00265E09" w:rsidRDefault="00265E09" w:rsidP="00265E09">
            <w:pPr>
              <w:spacing w:line="360" w:lineRule="auto"/>
              <w:rPr>
                <w:rFonts w:asciiTheme="minorEastAsia" w:eastAsiaTheme="minorEastAsia" w:hAnsiTheme="minorEastAsia" w:cs="宋体"/>
                <w:color w:val="000000"/>
                <w:szCs w:val="21"/>
              </w:rPr>
            </w:pPr>
          </w:p>
        </w:tc>
      </w:tr>
      <w:tr w:rsidR="00265E09" w:rsidRPr="00265E09" w:rsidTr="00265E09">
        <w:trPr>
          <w:jc w:val="center"/>
        </w:trPr>
        <w:tc>
          <w:tcPr>
            <w:tcW w:w="643" w:type="dxa"/>
            <w:tcBorders>
              <w:right w:val="single" w:sz="4" w:space="0" w:color="auto"/>
            </w:tcBorders>
            <w:vAlign w:val="center"/>
          </w:tcPr>
          <w:p w:rsidR="00265E09" w:rsidRPr="00265E09" w:rsidRDefault="00265E09" w:rsidP="00265E09">
            <w:pPr>
              <w:spacing w:line="360" w:lineRule="auto"/>
              <w:rPr>
                <w:rFonts w:asciiTheme="minorEastAsia" w:eastAsiaTheme="minorEastAsia" w:hAnsiTheme="minorEastAsia" w:cs="宋体"/>
                <w:color w:val="000000"/>
                <w:szCs w:val="21"/>
              </w:rPr>
            </w:pPr>
            <w:r w:rsidRPr="00265E09">
              <w:rPr>
                <w:rFonts w:asciiTheme="minorEastAsia" w:eastAsiaTheme="minorEastAsia" w:hAnsiTheme="minorEastAsia" w:cs="宋体"/>
                <w:color w:val="000000"/>
                <w:szCs w:val="21"/>
              </w:rPr>
              <w:t>7</w:t>
            </w:r>
          </w:p>
        </w:tc>
        <w:tc>
          <w:tcPr>
            <w:tcW w:w="992" w:type="dxa"/>
            <w:tcBorders>
              <w:left w:val="single" w:sz="4" w:space="0" w:color="auto"/>
            </w:tcBorders>
            <w:vAlign w:val="center"/>
          </w:tcPr>
          <w:p w:rsidR="00265E09" w:rsidRPr="00265E09" w:rsidRDefault="00265E09" w:rsidP="00265E09">
            <w:pPr>
              <w:spacing w:line="360" w:lineRule="auto"/>
              <w:rPr>
                <w:rFonts w:asciiTheme="minorEastAsia" w:eastAsiaTheme="minorEastAsia" w:hAnsiTheme="minorEastAsia" w:cs="宋体"/>
                <w:color w:val="000000"/>
                <w:szCs w:val="21"/>
              </w:rPr>
            </w:pPr>
            <w:r w:rsidRPr="00265E09">
              <w:rPr>
                <w:rFonts w:asciiTheme="minorEastAsia" w:eastAsiaTheme="minorEastAsia" w:hAnsiTheme="minorEastAsia" w:cs="宋体" w:hint="eastAsia"/>
                <w:color w:val="000000"/>
                <w:szCs w:val="21"/>
              </w:rPr>
              <w:t>DN500</w:t>
            </w:r>
          </w:p>
        </w:tc>
        <w:tc>
          <w:tcPr>
            <w:tcW w:w="1276" w:type="dxa"/>
            <w:vAlign w:val="center"/>
          </w:tcPr>
          <w:p w:rsidR="00265E09" w:rsidRPr="00265E09" w:rsidRDefault="00265E09" w:rsidP="00265E09">
            <w:pPr>
              <w:spacing w:line="360" w:lineRule="auto"/>
              <w:rPr>
                <w:rFonts w:asciiTheme="minorEastAsia" w:eastAsiaTheme="minorEastAsia" w:hAnsiTheme="minorEastAsia" w:cs="宋体"/>
                <w:color w:val="000000"/>
                <w:szCs w:val="21"/>
              </w:rPr>
            </w:pPr>
            <w:r w:rsidRPr="00265E09">
              <w:rPr>
                <w:rFonts w:asciiTheme="minorEastAsia" w:eastAsiaTheme="minorEastAsia" w:hAnsiTheme="minorEastAsia" w:cs="宋体" w:hint="eastAsia"/>
                <w:color w:val="000000"/>
                <w:szCs w:val="21"/>
              </w:rPr>
              <w:t>52</w:t>
            </w:r>
            <w:r w:rsidRPr="00265E09">
              <w:rPr>
                <w:rFonts w:asciiTheme="minorEastAsia" w:eastAsiaTheme="minorEastAsia" w:hAnsiTheme="minorEastAsia" w:cs="宋体"/>
                <w:color w:val="000000"/>
                <w:szCs w:val="21"/>
              </w:rPr>
              <w:t>9</w:t>
            </w:r>
          </w:p>
        </w:tc>
        <w:tc>
          <w:tcPr>
            <w:tcW w:w="1276" w:type="dxa"/>
            <w:vAlign w:val="center"/>
          </w:tcPr>
          <w:p w:rsidR="00265E09" w:rsidRPr="00265E09" w:rsidRDefault="00265E09" w:rsidP="00265E09">
            <w:pPr>
              <w:spacing w:line="360" w:lineRule="auto"/>
              <w:rPr>
                <w:rFonts w:asciiTheme="minorEastAsia" w:eastAsiaTheme="minorEastAsia" w:hAnsiTheme="minorEastAsia" w:cs="宋体"/>
                <w:color w:val="000000"/>
                <w:szCs w:val="21"/>
              </w:rPr>
            </w:pPr>
            <w:r w:rsidRPr="00265E09">
              <w:rPr>
                <w:rFonts w:asciiTheme="minorEastAsia" w:eastAsiaTheme="minorEastAsia" w:hAnsiTheme="minorEastAsia" w:cs="宋体" w:hint="eastAsia"/>
                <w:color w:val="000000"/>
                <w:szCs w:val="21"/>
              </w:rPr>
              <w:t>10</w:t>
            </w:r>
          </w:p>
        </w:tc>
        <w:tc>
          <w:tcPr>
            <w:tcW w:w="1276" w:type="dxa"/>
            <w:vAlign w:val="center"/>
          </w:tcPr>
          <w:p w:rsidR="00265E09" w:rsidRPr="00265E09" w:rsidRDefault="00265E09" w:rsidP="00265E09">
            <w:pPr>
              <w:spacing w:line="360" w:lineRule="auto"/>
              <w:rPr>
                <w:rFonts w:asciiTheme="minorEastAsia" w:eastAsiaTheme="minorEastAsia" w:hAnsiTheme="minorEastAsia" w:cs="宋体"/>
                <w:color w:val="000000"/>
                <w:szCs w:val="21"/>
              </w:rPr>
            </w:pPr>
            <w:r w:rsidRPr="00265E09">
              <w:rPr>
                <w:rFonts w:asciiTheme="minorEastAsia" w:eastAsiaTheme="minorEastAsia" w:hAnsiTheme="minorEastAsia" w:cs="宋体" w:hint="eastAsia"/>
                <w:color w:val="000000"/>
                <w:szCs w:val="21"/>
              </w:rPr>
              <w:t>Q235B</w:t>
            </w:r>
          </w:p>
        </w:tc>
        <w:tc>
          <w:tcPr>
            <w:tcW w:w="2716" w:type="dxa"/>
            <w:vAlign w:val="center"/>
          </w:tcPr>
          <w:p w:rsidR="00265E09" w:rsidRPr="00265E09" w:rsidRDefault="00265E09" w:rsidP="00265E09">
            <w:pPr>
              <w:spacing w:line="360" w:lineRule="auto"/>
              <w:rPr>
                <w:rFonts w:asciiTheme="minorEastAsia" w:eastAsiaTheme="minorEastAsia" w:hAnsiTheme="minorEastAsia" w:cs="宋体"/>
                <w:color w:val="000000"/>
                <w:szCs w:val="21"/>
              </w:rPr>
            </w:pPr>
            <w:r w:rsidRPr="00265E09">
              <w:rPr>
                <w:rFonts w:asciiTheme="minorEastAsia" w:eastAsiaTheme="minorEastAsia" w:hAnsiTheme="minorEastAsia" w:cs="宋体" w:hint="eastAsia"/>
                <w:color w:val="000000"/>
                <w:szCs w:val="21"/>
              </w:rPr>
              <w:t>螺旋双面埋弧焊钢管</w:t>
            </w:r>
          </w:p>
        </w:tc>
        <w:tc>
          <w:tcPr>
            <w:tcW w:w="759" w:type="dxa"/>
            <w:tcBorders>
              <w:left w:val="single" w:sz="4" w:space="0" w:color="auto"/>
            </w:tcBorders>
            <w:vAlign w:val="center"/>
          </w:tcPr>
          <w:p w:rsidR="00265E09" w:rsidRPr="00265E09" w:rsidRDefault="00265E09" w:rsidP="00265E09">
            <w:pPr>
              <w:spacing w:line="360" w:lineRule="auto"/>
              <w:rPr>
                <w:rFonts w:asciiTheme="minorEastAsia" w:eastAsiaTheme="minorEastAsia" w:hAnsiTheme="minorEastAsia" w:cs="宋体"/>
                <w:color w:val="000000"/>
                <w:szCs w:val="21"/>
              </w:rPr>
            </w:pPr>
          </w:p>
        </w:tc>
      </w:tr>
      <w:tr w:rsidR="00265E09" w:rsidRPr="00265E09" w:rsidTr="00265E09">
        <w:trPr>
          <w:jc w:val="center"/>
        </w:trPr>
        <w:tc>
          <w:tcPr>
            <w:tcW w:w="643" w:type="dxa"/>
            <w:tcBorders>
              <w:right w:val="single" w:sz="4" w:space="0" w:color="auto"/>
            </w:tcBorders>
            <w:vAlign w:val="center"/>
          </w:tcPr>
          <w:p w:rsidR="00265E09" w:rsidRPr="00265E09" w:rsidRDefault="00265E09" w:rsidP="00265E09">
            <w:pPr>
              <w:spacing w:line="360" w:lineRule="auto"/>
              <w:rPr>
                <w:rFonts w:asciiTheme="minorEastAsia" w:eastAsiaTheme="minorEastAsia" w:hAnsiTheme="minorEastAsia" w:cs="宋体"/>
                <w:color w:val="000000"/>
                <w:szCs w:val="21"/>
              </w:rPr>
            </w:pPr>
            <w:r w:rsidRPr="00265E09">
              <w:rPr>
                <w:rFonts w:asciiTheme="minorEastAsia" w:eastAsiaTheme="minorEastAsia" w:hAnsiTheme="minorEastAsia" w:cs="宋体"/>
                <w:color w:val="000000"/>
                <w:szCs w:val="21"/>
              </w:rPr>
              <w:t>8</w:t>
            </w:r>
          </w:p>
        </w:tc>
        <w:tc>
          <w:tcPr>
            <w:tcW w:w="992" w:type="dxa"/>
            <w:tcBorders>
              <w:left w:val="single" w:sz="4" w:space="0" w:color="auto"/>
            </w:tcBorders>
            <w:vAlign w:val="center"/>
          </w:tcPr>
          <w:p w:rsidR="00265E09" w:rsidRPr="00265E09" w:rsidRDefault="00265E09" w:rsidP="00265E09">
            <w:pPr>
              <w:spacing w:line="360" w:lineRule="auto"/>
              <w:rPr>
                <w:rFonts w:asciiTheme="minorEastAsia" w:eastAsiaTheme="minorEastAsia" w:hAnsiTheme="minorEastAsia" w:cs="宋体"/>
                <w:color w:val="000000"/>
                <w:szCs w:val="21"/>
              </w:rPr>
            </w:pPr>
            <w:r w:rsidRPr="00265E09">
              <w:rPr>
                <w:rFonts w:asciiTheme="minorEastAsia" w:eastAsiaTheme="minorEastAsia" w:hAnsiTheme="minorEastAsia" w:cs="宋体" w:hint="eastAsia"/>
                <w:color w:val="000000"/>
                <w:szCs w:val="21"/>
              </w:rPr>
              <w:t>DN600</w:t>
            </w:r>
          </w:p>
        </w:tc>
        <w:tc>
          <w:tcPr>
            <w:tcW w:w="1276" w:type="dxa"/>
            <w:vAlign w:val="center"/>
          </w:tcPr>
          <w:p w:rsidR="00265E09" w:rsidRPr="00265E09" w:rsidRDefault="00265E09" w:rsidP="00265E09">
            <w:pPr>
              <w:spacing w:line="360" w:lineRule="auto"/>
              <w:rPr>
                <w:rFonts w:asciiTheme="minorEastAsia" w:eastAsiaTheme="minorEastAsia" w:hAnsiTheme="minorEastAsia" w:cs="宋体"/>
                <w:color w:val="000000"/>
                <w:szCs w:val="21"/>
              </w:rPr>
            </w:pPr>
            <w:r w:rsidRPr="00265E09">
              <w:rPr>
                <w:rFonts w:asciiTheme="minorEastAsia" w:eastAsiaTheme="minorEastAsia" w:hAnsiTheme="minorEastAsia" w:cs="宋体" w:hint="eastAsia"/>
                <w:color w:val="000000"/>
                <w:szCs w:val="21"/>
              </w:rPr>
              <w:t>630</w:t>
            </w:r>
          </w:p>
        </w:tc>
        <w:tc>
          <w:tcPr>
            <w:tcW w:w="1276" w:type="dxa"/>
            <w:vAlign w:val="center"/>
          </w:tcPr>
          <w:p w:rsidR="00265E09" w:rsidRPr="00265E09" w:rsidRDefault="00265E09" w:rsidP="00265E09">
            <w:pPr>
              <w:spacing w:line="360" w:lineRule="auto"/>
              <w:rPr>
                <w:rFonts w:asciiTheme="minorEastAsia" w:eastAsiaTheme="minorEastAsia" w:hAnsiTheme="minorEastAsia" w:cs="宋体"/>
                <w:color w:val="000000"/>
                <w:szCs w:val="21"/>
              </w:rPr>
            </w:pPr>
            <w:r w:rsidRPr="00265E09">
              <w:rPr>
                <w:rFonts w:asciiTheme="minorEastAsia" w:eastAsiaTheme="minorEastAsia" w:hAnsiTheme="minorEastAsia" w:cs="宋体" w:hint="eastAsia"/>
                <w:color w:val="000000"/>
                <w:szCs w:val="21"/>
              </w:rPr>
              <w:t>10</w:t>
            </w:r>
          </w:p>
        </w:tc>
        <w:tc>
          <w:tcPr>
            <w:tcW w:w="1276" w:type="dxa"/>
            <w:vAlign w:val="center"/>
          </w:tcPr>
          <w:p w:rsidR="00265E09" w:rsidRPr="00265E09" w:rsidRDefault="00265E09" w:rsidP="00265E09">
            <w:pPr>
              <w:spacing w:line="360" w:lineRule="auto"/>
              <w:rPr>
                <w:rFonts w:asciiTheme="minorEastAsia" w:eastAsiaTheme="minorEastAsia" w:hAnsiTheme="minorEastAsia" w:cs="宋体"/>
                <w:color w:val="000000"/>
                <w:szCs w:val="21"/>
              </w:rPr>
            </w:pPr>
            <w:r w:rsidRPr="00265E09">
              <w:rPr>
                <w:rFonts w:asciiTheme="minorEastAsia" w:eastAsiaTheme="minorEastAsia" w:hAnsiTheme="minorEastAsia" w:cs="宋体" w:hint="eastAsia"/>
                <w:color w:val="000000"/>
                <w:szCs w:val="21"/>
              </w:rPr>
              <w:t>Q235B</w:t>
            </w:r>
          </w:p>
        </w:tc>
        <w:tc>
          <w:tcPr>
            <w:tcW w:w="2716" w:type="dxa"/>
            <w:vAlign w:val="center"/>
          </w:tcPr>
          <w:p w:rsidR="00265E09" w:rsidRPr="00265E09" w:rsidRDefault="00265E09" w:rsidP="00265E09">
            <w:pPr>
              <w:spacing w:line="360" w:lineRule="auto"/>
              <w:rPr>
                <w:rFonts w:asciiTheme="minorEastAsia" w:eastAsiaTheme="minorEastAsia" w:hAnsiTheme="minorEastAsia" w:cs="宋体"/>
                <w:color w:val="000000"/>
                <w:szCs w:val="21"/>
              </w:rPr>
            </w:pPr>
            <w:r w:rsidRPr="00265E09">
              <w:rPr>
                <w:rFonts w:asciiTheme="minorEastAsia" w:eastAsiaTheme="minorEastAsia" w:hAnsiTheme="minorEastAsia" w:cs="宋体" w:hint="eastAsia"/>
                <w:color w:val="000000"/>
                <w:szCs w:val="21"/>
              </w:rPr>
              <w:t>螺旋双面埋弧焊钢管</w:t>
            </w:r>
          </w:p>
        </w:tc>
        <w:tc>
          <w:tcPr>
            <w:tcW w:w="759" w:type="dxa"/>
            <w:tcBorders>
              <w:left w:val="single" w:sz="4" w:space="0" w:color="auto"/>
            </w:tcBorders>
            <w:vAlign w:val="center"/>
          </w:tcPr>
          <w:p w:rsidR="00265E09" w:rsidRPr="00265E09" w:rsidRDefault="00265E09" w:rsidP="00265E09">
            <w:pPr>
              <w:spacing w:line="360" w:lineRule="auto"/>
              <w:rPr>
                <w:rFonts w:asciiTheme="minorEastAsia" w:eastAsiaTheme="minorEastAsia" w:hAnsiTheme="minorEastAsia" w:cs="宋体"/>
                <w:color w:val="000000"/>
                <w:szCs w:val="21"/>
              </w:rPr>
            </w:pPr>
          </w:p>
        </w:tc>
      </w:tr>
      <w:tr w:rsidR="00265E09" w:rsidRPr="00265E09" w:rsidTr="00265E09">
        <w:trPr>
          <w:jc w:val="center"/>
        </w:trPr>
        <w:tc>
          <w:tcPr>
            <w:tcW w:w="643" w:type="dxa"/>
            <w:tcBorders>
              <w:right w:val="single" w:sz="4" w:space="0" w:color="auto"/>
            </w:tcBorders>
            <w:vAlign w:val="center"/>
          </w:tcPr>
          <w:p w:rsidR="00265E09" w:rsidRPr="00265E09" w:rsidRDefault="00265E09" w:rsidP="00265E09">
            <w:pPr>
              <w:spacing w:line="360" w:lineRule="auto"/>
              <w:rPr>
                <w:rFonts w:asciiTheme="minorEastAsia" w:eastAsiaTheme="minorEastAsia" w:hAnsiTheme="minorEastAsia" w:cs="宋体"/>
                <w:color w:val="000000"/>
                <w:szCs w:val="21"/>
              </w:rPr>
            </w:pPr>
            <w:r w:rsidRPr="00265E09">
              <w:rPr>
                <w:rFonts w:asciiTheme="minorEastAsia" w:eastAsiaTheme="minorEastAsia" w:hAnsiTheme="minorEastAsia" w:cs="宋体"/>
                <w:color w:val="000000"/>
                <w:szCs w:val="21"/>
              </w:rPr>
              <w:t>9</w:t>
            </w:r>
          </w:p>
        </w:tc>
        <w:tc>
          <w:tcPr>
            <w:tcW w:w="992" w:type="dxa"/>
            <w:tcBorders>
              <w:left w:val="single" w:sz="4" w:space="0" w:color="auto"/>
            </w:tcBorders>
            <w:vAlign w:val="center"/>
          </w:tcPr>
          <w:p w:rsidR="00265E09" w:rsidRPr="00265E09" w:rsidRDefault="00265E09" w:rsidP="00265E09">
            <w:pPr>
              <w:spacing w:line="360" w:lineRule="auto"/>
              <w:rPr>
                <w:rFonts w:asciiTheme="minorEastAsia" w:eastAsiaTheme="minorEastAsia" w:hAnsiTheme="minorEastAsia" w:cs="宋体"/>
                <w:color w:val="000000"/>
                <w:szCs w:val="21"/>
              </w:rPr>
            </w:pPr>
            <w:r w:rsidRPr="00265E09">
              <w:rPr>
                <w:rFonts w:asciiTheme="minorEastAsia" w:eastAsiaTheme="minorEastAsia" w:hAnsiTheme="minorEastAsia" w:cs="宋体" w:hint="eastAsia"/>
                <w:color w:val="000000"/>
                <w:szCs w:val="21"/>
              </w:rPr>
              <w:t>DN700</w:t>
            </w:r>
          </w:p>
        </w:tc>
        <w:tc>
          <w:tcPr>
            <w:tcW w:w="1276" w:type="dxa"/>
            <w:vAlign w:val="center"/>
          </w:tcPr>
          <w:p w:rsidR="00265E09" w:rsidRPr="00265E09" w:rsidRDefault="00265E09" w:rsidP="00265E09">
            <w:pPr>
              <w:spacing w:line="360" w:lineRule="auto"/>
              <w:rPr>
                <w:rFonts w:asciiTheme="minorEastAsia" w:eastAsiaTheme="minorEastAsia" w:hAnsiTheme="minorEastAsia" w:cs="宋体"/>
                <w:color w:val="000000"/>
                <w:szCs w:val="21"/>
              </w:rPr>
            </w:pPr>
            <w:r w:rsidRPr="00265E09">
              <w:rPr>
                <w:rFonts w:asciiTheme="minorEastAsia" w:eastAsiaTheme="minorEastAsia" w:hAnsiTheme="minorEastAsia" w:cs="宋体" w:hint="eastAsia"/>
                <w:color w:val="000000"/>
                <w:szCs w:val="21"/>
              </w:rPr>
              <w:t>720</w:t>
            </w:r>
          </w:p>
        </w:tc>
        <w:tc>
          <w:tcPr>
            <w:tcW w:w="1276" w:type="dxa"/>
            <w:vAlign w:val="center"/>
          </w:tcPr>
          <w:p w:rsidR="00265E09" w:rsidRPr="00265E09" w:rsidRDefault="00265E09" w:rsidP="00265E09">
            <w:pPr>
              <w:spacing w:line="360" w:lineRule="auto"/>
              <w:rPr>
                <w:rFonts w:asciiTheme="minorEastAsia" w:eastAsiaTheme="minorEastAsia" w:hAnsiTheme="minorEastAsia" w:cs="宋体"/>
                <w:color w:val="000000"/>
                <w:szCs w:val="21"/>
              </w:rPr>
            </w:pPr>
            <w:r w:rsidRPr="00265E09">
              <w:rPr>
                <w:rFonts w:asciiTheme="minorEastAsia" w:eastAsiaTheme="minorEastAsia" w:hAnsiTheme="minorEastAsia" w:cs="宋体" w:hint="eastAsia"/>
                <w:color w:val="000000"/>
                <w:szCs w:val="21"/>
              </w:rPr>
              <w:t>10</w:t>
            </w:r>
          </w:p>
        </w:tc>
        <w:tc>
          <w:tcPr>
            <w:tcW w:w="1276" w:type="dxa"/>
            <w:vAlign w:val="center"/>
          </w:tcPr>
          <w:p w:rsidR="00265E09" w:rsidRPr="00265E09" w:rsidRDefault="00265E09" w:rsidP="00265E09">
            <w:pPr>
              <w:spacing w:line="360" w:lineRule="auto"/>
              <w:rPr>
                <w:rFonts w:asciiTheme="minorEastAsia" w:eastAsiaTheme="minorEastAsia" w:hAnsiTheme="minorEastAsia" w:cs="宋体"/>
                <w:color w:val="000000"/>
                <w:szCs w:val="21"/>
              </w:rPr>
            </w:pPr>
            <w:r w:rsidRPr="00265E09">
              <w:rPr>
                <w:rFonts w:asciiTheme="minorEastAsia" w:eastAsiaTheme="minorEastAsia" w:hAnsiTheme="minorEastAsia" w:cs="宋体" w:hint="eastAsia"/>
                <w:color w:val="000000"/>
                <w:szCs w:val="21"/>
              </w:rPr>
              <w:t>Q235B</w:t>
            </w:r>
          </w:p>
        </w:tc>
        <w:tc>
          <w:tcPr>
            <w:tcW w:w="2716" w:type="dxa"/>
            <w:vAlign w:val="center"/>
          </w:tcPr>
          <w:p w:rsidR="00265E09" w:rsidRPr="00265E09" w:rsidRDefault="00265E09" w:rsidP="00265E09">
            <w:pPr>
              <w:spacing w:line="360" w:lineRule="auto"/>
              <w:rPr>
                <w:rFonts w:asciiTheme="minorEastAsia" w:eastAsiaTheme="minorEastAsia" w:hAnsiTheme="minorEastAsia" w:cs="宋体"/>
                <w:color w:val="000000"/>
                <w:szCs w:val="21"/>
              </w:rPr>
            </w:pPr>
            <w:r w:rsidRPr="00265E09">
              <w:rPr>
                <w:rFonts w:asciiTheme="minorEastAsia" w:eastAsiaTheme="minorEastAsia" w:hAnsiTheme="minorEastAsia" w:cs="宋体" w:hint="eastAsia"/>
                <w:color w:val="000000"/>
                <w:szCs w:val="21"/>
              </w:rPr>
              <w:t>螺旋双面埋弧焊钢管</w:t>
            </w:r>
          </w:p>
        </w:tc>
        <w:tc>
          <w:tcPr>
            <w:tcW w:w="759" w:type="dxa"/>
            <w:tcBorders>
              <w:left w:val="single" w:sz="4" w:space="0" w:color="auto"/>
            </w:tcBorders>
            <w:vAlign w:val="center"/>
          </w:tcPr>
          <w:p w:rsidR="00265E09" w:rsidRPr="00265E09" w:rsidRDefault="00265E09" w:rsidP="00265E09">
            <w:pPr>
              <w:spacing w:line="360" w:lineRule="auto"/>
              <w:rPr>
                <w:rFonts w:asciiTheme="minorEastAsia" w:eastAsiaTheme="minorEastAsia" w:hAnsiTheme="minorEastAsia" w:cs="宋体"/>
                <w:color w:val="000000"/>
                <w:szCs w:val="21"/>
              </w:rPr>
            </w:pPr>
          </w:p>
        </w:tc>
      </w:tr>
      <w:tr w:rsidR="00265E09" w:rsidRPr="00265E09" w:rsidTr="00265E09">
        <w:trPr>
          <w:jc w:val="center"/>
        </w:trPr>
        <w:tc>
          <w:tcPr>
            <w:tcW w:w="643" w:type="dxa"/>
            <w:tcBorders>
              <w:right w:val="single" w:sz="4" w:space="0" w:color="auto"/>
            </w:tcBorders>
            <w:vAlign w:val="center"/>
          </w:tcPr>
          <w:p w:rsidR="00265E09" w:rsidRPr="00265E09" w:rsidRDefault="00265E09" w:rsidP="00265E09">
            <w:pPr>
              <w:spacing w:line="360" w:lineRule="auto"/>
              <w:rPr>
                <w:rFonts w:asciiTheme="minorEastAsia" w:eastAsiaTheme="minorEastAsia" w:hAnsiTheme="minorEastAsia" w:cs="宋体"/>
                <w:color w:val="000000"/>
                <w:szCs w:val="21"/>
              </w:rPr>
            </w:pPr>
            <w:r w:rsidRPr="00265E09">
              <w:rPr>
                <w:rFonts w:asciiTheme="minorEastAsia" w:eastAsiaTheme="minorEastAsia" w:hAnsiTheme="minorEastAsia" w:cs="宋体"/>
                <w:color w:val="000000"/>
                <w:szCs w:val="21"/>
              </w:rPr>
              <w:t>10</w:t>
            </w:r>
          </w:p>
        </w:tc>
        <w:tc>
          <w:tcPr>
            <w:tcW w:w="992" w:type="dxa"/>
            <w:tcBorders>
              <w:left w:val="single" w:sz="4" w:space="0" w:color="auto"/>
            </w:tcBorders>
            <w:vAlign w:val="center"/>
          </w:tcPr>
          <w:p w:rsidR="00265E09" w:rsidRPr="00265E09" w:rsidRDefault="00265E09" w:rsidP="00265E09">
            <w:pPr>
              <w:spacing w:line="360" w:lineRule="auto"/>
              <w:rPr>
                <w:rFonts w:asciiTheme="minorEastAsia" w:eastAsiaTheme="minorEastAsia" w:hAnsiTheme="minorEastAsia" w:cs="宋体"/>
                <w:color w:val="000000"/>
                <w:szCs w:val="21"/>
              </w:rPr>
            </w:pPr>
            <w:r w:rsidRPr="00265E09">
              <w:rPr>
                <w:rFonts w:asciiTheme="minorEastAsia" w:eastAsiaTheme="minorEastAsia" w:hAnsiTheme="minorEastAsia" w:cs="宋体" w:hint="eastAsia"/>
                <w:color w:val="000000"/>
                <w:szCs w:val="21"/>
              </w:rPr>
              <w:t>DN800</w:t>
            </w:r>
          </w:p>
        </w:tc>
        <w:tc>
          <w:tcPr>
            <w:tcW w:w="1276" w:type="dxa"/>
            <w:vAlign w:val="center"/>
          </w:tcPr>
          <w:p w:rsidR="00265E09" w:rsidRPr="00265E09" w:rsidRDefault="00265E09" w:rsidP="00265E09">
            <w:pPr>
              <w:spacing w:line="360" w:lineRule="auto"/>
              <w:rPr>
                <w:rFonts w:asciiTheme="minorEastAsia" w:eastAsiaTheme="minorEastAsia" w:hAnsiTheme="minorEastAsia" w:cs="宋体"/>
                <w:color w:val="000000"/>
                <w:szCs w:val="21"/>
              </w:rPr>
            </w:pPr>
            <w:r w:rsidRPr="00265E09">
              <w:rPr>
                <w:rFonts w:asciiTheme="minorEastAsia" w:eastAsiaTheme="minorEastAsia" w:hAnsiTheme="minorEastAsia" w:cs="宋体" w:hint="eastAsia"/>
                <w:color w:val="000000"/>
                <w:szCs w:val="21"/>
              </w:rPr>
              <w:t>8</w:t>
            </w:r>
            <w:r w:rsidRPr="00265E09">
              <w:rPr>
                <w:rFonts w:asciiTheme="minorEastAsia" w:eastAsiaTheme="minorEastAsia" w:hAnsiTheme="minorEastAsia" w:cs="宋体"/>
                <w:color w:val="000000"/>
                <w:szCs w:val="21"/>
              </w:rPr>
              <w:t>20</w:t>
            </w:r>
          </w:p>
        </w:tc>
        <w:tc>
          <w:tcPr>
            <w:tcW w:w="1276" w:type="dxa"/>
            <w:vAlign w:val="center"/>
          </w:tcPr>
          <w:p w:rsidR="00265E09" w:rsidRPr="00265E09" w:rsidRDefault="00265E09" w:rsidP="00265E09">
            <w:pPr>
              <w:spacing w:line="360" w:lineRule="auto"/>
              <w:rPr>
                <w:rFonts w:asciiTheme="minorEastAsia" w:eastAsiaTheme="minorEastAsia" w:hAnsiTheme="minorEastAsia" w:cs="宋体"/>
                <w:color w:val="000000"/>
                <w:szCs w:val="21"/>
              </w:rPr>
            </w:pPr>
            <w:r w:rsidRPr="00265E09">
              <w:rPr>
                <w:rFonts w:asciiTheme="minorEastAsia" w:eastAsiaTheme="minorEastAsia" w:hAnsiTheme="minorEastAsia" w:cs="宋体" w:hint="eastAsia"/>
                <w:color w:val="000000"/>
                <w:szCs w:val="21"/>
              </w:rPr>
              <w:t>11</w:t>
            </w:r>
          </w:p>
        </w:tc>
        <w:tc>
          <w:tcPr>
            <w:tcW w:w="1276" w:type="dxa"/>
            <w:vAlign w:val="center"/>
          </w:tcPr>
          <w:p w:rsidR="00265E09" w:rsidRPr="00265E09" w:rsidRDefault="00265E09" w:rsidP="00265E09">
            <w:pPr>
              <w:spacing w:line="360" w:lineRule="auto"/>
              <w:rPr>
                <w:rFonts w:asciiTheme="minorEastAsia" w:eastAsiaTheme="minorEastAsia" w:hAnsiTheme="minorEastAsia" w:cs="宋体"/>
                <w:color w:val="000000"/>
                <w:szCs w:val="21"/>
              </w:rPr>
            </w:pPr>
            <w:r w:rsidRPr="00265E09">
              <w:rPr>
                <w:rFonts w:asciiTheme="minorEastAsia" w:eastAsiaTheme="minorEastAsia" w:hAnsiTheme="minorEastAsia" w:cs="宋体" w:hint="eastAsia"/>
                <w:color w:val="000000"/>
                <w:szCs w:val="21"/>
              </w:rPr>
              <w:t>Q235B</w:t>
            </w:r>
          </w:p>
        </w:tc>
        <w:tc>
          <w:tcPr>
            <w:tcW w:w="2716" w:type="dxa"/>
            <w:vAlign w:val="center"/>
          </w:tcPr>
          <w:p w:rsidR="00265E09" w:rsidRPr="00265E09" w:rsidRDefault="00265E09" w:rsidP="00265E09">
            <w:pPr>
              <w:spacing w:line="360" w:lineRule="auto"/>
              <w:rPr>
                <w:rFonts w:asciiTheme="minorEastAsia" w:eastAsiaTheme="minorEastAsia" w:hAnsiTheme="minorEastAsia" w:cs="宋体"/>
                <w:color w:val="000000"/>
                <w:szCs w:val="21"/>
              </w:rPr>
            </w:pPr>
            <w:r w:rsidRPr="00265E09">
              <w:rPr>
                <w:rFonts w:asciiTheme="minorEastAsia" w:eastAsiaTheme="minorEastAsia" w:hAnsiTheme="minorEastAsia" w:cs="宋体" w:hint="eastAsia"/>
                <w:color w:val="000000"/>
                <w:szCs w:val="21"/>
              </w:rPr>
              <w:t>螺旋双面埋弧焊钢管</w:t>
            </w:r>
          </w:p>
        </w:tc>
        <w:tc>
          <w:tcPr>
            <w:tcW w:w="759" w:type="dxa"/>
            <w:tcBorders>
              <w:left w:val="single" w:sz="4" w:space="0" w:color="auto"/>
            </w:tcBorders>
            <w:vAlign w:val="center"/>
          </w:tcPr>
          <w:p w:rsidR="00265E09" w:rsidRPr="00265E09" w:rsidRDefault="00265E09" w:rsidP="00265E09">
            <w:pPr>
              <w:spacing w:line="360" w:lineRule="auto"/>
              <w:rPr>
                <w:rFonts w:asciiTheme="minorEastAsia" w:eastAsiaTheme="minorEastAsia" w:hAnsiTheme="minorEastAsia" w:cs="宋体"/>
                <w:color w:val="000000"/>
                <w:szCs w:val="21"/>
              </w:rPr>
            </w:pPr>
          </w:p>
        </w:tc>
      </w:tr>
      <w:tr w:rsidR="00265E09" w:rsidRPr="00265E09" w:rsidTr="00265E09">
        <w:trPr>
          <w:jc w:val="center"/>
        </w:trPr>
        <w:tc>
          <w:tcPr>
            <w:tcW w:w="643" w:type="dxa"/>
            <w:tcBorders>
              <w:right w:val="single" w:sz="4" w:space="0" w:color="auto"/>
            </w:tcBorders>
            <w:vAlign w:val="center"/>
          </w:tcPr>
          <w:p w:rsidR="00265E09" w:rsidRPr="00265E09" w:rsidRDefault="00265E09" w:rsidP="00265E09">
            <w:pPr>
              <w:spacing w:line="360" w:lineRule="auto"/>
              <w:rPr>
                <w:rFonts w:asciiTheme="minorEastAsia" w:eastAsiaTheme="minorEastAsia" w:hAnsiTheme="minorEastAsia" w:cs="宋体"/>
                <w:color w:val="000000"/>
                <w:szCs w:val="21"/>
              </w:rPr>
            </w:pPr>
            <w:r w:rsidRPr="00265E09">
              <w:rPr>
                <w:rFonts w:asciiTheme="minorEastAsia" w:eastAsiaTheme="minorEastAsia" w:hAnsiTheme="minorEastAsia" w:cs="宋体" w:hint="eastAsia"/>
                <w:color w:val="000000"/>
                <w:szCs w:val="21"/>
              </w:rPr>
              <w:t>1</w:t>
            </w:r>
            <w:r w:rsidRPr="00265E09">
              <w:rPr>
                <w:rFonts w:asciiTheme="minorEastAsia" w:eastAsiaTheme="minorEastAsia" w:hAnsiTheme="minorEastAsia" w:cs="宋体"/>
                <w:color w:val="000000"/>
                <w:szCs w:val="21"/>
              </w:rPr>
              <w:t>1</w:t>
            </w:r>
          </w:p>
        </w:tc>
        <w:tc>
          <w:tcPr>
            <w:tcW w:w="992" w:type="dxa"/>
            <w:tcBorders>
              <w:left w:val="single" w:sz="4" w:space="0" w:color="auto"/>
            </w:tcBorders>
            <w:vAlign w:val="center"/>
          </w:tcPr>
          <w:p w:rsidR="00265E09" w:rsidRPr="00265E09" w:rsidRDefault="00265E09" w:rsidP="00265E09">
            <w:pPr>
              <w:spacing w:line="360" w:lineRule="auto"/>
              <w:rPr>
                <w:rFonts w:asciiTheme="minorEastAsia" w:eastAsiaTheme="minorEastAsia" w:hAnsiTheme="minorEastAsia" w:cs="宋体"/>
                <w:color w:val="000000"/>
                <w:szCs w:val="21"/>
              </w:rPr>
            </w:pPr>
            <w:r w:rsidRPr="00265E09">
              <w:rPr>
                <w:rFonts w:asciiTheme="minorEastAsia" w:eastAsiaTheme="minorEastAsia" w:hAnsiTheme="minorEastAsia" w:cs="宋体" w:hint="eastAsia"/>
                <w:color w:val="000000"/>
                <w:szCs w:val="21"/>
              </w:rPr>
              <w:t>DN900</w:t>
            </w:r>
          </w:p>
        </w:tc>
        <w:tc>
          <w:tcPr>
            <w:tcW w:w="1276" w:type="dxa"/>
            <w:vAlign w:val="center"/>
          </w:tcPr>
          <w:p w:rsidR="00265E09" w:rsidRPr="00265E09" w:rsidRDefault="00265E09" w:rsidP="00265E09">
            <w:pPr>
              <w:spacing w:line="360" w:lineRule="auto"/>
              <w:rPr>
                <w:rFonts w:asciiTheme="minorEastAsia" w:eastAsiaTheme="minorEastAsia" w:hAnsiTheme="minorEastAsia" w:cs="宋体"/>
                <w:color w:val="000000"/>
                <w:szCs w:val="21"/>
              </w:rPr>
            </w:pPr>
            <w:r w:rsidRPr="00265E09">
              <w:rPr>
                <w:rFonts w:asciiTheme="minorEastAsia" w:eastAsiaTheme="minorEastAsia" w:hAnsiTheme="minorEastAsia" w:cs="宋体" w:hint="eastAsia"/>
                <w:color w:val="000000"/>
                <w:szCs w:val="21"/>
              </w:rPr>
              <w:t>9</w:t>
            </w:r>
            <w:r w:rsidRPr="00265E09">
              <w:rPr>
                <w:rFonts w:asciiTheme="minorEastAsia" w:eastAsiaTheme="minorEastAsia" w:hAnsiTheme="minorEastAsia" w:cs="宋体"/>
                <w:color w:val="000000"/>
                <w:szCs w:val="21"/>
              </w:rPr>
              <w:t>20</w:t>
            </w:r>
          </w:p>
        </w:tc>
        <w:tc>
          <w:tcPr>
            <w:tcW w:w="1276" w:type="dxa"/>
            <w:vAlign w:val="center"/>
          </w:tcPr>
          <w:p w:rsidR="00265E09" w:rsidRPr="00265E09" w:rsidRDefault="00265E09" w:rsidP="00265E09">
            <w:pPr>
              <w:spacing w:line="360" w:lineRule="auto"/>
              <w:rPr>
                <w:rFonts w:asciiTheme="minorEastAsia" w:eastAsiaTheme="minorEastAsia" w:hAnsiTheme="minorEastAsia" w:cs="宋体"/>
                <w:color w:val="000000"/>
                <w:szCs w:val="21"/>
              </w:rPr>
            </w:pPr>
            <w:r w:rsidRPr="00265E09">
              <w:rPr>
                <w:rFonts w:asciiTheme="minorEastAsia" w:eastAsiaTheme="minorEastAsia" w:hAnsiTheme="minorEastAsia" w:cs="宋体" w:hint="eastAsia"/>
                <w:color w:val="000000"/>
                <w:szCs w:val="21"/>
              </w:rPr>
              <w:t>11</w:t>
            </w:r>
          </w:p>
        </w:tc>
        <w:tc>
          <w:tcPr>
            <w:tcW w:w="1276" w:type="dxa"/>
            <w:vAlign w:val="center"/>
          </w:tcPr>
          <w:p w:rsidR="00265E09" w:rsidRPr="00265E09" w:rsidRDefault="00265E09" w:rsidP="00265E09">
            <w:pPr>
              <w:spacing w:line="360" w:lineRule="auto"/>
              <w:rPr>
                <w:rFonts w:asciiTheme="minorEastAsia" w:eastAsiaTheme="minorEastAsia" w:hAnsiTheme="minorEastAsia" w:cs="宋体"/>
                <w:color w:val="000000"/>
                <w:szCs w:val="21"/>
              </w:rPr>
            </w:pPr>
            <w:r w:rsidRPr="00265E09">
              <w:rPr>
                <w:rFonts w:asciiTheme="minorEastAsia" w:eastAsiaTheme="minorEastAsia" w:hAnsiTheme="minorEastAsia" w:cs="宋体" w:hint="eastAsia"/>
                <w:color w:val="000000"/>
                <w:szCs w:val="21"/>
              </w:rPr>
              <w:t>Q235B</w:t>
            </w:r>
          </w:p>
        </w:tc>
        <w:tc>
          <w:tcPr>
            <w:tcW w:w="2716" w:type="dxa"/>
            <w:vAlign w:val="center"/>
          </w:tcPr>
          <w:p w:rsidR="00265E09" w:rsidRPr="00265E09" w:rsidRDefault="00265E09" w:rsidP="00265E09">
            <w:pPr>
              <w:spacing w:line="360" w:lineRule="auto"/>
              <w:rPr>
                <w:rFonts w:asciiTheme="minorEastAsia" w:eastAsiaTheme="minorEastAsia" w:hAnsiTheme="minorEastAsia" w:cs="宋体"/>
                <w:color w:val="000000"/>
                <w:szCs w:val="21"/>
              </w:rPr>
            </w:pPr>
            <w:r w:rsidRPr="00265E09">
              <w:rPr>
                <w:rFonts w:asciiTheme="minorEastAsia" w:eastAsiaTheme="minorEastAsia" w:hAnsiTheme="minorEastAsia" w:cs="宋体" w:hint="eastAsia"/>
                <w:color w:val="000000"/>
                <w:szCs w:val="21"/>
              </w:rPr>
              <w:t>螺旋双面埋弧焊钢管</w:t>
            </w:r>
          </w:p>
        </w:tc>
        <w:tc>
          <w:tcPr>
            <w:tcW w:w="759" w:type="dxa"/>
            <w:tcBorders>
              <w:left w:val="single" w:sz="4" w:space="0" w:color="auto"/>
            </w:tcBorders>
            <w:vAlign w:val="center"/>
          </w:tcPr>
          <w:p w:rsidR="00265E09" w:rsidRPr="00265E09" w:rsidRDefault="00265E09" w:rsidP="00265E09">
            <w:pPr>
              <w:spacing w:line="360" w:lineRule="auto"/>
              <w:rPr>
                <w:rFonts w:asciiTheme="minorEastAsia" w:eastAsiaTheme="minorEastAsia" w:hAnsiTheme="minorEastAsia" w:cs="宋体"/>
                <w:color w:val="000000"/>
                <w:szCs w:val="21"/>
              </w:rPr>
            </w:pPr>
          </w:p>
        </w:tc>
      </w:tr>
    </w:tbl>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lastRenderedPageBreak/>
        <w:t>螺旋焊管应选用参照或相当于或优于：宝鸡石油钢管有限责任公司、湖南胜利湘钢钢管有限公司、辽宁大型钢管有限公司、辽阳石油钢管制造有限公司生产的螺旋缝埋弧焊钢管，同时，供货时应提供螺旋钢管厂对此项目的授权委托书原件及授权查询方式。</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 xml:space="preserve">钢管材料的化学成份和机械性能应符合相应标准的要求，国内生产商所用板材推荐选用或相当于武钢、宝钢、本钢、鞍钢、太钢、首钢、济钢、马钢所生产的板材。 </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2.</w:t>
      </w:r>
      <w:r w:rsidRPr="00265E09">
        <w:rPr>
          <w:rFonts w:ascii="宋体" w:hAnsi="宋体" w:cs="宋体"/>
          <w:color w:val="000000"/>
          <w:sz w:val="30"/>
          <w:szCs w:val="30"/>
        </w:rPr>
        <w:t>3</w:t>
      </w:r>
      <w:r w:rsidRPr="00265E09">
        <w:rPr>
          <w:rFonts w:ascii="宋体" w:hAnsi="宋体" w:cs="宋体" w:hint="eastAsia"/>
          <w:color w:val="000000"/>
          <w:sz w:val="30"/>
          <w:szCs w:val="30"/>
        </w:rPr>
        <w:t>.1.2 钢管保温之前，外表面应进行抛丸处理，抛丸前钢管表面的锈蚀等级必须达到标准ISO8501-1或GB8923-1988中锈蚀等级C级及以上。经过抛丸后的钢管表面应符合ISO8501-1或GB8923-1988中等级Sa2.5。</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2.</w:t>
      </w:r>
      <w:r w:rsidRPr="00265E09">
        <w:rPr>
          <w:rFonts w:ascii="宋体" w:hAnsi="宋体" w:cs="宋体"/>
          <w:color w:val="000000"/>
          <w:sz w:val="30"/>
          <w:szCs w:val="30"/>
        </w:rPr>
        <w:t>3</w:t>
      </w:r>
      <w:r w:rsidRPr="00265E09">
        <w:rPr>
          <w:rFonts w:ascii="宋体" w:hAnsi="宋体" w:cs="宋体" w:hint="eastAsia"/>
          <w:color w:val="000000"/>
          <w:sz w:val="30"/>
          <w:szCs w:val="30"/>
        </w:rPr>
        <w:t>.1.3 在每根钢管中，不允许有对接焊缝，每根钢管只允许有一个制管钢板的对头焊缝，且距管端不小于820mm。有对头焊缝的钢管数量不超过总钢管数量的25%。</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2.</w:t>
      </w:r>
      <w:r w:rsidRPr="00265E09">
        <w:rPr>
          <w:rFonts w:ascii="宋体" w:hAnsi="宋体" w:cs="宋体"/>
          <w:color w:val="000000"/>
          <w:sz w:val="30"/>
          <w:szCs w:val="30"/>
        </w:rPr>
        <w:t>3</w:t>
      </w:r>
      <w:r w:rsidRPr="00265E09">
        <w:rPr>
          <w:rFonts w:ascii="宋体" w:hAnsi="宋体" w:cs="宋体" w:hint="eastAsia"/>
          <w:color w:val="000000"/>
          <w:sz w:val="30"/>
          <w:szCs w:val="30"/>
        </w:rPr>
        <w:t>.1.4 工艺质量要求</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钢管应根据GB/T9711的规定进行制造，类型应为螺旋缝双面自动埋弧焊钢管。钢管采用热轧钢板做管坯，经常温螺旋成型。</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钢管的径向错边不应大于1.6mm。</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钢管焊缝内外焊道熔透深度不得小于1.5mm，内外焊道中心偏差不应大于3.0mm。</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焊缝附近100mm范围内，钢管圆弧的径向偏差不得大于1.6mm。</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2.</w:t>
      </w:r>
      <w:r w:rsidRPr="00265E09">
        <w:rPr>
          <w:rFonts w:ascii="宋体" w:hAnsi="宋体" w:cs="宋体"/>
          <w:color w:val="000000"/>
          <w:sz w:val="30"/>
          <w:szCs w:val="30"/>
        </w:rPr>
        <w:t>3</w:t>
      </w:r>
      <w:r w:rsidRPr="00265E09">
        <w:rPr>
          <w:rFonts w:ascii="宋体" w:hAnsi="宋体" w:cs="宋体" w:hint="eastAsia"/>
          <w:color w:val="000000"/>
          <w:sz w:val="30"/>
          <w:szCs w:val="30"/>
        </w:rPr>
        <w:t>.1.5 允许的尺寸误差</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钢管管端150mm范围内的外径允许偏差为：+2.0mm至-0.5mm； 钢管</w:t>
      </w:r>
      <w:r w:rsidRPr="00265E09">
        <w:rPr>
          <w:rFonts w:ascii="宋体" w:hAnsi="宋体" w:cs="宋体" w:hint="eastAsia"/>
          <w:color w:val="000000"/>
          <w:sz w:val="30"/>
          <w:szCs w:val="30"/>
        </w:rPr>
        <w:lastRenderedPageBreak/>
        <w:t>一端直径（周长法测量）与另一端直径之差不得大于1.5mm。</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钢管管端150mm范围内的最大圆度为0.6%D，其余部分圆度最大为1%D。</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钢管管端应加工坡口，坡口角度为30°，偏差为0/+5°，钝边尺寸为1.6±0.8mm。</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钢管的定尺长度为12m，长度偏差-20/+50mm。</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2.</w:t>
      </w:r>
      <w:r w:rsidRPr="00265E09">
        <w:rPr>
          <w:rFonts w:ascii="宋体" w:hAnsi="宋体" w:cs="宋体"/>
          <w:color w:val="000000"/>
          <w:sz w:val="30"/>
          <w:szCs w:val="30"/>
        </w:rPr>
        <w:t>3</w:t>
      </w:r>
      <w:r w:rsidRPr="00265E09">
        <w:rPr>
          <w:rFonts w:ascii="宋体" w:hAnsi="宋体" w:cs="宋体" w:hint="eastAsia"/>
          <w:color w:val="000000"/>
          <w:sz w:val="30"/>
          <w:szCs w:val="30"/>
        </w:rPr>
        <w:t>.1.6 管端</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管端应符合GB/T9711的要求。</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管端面应垂直于钢管轴线，当公称外径小于508mm时，极限偏差不得大于1.5mm；当公称外径大于或等于508mm时，极限偏差不得大于2.0mm。</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钢管管端100mm范围内椭圆度不得超过±1%D。</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2.</w:t>
      </w:r>
      <w:r w:rsidRPr="00265E09">
        <w:rPr>
          <w:rFonts w:ascii="宋体" w:hAnsi="宋体" w:cs="宋体"/>
          <w:color w:val="000000"/>
          <w:sz w:val="30"/>
          <w:szCs w:val="30"/>
        </w:rPr>
        <w:t>3</w:t>
      </w:r>
      <w:r w:rsidRPr="00265E09">
        <w:rPr>
          <w:rFonts w:ascii="宋体" w:hAnsi="宋体" w:cs="宋体" w:hint="eastAsia"/>
          <w:color w:val="000000"/>
          <w:sz w:val="30"/>
          <w:szCs w:val="30"/>
        </w:rPr>
        <w:t>.1.7 非破坏性测试及检查</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2.</w:t>
      </w:r>
      <w:r w:rsidRPr="00265E09">
        <w:rPr>
          <w:rFonts w:ascii="宋体" w:hAnsi="宋体" w:cs="宋体"/>
          <w:color w:val="000000"/>
          <w:sz w:val="30"/>
          <w:szCs w:val="30"/>
        </w:rPr>
        <w:t>3</w:t>
      </w:r>
      <w:r w:rsidRPr="00265E09">
        <w:rPr>
          <w:rFonts w:ascii="宋体" w:hAnsi="宋体" w:cs="宋体" w:hint="eastAsia"/>
          <w:color w:val="000000"/>
          <w:sz w:val="30"/>
          <w:szCs w:val="30"/>
        </w:rPr>
        <w:t>.1.7.1  静水压试验</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静水压试验应按相应国标要求进行，没有盲区。</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钢管测试压力应使管壁上产生母材最小屈服强度60%的环向应力。试验压力应维持至少10秒钟，管子不得有渗漏和残余变形。</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2.</w:t>
      </w:r>
      <w:r w:rsidRPr="00265E09">
        <w:rPr>
          <w:rFonts w:ascii="宋体" w:hAnsi="宋体" w:cs="宋体"/>
          <w:color w:val="000000"/>
          <w:sz w:val="30"/>
          <w:szCs w:val="30"/>
        </w:rPr>
        <w:t>3</w:t>
      </w:r>
      <w:r w:rsidRPr="00265E09">
        <w:rPr>
          <w:rFonts w:ascii="宋体" w:hAnsi="宋体" w:cs="宋体" w:hint="eastAsia"/>
          <w:color w:val="000000"/>
          <w:sz w:val="30"/>
          <w:szCs w:val="30"/>
        </w:rPr>
        <w:t>.1.7.2  焊缝检查</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作为制造工艺的一部分，所有焊缝必须100%做射线检验，合格标准应符合相应标准的要求。</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如在线超声波检查存在盲区，则至少在距管端300mm范围内应用人工超声波检查。</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检验方法、合格标准及焊缝修补方法应符合相应标准的要求。</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水压试验后，所有焊缝必须100%做超声波检查，合格标准应符合相应标准的要求。</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lastRenderedPageBreak/>
        <w:t>2.</w:t>
      </w:r>
      <w:r w:rsidRPr="00265E09">
        <w:rPr>
          <w:rFonts w:ascii="宋体" w:hAnsi="宋体" w:cs="宋体"/>
          <w:color w:val="000000"/>
          <w:sz w:val="30"/>
          <w:szCs w:val="30"/>
        </w:rPr>
        <w:t>3</w:t>
      </w:r>
      <w:r w:rsidRPr="00265E09">
        <w:rPr>
          <w:rFonts w:ascii="宋体" w:hAnsi="宋体" w:cs="宋体" w:hint="eastAsia"/>
          <w:color w:val="000000"/>
          <w:sz w:val="30"/>
          <w:szCs w:val="30"/>
        </w:rPr>
        <w:t>.1.7.3  管端检查</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管端在最后做完坡口后应100%地做超声波检查。检查应在离管端80mm宽的区域内进行。</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检验方法、合格标准及焊缝修补方法应符合相应标准的要求。</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2.</w:t>
      </w:r>
      <w:r w:rsidRPr="00265E09">
        <w:rPr>
          <w:rFonts w:ascii="宋体" w:hAnsi="宋体" w:cs="宋体"/>
          <w:color w:val="000000"/>
          <w:sz w:val="30"/>
          <w:szCs w:val="30"/>
        </w:rPr>
        <w:t>3</w:t>
      </w:r>
      <w:r w:rsidRPr="00265E09">
        <w:rPr>
          <w:rFonts w:ascii="宋体" w:hAnsi="宋体" w:cs="宋体" w:hint="eastAsia"/>
          <w:color w:val="000000"/>
          <w:sz w:val="30"/>
          <w:szCs w:val="30"/>
        </w:rPr>
        <w:t>.2 钢管件（弯头/弯管、三通、变径管、固定支架）</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2.</w:t>
      </w:r>
      <w:r w:rsidRPr="00265E09">
        <w:rPr>
          <w:rFonts w:ascii="宋体" w:hAnsi="宋体" w:cs="宋体"/>
          <w:color w:val="000000"/>
          <w:sz w:val="30"/>
          <w:szCs w:val="30"/>
        </w:rPr>
        <w:t>3</w:t>
      </w:r>
      <w:r w:rsidRPr="00265E09">
        <w:rPr>
          <w:rFonts w:ascii="宋体" w:hAnsi="宋体" w:cs="宋体" w:hint="eastAsia"/>
          <w:color w:val="000000"/>
          <w:sz w:val="30"/>
          <w:szCs w:val="30"/>
        </w:rPr>
        <w:t>.2.1 钢制管件的管端加工坡口，坡口角度为30°，偏差为0/5°，钝边尺寸为1.6±0.8mm</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2.</w:t>
      </w:r>
      <w:r w:rsidRPr="00265E09">
        <w:rPr>
          <w:rFonts w:ascii="宋体" w:hAnsi="宋体" w:cs="宋体"/>
          <w:color w:val="000000"/>
          <w:sz w:val="30"/>
          <w:szCs w:val="30"/>
        </w:rPr>
        <w:t>3</w:t>
      </w:r>
      <w:r w:rsidRPr="00265E09">
        <w:rPr>
          <w:rFonts w:ascii="宋体" w:hAnsi="宋体" w:cs="宋体" w:hint="eastAsia"/>
          <w:color w:val="000000"/>
          <w:sz w:val="30"/>
          <w:szCs w:val="30"/>
        </w:rPr>
        <w:t>.2.2 弯头/弯管</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弯头的弯曲半径为1.5×DN。弯管的弯曲半径大于2.5×DN</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 xml:space="preserve">弯头/弯管的材质及执行标准： </w:t>
      </w: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1194"/>
        <w:gridCol w:w="1276"/>
        <w:gridCol w:w="850"/>
        <w:gridCol w:w="4111"/>
        <w:gridCol w:w="759"/>
      </w:tblGrid>
      <w:tr w:rsidR="00265E09" w:rsidRPr="00265E09" w:rsidTr="00F67FA9">
        <w:tc>
          <w:tcPr>
            <w:tcW w:w="828" w:type="dxa"/>
            <w:vAlign w:val="center"/>
          </w:tcPr>
          <w:p w:rsidR="00265E09" w:rsidRPr="00265E09" w:rsidRDefault="00265E09" w:rsidP="00265E09">
            <w:pPr>
              <w:spacing w:line="360" w:lineRule="auto"/>
              <w:rPr>
                <w:rFonts w:ascii="宋体" w:hAnsi="宋体" w:cs="宋体"/>
                <w:color w:val="000000"/>
                <w:szCs w:val="21"/>
              </w:rPr>
            </w:pPr>
            <w:r w:rsidRPr="00265E09">
              <w:rPr>
                <w:rFonts w:ascii="宋体" w:hAnsi="宋体" w:cs="宋体" w:hint="eastAsia"/>
                <w:color w:val="000000"/>
                <w:szCs w:val="21"/>
              </w:rPr>
              <w:t>序号</w:t>
            </w:r>
          </w:p>
        </w:tc>
        <w:tc>
          <w:tcPr>
            <w:tcW w:w="1194" w:type="dxa"/>
            <w:vAlign w:val="center"/>
          </w:tcPr>
          <w:p w:rsidR="00265E09" w:rsidRPr="00265E09" w:rsidRDefault="00265E09" w:rsidP="00265E09">
            <w:pPr>
              <w:spacing w:line="360" w:lineRule="auto"/>
              <w:rPr>
                <w:rFonts w:ascii="宋体" w:hAnsi="宋体" w:cs="宋体"/>
                <w:color w:val="000000"/>
                <w:szCs w:val="21"/>
              </w:rPr>
            </w:pPr>
            <w:r w:rsidRPr="00265E09">
              <w:rPr>
                <w:rFonts w:ascii="宋体" w:hAnsi="宋体" w:cs="宋体" w:hint="eastAsia"/>
                <w:color w:val="000000"/>
                <w:szCs w:val="21"/>
              </w:rPr>
              <w:t>公称直径</w:t>
            </w:r>
          </w:p>
        </w:tc>
        <w:tc>
          <w:tcPr>
            <w:tcW w:w="1276" w:type="dxa"/>
            <w:vAlign w:val="center"/>
          </w:tcPr>
          <w:p w:rsidR="00265E09" w:rsidRPr="00265E09" w:rsidRDefault="00265E09" w:rsidP="00265E09">
            <w:pPr>
              <w:spacing w:line="360" w:lineRule="auto"/>
              <w:rPr>
                <w:rFonts w:ascii="宋体" w:hAnsi="宋体" w:cs="宋体"/>
                <w:color w:val="000000"/>
                <w:szCs w:val="21"/>
              </w:rPr>
            </w:pPr>
            <w:r w:rsidRPr="00265E09">
              <w:rPr>
                <w:rFonts w:ascii="宋体" w:hAnsi="宋体" w:cs="宋体" w:hint="eastAsia"/>
                <w:color w:val="000000"/>
                <w:szCs w:val="21"/>
              </w:rPr>
              <w:t>弯头/弯管</w:t>
            </w:r>
          </w:p>
        </w:tc>
        <w:tc>
          <w:tcPr>
            <w:tcW w:w="850" w:type="dxa"/>
            <w:vAlign w:val="center"/>
          </w:tcPr>
          <w:p w:rsidR="00265E09" w:rsidRPr="00265E09" w:rsidRDefault="00265E09" w:rsidP="00265E09">
            <w:pPr>
              <w:spacing w:line="360" w:lineRule="auto"/>
              <w:rPr>
                <w:rFonts w:ascii="宋体" w:hAnsi="宋体" w:cs="宋体"/>
                <w:color w:val="000000"/>
                <w:szCs w:val="21"/>
              </w:rPr>
            </w:pPr>
            <w:r w:rsidRPr="00265E09">
              <w:rPr>
                <w:rFonts w:ascii="宋体" w:hAnsi="宋体" w:cs="宋体" w:hint="eastAsia"/>
                <w:color w:val="000000"/>
                <w:szCs w:val="21"/>
              </w:rPr>
              <w:t>材质</w:t>
            </w:r>
          </w:p>
        </w:tc>
        <w:tc>
          <w:tcPr>
            <w:tcW w:w="4111" w:type="dxa"/>
            <w:vAlign w:val="center"/>
          </w:tcPr>
          <w:p w:rsidR="00265E09" w:rsidRPr="00265E09" w:rsidRDefault="00265E09" w:rsidP="00265E09">
            <w:pPr>
              <w:spacing w:line="360" w:lineRule="auto"/>
              <w:rPr>
                <w:rFonts w:ascii="宋体" w:hAnsi="宋体" w:cs="宋体"/>
                <w:color w:val="000000"/>
                <w:szCs w:val="21"/>
              </w:rPr>
            </w:pPr>
            <w:r w:rsidRPr="00265E09">
              <w:rPr>
                <w:rFonts w:ascii="宋体" w:hAnsi="宋体" w:cs="宋体" w:hint="eastAsia"/>
                <w:color w:val="000000"/>
                <w:szCs w:val="21"/>
              </w:rPr>
              <w:t>执行标准</w:t>
            </w:r>
          </w:p>
        </w:tc>
        <w:tc>
          <w:tcPr>
            <w:tcW w:w="759" w:type="dxa"/>
            <w:vAlign w:val="center"/>
          </w:tcPr>
          <w:p w:rsidR="00265E09" w:rsidRPr="00265E09" w:rsidRDefault="00265E09" w:rsidP="00265E09">
            <w:pPr>
              <w:spacing w:line="360" w:lineRule="auto"/>
              <w:rPr>
                <w:rFonts w:ascii="宋体" w:hAnsi="宋体" w:cs="宋体"/>
                <w:color w:val="000000"/>
                <w:szCs w:val="21"/>
              </w:rPr>
            </w:pPr>
            <w:r w:rsidRPr="00265E09">
              <w:rPr>
                <w:rFonts w:ascii="宋体" w:hAnsi="宋体" w:cs="宋体" w:hint="eastAsia"/>
                <w:color w:val="000000"/>
                <w:szCs w:val="21"/>
              </w:rPr>
              <w:t>备注</w:t>
            </w:r>
          </w:p>
        </w:tc>
      </w:tr>
      <w:tr w:rsidR="00265E09" w:rsidRPr="00265E09" w:rsidTr="00F67FA9">
        <w:tc>
          <w:tcPr>
            <w:tcW w:w="828" w:type="dxa"/>
            <w:vAlign w:val="center"/>
          </w:tcPr>
          <w:p w:rsidR="00265E09" w:rsidRPr="00265E09" w:rsidRDefault="00265E09" w:rsidP="00265E09">
            <w:pPr>
              <w:spacing w:line="360" w:lineRule="auto"/>
              <w:rPr>
                <w:rFonts w:ascii="宋体" w:hAnsi="宋体" w:cs="宋体"/>
                <w:color w:val="000000"/>
                <w:szCs w:val="21"/>
              </w:rPr>
            </w:pPr>
            <w:r w:rsidRPr="00265E09">
              <w:rPr>
                <w:rFonts w:ascii="宋体" w:hAnsi="宋体" w:cs="宋体" w:hint="eastAsia"/>
                <w:color w:val="000000"/>
                <w:szCs w:val="21"/>
              </w:rPr>
              <w:t>1</w:t>
            </w:r>
          </w:p>
        </w:tc>
        <w:tc>
          <w:tcPr>
            <w:tcW w:w="1194" w:type="dxa"/>
            <w:vAlign w:val="center"/>
          </w:tcPr>
          <w:p w:rsidR="00265E09" w:rsidRPr="00265E09" w:rsidRDefault="00265E09" w:rsidP="00265E09">
            <w:pPr>
              <w:spacing w:line="360" w:lineRule="auto"/>
              <w:rPr>
                <w:rFonts w:ascii="宋体" w:hAnsi="宋体" w:cs="宋体"/>
                <w:color w:val="000000"/>
                <w:szCs w:val="21"/>
              </w:rPr>
            </w:pPr>
            <w:r w:rsidRPr="00265E09">
              <w:rPr>
                <w:rFonts w:ascii="宋体" w:hAnsi="宋体" w:cs="宋体" w:hint="eastAsia"/>
                <w:color w:val="000000"/>
                <w:szCs w:val="21"/>
              </w:rPr>
              <w:t>≤DN600</w:t>
            </w:r>
          </w:p>
        </w:tc>
        <w:tc>
          <w:tcPr>
            <w:tcW w:w="1276" w:type="dxa"/>
            <w:vAlign w:val="center"/>
          </w:tcPr>
          <w:p w:rsidR="00265E09" w:rsidRPr="00265E09" w:rsidRDefault="00265E09" w:rsidP="00265E09">
            <w:pPr>
              <w:spacing w:line="360" w:lineRule="auto"/>
              <w:rPr>
                <w:rFonts w:ascii="宋体" w:hAnsi="宋体" w:cs="宋体"/>
                <w:color w:val="000000"/>
                <w:szCs w:val="21"/>
              </w:rPr>
            </w:pPr>
            <w:r w:rsidRPr="00265E09">
              <w:rPr>
                <w:rFonts w:ascii="宋体" w:hAnsi="宋体" w:cs="宋体" w:hint="eastAsia"/>
                <w:color w:val="000000"/>
                <w:szCs w:val="21"/>
              </w:rPr>
              <w:t>弯头</w:t>
            </w:r>
          </w:p>
        </w:tc>
        <w:tc>
          <w:tcPr>
            <w:tcW w:w="850" w:type="dxa"/>
            <w:vAlign w:val="center"/>
          </w:tcPr>
          <w:p w:rsidR="00265E09" w:rsidRPr="00265E09" w:rsidRDefault="00265E09" w:rsidP="00265E09">
            <w:pPr>
              <w:spacing w:line="360" w:lineRule="auto"/>
              <w:rPr>
                <w:rFonts w:ascii="宋体" w:hAnsi="宋体" w:cs="宋体"/>
                <w:color w:val="000000"/>
                <w:szCs w:val="21"/>
              </w:rPr>
            </w:pPr>
            <w:r w:rsidRPr="00265E09">
              <w:rPr>
                <w:rFonts w:ascii="宋体" w:hAnsi="宋体" w:cs="宋体" w:hint="eastAsia"/>
                <w:color w:val="000000"/>
                <w:szCs w:val="21"/>
              </w:rPr>
              <w:t>20#</w:t>
            </w:r>
          </w:p>
        </w:tc>
        <w:tc>
          <w:tcPr>
            <w:tcW w:w="4111" w:type="dxa"/>
            <w:vAlign w:val="center"/>
          </w:tcPr>
          <w:p w:rsidR="00265E09" w:rsidRPr="00265E09" w:rsidRDefault="00265E09" w:rsidP="00265E09">
            <w:pPr>
              <w:spacing w:line="360" w:lineRule="auto"/>
              <w:rPr>
                <w:rFonts w:ascii="宋体" w:hAnsi="宋体" w:cs="宋体"/>
                <w:color w:val="000000"/>
                <w:szCs w:val="21"/>
              </w:rPr>
            </w:pPr>
            <w:r w:rsidRPr="00265E09">
              <w:rPr>
                <w:rFonts w:ascii="宋体" w:hAnsi="宋体" w:cs="宋体" w:hint="eastAsia"/>
                <w:color w:val="000000"/>
                <w:szCs w:val="21"/>
              </w:rPr>
              <w:t>GB/T12459-2017 《钢制对焊管件》；GB699-88 《优质碳素结构钢技术条件》</w:t>
            </w:r>
          </w:p>
        </w:tc>
        <w:tc>
          <w:tcPr>
            <w:tcW w:w="759" w:type="dxa"/>
            <w:vAlign w:val="center"/>
          </w:tcPr>
          <w:p w:rsidR="00265E09" w:rsidRPr="00265E09" w:rsidRDefault="00265E09" w:rsidP="00265E09">
            <w:pPr>
              <w:spacing w:line="360" w:lineRule="auto"/>
              <w:rPr>
                <w:rFonts w:ascii="宋体" w:hAnsi="宋体" w:cs="宋体"/>
                <w:color w:val="000000"/>
                <w:szCs w:val="21"/>
              </w:rPr>
            </w:pPr>
          </w:p>
        </w:tc>
      </w:tr>
      <w:tr w:rsidR="00265E09" w:rsidRPr="00265E09" w:rsidTr="00F67FA9">
        <w:tc>
          <w:tcPr>
            <w:tcW w:w="828" w:type="dxa"/>
            <w:vAlign w:val="center"/>
          </w:tcPr>
          <w:p w:rsidR="00265E09" w:rsidRPr="00265E09" w:rsidRDefault="00265E09" w:rsidP="00265E09">
            <w:pPr>
              <w:spacing w:line="360" w:lineRule="auto"/>
              <w:rPr>
                <w:rFonts w:ascii="宋体" w:hAnsi="宋体" w:cs="宋体"/>
                <w:color w:val="000000"/>
                <w:szCs w:val="21"/>
              </w:rPr>
            </w:pPr>
            <w:r w:rsidRPr="00265E09">
              <w:rPr>
                <w:rFonts w:ascii="宋体" w:hAnsi="宋体" w:cs="宋体" w:hint="eastAsia"/>
                <w:color w:val="000000"/>
                <w:szCs w:val="21"/>
              </w:rPr>
              <w:t>2</w:t>
            </w:r>
          </w:p>
        </w:tc>
        <w:tc>
          <w:tcPr>
            <w:tcW w:w="1194" w:type="dxa"/>
            <w:vAlign w:val="center"/>
          </w:tcPr>
          <w:p w:rsidR="00265E09" w:rsidRPr="00265E09" w:rsidRDefault="00265E09" w:rsidP="00265E09">
            <w:pPr>
              <w:spacing w:line="360" w:lineRule="auto"/>
              <w:rPr>
                <w:rFonts w:ascii="宋体" w:hAnsi="宋体" w:cs="宋体"/>
                <w:color w:val="000000"/>
                <w:szCs w:val="21"/>
              </w:rPr>
            </w:pPr>
            <w:r w:rsidRPr="00265E09">
              <w:rPr>
                <w:rFonts w:ascii="宋体" w:hAnsi="宋体" w:cs="宋体" w:hint="eastAsia"/>
                <w:color w:val="000000"/>
                <w:szCs w:val="21"/>
              </w:rPr>
              <w:t>≤DN600</w:t>
            </w:r>
          </w:p>
        </w:tc>
        <w:tc>
          <w:tcPr>
            <w:tcW w:w="1276" w:type="dxa"/>
            <w:vAlign w:val="center"/>
          </w:tcPr>
          <w:p w:rsidR="00265E09" w:rsidRPr="00265E09" w:rsidRDefault="00265E09" w:rsidP="00265E09">
            <w:pPr>
              <w:spacing w:line="360" w:lineRule="auto"/>
              <w:rPr>
                <w:rFonts w:ascii="宋体" w:hAnsi="宋体" w:cs="宋体"/>
                <w:color w:val="000000"/>
                <w:szCs w:val="21"/>
              </w:rPr>
            </w:pPr>
            <w:r w:rsidRPr="00265E09">
              <w:rPr>
                <w:rFonts w:ascii="宋体" w:hAnsi="宋体" w:cs="宋体" w:hint="eastAsia"/>
                <w:color w:val="000000"/>
                <w:szCs w:val="21"/>
              </w:rPr>
              <w:t>弯管</w:t>
            </w:r>
          </w:p>
        </w:tc>
        <w:tc>
          <w:tcPr>
            <w:tcW w:w="850" w:type="dxa"/>
            <w:vAlign w:val="center"/>
          </w:tcPr>
          <w:p w:rsidR="00265E09" w:rsidRPr="00265E09" w:rsidRDefault="00265E09" w:rsidP="00265E09">
            <w:pPr>
              <w:spacing w:line="360" w:lineRule="auto"/>
              <w:rPr>
                <w:rFonts w:ascii="宋体" w:hAnsi="宋体" w:cs="宋体"/>
                <w:color w:val="000000"/>
                <w:szCs w:val="21"/>
              </w:rPr>
            </w:pPr>
            <w:r w:rsidRPr="00265E09">
              <w:rPr>
                <w:rFonts w:ascii="宋体" w:hAnsi="宋体" w:cs="宋体" w:hint="eastAsia"/>
                <w:color w:val="000000"/>
                <w:szCs w:val="21"/>
              </w:rPr>
              <w:t>20#</w:t>
            </w:r>
          </w:p>
        </w:tc>
        <w:tc>
          <w:tcPr>
            <w:tcW w:w="4111" w:type="dxa"/>
            <w:vAlign w:val="center"/>
          </w:tcPr>
          <w:p w:rsidR="00265E09" w:rsidRPr="00265E09" w:rsidRDefault="00265E09" w:rsidP="00265E09">
            <w:pPr>
              <w:spacing w:line="360" w:lineRule="auto"/>
              <w:rPr>
                <w:rFonts w:ascii="宋体" w:hAnsi="宋体" w:cs="宋体"/>
                <w:color w:val="000000"/>
                <w:szCs w:val="21"/>
              </w:rPr>
            </w:pPr>
            <w:r w:rsidRPr="00265E09">
              <w:rPr>
                <w:rFonts w:ascii="宋体" w:hAnsi="宋体" w:cs="宋体" w:hint="eastAsia"/>
                <w:color w:val="000000"/>
                <w:szCs w:val="21"/>
              </w:rPr>
              <w:t>Y/T5257-2004《油气输送用钢制弯管》；GB699-88 《优质碳素结构钢技术条件》</w:t>
            </w:r>
          </w:p>
        </w:tc>
        <w:tc>
          <w:tcPr>
            <w:tcW w:w="759" w:type="dxa"/>
            <w:vAlign w:val="center"/>
          </w:tcPr>
          <w:p w:rsidR="00265E09" w:rsidRPr="00265E09" w:rsidRDefault="00265E09" w:rsidP="00265E09">
            <w:pPr>
              <w:spacing w:line="360" w:lineRule="auto"/>
              <w:rPr>
                <w:rFonts w:ascii="宋体" w:hAnsi="宋体" w:cs="宋体"/>
                <w:color w:val="000000"/>
                <w:szCs w:val="21"/>
              </w:rPr>
            </w:pPr>
          </w:p>
        </w:tc>
      </w:tr>
      <w:tr w:rsidR="00265E09" w:rsidRPr="00265E09" w:rsidTr="00F67FA9">
        <w:tc>
          <w:tcPr>
            <w:tcW w:w="828" w:type="dxa"/>
            <w:vAlign w:val="center"/>
          </w:tcPr>
          <w:p w:rsidR="00265E09" w:rsidRPr="00265E09" w:rsidRDefault="00265E09" w:rsidP="00265E09">
            <w:pPr>
              <w:spacing w:line="360" w:lineRule="auto"/>
              <w:rPr>
                <w:rFonts w:ascii="宋体" w:hAnsi="宋体" w:cs="宋体"/>
                <w:color w:val="000000"/>
                <w:szCs w:val="21"/>
              </w:rPr>
            </w:pPr>
            <w:r w:rsidRPr="00265E09">
              <w:rPr>
                <w:rFonts w:ascii="宋体" w:hAnsi="宋体" w:cs="宋体" w:hint="eastAsia"/>
                <w:color w:val="000000"/>
                <w:szCs w:val="21"/>
              </w:rPr>
              <w:t>3</w:t>
            </w:r>
          </w:p>
        </w:tc>
        <w:tc>
          <w:tcPr>
            <w:tcW w:w="1194" w:type="dxa"/>
            <w:vAlign w:val="center"/>
          </w:tcPr>
          <w:p w:rsidR="00265E09" w:rsidRPr="00265E09" w:rsidRDefault="00265E09" w:rsidP="00265E09">
            <w:pPr>
              <w:spacing w:line="360" w:lineRule="auto"/>
              <w:rPr>
                <w:rFonts w:ascii="宋体" w:hAnsi="宋体" w:cs="宋体"/>
                <w:color w:val="000000"/>
                <w:szCs w:val="21"/>
              </w:rPr>
            </w:pPr>
            <w:r w:rsidRPr="00265E09">
              <w:rPr>
                <w:rFonts w:ascii="宋体" w:hAnsi="宋体" w:cs="宋体" w:hint="eastAsia"/>
                <w:color w:val="000000"/>
                <w:szCs w:val="21"/>
              </w:rPr>
              <w:t>&gt;DN600</w:t>
            </w:r>
          </w:p>
        </w:tc>
        <w:tc>
          <w:tcPr>
            <w:tcW w:w="1276" w:type="dxa"/>
            <w:vAlign w:val="center"/>
          </w:tcPr>
          <w:p w:rsidR="00265E09" w:rsidRPr="00265E09" w:rsidRDefault="00265E09" w:rsidP="00265E09">
            <w:pPr>
              <w:spacing w:line="360" w:lineRule="auto"/>
              <w:rPr>
                <w:rFonts w:ascii="宋体" w:hAnsi="宋体" w:cs="宋体"/>
                <w:color w:val="000000"/>
                <w:szCs w:val="21"/>
              </w:rPr>
            </w:pPr>
            <w:r w:rsidRPr="00265E09">
              <w:rPr>
                <w:rFonts w:ascii="宋体" w:hAnsi="宋体" w:cs="宋体" w:hint="eastAsia"/>
                <w:color w:val="000000"/>
                <w:szCs w:val="21"/>
              </w:rPr>
              <w:t>弯头/弯管</w:t>
            </w:r>
          </w:p>
        </w:tc>
        <w:tc>
          <w:tcPr>
            <w:tcW w:w="850" w:type="dxa"/>
            <w:vAlign w:val="center"/>
          </w:tcPr>
          <w:p w:rsidR="00265E09" w:rsidRPr="00265E09" w:rsidRDefault="00265E09" w:rsidP="00265E09">
            <w:pPr>
              <w:spacing w:line="360" w:lineRule="auto"/>
              <w:rPr>
                <w:rFonts w:ascii="宋体" w:hAnsi="宋体" w:cs="宋体"/>
                <w:color w:val="000000"/>
                <w:szCs w:val="21"/>
              </w:rPr>
            </w:pPr>
            <w:r w:rsidRPr="00265E09">
              <w:rPr>
                <w:rFonts w:ascii="宋体" w:hAnsi="宋体" w:cs="宋体" w:hint="eastAsia"/>
                <w:color w:val="000000"/>
                <w:szCs w:val="21"/>
              </w:rPr>
              <w:t>Q235B或20#</w:t>
            </w:r>
          </w:p>
        </w:tc>
        <w:tc>
          <w:tcPr>
            <w:tcW w:w="4111" w:type="dxa"/>
            <w:vAlign w:val="center"/>
          </w:tcPr>
          <w:p w:rsidR="00265E09" w:rsidRPr="00265E09" w:rsidRDefault="00265E09" w:rsidP="00265E09">
            <w:pPr>
              <w:spacing w:line="360" w:lineRule="auto"/>
              <w:rPr>
                <w:rFonts w:ascii="宋体" w:hAnsi="宋体" w:cs="宋体"/>
                <w:color w:val="000000"/>
                <w:szCs w:val="21"/>
              </w:rPr>
            </w:pPr>
            <w:r w:rsidRPr="00265E09">
              <w:rPr>
                <w:rFonts w:ascii="宋体" w:hAnsi="宋体" w:cs="宋体" w:hint="eastAsia"/>
                <w:color w:val="000000"/>
                <w:szCs w:val="21"/>
              </w:rPr>
              <w:t>Q235B GB/T13401-2017 《钢制对焊管件》</w:t>
            </w:r>
          </w:p>
          <w:p w:rsidR="00265E09" w:rsidRPr="00265E09" w:rsidRDefault="00265E09" w:rsidP="00265E09">
            <w:pPr>
              <w:spacing w:line="360" w:lineRule="auto"/>
              <w:rPr>
                <w:rFonts w:ascii="宋体" w:hAnsi="宋体" w:cs="宋体"/>
                <w:color w:val="000000"/>
                <w:szCs w:val="21"/>
              </w:rPr>
            </w:pPr>
            <w:r w:rsidRPr="00265E09">
              <w:rPr>
                <w:rFonts w:ascii="宋体" w:hAnsi="宋体" w:cs="宋体" w:hint="eastAsia"/>
                <w:color w:val="000000"/>
                <w:szCs w:val="21"/>
              </w:rPr>
              <w:t>GB700-88 《碳素结构钢》</w:t>
            </w:r>
          </w:p>
        </w:tc>
        <w:tc>
          <w:tcPr>
            <w:tcW w:w="759" w:type="dxa"/>
            <w:vAlign w:val="center"/>
          </w:tcPr>
          <w:p w:rsidR="00265E09" w:rsidRPr="00265E09" w:rsidRDefault="00265E09" w:rsidP="00265E09">
            <w:pPr>
              <w:spacing w:line="360" w:lineRule="auto"/>
              <w:rPr>
                <w:rFonts w:ascii="宋体" w:hAnsi="宋体" w:cs="宋体"/>
                <w:color w:val="000000"/>
                <w:szCs w:val="21"/>
              </w:rPr>
            </w:pPr>
          </w:p>
        </w:tc>
      </w:tr>
    </w:tbl>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小于等于DN200的弯头/弯管角度的允许偏差为±2°，大于DN200的弯头/弯管角度允许偏差为±1°。</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2.</w:t>
      </w:r>
      <w:r w:rsidRPr="00265E09">
        <w:rPr>
          <w:rFonts w:ascii="宋体" w:hAnsi="宋体" w:cs="宋体"/>
          <w:color w:val="000000"/>
          <w:sz w:val="30"/>
          <w:szCs w:val="30"/>
        </w:rPr>
        <w:t>3</w:t>
      </w:r>
      <w:r w:rsidRPr="00265E09">
        <w:rPr>
          <w:rFonts w:ascii="宋体" w:hAnsi="宋体" w:cs="宋体" w:hint="eastAsia"/>
          <w:color w:val="000000"/>
          <w:sz w:val="30"/>
          <w:szCs w:val="30"/>
        </w:rPr>
        <w:t>.2.3三通</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三通应符合CJ/T155中的4.1.4条款。</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主、支管的直径和壁厚与对应的工作钢管一致。</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三通主管的马鞍型接口外围须有焊接披肩式补强护板。</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三通支管和主管之间垂直角度允许偏差为±2°。</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lastRenderedPageBreak/>
        <w:t>2.</w:t>
      </w:r>
      <w:r w:rsidRPr="00265E09">
        <w:rPr>
          <w:rFonts w:ascii="宋体" w:hAnsi="宋体" w:cs="宋体"/>
          <w:color w:val="000000"/>
          <w:sz w:val="30"/>
          <w:szCs w:val="30"/>
        </w:rPr>
        <w:t>3</w:t>
      </w:r>
      <w:r w:rsidRPr="00265E09">
        <w:rPr>
          <w:rFonts w:ascii="宋体" w:hAnsi="宋体" w:cs="宋体" w:hint="eastAsia"/>
          <w:color w:val="000000"/>
          <w:sz w:val="30"/>
          <w:szCs w:val="30"/>
        </w:rPr>
        <w:t>.2.4 变径管</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变径管的直径与壁厚及相关质量要求应符合GB/T12459或GB/T13401。</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2.</w:t>
      </w:r>
      <w:r w:rsidRPr="00265E09">
        <w:rPr>
          <w:rFonts w:ascii="宋体" w:hAnsi="宋体" w:cs="宋体"/>
          <w:color w:val="000000"/>
          <w:sz w:val="30"/>
          <w:szCs w:val="30"/>
        </w:rPr>
        <w:t>3</w:t>
      </w:r>
      <w:r w:rsidRPr="00265E09">
        <w:rPr>
          <w:rFonts w:ascii="宋体" w:hAnsi="宋体" w:cs="宋体" w:hint="eastAsia"/>
          <w:color w:val="000000"/>
          <w:sz w:val="30"/>
          <w:szCs w:val="30"/>
        </w:rPr>
        <w:t>.2.5焊接质量</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钢制管件的焊接质量应执行CJ/T155中的4.1.7条款。</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对接焊缝应按比例进行无损探伤，焊缝质量达到</w:t>
      </w:r>
      <w:r w:rsidRPr="00265E09">
        <w:rPr>
          <w:rFonts w:ascii="宋体" w:hAnsi="宋体" w:cs="宋体"/>
          <w:color w:val="000000"/>
          <w:sz w:val="30"/>
          <w:szCs w:val="30"/>
        </w:rPr>
        <w:t>GB3323-2005</w:t>
      </w:r>
      <w:r w:rsidRPr="00265E09">
        <w:rPr>
          <w:rFonts w:ascii="宋体" w:hAnsi="宋体" w:cs="宋体" w:hint="eastAsia"/>
          <w:color w:val="000000"/>
          <w:sz w:val="30"/>
          <w:szCs w:val="30"/>
        </w:rPr>
        <w:t>《钢焊缝射线照片及底片等级分类法》规定的III级以上水平，或者是JB1152-</w:t>
      </w:r>
      <w:r w:rsidRPr="00265E09">
        <w:rPr>
          <w:rFonts w:ascii="宋体" w:hAnsi="宋体" w:cs="宋体"/>
          <w:color w:val="000000"/>
          <w:sz w:val="30"/>
          <w:szCs w:val="30"/>
        </w:rPr>
        <w:t>81</w:t>
      </w:r>
      <w:r w:rsidRPr="00265E09">
        <w:rPr>
          <w:rFonts w:ascii="宋体" w:hAnsi="宋体" w:cs="宋体" w:hint="eastAsia"/>
          <w:color w:val="000000"/>
          <w:sz w:val="30"/>
          <w:szCs w:val="30"/>
        </w:rPr>
        <w:t>《锅炉和钢制压力容器对接焊缝超声波探伤》中的II级以上水平。。</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焊缝应通过100%的气密性检验。</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2.</w:t>
      </w:r>
      <w:r w:rsidRPr="00265E09">
        <w:rPr>
          <w:rFonts w:ascii="宋体" w:hAnsi="宋体" w:cs="宋体"/>
          <w:color w:val="000000"/>
          <w:sz w:val="30"/>
          <w:szCs w:val="30"/>
        </w:rPr>
        <w:t>3</w:t>
      </w:r>
      <w:r w:rsidRPr="00265E09">
        <w:rPr>
          <w:rFonts w:ascii="宋体" w:hAnsi="宋体" w:cs="宋体" w:hint="eastAsia"/>
          <w:color w:val="000000"/>
          <w:sz w:val="30"/>
          <w:szCs w:val="30"/>
        </w:rPr>
        <w:t>.3 外护管</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外护管的原材料采用PE80及以上管道级高密度聚乙烯塑料，其各项性能应符合</w:t>
      </w:r>
      <w:r w:rsidRPr="00265E09">
        <w:rPr>
          <w:rFonts w:ascii="宋体" w:hAnsi="宋体" w:cs="宋体"/>
          <w:color w:val="000000"/>
          <w:sz w:val="30"/>
          <w:szCs w:val="30"/>
        </w:rPr>
        <w:t>GB/T 29047</w:t>
      </w:r>
      <w:r w:rsidRPr="00265E09">
        <w:rPr>
          <w:rFonts w:ascii="宋体" w:hAnsi="宋体" w:cs="宋体" w:hint="eastAsia"/>
          <w:color w:val="000000"/>
          <w:sz w:val="30"/>
          <w:szCs w:val="30"/>
        </w:rPr>
        <w:t>的要求。推荐选用或相当于如下几种牌号的原料。</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1276"/>
        <w:gridCol w:w="5103"/>
        <w:gridCol w:w="1842"/>
      </w:tblGrid>
      <w:tr w:rsidR="00265E09" w:rsidRPr="00265E09" w:rsidTr="00265E09">
        <w:tc>
          <w:tcPr>
            <w:tcW w:w="709" w:type="dxa"/>
            <w:tcBorders>
              <w:right w:val="single" w:sz="4" w:space="0" w:color="auto"/>
            </w:tcBorders>
            <w:vAlign w:val="center"/>
          </w:tcPr>
          <w:p w:rsidR="00265E09" w:rsidRPr="00265E09" w:rsidRDefault="00265E09" w:rsidP="00265E09">
            <w:pPr>
              <w:spacing w:line="360" w:lineRule="auto"/>
              <w:rPr>
                <w:rFonts w:ascii="宋体" w:hAnsi="宋体" w:cs="宋体"/>
                <w:color w:val="000000"/>
                <w:szCs w:val="21"/>
              </w:rPr>
            </w:pPr>
            <w:r w:rsidRPr="00265E09">
              <w:rPr>
                <w:rFonts w:ascii="宋体" w:hAnsi="宋体" w:cs="宋体" w:hint="eastAsia"/>
                <w:color w:val="000000"/>
                <w:szCs w:val="21"/>
              </w:rPr>
              <w:t>序号</w:t>
            </w:r>
          </w:p>
        </w:tc>
        <w:tc>
          <w:tcPr>
            <w:tcW w:w="1276" w:type="dxa"/>
            <w:tcBorders>
              <w:left w:val="single" w:sz="4" w:space="0" w:color="auto"/>
            </w:tcBorders>
            <w:vAlign w:val="center"/>
          </w:tcPr>
          <w:p w:rsidR="00265E09" w:rsidRPr="00265E09" w:rsidRDefault="00265E09" w:rsidP="00265E09">
            <w:pPr>
              <w:spacing w:line="360" w:lineRule="auto"/>
              <w:rPr>
                <w:rFonts w:ascii="宋体" w:hAnsi="宋体" w:cs="宋体"/>
                <w:color w:val="000000"/>
                <w:szCs w:val="21"/>
              </w:rPr>
            </w:pPr>
            <w:r w:rsidRPr="00265E09">
              <w:rPr>
                <w:rFonts w:ascii="宋体" w:hAnsi="宋体" w:cs="宋体" w:hint="eastAsia"/>
                <w:color w:val="000000"/>
                <w:szCs w:val="21"/>
              </w:rPr>
              <w:t>原料牌号</w:t>
            </w:r>
          </w:p>
        </w:tc>
        <w:tc>
          <w:tcPr>
            <w:tcW w:w="5103" w:type="dxa"/>
            <w:vAlign w:val="center"/>
          </w:tcPr>
          <w:p w:rsidR="00265E09" w:rsidRPr="00265E09" w:rsidRDefault="00265E09" w:rsidP="00265E09">
            <w:pPr>
              <w:spacing w:line="360" w:lineRule="auto"/>
              <w:rPr>
                <w:rFonts w:ascii="宋体" w:hAnsi="宋体" w:cs="宋体"/>
                <w:color w:val="000000"/>
                <w:szCs w:val="21"/>
              </w:rPr>
            </w:pPr>
            <w:r w:rsidRPr="00265E09">
              <w:rPr>
                <w:rFonts w:ascii="宋体" w:hAnsi="宋体" w:cs="宋体" w:hint="eastAsia"/>
                <w:color w:val="000000"/>
                <w:szCs w:val="21"/>
              </w:rPr>
              <w:t>制造商</w:t>
            </w:r>
          </w:p>
        </w:tc>
        <w:tc>
          <w:tcPr>
            <w:tcW w:w="1842" w:type="dxa"/>
            <w:vAlign w:val="center"/>
          </w:tcPr>
          <w:p w:rsidR="00265E09" w:rsidRPr="00265E09" w:rsidRDefault="00265E09" w:rsidP="00265E09">
            <w:pPr>
              <w:spacing w:line="360" w:lineRule="auto"/>
              <w:rPr>
                <w:rFonts w:ascii="宋体" w:hAnsi="宋体" w:cs="宋体"/>
                <w:color w:val="000000"/>
                <w:szCs w:val="21"/>
              </w:rPr>
            </w:pPr>
            <w:r w:rsidRPr="00265E09">
              <w:rPr>
                <w:rFonts w:ascii="宋体" w:hAnsi="宋体" w:cs="宋体" w:hint="eastAsia"/>
                <w:color w:val="000000"/>
                <w:szCs w:val="21"/>
              </w:rPr>
              <w:t>备注</w:t>
            </w:r>
          </w:p>
        </w:tc>
      </w:tr>
      <w:tr w:rsidR="00265E09" w:rsidRPr="00265E09" w:rsidTr="00265E09">
        <w:tc>
          <w:tcPr>
            <w:tcW w:w="709" w:type="dxa"/>
            <w:tcBorders>
              <w:right w:val="single" w:sz="4" w:space="0" w:color="auto"/>
            </w:tcBorders>
            <w:vAlign w:val="center"/>
          </w:tcPr>
          <w:p w:rsidR="00265E09" w:rsidRPr="00265E09" w:rsidRDefault="00265E09" w:rsidP="00265E09">
            <w:pPr>
              <w:spacing w:line="360" w:lineRule="auto"/>
              <w:rPr>
                <w:rFonts w:ascii="宋体" w:hAnsi="宋体" w:cs="宋体"/>
                <w:color w:val="000000"/>
                <w:szCs w:val="21"/>
              </w:rPr>
            </w:pPr>
            <w:r w:rsidRPr="00265E09">
              <w:rPr>
                <w:rFonts w:ascii="宋体" w:hAnsi="宋体" w:cs="宋体" w:hint="eastAsia"/>
                <w:color w:val="000000"/>
                <w:szCs w:val="21"/>
              </w:rPr>
              <w:t>1</w:t>
            </w:r>
          </w:p>
        </w:tc>
        <w:tc>
          <w:tcPr>
            <w:tcW w:w="1276" w:type="dxa"/>
            <w:tcBorders>
              <w:left w:val="single" w:sz="4" w:space="0" w:color="auto"/>
            </w:tcBorders>
            <w:vAlign w:val="center"/>
          </w:tcPr>
          <w:p w:rsidR="00265E09" w:rsidRPr="00265E09" w:rsidRDefault="00265E09" w:rsidP="00265E09">
            <w:pPr>
              <w:spacing w:line="360" w:lineRule="auto"/>
              <w:rPr>
                <w:rFonts w:ascii="宋体" w:hAnsi="宋体" w:cs="宋体"/>
                <w:color w:val="000000"/>
                <w:szCs w:val="21"/>
              </w:rPr>
            </w:pPr>
            <w:r w:rsidRPr="00265E09">
              <w:rPr>
                <w:rFonts w:ascii="宋体" w:hAnsi="宋体" w:cs="宋体" w:hint="eastAsia"/>
                <w:color w:val="000000"/>
                <w:szCs w:val="21"/>
              </w:rPr>
              <w:t>P600</w:t>
            </w:r>
          </w:p>
        </w:tc>
        <w:tc>
          <w:tcPr>
            <w:tcW w:w="5103" w:type="dxa"/>
            <w:vAlign w:val="center"/>
          </w:tcPr>
          <w:p w:rsidR="00265E09" w:rsidRPr="00265E09" w:rsidRDefault="00265E09" w:rsidP="00265E09">
            <w:pPr>
              <w:spacing w:line="360" w:lineRule="auto"/>
              <w:rPr>
                <w:rFonts w:ascii="宋体" w:hAnsi="宋体" w:cs="宋体"/>
                <w:color w:val="000000"/>
                <w:szCs w:val="21"/>
              </w:rPr>
            </w:pPr>
            <w:r w:rsidRPr="00265E09">
              <w:rPr>
                <w:rFonts w:ascii="宋体" w:hAnsi="宋体" w:cs="宋体" w:hint="eastAsia"/>
                <w:color w:val="000000"/>
                <w:szCs w:val="21"/>
              </w:rPr>
              <w:t>大韩油化工业公司（Korea petrochemical）</w:t>
            </w:r>
          </w:p>
        </w:tc>
        <w:tc>
          <w:tcPr>
            <w:tcW w:w="1842" w:type="dxa"/>
            <w:vAlign w:val="center"/>
          </w:tcPr>
          <w:p w:rsidR="00265E09" w:rsidRPr="00265E09" w:rsidRDefault="00265E09" w:rsidP="00265E09">
            <w:pPr>
              <w:spacing w:line="360" w:lineRule="auto"/>
              <w:rPr>
                <w:rFonts w:ascii="宋体" w:hAnsi="宋体" w:cs="宋体"/>
                <w:color w:val="000000"/>
                <w:szCs w:val="21"/>
              </w:rPr>
            </w:pPr>
          </w:p>
        </w:tc>
      </w:tr>
      <w:tr w:rsidR="00265E09" w:rsidRPr="00265E09" w:rsidTr="00265E09">
        <w:tc>
          <w:tcPr>
            <w:tcW w:w="709" w:type="dxa"/>
            <w:tcBorders>
              <w:right w:val="single" w:sz="4" w:space="0" w:color="auto"/>
            </w:tcBorders>
            <w:vAlign w:val="center"/>
          </w:tcPr>
          <w:p w:rsidR="00265E09" w:rsidRPr="00265E09" w:rsidRDefault="00265E09" w:rsidP="00265E09">
            <w:pPr>
              <w:spacing w:line="360" w:lineRule="auto"/>
              <w:rPr>
                <w:rFonts w:ascii="宋体" w:hAnsi="宋体" w:cs="宋体"/>
                <w:color w:val="000000"/>
                <w:szCs w:val="21"/>
              </w:rPr>
            </w:pPr>
            <w:r w:rsidRPr="00265E09">
              <w:rPr>
                <w:rFonts w:ascii="宋体" w:hAnsi="宋体" w:cs="宋体" w:hint="eastAsia"/>
                <w:color w:val="000000"/>
                <w:szCs w:val="21"/>
              </w:rPr>
              <w:t>2</w:t>
            </w:r>
          </w:p>
        </w:tc>
        <w:tc>
          <w:tcPr>
            <w:tcW w:w="1276" w:type="dxa"/>
            <w:tcBorders>
              <w:left w:val="single" w:sz="4" w:space="0" w:color="auto"/>
            </w:tcBorders>
            <w:vAlign w:val="center"/>
          </w:tcPr>
          <w:p w:rsidR="00265E09" w:rsidRPr="00265E09" w:rsidRDefault="00265E09" w:rsidP="00265E09">
            <w:pPr>
              <w:spacing w:line="360" w:lineRule="auto"/>
              <w:rPr>
                <w:rFonts w:ascii="宋体" w:hAnsi="宋体" w:cs="宋体"/>
                <w:color w:val="000000"/>
                <w:szCs w:val="21"/>
              </w:rPr>
            </w:pPr>
            <w:r w:rsidRPr="00265E09">
              <w:rPr>
                <w:rFonts w:ascii="宋体" w:hAnsi="宋体" w:cs="宋体" w:hint="eastAsia"/>
                <w:color w:val="000000"/>
                <w:szCs w:val="21"/>
              </w:rPr>
              <w:t>2480</w:t>
            </w:r>
          </w:p>
        </w:tc>
        <w:tc>
          <w:tcPr>
            <w:tcW w:w="5103" w:type="dxa"/>
            <w:vAlign w:val="center"/>
          </w:tcPr>
          <w:p w:rsidR="00265E09" w:rsidRPr="00265E09" w:rsidRDefault="00265E09" w:rsidP="00265E09">
            <w:pPr>
              <w:spacing w:line="360" w:lineRule="auto"/>
              <w:rPr>
                <w:rFonts w:ascii="宋体" w:hAnsi="宋体" w:cs="宋体"/>
                <w:color w:val="000000"/>
                <w:szCs w:val="21"/>
              </w:rPr>
            </w:pPr>
            <w:r w:rsidRPr="00265E09">
              <w:rPr>
                <w:rFonts w:ascii="宋体" w:hAnsi="宋体" w:cs="宋体" w:hint="eastAsia"/>
                <w:color w:val="000000"/>
                <w:szCs w:val="21"/>
              </w:rPr>
              <w:t>齐鲁石化公司</w:t>
            </w:r>
          </w:p>
        </w:tc>
        <w:tc>
          <w:tcPr>
            <w:tcW w:w="1842" w:type="dxa"/>
            <w:vAlign w:val="center"/>
          </w:tcPr>
          <w:p w:rsidR="00265E09" w:rsidRPr="00265E09" w:rsidRDefault="00265E09" w:rsidP="00265E09">
            <w:pPr>
              <w:spacing w:line="360" w:lineRule="auto"/>
              <w:rPr>
                <w:rFonts w:ascii="宋体" w:hAnsi="宋体" w:cs="宋体"/>
                <w:color w:val="000000"/>
                <w:szCs w:val="21"/>
              </w:rPr>
            </w:pPr>
          </w:p>
        </w:tc>
      </w:tr>
      <w:tr w:rsidR="00265E09" w:rsidRPr="00265E09" w:rsidTr="00265E09">
        <w:tc>
          <w:tcPr>
            <w:tcW w:w="709" w:type="dxa"/>
            <w:tcBorders>
              <w:right w:val="single" w:sz="4" w:space="0" w:color="auto"/>
            </w:tcBorders>
            <w:vAlign w:val="center"/>
          </w:tcPr>
          <w:p w:rsidR="00265E09" w:rsidRPr="00265E09" w:rsidRDefault="00265E09" w:rsidP="00265E09">
            <w:pPr>
              <w:spacing w:line="360" w:lineRule="auto"/>
              <w:rPr>
                <w:rFonts w:ascii="宋体" w:hAnsi="宋体" w:cs="宋体"/>
                <w:color w:val="000000"/>
                <w:szCs w:val="21"/>
              </w:rPr>
            </w:pPr>
            <w:r w:rsidRPr="00265E09">
              <w:rPr>
                <w:rFonts w:ascii="宋体" w:hAnsi="宋体" w:cs="宋体" w:hint="eastAsia"/>
                <w:color w:val="000000"/>
                <w:szCs w:val="21"/>
              </w:rPr>
              <w:t>3</w:t>
            </w:r>
          </w:p>
        </w:tc>
        <w:tc>
          <w:tcPr>
            <w:tcW w:w="1276" w:type="dxa"/>
            <w:tcBorders>
              <w:left w:val="single" w:sz="4" w:space="0" w:color="auto"/>
            </w:tcBorders>
            <w:vAlign w:val="center"/>
          </w:tcPr>
          <w:p w:rsidR="00265E09" w:rsidRPr="00265E09" w:rsidRDefault="00265E09" w:rsidP="00265E09">
            <w:pPr>
              <w:spacing w:line="360" w:lineRule="auto"/>
              <w:rPr>
                <w:rFonts w:ascii="宋体" w:hAnsi="宋体" w:cs="宋体"/>
                <w:color w:val="000000"/>
                <w:szCs w:val="21"/>
              </w:rPr>
            </w:pPr>
            <w:r w:rsidRPr="00265E09">
              <w:rPr>
                <w:rFonts w:ascii="宋体" w:hAnsi="宋体" w:cs="宋体" w:hint="eastAsia"/>
                <w:color w:val="000000"/>
                <w:szCs w:val="21"/>
              </w:rPr>
              <w:t>C100S</w:t>
            </w:r>
          </w:p>
        </w:tc>
        <w:tc>
          <w:tcPr>
            <w:tcW w:w="5103" w:type="dxa"/>
            <w:vAlign w:val="center"/>
          </w:tcPr>
          <w:p w:rsidR="00265E09" w:rsidRPr="00265E09" w:rsidRDefault="00265E09" w:rsidP="00265E09">
            <w:pPr>
              <w:spacing w:line="360" w:lineRule="auto"/>
              <w:rPr>
                <w:rFonts w:ascii="宋体" w:hAnsi="宋体" w:cs="宋体"/>
                <w:color w:val="000000"/>
                <w:szCs w:val="21"/>
              </w:rPr>
            </w:pPr>
            <w:r w:rsidRPr="00265E09">
              <w:rPr>
                <w:rFonts w:ascii="宋体" w:hAnsi="宋体" w:cs="宋体" w:hint="eastAsia"/>
                <w:color w:val="000000"/>
                <w:szCs w:val="21"/>
              </w:rPr>
              <w:t>吉林化学公司</w:t>
            </w:r>
          </w:p>
        </w:tc>
        <w:tc>
          <w:tcPr>
            <w:tcW w:w="1842" w:type="dxa"/>
            <w:vAlign w:val="center"/>
          </w:tcPr>
          <w:p w:rsidR="00265E09" w:rsidRPr="00265E09" w:rsidRDefault="00265E09" w:rsidP="00265E09">
            <w:pPr>
              <w:spacing w:line="360" w:lineRule="auto"/>
              <w:rPr>
                <w:rFonts w:ascii="宋体" w:hAnsi="宋体" w:cs="宋体"/>
                <w:color w:val="000000"/>
                <w:szCs w:val="21"/>
              </w:rPr>
            </w:pPr>
          </w:p>
        </w:tc>
      </w:tr>
      <w:tr w:rsidR="00265E09" w:rsidRPr="00265E09" w:rsidTr="00265E09">
        <w:tc>
          <w:tcPr>
            <w:tcW w:w="709" w:type="dxa"/>
            <w:tcBorders>
              <w:right w:val="single" w:sz="4" w:space="0" w:color="auto"/>
            </w:tcBorders>
            <w:vAlign w:val="center"/>
          </w:tcPr>
          <w:p w:rsidR="00265E09" w:rsidRPr="00265E09" w:rsidRDefault="00265E09" w:rsidP="00265E09">
            <w:pPr>
              <w:spacing w:line="360" w:lineRule="auto"/>
              <w:rPr>
                <w:rFonts w:ascii="宋体" w:hAnsi="宋体" w:cs="宋体"/>
                <w:color w:val="000000"/>
                <w:szCs w:val="21"/>
              </w:rPr>
            </w:pPr>
            <w:r w:rsidRPr="00265E09">
              <w:rPr>
                <w:rFonts w:ascii="宋体" w:hAnsi="宋体" w:cs="宋体" w:hint="eastAsia"/>
                <w:color w:val="000000"/>
                <w:szCs w:val="21"/>
              </w:rPr>
              <w:t>4</w:t>
            </w:r>
          </w:p>
        </w:tc>
        <w:tc>
          <w:tcPr>
            <w:tcW w:w="1276" w:type="dxa"/>
            <w:tcBorders>
              <w:left w:val="single" w:sz="4" w:space="0" w:color="auto"/>
            </w:tcBorders>
            <w:vAlign w:val="center"/>
          </w:tcPr>
          <w:p w:rsidR="00265E09" w:rsidRPr="00265E09" w:rsidRDefault="00265E09" w:rsidP="00265E09">
            <w:pPr>
              <w:spacing w:line="360" w:lineRule="auto"/>
              <w:rPr>
                <w:rFonts w:ascii="宋体" w:hAnsi="宋体" w:cs="宋体"/>
                <w:color w:val="000000"/>
                <w:szCs w:val="21"/>
              </w:rPr>
            </w:pPr>
            <w:r w:rsidRPr="00265E09">
              <w:rPr>
                <w:rFonts w:ascii="宋体" w:hAnsi="宋体" w:cs="宋体" w:hint="eastAsia"/>
                <w:color w:val="000000"/>
                <w:szCs w:val="21"/>
              </w:rPr>
              <w:t>8001</w:t>
            </w:r>
          </w:p>
        </w:tc>
        <w:tc>
          <w:tcPr>
            <w:tcW w:w="5103" w:type="dxa"/>
            <w:vAlign w:val="center"/>
          </w:tcPr>
          <w:p w:rsidR="00265E09" w:rsidRPr="00265E09" w:rsidRDefault="00265E09" w:rsidP="00265E09">
            <w:pPr>
              <w:spacing w:line="360" w:lineRule="auto"/>
              <w:rPr>
                <w:rFonts w:ascii="宋体" w:hAnsi="宋体" w:cs="宋体"/>
                <w:color w:val="000000"/>
                <w:szCs w:val="21"/>
              </w:rPr>
            </w:pPr>
            <w:r w:rsidRPr="00265E09">
              <w:rPr>
                <w:rFonts w:ascii="宋体" w:hAnsi="宋体" w:cs="宋体" w:hint="eastAsia"/>
                <w:color w:val="000000"/>
                <w:szCs w:val="21"/>
              </w:rPr>
              <w:t>台塑</w:t>
            </w:r>
          </w:p>
        </w:tc>
        <w:tc>
          <w:tcPr>
            <w:tcW w:w="1842" w:type="dxa"/>
            <w:vAlign w:val="center"/>
          </w:tcPr>
          <w:p w:rsidR="00265E09" w:rsidRPr="00265E09" w:rsidRDefault="00265E09" w:rsidP="00265E09">
            <w:pPr>
              <w:spacing w:line="360" w:lineRule="auto"/>
              <w:rPr>
                <w:rFonts w:ascii="宋体" w:hAnsi="宋体" w:cs="宋体"/>
                <w:color w:val="000000"/>
                <w:szCs w:val="21"/>
              </w:rPr>
            </w:pPr>
          </w:p>
        </w:tc>
      </w:tr>
      <w:tr w:rsidR="00265E09" w:rsidRPr="00265E09" w:rsidTr="00265E09">
        <w:tc>
          <w:tcPr>
            <w:tcW w:w="709" w:type="dxa"/>
            <w:tcBorders>
              <w:right w:val="single" w:sz="4" w:space="0" w:color="auto"/>
            </w:tcBorders>
            <w:vAlign w:val="center"/>
          </w:tcPr>
          <w:p w:rsidR="00265E09" w:rsidRPr="00265E09" w:rsidRDefault="00265E09" w:rsidP="00265E09">
            <w:pPr>
              <w:spacing w:line="360" w:lineRule="auto"/>
              <w:rPr>
                <w:rFonts w:ascii="宋体" w:hAnsi="宋体" w:cs="宋体"/>
                <w:color w:val="000000"/>
                <w:szCs w:val="21"/>
              </w:rPr>
            </w:pPr>
            <w:r w:rsidRPr="00265E09">
              <w:rPr>
                <w:rFonts w:ascii="宋体" w:hAnsi="宋体" w:cs="宋体" w:hint="eastAsia"/>
                <w:color w:val="000000"/>
                <w:szCs w:val="21"/>
              </w:rPr>
              <w:t>5</w:t>
            </w:r>
          </w:p>
        </w:tc>
        <w:tc>
          <w:tcPr>
            <w:tcW w:w="1276" w:type="dxa"/>
            <w:tcBorders>
              <w:left w:val="single" w:sz="4" w:space="0" w:color="auto"/>
            </w:tcBorders>
            <w:vAlign w:val="center"/>
          </w:tcPr>
          <w:p w:rsidR="00265E09" w:rsidRPr="00265E09" w:rsidRDefault="00265E09" w:rsidP="00265E09">
            <w:pPr>
              <w:spacing w:line="360" w:lineRule="auto"/>
              <w:rPr>
                <w:rFonts w:ascii="宋体" w:hAnsi="宋体" w:cs="宋体"/>
                <w:color w:val="000000"/>
                <w:szCs w:val="21"/>
              </w:rPr>
            </w:pPr>
            <w:r w:rsidRPr="00265E09">
              <w:rPr>
                <w:rFonts w:ascii="宋体" w:hAnsi="宋体" w:cs="宋体" w:hint="eastAsia"/>
                <w:color w:val="000000"/>
                <w:szCs w:val="21"/>
              </w:rPr>
              <w:t>TR480</w:t>
            </w:r>
          </w:p>
        </w:tc>
        <w:tc>
          <w:tcPr>
            <w:tcW w:w="5103" w:type="dxa"/>
            <w:vAlign w:val="center"/>
          </w:tcPr>
          <w:p w:rsidR="00265E09" w:rsidRPr="00265E09" w:rsidRDefault="00265E09" w:rsidP="00265E09">
            <w:pPr>
              <w:spacing w:line="360" w:lineRule="auto"/>
              <w:rPr>
                <w:rFonts w:ascii="宋体" w:hAnsi="宋体" w:cs="宋体"/>
                <w:color w:val="000000"/>
                <w:szCs w:val="21"/>
              </w:rPr>
            </w:pPr>
            <w:r w:rsidRPr="00265E09">
              <w:rPr>
                <w:rFonts w:ascii="宋体" w:hAnsi="宋体" w:cs="宋体" w:hint="eastAsia"/>
                <w:color w:val="000000"/>
                <w:szCs w:val="21"/>
              </w:rPr>
              <w:t>上海金菲石油化工有限公司</w:t>
            </w:r>
          </w:p>
        </w:tc>
        <w:tc>
          <w:tcPr>
            <w:tcW w:w="1842" w:type="dxa"/>
            <w:vAlign w:val="center"/>
          </w:tcPr>
          <w:p w:rsidR="00265E09" w:rsidRPr="00265E09" w:rsidRDefault="00265E09" w:rsidP="00265E09">
            <w:pPr>
              <w:spacing w:line="360" w:lineRule="auto"/>
              <w:rPr>
                <w:rFonts w:ascii="宋体" w:hAnsi="宋体" w:cs="宋体"/>
                <w:color w:val="000000"/>
                <w:szCs w:val="21"/>
              </w:rPr>
            </w:pPr>
          </w:p>
        </w:tc>
      </w:tr>
      <w:tr w:rsidR="00265E09" w:rsidRPr="00265E09" w:rsidTr="00265E09">
        <w:tc>
          <w:tcPr>
            <w:tcW w:w="709" w:type="dxa"/>
            <w:tcBorders>
              <w:right w:val="single" w:sz="4" w:space="0" w:color="auto"/>
            </w:tcBorders>
            <w:vAlign w:val="center"/>
          </w:tcPr>
          <w:p w:rsidR="00265E09" w:rsidRPr="00265E09" w:rsidRDefault="00265E09" w:rsidP="00265E09">
            <w:pPr>
              <w:spacing w:line="360" w:lineRule="auto"/>
              <w:rPr>
                <w:rFonts w:ascii="宋体" w:hAnsi="宋体" w:cs="宋体"/>
                <w:color w:val="000000"/>
                <w:szCs w:val="21"/>
              </w:rPr>
            </w:pPr>
            <w:r w:rsidRPr="00265E09">
              <w:rPr>
                <w:rFonts w:ascii="宋体" w:hAnsi="宋体" w:cs="宋体" w:hint="eastAsia"/>
                <w:color w:val="000000"/>
                <w:szCs w:val="21"/>
              </w:rPr>
              <w:t>6</w:t>
            </w:r>
          </w:p>
        </w:tc>
        <w:tc>
          <w:tcPr>
            <w:tcW w:w="1276" w:type="dxa"/>
            <w:tcBorders>
              <w:left w:val="single" w:sz="4" w:space="0" w:color="auto"/>
            </w:tcBorders>
            <w:vAlign w:val="center"/>
          </w:tcPr>
          <w:p w:rsidR="00265E09" w:rsidRPr="00265E09" w:rsidRDefault="00265E09" w:rsidP="00265E09">
            <w:pPr>
              <w:spacing w:line="360" w:lineRule="auto"/>
              <w:rPr>
                <w:rFonts w:ascii="宋体" w:hAnsi="宋体" w:cs="宋体"/>
                <w:color w:val="000000"/>
                <w:szCs w:val="21"/>
              </w:rPr>
            </w:pPr>
            <w:r w:rsidRPr="00265E09">
              <w:rPr>
                <w:rFonts w:ascii="宋体" w:hAnsi="宋体" w:cs="宋体" w:hint="eastAsia"/>
                <w:color w:val="000000"/>
                <w:szCs w:val="21"/>
              </w:rPr>
              <w:t>041</w:t>
            </w:r>
          </w:p>
        </w:tc>
        <w:tc>
          <w:tcPr>
            <w:tcW w:w="5103" w:type="dxa"/>
            <w:vAlign w:val="center"/>
          </w:tcPr>
          <w:p w:rsidR="00265E09" w:rsidRPr="00265E09" w:rsidRDefault="00265E09" w:rsidP="00265E09">
            <w:pPr>
              <w:spacing w:line="360" w:lineRule="auto"/>
              <w:rPr>
                <w:rFonts w:ascii="宋体" w:hAnsi="宋体" w:cs="宋体"/>
                <w:color w:val="000000"/>
                <w:szCs w:val="21"/>
              </w:rPr>
            </w:pPr>
            <w:r w:rsidRPr="00265E09">
              <w:rPr>
                <w:rFonts w:ascii="宋体" w:hAnsi="宋体" w:cs="宋体" w:hint="eastAsia"/>
                <w:color w:val="000000"/>
                <w:szCs w:val="21"/>
              </w:rPr>
              <w:t>上海石化</w:t>
            </w:r>
          </w:p>
        </w:tc>
        <w:tc>
          <w:tcPr>
            <w:tcW w:w="1842" w:type="dxa"/>
            <w:vAlign w:val="center"/>
          </w:tcPr>
          <w:p w:rsidR="00265E09" w:rsidRPr="00265E09" w:rsidRDefault="00265E09" w:rsidP="00265E09">
            <w:pPr>
              <w:spacing w:line="360" w:lineRule="auto"/>
              <w:rPr>
                <w:rFonts w:ascii="宋体" w:hAnsi="宋体" w:cs="宋体"/>
                <w:color w:val="000000"/>
                <w:szCs w:val="21"/>
              </w:rPr>
            </w:pPr>
          </w:p>
        </w:tc>
      </w:tr>
    </w:tbl>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2.</w:t>
      </w:r>
      <w:r w:rsidRPr="00265E09">
        <w:rPr>
          <w:rFonts w:ascii="宋体" w:hAnsi="宋体" w:cs="宋体"/>
          <w:color w:val="000000"/>
          <w:sz w:val="30"/>
          <w:szCs w:val="30"/>
        </w:rPr>
        <w:t>3</w:t>
      </w:r>
      <w:r w:rsidRPr="00265E09">
        <w:rPr>
          <w:rFonts w:ascii="宋体" w:hAnsi="宋体" w:cs="宋体" w:hint="eastAsia"/>
          <w:color w:val="000000"/>
          <w:sz w:val="30"/>
          <w:szCs w:val="30"/>
        </w:rPr>
        <w:t>.3.1高密度聚乙烯外护管，聚乙烯树脂密度应大于935kg/m³。其余添加原料符合</w:t>
      </w:r>
      <w:r w:rsidRPr="00265E09">
        <w:rPr>
          <w:rFonts w:ascii="宋体" w:hAnsi="宋体" w:cs="宋体"/>
          <w:color w:val="000000"/>
          <w:sz w:val="30"/>
          <w:szCs w:val="30"/>
        </w:rPr>
        <w:t>GB</w:t>
      </w:r>
      <w:r w:rsidRPr="00265E09">
        <w:rPr>
          <w:rFonts w:ascii="宋体" w:hAnsi="宋体" w:cs="宋体" w:hint="eastAsia"/>
          <w:color w:val="000000"/>
          <w:sz w:val="30"/>
          <w:szCs w:val="30"/>
        </w:rPr>
        <w:t>/T</w:t>
      </w:r>
      <w:r w:rsidRPr="00265E09">
        <w:rPr>
          <w:rFonts w:ascii="宋体" w:hAnsi="宋体" w:cs="宋体"/>
          <w:color w:val="000000"/>
          <w:sz w:val="30"/>
          <w:szCs w:val="30"/>
        </w:rPr>
        <w:t xml:space="preserve"> 29047</w:t>
      </w:r>
      <w:r w:rsidRPr="00265E09">
        <w:rPr>
          <w:rFonts w:ascii="宋体" w:hAnsi="宋体" w:cs="宋体" w:hint="eastAsia"/>
          <w:color w:val="000000"/>
          <w:sz w:val="30"/>
          <w:szCs w:val="30"/>
        </w:rPr>
        <w:t>规定，原料为100%原生料，不得掺用回用料。</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2.</w:t>
      </w:r>
      <w:r w:rsidRPr="00265E09">
        <w:rPr>
          <w:rFonts w:ascii="宋体" w:hAnsi="宋体" w:cs="宋体"/>
          <w:color w:val="000000"/>
          <w:sz w:val="30"/>
          <w:szCs w:val="30"/>
        </w:rPr>
        <w:t>3</w:t>
      </w:r>
      <w:r w:rsidRPr="00265E09">
        <w:rPr>
          <w:rFonts w:ascii="宋体" w:hAnsi="宋体" w:cs="宋体" w:hint="eastAsia"/>
          <w:color w:val="000000"/>
          <w:sz w:val="30"/>
          <w:szCs w:val="30"/>
        </w:rPr>
        <w:t>.3.2外护管密度应大于940 kg/m³, 碳黑含量为2.5％±0.5％，碳黑应均匀分布在母材中。</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lastRenderedPageBreak/>
        <w:t>2.</w:t>
      </w:r>
      <w:r w:rsidRPr="00265E09">
        <w:rPr>
          <w:rFonts w:ascii="宋体" w:hAnsi="宋体" w:cs="宋体"/>
          <w:color w:val="000000"/>
          <w:sz w:val="30"/>
          <w:szCs w:val="30"/>
        </w:rPr>
        <w:t>3</w:t>
      </w:r>
      <w:r w:rsidRPr="00265E09">
        <w:rPr>
          <w:rFonts w:ascii="宋体" w:hAnsi="宋体" w:cs="宋体" w:hint="eastAsia"/>
          <w:color w:val="000000"/>
          <w:sz w:val="30"/>
          <w:szCs w:val="30"/>
        </w:rPr>
        <w:t>.3.3两个外护管焊接时熔体流动速率之差≤0.5 g/10min。</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2.</w:t>
      </w:r>
      <w:r w:rsidRPr="00265E09">
        <w:rPr>
          <w:rFonts w:ascii="宋体" w:hAnsi="宋体" w:cs="宋体"/>
          <w:color w:val="000000"/>
          <w:sz w:val="30"/>
          <w:szCs w:val="30"/>
        </w:rPr>
        <w:t>3</w:t>
      </w:r>
      <w:r w:rsidRPr="00265E09">
        <w:rPr>
          <w:rFonts w:ascii="宋体" w:hAnsi="宋体" w:cs="宋体" w:hint="eastAsia"/>
          <w:color w:val="000000"/>
          <w:sz w:val="30"/>
          <w:szCs w:val="30"/>
        </w:rPr>
        <w:t>.3.4外护管屈服强度不应小于19MPa，及断裂伸长率不应小于350％。</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2.</w:t>
      </w:r>
      <w:r w:rsidRPr="00265E09">
        <w:rPr>
          <w:rFonts w:ascii="宋体" w:hAnsi="宋体" w:cs="宋体"/>
          <w:color w:val="000000"/>
          <w:sz w:val="30"/>
          <w:szCs w:val="30"/>
        </w:rPr>
        <w:t>3</w:t>
      </w:r>
      <w:r w:rsidRPr="00265E09">
        <w:rPr>
          <w:rFonts w:ascii="宋体" w:hAnsi="宋体" w:cs="宋体" w:hint="eastAsia"/>
          <w:color w:val="000000"/>
          <w:sz w:val="30"/>
          <w:szCs w:val="30"/>
        </w:rPr>
        <w:t>.3.5外护管纵向回缩率应不大于3%，纵向回缩率试验结束时管材表面不允许有气泡、裂纹及明显波纹、凹陷、杂质、颜色不均等缺陷。</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2.</w:t>
      </w:r>
      <w:r w:rsidRPr="00265E09">
        <w:rPr>
          <w:rFonts w:ascii="宋体" w:hAnsi="宋体" w:cs="宋体"/>
          <w:color w:val="000000"/>
          <w:sz w:val="30"/>
          <w:szCs w:val="30"/>
        </w:rPr>
        <w:t>3</w:t>
      </w:r>
      <w:r w:rsidRPr="00265E09">
        <w:rPr>
          <w:rFonts w:ascii="宋体" w:hAnsi="宋体" w:cs="宋体" w:hint="eastAsia"/>
          <w:color w:val="000000"/>
          <w:sz w:val="30"/>
          <w:szCs w:val="30"/>
        </w:rPr>
        <w:t>.3.6长期机械性能符合</w:t>
      </w:r>
      <w:r w:rsidRPr="00265E09">
        <w:rPr>
          <w:rFonts w:ascii="宋体" w:hAnsi="宋体" w:cs="宋体"/>
          <w:color w:val="000000"/>
          <w:sz w:val="30"/>
          <w:szCs w:val="30"/>
        </w:rPr>
        <w:t>GB</w:t>
      </w:r>
      <w:r w:rsidRPr="00265E09">
        <w:rPr>
          <w:rFonts w:ascii="宋体" w:hAnsi="宋体" w:cs="宋体" w:hint="eastAsia"/>
          <w:color w:val="000000"/>
          <w:sz w:val="30"/>
          <w:szCs w:val="30"/>
        </w:rPr>
        <w:t>/T</w:t>
      </w:r>
      <w:r w:rsidRPr="00265E09">
        <w:rPr>
          <w:rFonts w:ascii="宋体" w:hAnsi="宋体" w:cs="宋体"/>
          <w:color w:val="000000"/>
          <w:sz w:val="30"/>
          <w:szCs w:val="30"/>
        </w:rPr>
        <w:t xml:space="preserve"> 29047标准的</w:t>
      </w:r>
      <w:r w:rsidRPr="00265E09">
        <w:rPr>
          <w:rFonts w:ascii="宋体" w:hAnsi="宋体" w:cs="宋体" w:hint="eastAsia"/>
          <w:color w:val="000000"/>
          <w:sz w:val="30"/>
          <w:szCs w:val="30"/>
        </w:rPr>
        <w:t>规定。</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2.</w:t>
      </w:r>
      <w:r w:rsidRPr="00265E09">
        <w:rPr>
          <w:rFonts w:ascii="宋体" w:hAnsi="宋体" w:cs="宋体"/>
          <w:color w:val="000000"/>
          <w:sz w:val="30"/>
          <w:szCs w:val="30"/>
        </w:rPr>
        <w:t>3</w:t>
      </w:r>
      <w:r w:rsidRPr="00265E09">
        <w:rPr>
          <w:rFonts w:ascii="宋体" w:hAnsi="宋体" w:cs="宋体" w:hint="eastAsia"/>
          <w:color w:val="000000"/>
          <w:sz w:val="30"/>
          <w:szCs w:val="30"/>
        </w:rPr>
        <w:t>.3.7外护管内表面应电晕处理，表面张力系数大于50dyn/cm。</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2.</w:t>
      </w:r>
      <w:r w:rsidRPr="00265E09">
        <w:rPr>
          <w:rFonts w:ascii="宋体" w:hAnsi="宋体" w:cs="宋体"/>
          <w:color w:val="000000"/>
          <w:sz w:val="30"/>
          <w:szCs w:val="30"/>
        </w:rPr>
        <w:t>3</w:t>
      </w:r>
      <w:r w:rsidRPr="00265E09">
        <w:rPr>
          <w:rFonts w:ascii="宋体" w:hAnsi="宋体" w:cs="宋体" w:hint="eastAsia"/>
          <w:color w:val="000000"/>
          <w:sz w:val="30"/>
          <w:szCs w:val="30"/>
        </w:rPr>
        <w:t>.3.8 外护管表面不允许有气泡、裂纹及明显波纹、凹陷、杂质、颜色不均等缺陷。</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2.</w:t>
      </w:r>
      <w:r w:rsidRPr="00265E09">
        <w:rPr>
          <w:rFonts w:ascii="宋体" w:hAnsi="宋体" w:cs="宋体"/>
          <w:color w:val="000000"/>
          <w:sz w:val="30"/>
          <w:szCs w:val="30"/>
        </w:rPr>
        <w:t>3</w:t>
      </w:r>
      <w:r w:rsidRPr="00265E09">
        <w:rPr>
          <w:rFonts w:ascii="宋体" w:hAnsi="宋体" w:cs="宋体" w:hint="eastAsia"/>
          <w:color w:val="000000"/>
          <w:sz w:val="30"/>
          <w:szCs w:val="30"/>
        </w:rPr>
        <w:t>.3.9 外护管外径尺寸和最小壁厚应符合图纸要求。</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2.</w:t>
      </w:r>
      <w:r w:rsidRPr="00265E09">
        <w:rPr>
          <w:rFonts w:ascii="宋体" w:hAnsi="宋体" w:cs="宋体"/>
          <w:color w:val="000000"/>
          <w:sz w:val="30"/>
          <w:szCs w:val="30"/>
        </w:rPr>
        <w:t>3</w:t>
      </w:r>
      <w:r w:rsidRPr="00265E09">
        <w:rPr>
          <w:rFonts w:ascii="宋体" w:hAnsi="宋体" w:cs="宋体" w:hint="eastAsia"/>
          <w:color w:val="000000"/>
          <w:sz w:val="30"/>
          <w:szCs w:val="30"/>
        </w:rPr>
        <w:t>.3.10 投标人必须报出外护管的外径尺寸、壁厚、材质、构成、原材料产地及所有性能指标、技术参数。供货时，生产厂商应提供以上各项技术指标的检测报告及授权保证书。</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2.</w:t>
      </w:r>
      <w:r w:rsidRPr="00265E09">
        <w:rPr>
          <w:rFonts w:ascii="宋体" w:hAnsi="宋体" w:cs="宋体"/>
          <w:color w:val="000000"/>
          <w:sz w:val="30"/>
          <w:szCs w:val="30"/>
        </w:rPr>
        <w:t>3</w:t>
      </w:r>
      <w:r w:rsidRPr="00265E09">
        <w:rPr>
          <w:rFonts w:ascii="宋体" w:hAnsi="宋体" w:cs="宋体" w:hint="eastAsia"/>
          <w:color w:val="000000"/>
          <w:sz w:val="30"/>
          <w:szCs w:val="30"/>
        </w:rPr>
        <w:t>.4 保温材料</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2.</w:t>
      </w:r>
      <w:r w:rsidRPr="00265E09">
        <w:rPr>
          <w:rFonts w:ascii="宋体" w:hAnsi="宋体" w:cs="宋体"/>
          <w:color w:val="000000"/>
          <w:sz w:val="30"/>
          <w:szCs w:val="30"/>
        </w:rPr>
        <w:t>3</w:t>
      </w:r>
      <w:r w:rsidRPr="00265E09">
        <w:rPr>
          <w:rFonts w:ascii="宋体" w:hAnsi="宋体" w:cs="宋体" w:hint="eastAsia"/>
          <w:color w:val="000000"/>
          <w:sz w:val="30"/>
          <w:szCs w:val="30"/>
        </w:rPr>
        <w:t>.4.1保温材料采用国际知名的聚氨酯硬质泡沫保温材料，符合标准</w:t>
      </w:r>
      <w:r w:rsidRPr="00265E09">
        <w:rPr>
          <w:rFonts w:ascii="宋体" w:hAnsi="宋体" w:cs="宋体"/>
          <w:color w:val="000000"/>
          <w:sz w:val="30"/>
          <w:szCs w:val="30"/>
        </w:rPr>
        <w:t>GB</w:t>
      </w:r>
      <w:r w:rsidRPr="00265E09">
        <w:rPr>
          <w:rFonts w:ascii="宋体" w:hAnsi="宋体" w:cs="宋体" w:hint="eastAsia"/>
          <w:color w:val="000000"/>
          <w:sz w:val="30"/>
          <w:szCs w:val="30"/>
        </w:rPr>
        <w:t>/T</w:t>
      </w:r>
      <w:r w:rsidRPr="00265E09">
        <w:rPr>
          <w:rFonts w:ascii="宋体" w:hAnsi="宋体" w:cs="宋体"/>
          <w:color w:val="000000"/>
          <w:sz w:val="30"/>
          <w:szCs w:val="30"/>
        </w:rPr>
        <w:t xml:space="preserve"> 29047</w:t>
      </w:r>
      <w:r w:rsidRPr="00265E09">
        <w:rPr>
          <w:rFonts w:ascii="宋体" w:hAnsi="宋体" w:cs="宋体" w:hint="eastAsia"/>
          <w:color w:val="000000"/>
          <w:sz w:val="30"/>
          <w:szCs w:val="30"/>
        </w:rPr>
        <w:t xml:space="preserve"> 的要求。聚氨酯泡沫塑料保温层使用不含氟利昂的发泡剂，聚氨酯泡沫的原材料生产厂商提供发泡原料类型、型号及各项技术指标的检测报告及授权保证书。（保温材料推荐采用或相当于拜耳、巴斯夫公司、陶氏化学、亨斯迈聚氨酯（中国）有限公司的保温材料，供货时，需提供厂家授权书并同时提供购买保温材料的合同及发票。） 其性能符合下列规定：</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a) 密度不小于60kg/m3  而且12米的长度范围内，应保证密度均匀，密度差不大于10 kg/m3</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lastRenderedPageBreak/>
        <w:t>b) 抗压强度不小于340Kpa</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c) 闭孔率不小于88%</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d) 导热系数不大于0.033W/（m.K）。</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e) 吸水率不大于10%</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f) 泡沫能承受150℃的峰值温度</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g) 寿命：140℃条件下，使用寿命30年并提供相应老化试验报告</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2.</w:t>
      </w:r>
      <w:r w:rsidRPr="00265E09">
        <w:rPr>
          <w:rFonts w:ascii="宋体" w:hAnsi="宋体" w:cs="宋体"/>
          <w:color w:val="000000"/>
          <w:sz w:val="30"/>
          <w:szCs w:val="30"/>
        </w:rPr>
        <w:t>3</w:t>
      </w:r>
      <w:r w:rsidRPr="00265E09">
        <w:rPr>
          <w:rFonts w:ascii="宋体" w:hAnsi="宋体" w:cs="宋体" w:hint="eastAsia"/>
          <w:color w:val="000000"/>
          <w:sz w:val="30"/>
          <w:szCs w:val="30"/>
        </w:rPr>
        <w:t>.4.2  必须报出聚氨酯保温层的厚度、材质、构成、所用原材料产地、所有性能指标和技术参数。</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2.</w:t>
      </w:r>
      <w:r w:rsidRPr="00265E09">
        <w:rPr>
          <w:rFonts w:ascii="宋体" w:hAnsi="宋体" w:cs="宋体"/>
          <w:color w:val="000000"/>
          <w:sz w:val="30"/>
          <w:szCs w:val="30"/>
        </w:rPr>
        <w:t>3</w:t>
      </w:r>
      <w:r w:rsidRPr="00265E09">
        <w:rPr>
          <w:rFonts w:ascii="宋体" w:hAnsi="宋体" w:cs="宋体" w:hint="eastAsia"/>
          <w:color w:val="000000"/>
          <w:sz w:val="30"/>
          <w:szCs w:val="30"/>
        </w:rPr>
        <w:t>.4.3  必须使用不含氟利昂的发泡剂。</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2.</w:t>
      </w:r>
      <w:r w:rsidRPr="00265E09">
        <w:rPr>
          <w:rFonts w:ascii="宋体" w:hAnsi="宋体" w:cs="宋体"/>
          <w:color w:val="000000"/>
          <w:sz w:val="30"/>
          <w:szCs w:val="30"/>
        </w:rPr>
        <w:t>3</w:t>
      </w:r>
      <w:r w:rsidRPr="00265E09">
        <w:rPr>
          <w:rFonts w:ascii="宋体" w:hAnsi="宋体" w:cs="宋体" w:hint="eastAsia"/>
          <w:color w:val="000000"/>
          <w:sz w:val="30"/>
          <w:szCs w:val="30"/>
        </w:rPr>
        <w:t>.5 保温管</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2.</w:t>
      </w:r>
      <w:r w:rsidRPr="00265E09">
        <w:rPr>
          <w:rFonts w:ascii="宋体" w:hAnsi="宋体" w:cs="宋体"/>
          <w:color w:val="000000"/>
          <w:sz w:val="30"/>
          <w:szCs w:val="30"/>
        </w:rPr>
        <w:t>3</w:t>
      </w:r>
      <w:r w:rsidRPr="00265E09">
        <w:rPr>
          <w:rFonts w:ascii="宋体" w:hAnsi="宋体" w:cs="宋体" w:hint="eastAsia"/>
          <w:color w:val="000000"/>
          <w:sz w:val="30"/>
          <w:szCs w:val="30"/>
        </w:rPr>
        <w:t>.5.1 每根保温管的钢管两端裸露部分的长度应在150～250mm之间。偏心量符合CJ/T114标准的要求。</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2.</w:t>
      </w:r>
      <w:r w:rsidRPr="00265E09">
        <w:rPr>
          <w:rFonts w:ascii="宋体" w:hAnsi="宋体" w:cs="宋体"/>
          <w:color w:val="000000"/>
          <w:sz w:val="30"/>
          <w:szCs w:val="30"/>
        </w:rPr>
        <w:t>3</w:t>
      </w:r>
      <w:r w:rsidRPr="00265E09">
        <w:rPr>
          <w:rFonts w:ascii="宋体" w:hAnsi="宋体" w:cs="宋体" w:hint="eastAsia"/>
          <w:color w:val="000000"/>
          <w:sz w:val="30"/>
          <w:szCs w:val="30"/>
        </w:rPr>
        <w:t>.5.2发泡前后，外护管截面的外径增大率应小于2%。</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2.</w:t>
      </w:r>
      <w:r w:rsidRPr="00265E09">
        <w:rPr>
          <w:rFonts w:ascii="宋体" w:hAnsi="宋体" w:cs="宋体"/>
          <w:color w:val="000000"/>
          <w:sz w:val="30"/>
          <w:szCs w:val="30"/>
        </w:rPr>
        <w:t>3</w:t>
      </w:r>
      <w:r w:rsidRPr="00265E09">
        <w:rPr>
          <w:rFonts w:ascii="宋体" w:hAnsi="宋体" w:cs="宋体" w:hint="eastAsia"/>
          <w:color w:val="000000"/>
          <w:sz w:val="30"/>
          <w:szCs w:val="30"/>
        </w:rPr>
        <w:t>.5.3聚氨酯泡沫应符合</w:t>
      </w:r>
      <w:r w:rsidRPr="00265E09">
        <w:rPr>
          <w:rFonts w:ascii="宋体" w:hAnsi="宋体" w:cs="宋体"/>
          <w:color w:val="000000"/>
          <w:sz w:val="30"/>
          <w:szCs w:val="30"/>
        </w:rPr>
        <w:t>GB</w:t>
      </w:r>
      <w:r w:rsidRPr="00265E09">
        <w:rPr>
          <w:rFonts w:ascii="宋体" w:hAnsi="宋体" w:cs="宋体" w:hint="eastAsia"/>
          <w:color w:val="000000"/>
          <w:sz w:val="30"/>
          <w:szCs w:val="30"/>
        </w:rPr>
        <w:t>/T</w:t>
      </w:r>
      <w:r w:rsidRPr="00265E09">
        <w:rPr>
          <w:rFonts w:ascii="宋体" w:hAnsi="宋体" w:cs="宋体"/>
          <w:color w:val="000000"/>
          <w:sz w:val="30"/>
          <w:szCs w:val="30"/>
        </w:rPr>
        <w:t xml:space="preserve"> 29047</w:t>
      </w:r>
      <w:r w:rsidRPr="00265E09">
        <w:rPr>
          <w:rFonts w:ascii="宋体" w:hAnsi="宋体" w:cs="宋体" w:hint="eastAsia"/>
          <w:color w:val="000000"/>
          <w:sz w:val="30"/>
          <w:szCs w:val="30"/>
        </w:rPr>
        <w:t>的要求。</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2.</w:t>
      </w:r>
      <w:r w:rsidRPr="00265E09">
        <w:rPr>
          <w:rFonts w:ascii="宋体" w:hAnsi="宋体" w:cs="宋体"/>
          <w:color w:val="000000"/>
          <w:sz w:val="30"/>
          <w:szCs w:val="30"/>
        </w:rPr>
        <w:t>3</w:t>
      </w:r>
      <w:r w:rsidRPr="00265E09">
        <w:rPr>
          <w:rFonts w:ascii="宋体" w:hAnsi="宋体" w:cs="宋体" w:hint="eastAsia"/>
          <w:color w:val="000000"/>
          <w:sz w:val="30"/>
          <w:szCs w:val="30"/>
        </w:rPr>
        <w:t>.5.4钢管、外护管与保温层之间的轴向剪切强度在老化和未老化两种状态下应符合CJ/T114的要求，分别不小于0.08MPa和0.12MPa。</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2.</w:t>
      </w:r>
      <w:r w:rsidRPr="00265E09">
        <w:rPr>
          <w:rFonts w:ascii="宋体" w:hAnsi="宋体" w:cs="宋体"/>
          <w:color w:val="000000"/>
          <w:sz w:val="30"/>
          <w:szCs w:val="30"/>
        </w:rPr>
        <w:t>3</w:t>
      </w:r>
      <w:r w:rsidRPr="00265E09">
        <w:rPr>
          <w:rFonts w:ascii="宋体" w:hAnsi="宋体" w:cs="宋体" w:hint="eastAsia"/>
          <w:color w:val="000000"/>
          <w:sz w:val="30"/>
          <w:szCs w:val="30"/>
        </w:rPr>
        <w:t>.5.5保温管的泡沫保温层能承受150℃的峰值温度。</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2.</w:t>
      </w:r>
      <w:r w:rsidRPr="00265E09">
        <w:rPr>
          <w:rFonts w:ascii="宋体" w:hAnsi="宋体" w:cs="宋体"/>
          <w:color w:val="000000"/>
          <w:sz w:val="30"/>
          <w:szCs w:val="30"/>
        </w:rPr>
        <w:t>3</w:t>
      </w:r>
      <w:r w:rsidRPr="00265E09">
        <w:rPr>
          <w:rFonts w:ascii="宋体" w:hAnsi="宋体" w:cs="宋体" w:hint="eastAsia"/>
          <w:color w:val="000000"/>
          <w:sz w:val="30"/>
          <w:szCs w:val="30"/>
        </w:rPr>
        <w:t>.5.6 保温管的寿命：140℃条件下，使用寿命30年。</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2.</w:t>
      </w:r>
      <w:r w:rsidRPr="00265E09">
        <w:rPr>
          <w:rFonts w:ascii="宋体" w:hAnsi="宋体" w:cs="宋体"/>
          <w:color w:val="000000"/>
          <w:sz w:val="30"/>
          <w:szCs w:val="30"/>
        </w:rPr>
        <w:t>3</w:t>
      </w:r>
      <w:r w:rsidRPr="00265E09">
        <w:rPr>
          <w:rFonts w:ascii="宋体" w:hAnsi="宋体" w:cs="宋体" w:hint="eastAsia"/>
          <w:color w:val="000000"/>
          <w:sz w:val="30"/>
          <w:szCs w:val="30"/>
        </w:rPr>
        <w:t>.5.7保温管蠕变性能符合相关国家或行业标准。</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2.</w:t>
      </w:r>
      <w:r w:rsidRPr="00265E09">
        <w:rPr>
          <w:rFonts w:ascii="宋体" w:hAnsi="宋体" w:cs="宋体"/>
          <w:color w:val="000000"/>
          <w:sz w:val="30"/>
          <w:szCs w:val="30"/>
        </w:rPr>
        <w:t>3</w:t>
      </w:r>
      <w:r w:rsidRPr="00265E09">
        <w:rPr>
          <w:rFonts w:ascii="宋体" w:hAnsi="宋体" w:cs="宋体" w:hint="eastAsia"/>
          <w:color w:val="000000"/>
          <w:sz w:val="30"/>
          <w:szCs w:val="30"/>
        </w:rPr>
        <w:t>.5.8 保温管的抗冲击性能符合CJ/T114标准的要求，不能有明显裂纹。</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2.</w:t>
      </w:r>
      <w:r w:rsidRPr="00265E09">
        <w:rPr>
          <w:rFonts w:ascii="宋体" w:hAnsi="宋体" w:cs="宋体"/>
          <w:color w:val="000000"/>
          <w:sz w:val="30"/>
          <w:szCs w:val="30"/>
        </w:rPr>
        <w:t>3</w:t>
      </w:r>
      <w:r w:rsidRPr="00265E09">
        <w:rPr>
          <w:rFonts w:ascii="宋体" w:hAnsi="宋体" w:cs="宋体" w:hint="eastAsia"/>
          <w:color w:val="000000"/>
          <w:sz w:val="30"/>
          <w:szCs w:val="30"/>
        </w:rPr>
        <w:t>.5.9 保温管外观质量要求：</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a) 外护管与钢管上不得有残余泡沫、杂物等；</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lastRenderedPageBreak/>
        <w:t>b) 外护管不得有明显划伤。</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c) 保温管在存贮和运输期间，外护管的端面与保温层的端面相对位移量不超过5mm</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2.</w:t>
      </w:r>
      <w:r w:rsidRPr="00265E09">
        <w:rPr>
          <w:rFonts w:ascii="宋体" w:hAnsi="宋体" w:cs="宋体"/>
          <w:color w:val="000000"/>
          <w:sz w:val="30"/>
          <w:szCs w:val="30"/>
        </w:rPr>
        <w:t>3</w:t>
      </w:r>
      <w:r w:rsidRPr="00265E09">
        <w:rPr>
          <w:rFonts w:ascii="宋体" w:hAnsi="宋体" w:cs="宋体" w:hint="eastAsia"/>
          <w:color w:val="000000"/>
          <w:sz w:val="30"/>
          <w:szCs w:val="30"/>
        </w:rPr>
        <w:t>.6 组合管件</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2.</w:t>
      </w:r>
      <w:r w:rsidRPr="00265E09">
        <w:rPr>
          <w:rFonts w:ascii="宋体" w:hAnsi="宋体" w:cs="宋体"/>
          <w:color w:val="000000"/>
          <w:sz w:val="30"/>
          <w:szCs w:val="30"/>
        </w:rPr>
        <w:t>3</w:t>
      </w:r>
      <w:r w:rsidRPr="00265E09">
        <w:rPr>
          <w:rFonts w:ascii="宋体" w:hAnsi="宋体" w:cs="宋体" w:hint="eastAsia"/>
          <w:color w:val="000000"/>
          <w:sz w:val="30"/>
          <w:szCs w:val="30"/>
        </w:rPr>
        <w:t>.6.1 每根组合管件的钢管两端裸露部分的长度应在150～250mm之间。偏心量符合CJ/T155标准的要求。</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2.</w:t>
      </w:r>
      <w:r w:rsidRPr="00265E09">
        <w:rPr>
          <w:rFonts w:ascii="宋体" w:hAnsi="宋体" w:cs="宋体"/>
          <w:color w:val="000000"/>
          <w:sz w:val="30"/>
          <w:szCs w:val="30"/>
        </w:rPr>
        <w:t>3</w:t>
      </w:r>
      <w:r w:rsidRPr="00265E09">
        <w:rPr>
          <w:rFonts w:ascii="宋体" w:hAnsi="宋体" w:cs="宋体" w:hint="eastAsia"/>
          <w:color w:val="000000"/>
          <w:sz w:val="30"/>
          <w:szCs w:val="30"/>
        </w:rPr>
        <w:t>.6.2 发泡前后，外护管间截面的外径增大率应小于2%。</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2.</w:t>
      </w:r>
      <w:r w:rsidRPr="00265E09">
        <w:rPr>
          <w:rFonts w:ascii="宋体" w:hAnsi="宋体" w:cs="宋体"/>
          <w:color w:val="000000"/>
          <w:sz w:val="30"/>
          <w:szCs w:val="30"/>
        </w:rPr>
        <w:t>3</w:t>
      </w:r>
      <w:r w:rsidRPr="00265E09">
        <w:rPr>
          <w:rFonts w:ascii="宋体" w:hAnsi="宋体" w:cs="宋体" w:hint="eastAsia"/>
          <w:color w:val="000000"/>
          <w:sz w:val="30"/>
          <w:szCs w:val="30"/>
        </w:rPr>
        <w:t>.6.3 聚氨酯泡沫应均匀地填满环形空间，无明显的空洞，任意一点的保温层厚度不能小于公称保温层厚度的50%。</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2.</w:t>
      </w:r>
      <w:r w:rsidRPr="00265E09">
        <w:rPr>
          <w:rFonts w:ascii="宋体" w:hAnsi="宋体" w:cs="宋体"/>
          <w:color w:val="000000"/>
          <w:sz w:val="30"/>
          <w:szCs w:val="30"/>
        </w:rPr>
        <w:t>3</w:t>
      </w:r>
      <w:r w:rsidRPr="00265E09">
        <w:rPr>
          <w:rFonts w:ascii="宋体" w:hAnsi="宋体" w:cs="宋体" w:hint="eastAsia"/>
          <w:color w:val="000000"/>
          <w:sz w:val="30"/>
          <w:szCs w:val="30"/>
        </w:rPr>
        <w:t>.6.4 组合管件的外护壳短节最小长度200mm。</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2.</w:t>
      </w:r>
      <w:r w:rsidRPr="00265E09">
        <w:rPr>
          <w:rFonts w:ascii="宋体" w:hAnsi="宋体" w:cs="宋体"/>
          <w:color w:val="000000"/>
          <w:sz w:val="30"/>
          <w:szCs w:val="30"/>
        </w:rPr>
        <w:t>3</w:t>
      </w:r>
      <w:r w:rsidRPr="00265E09">
        <w:rPr>
          <w:rFonts w:ascii="宋体" w:hAnsi="宋体" w:cs="宋体" w:hint="eastAsia"/>
          <w:color w:val="000000"/>
          <w:sz w:val="30"/>
          <w:szCs w:val="30"/>
        </w:rPr>
        <w:t>.6.5 钢管件、外护管与保温层之间的轴向剪切强度在老化和未老化两种状态下应符合CJ/T114的要求，分别不小于0.08MPa和0.12MPa。</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2.</w:t>
      </w:r>
      <w:r w:rsidRPr="00265E09">
        <w:rPr>
          <w:rFonts w:ascii="宋体" w:hAnsi="宋体" w:cs="宋体"/>
          <w:color w:val="000000"/>
          <w:sz w:val="30"/>
          <w:szCs w:val="30"/>
        </w:rPr>
        <w:t>3</w:t>
      </w:r>
      <w:r w:rsidRPr="00265E09">
        <w:rPr>
          <w:rFonts w:ascii="宋体" w:hAnsi="宋体" w:cs="宋体" w:hint="eastAsia"/>
          <w:color w:val="000000"/>
          <w:sz w:val="30"/>
          <w:szCs w:val="30"/>
        </w:rPr>
        <w:t>.6.6 组合管件的抗冲击性能符合CJ/T114标准的要求，不能有明显裂纹。</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2.</w:t>
      </w:r>
      <w:r w:rsidRPr="00265E09">
        <w:rPr>
          <w:rFonts w:ascii="宋体" w:hAnsi="宋体" w:cs="宋体"/>
          <w:color w:val="000000"/>
          <w:sz w:val="30"/>
          <w:szCs w:val="30"/>
        </w:rPr>
        <w:t>3</w:t>
      </w:r>
      <w:r w:rsidRPr="00265E09">
        <w:rPr>
          <w:rFonts w:ascii="宋体" w:hAnsi="宋体" w:cs="宋体" w:hint="eastAsia"/>
          <w:color w:val="000000"/>
          <w:sz w:val="30"/>
          <w:szCs w:val="30"/>
        </w:rPr>
        <w:t>.6.7 保温管件的泡沫保温层能承受150℃的峰值温度。</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2.</w:t>
      </w:r>
      <w:r w:rsidRPr="00265E09">
        <w:rPr>
          <w:rFonts w:ascii="宋体" w:hAnsi="宋体" w:cs="宋体"/>
          <w:color w:val="000000"/>
          <w:sz w:val="30"/>
          <w:szCs w:val="30"/>
        </w:rPr>
        <w:t>3</w:t>
      </w:r>
      <w:r w:rsidRPr="00265E09">
        <w:rPr>
          <w:rFonts w:ascii="宋体" w:hAnsi="宋体" w:cs="宋体" w:hint="eastAsia"/>
          <w:color w:val="000000"/>
          <w:sz w:val="30"/>
          <w:szCs w:val="30"/>
        </w:rPr>
        <w:t>.6.8 保温管件的寿命：140℃条件下，使用寿命30年。</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2.</w:t>
      </w:r>
      <w:r w:rsidRPr="00265E09">
        <w:rPr>
          <w:rFonts w:ascii="宋体" w:hAnsi="宋体" w:cs="宋体"/>
          <w:color w:val="000000"/>
          <w:sz w:val="30"/>
          <w:szCs w:val="30"/>
        </w:rPr>
        <w:t>3</w:t>
      </w:r>
      <w:r w:rsidRPr="00265E09">
        <w:rPr>
          <w:rFonts w:ascii="宋体" w:hAnsi="宋体" w:cs="宋体" w:hint="eastAsia"/>
          <w:color w:val="000000"/>
          <w:sz w:val="30"/>
          <w:szCs w:val="30"/>
        </w:rPr>
        <w:t>.6.9 组合管件外观质量要求：</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a) 外护管与钢管件上不得有残余泡沫、杂物等；</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b) 外护管不得有明显划伤。</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c) 保温管件在存贮和运输期间，外护管的端面与保温层的端面相对位移量不超过5mm</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2.</w:t>
      </w:r>
      <w:r w:rsidRPr="00265E09">
        <w:rPr>
          <w:rFonts w:ascii="宋体" w:hAnsi="宋体" w:cs="宋体"/>
          <w:color w:val="000000"/>
          <w:sz w:val="30"/>
          <w:szCs w:val="30"/>
        </w:rPr>
        <w:t>3</w:t>
      </w:r>
      <w:r w:rsidRPr="00265E09">
        <w:rPr>
          <w:rFonts w:ascii="宋体" w:hAnsi="宋体" w:cs="宋体" w:hint="eastAsia"/>
          <w:color w:val="000000"/>
          <w:sz w:val="30"/>
          <w:szCs w:val="30"/>
        </w:rPr>
        <w:t>.6.10管件两端增加直管段，增加的长度应不小于1倍管径。</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2.</w:t>
      </w:r>
      <w:r w:rsidRPr="00265E09">
        <w:rPr>
          <w:rFonts w:ascii="宋体" w:hAnsi="宋体" w:cs="宋体"/>
          <w:color w:val="000000"/>
          <w:sz w:val="30"/>
          <w:szCs w:val="30"/>
        </w:rPr>
        <w:t>3</w:t>
      </w:r>
      <w:r w:rsidRPr="00265E09">
        <w:rPr>
          <w:rFonts w:ascii="宋体" w:hAnsi="宋体" w:cs="宋体" w:hint="eastAsia"/>
          <w:color w:val="000000"/>
          <w:sz w:val="30"/>
          <w:szCs w:val="30"/>
        </w:rPr>
        <w:t>.7 接头</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lastRenderedPageBreak/>
        <w:t>2.</w:t>
      </w:r>
      <w:r w:rsidRPr="00265E09">
        <w:rPr>
          <w:rFonts w:ascii="宋体" w:hAnsi="宋体" w:cs="宋体"/>
          <w:color w:val="000000"/>
          <w:sz w:val="30"/>
          <w:szCs w:val="30"/>
        </w:rPr>
        <w:t>3</w:t>
      </w:r>
      <w:r w:rsidRPr="00265E09">
        <w:rPr>
          <w:rFonts w:ascii="宋体" w:hAnsi="宋体" w:cs="宋体" w:hint="eastAsia"/>
          <w:color w:val="000000"/>
          <w:sz w:val="30"/>
          <w:szCs w:val="30"/>
        </w:rPr>
        <w:t>.7.1   直埋保温管接头</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2.</w:t>
      </w:r>
      <w:r w:rsidRPr="00265E09">
        <w:rPr>
          <w:rFonts w:ascii="宋体" w:hAnsi="宋体" w:cs="宋体"/>
          <w:color w:val="000000"/>
          <w:sz w:val="30"/>
          <w:szCs w:val="30"/>
        </w:rPr>
        <w:t>3</w:t>
      </w:r>
      <w:r w:rsidRPr="00265E09">
        <w:rPr>
          <w:rFonts w:ascii="宋体" w:hAnsi="宋体" w:cs="宋体" w:hint="eastAsia"/>
          <w:color w:val="000000"/>
          <w:sz w:val="30"/>
          <w:szCs w:val="30"/>
        </w:rPr>
        <w:t>.7.1.1接头应满足EN489或CJ/T155的要求。</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2.</w:t>
      </w:r>
      <w:r w:rsidRPr="00265E09">
        <w:rPr>
          <w:rFonts w:ascii="宋体" w:hAnsi="宋体" w:cs="宋体"/>
          <w:color w:val="000000"/>
          <w:sz w:val="30"/>
          <w:szCs w:val="30"/>
        </w:rPr>
        <w:t>3</w:t>
      </w:r>
      <w:r w:rsidRPr="00265E09">
        <w:rPr>
          <w:rFonts w:ascii="宋体" w:hAnsi="宋体" w:cs="宋体" w:hint="eastAsia"/>
          <w:color w:val="000000"/>
          <w:sz w:val="30"/>
          <w:szCs w:val="30"/>
        </w:rPr>
        <w:t>.7.1.2接头使用电熔焊式或收缩式密封套袖接头（DN500及以上采用电熔焊式，其他采用收缩式）。电熔焊式接头应提供气密性试验（0.2bar,15s）和焊接搭接处拉伸强度不小于外壳母材的试验报告：热收缩式密封套袖接头应提供剥离强度不小于60N/cm的质量证明文件，并应提供100次泥土压力循环试验报告。</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2.</w:t>
      </w:r>
      <w:r w:rsidRPr="00265E09">
        <w:rPr>
          <w:rFonts w:ascii="宋体" w:hAnsi="宋体" w:cs="宋体"/>
          <w:color w:val="000000"/>
          <w:sz w:val="30"/>
          <w:szCs w:val="30"/>
        </w:rPr>
        <w:t>3</w:t>
      </w:r>
      <w:r w:rsidRPr="00265E09">
        <w:rPr>
          <w:rFonts w:ascii="宋体" w:hAnsi="宋体" w:cs="宋体" w:hint="eastAsia"/>
          <w:color w:val="000000"/>
          <w:sz w:val="30"/>
          <w:szCs w:val="30"/>
        </w:rPr>
        <w:t>.7.1.3收缩端帽必须采用国际知名（canusa或瑞侃）的产品；末端套筒的密封材料要求使用进口热缩带，剥离强度不应小于60N /cm。</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2.</w:t>
      </w:r>
      <w:r w:rsidRPr="00265E09">
        <w:rPr>
          <w:rFonts w:ascii="宋体" w:hAnsi="宋体" w:cs="宋体"/>
          <w:color w:val="000000"/>
          <w:sz w:val="30"/>
          <w:szCs w:val="30"/>
        </w:rPr>
        <w:t>3</w:t>
      </w:r>
      <w:r w:rsidRPr="00265E09">
        <w:rPr>
          <w:rFonts w:ascii="宋体" w:hAnsi="宋体" w:cs="宋体" w:hint="eastAsia"/>
          <w:color w:val="000000"/>
          <w:sz w:val="30"/>
          <w:szCs w:val="30"/>
        </w:rPr>
        <w:t>.7.2   地沟/阀门井保温管接头/阀门井</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2.</w:t>
      </w:r>
      <w:r w:rsidRPr="00265E09">
        <w:rPr>
          <w:rFonts w:ascii="宋体" w:hAnsi="宋体" w:cs="宋体"/>
          <w:color w:val="000000"/>
          <w:sz w:val="30"/>
          <w:szCs w:val="30"/>
        </w:rPr>
        <w:t>3</w:t>
      </w:r>
      <w:r w:rsidRPr="00265E09">
        <w:rPr>
          <w:rFonts w:ascii="宋体" w:hAnsi="宋体" w:cs="宋体" w:hint="eastAsia"/>
          <w:color w:val="000000"/>
          <w:sz w:val="30"/>
          <w:szCs w:val="30"/>
        </w:rPr>
        <w:t>.7.2.1接头的方案包括保温和外护的材料以及保温的施工，需考虑管道热膨胀的影响而且满足在地沟中的施工运行需要，投标人提供完整可靠的接头保温密封方案，并且提供相应的接头的产品结构图等支持性资料。</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2.</w:t>
      </w:r>
      <w:r w:rsidRPr="00265E09">
        <w:rPr>
          <w:rFonts w:ascii="宋体" w:hAnsi="宋体" w:cs="宋体"/>
          <w:color w:val="000000"/>
          <w:sz w:val="30"/>
          <w:szCs w:val="30"/>
        </w:rPr>
        <w:t>3</w:t>
      </w:r>
      <w:r w:rsidRPr="00265E09">
        <w:rPr>
          <w:rFonts w:ascii="宋体" w:hAnsi="宋体" w:cs="宋体" w:hint="eastAsia"/>
          <w:color w:val="000000"/>
          <w:sz w:val="30"/>
          <w:szCs w:val="30"/>
        </w:rPr>
        <w:t>.8 技术文件和图纸资料</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2.</w:t>
      </w:r>
      <w:r w:rsidRPr="00265E09">
        <w:rPr>
          <w:rFonts w:ascii="宋体" w:hAnsi="宋体" w:cs="宋体"/>
          <w:color w:val="000000"/>
          <w:sz w:val="30"/>
          <w:szCs w:val="30"/>
        </w:rPr>
        <w:t>3</w:t>
      </w:r>
      <w:r w:rsidRPr="00265E09">
        <w:rPr>
          <w:rFonts w:ascii="宋体" w:hAnsi="宋体" w:cs="宋体" w:hint="eastAsia"/>
          <w:color w:val="000000"/>
          <w:sz w:val="30"/>
          <w:szCs w:val="30"/>
        </w:rPr>
        <w:t>.8.1 投标阶段提供的文件资料</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a)供货范围内预制直埋保温管型号、规格；</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b)供货范围内预制直埋保温管外形图、结构图；</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c)供货范围内预制直埋保温管施工、安装资料；</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d)必须提供保温管生产的生产工艺图，设备清单及设备制造商厂家，质量控制检验工序；</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e)应提供预制直埋保温管、接头的型式检验报告，型式报告的检验内容和形式按照</w:t>
      </w:r>
      <w:r w:rsidRPr="00265E09">
        <w:rPr>
          <w:rFonts w:ascii="宋体" w:hAnsi="宋体" w:cs="宋体"/>
          <w:color w:val="000000"/>
          <w:sz w:val="30"/>
          <w:szCs w:val="30"/>
        </w:rPr>
        <w:t>GB</w:t>
      </w:r>
      <w:r w:rsidRPr="00265E09">
        <w:rPr>
          <w:rFonts w:ascii="宋体" w:hAnsi="宋体" w:cs="宋体" w:hint="eastAsia"/>
          <w:color w:val="000000"/>
          <w:sz w:val="30"/>
          <w:szCs w:val="30"/>
        </w:rPr>
        <w:t>/T</w:t>
      </w:r>
      <w:r w:rsidRPr="00265E09">
        <w:rPr>
          <w:rFonts w:ascii="宋体" w:hAnsi="宋体" w:cs="宋体"/>
          <w:color w:val="000000"/>
          <w:sz w:val="30"/>
          <w:szCs w:val="30"/>
        </w:rPr>
        <w:t xml:space="preserve"> 29047</w:t>
      </w:r>
      <w:r w:rsidRPr="00265E09">
        <w:rPr>
          <w:rFonts w:ascii="宋体" w:hAnsi="宋体" w:cs="宋体" w:hint="eastAsia"/>
          <w:color w:val="000000"/>
          <w:sz w:val="30"/>
          <w:szCs w:val="30"/>
        </w:rPr>
        <w:t>、CJ/T155-2001、EN253及EN489的标准执</w:t>
      </w:r>
      <w:r w:rsidRPr="00265E09">
        <w:rPr>
          <w:rFonts w:ascii="宋体" w:hAnsi="宋体" w:cs="宋体" w:hint="eastAsia"/>
          <w:color w:val="000000"/>
          <w:sz w:val="30"/>
          <w:szCs w:val="30"/>
        </w:rPr>
        <w:lastRenderedPageBreak/>
        <w:t>行。</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2.</w:t>
      </w:r>
      <w:r w:rsidRPr="00265E09">
        <w:rPr>
          <w:rFonts w:ascii="宋体" w:hAnsi="宋体" w:cs="宋体"/>
          <w:color w:val="000000"/>
          <w:sz w:val="30"/>
          <w:szCs w:val="30"/>
        </w:rPr>
        <w:t>3</w:t>
      </w:r>
      <w:r w:rsidRPr="00265E09">
        <w:rPr>
          <w:rFonts w:ascii="宋体" w:hAnsi="宋体" w:cs="宋体" w:hint="eastAsia"/>
          <w:color w:val="000000"/>
          <w:sz w:val="30"/>
          <w:szCs w:val="30"/>
        </w:rPr>
        <w:t>.8.2 最终文件</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 xml:space="preserve">投标人供货时应提供以下文件资料： </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材料及产品检验证书。</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2.</w:t>
      </w:r>
      <w:r w:rsidRPr="00265E09">
        <w:rPr>
          <w:rFonts w:ascii="宋体" w:hAnsi="宋体" w:cs="宋体"/>
          <w:color w:val="000000"/>
          <w:sz w:val="30"/>
          <w:szCs w:val="30"/>
        </w:rPr>
        <w:t>3</w:t>
      </w:r>
      <w:r w:rsidRPr="00265E09">
        <w:rPr>
          <w:rFonts w:ascii="宋体" w:hAnsi="宋体" w:cs="宋体" w:hint="eastAsia"/>
          <w:color w:val="000000"/>
          <w:sz w:val="30"/>
          <w:szCs w:val="30"/>
        </w:rPr>
        <w:t>.9 检查及验收</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2.</w:t>
      </w:r>
      <w:r w:rsidRPr="00265E09">
        <w:rPr>
          <w:rFonts w:ascii="宋体" w:hAnsi="宋体" w:cs="宋体"/>
          <w:color w:val="000000"/>
          <w:sz w:val="30"/>
          <w:szCs w:val="30"/>
        </w:rPr>
        <w:t>3</w:t>
      </w:r>
      <w:r w:rsidRPr="00265E09">
        <w:rPr>
          <w:rFonts w:ascii="宋体" w:hAnsi="宋体" w:cs="宋体" w:hint="eastAsia"/>
          <w:color w:val="000000"/>
          <w:sz w:val="30"/>
          <w:szCs w:val="30"/>
        </w:rPr>
        <w:t>.9.1 产品检查</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在预制直埋保温管、接头材料的生产制造过程中，丙方应提前一星期通知甲方。甲方可随时派监督人员到涉及所供产品的生产或试验现场进行检查，制造厂家必须配合。</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制造厂家交货时必须提供交货清单以及相关质量保证证明。</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制造厂家应根据甲方的要求每种规格各提供</w:t>
      </w:r>
      <w:r w:rsidRPr="00265E09">
        <w:rPr>
          <w:rFonts w:ascii="宋体" w:hAnsi="宋体" w:cs="宋体"/>
          <w:color w:val="000000"/>
          <w:sz w:val="30"/>
          <w:szCs w:val="30"/>
        </w:rPr>
        <w:t>6</w:t>
      </w:r>
      <w:r w:rsidRPr="00265E09">
        <w:rPr>
          <w:rFonts w:ascii="宋体" w:hAnsi="宋体" w:cs="宋体" w:hint="eastAsia"/>
          <w:color w:val="000000"/>
          <w:sz w:val="30"/>
          <w:szCs w:val="30"/>
        </w:rPr>
        <w:t>米成品管（在需求量之外）以供甲方安排检验。甲方将就现场的到货产品进行随机取样抽查。如检验不合格，招标人将就现场的到货产品根据GB/T2828《逐批检查计数抽样程序及抽样表》的标准，进行抽样做各项破坏性检验检查。而且按照</w:t>
      </w:r>
      <w:r w:rsidRPr="00265E09">
        <w:rPr>
          <w:rFonts w:ascii="宋体" w:hAnsi="宋体" w:cs="宋体"/>
          <w:color w:val="000000"/>
          <w:sz w:val="30"/>
          <w:szCs w:val="30"/>
        </w:rPr>
        <w:t>GB</w:t>
      </w:r>
      <w:r w:rsidRPr="00265E09">
        <w:rPr>
          <w:rFonts w:ascii="宋体" w:hAnsi="宋体" w:cs="宋体" w:hint="eastAsia"/>
          <w:color w:val="000000"/>
          <w:sz w:val="30"/>
          <w:szCs w:val="30"/>
        </w:rPr>
        <w:t>/T</w:t>
      </w:r>
      <w:r w:rsidRPr="00265E09">
        <w:rPr>
          <w:rFonts w:ascii="宋体" w:hAnsi="宋体" w:cs="宋体"/>
          <w:color w:val="000000"/>
          <w:sz w:val="30"/>
          <w:szCs w:val="30"/>
        </w:rPr>
        <w:t xml:space="preserve"> 29047</w:t>
      </w:r>
      <w:r w:rsidRPr="00265E09">
        <w:rPr>
          <w:rFonts w:ascii="宋体" w:hAnsi="宋体" w:cs="宋体" w:hint="eastAsia"/>
          <w:color w:val="000000"/>
          <w:sz w:val="30"/>
          <w:szCs w:val="30"/>
        </w:rPr>
        <w:t>的标准抽样。以1-50根为一批量，每批抽3根，批合格判定数为0，批不合格判定数为1。若发现不合格，剔除不合格品后，在该批中再抽3根进行复验，复验结果为最终结果，批合格判定数为0，批不合格判定数为1。而且，如果复验判定结果为不合格，则材料不能用于施工，如已施工则须更换，更换导致的甲方的损失由乙方补偿。</w:t>
      </w:r>
    </w:p>
    <w:p w:rsidR="00265E09" w:rsidRPr="00265E09" w:rsidRDefault="00265E09" w:rsidP="00265E09">
      <w:pPr>
        <w:spacing w:line="360" w:lineRule="auto"/>
        <w:rPr>
          <w:rFonts w:ascii="宋体" w:hAnsi="宋体" w:cs="宋体"/>
          <w:color w:val="000000"/>
          <w:sz w:val="30"/>
          <w:szCs w:val="30"/>
        </w:rPr>
      </w:pPr>
    </w:p>
    <w:p w:rsidR="00265E09" w:rsidRPr="00265E09" w:rsidRDefault="00265E09" w:rsidP="00265E09">
      <w:pPr>
        <w:spacing w:line="360" w:lineRule="auto"/>
        <w:rPr>
          <w:rFonts w:ascii="宋体" w:hAnsi="宋体" w:cs="宋体"/>
          <w:color w:val="000000"/>
          <w:sz w:val="30"/>
          <w:szCs w:val="30"/>
        </w:rPr>
      </w:pP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color w:val="000000"/>
          <w:sz w:val="30"/>
          <w:szCs w:val="30"/>
        </w:rPr>
        <w:t>3</w:t>
      </w:r>
      <w:r w:rsidRPr="00265E09">
        <w:rPr>
          <w:rFonts w:ascii="宋体" w:hAnsi="宋体" w:cs="宋体" w:hint="eastAsia"/>
          <w:color w:val="000000"/>
          <w:sz w:val="30"/>
          <w:szCs w:val="30"/>
        </w:rPr>
        <w:t>、 阀门</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lastRenderedPageBreak/>
        <w:t>3.1.手动蝶阀</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（1）、防结露双偏心法兰式蜗杆蝶阀，工作压力为1.6MPa。</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（2）、阀门的密封结构应采用软密封受压，阀板和座环不同方向分别承受的液体压力，自动紧密闭合，无论两个方向哪一方受力，都可以利用其介质压力，使阀板和座环紧密结合，以保证密封性能的绝对可靠。</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（3）、阀轴与阀体间的密封应采用3重密封圈:轴衬套 (316+PTFE)、密封圈、0型环(FKM)。</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（4）、蝶阀门应采用双偏心结构形式，以减少阀座与阀门之间的磨擦，尽可能延长阀座的使用寿命，并且使其操作更为简单省力。</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（5）、整台阀门的垫圈及配件不能有石棉材质。</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（6）、蝶阀应按照EN或JIS、ASTM标准或等同标准的规定制造。</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（7）、操纵蝶阀时，所有运动部件应灵活•轻便。</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（8）、阀板与阀杆应设计成介质向任意方向流动，都能承受介质作用在蝶板上的最大压差的1.5倍负荷。</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（9）、阀板与阀杆应设计成介质向任意方向流动进都能承受介质作用在蝶板上的最大压差的1.5倍负荷。</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（10）、蝶阀使用寿命应不少干10万次。提供相应生产厂证明文件。</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（11）、材质要求:</w:t>
      </w:r>
    </w:p>
    <w:tbl>
      <w:tblPr>
        <w:tblW w:w="0" w:type="auto"/>
        <w:jc w:val="center"/>
        <w:tblLayout w:type="fixed"/>
        <w:tblCellMar>
          <w:left w:w="0" w:type="dxa"/>
          <w:right w:w="0" w:type="dxa"/>
        </w:tblCellMar>
        <w:tblLook w:val="0000" w:firstRow="0" w:lastRow="0" w:firstColumn="0" w:lastColumn="0" w:noHBand="0" w:noVBand="0"/>
      </w:tblPr>
      <w:tblGrid>
        <w:gridCol w:w="3982"/>
        <w:gridCol w:w="4829"/>
      </w:tblGrid>
      <w:tr w:rsidR="00265E09" w:rsidRPr="00265E09" w:rsidTr="00265E09">
        <w:trPr>
          <w:cantSplit/>
          <w:trHeight w:val="571"/>
          <w:jc w:val="center"/>
        </w:trPr>
        <w:tc>
          <w:tcPr>
            <w:tcW w:w="3982" w:type="dxa"/>
            <w:tcBorders>
              <w:top w:val="single" w:sz="8" w:space="0" w:color="auto"/>
              <w:left w:val="single" w:sz="8" w:space="0" w:color="auto"/>
              <w:bottom w:val="single" w:sz="8" w:space="0" w:color="auto"/>
              <w:right w:val="single" w:sz="8" w:space="0" w:color="auto"/>
            </w:tcBorders>
            <w:vAlign w:val="center"/>
          </w:tcPr>
          <w:p w:rsidR="00265E09" w:rsidRPr="00265E09" w:rsidRDefault="00265E09" w:rsidP="00265E09">
            <w:pPr>
              <w:spacing w:line="360" w:lineRule="auto"/>
              <w:rPr>
                <w:rFonts w:ascii="宋体" w:hAnsi="宋体" w:cs="宋体"/>
                <w:color w:val="000000"/>
                <w:szCs w:val="21"/>
              </w:rPr>
            </w:pPr>
            <w:r w:rsidRPr="00265E09">
              <w:rPr>
                <w:rFonts w:ascii="宋体" w:hAnsi="宋体" w:cs="宋体" w:hint="eastAsia"/>
                <w:color w:val="000000"/>
                <w:szCs w:val="21"/>
              </w:rPr>
              <w:t>部件</w:t>
            </w:r>
          </w:p>
        </w:tc>
        <w:tc>
          <w:tcPr>
            <w:tcW w:w="4829" w:type="dxa"/>
            <w:tcBorders>
              <w:top w:val="single" w:sz="8" w:space="0" w:color="auto"/>
              <w:left w:val="single" w:sz="8" w:space="0" w:color="auto"/>
              <w:bottom w:val="single" w:sz="8" w:space="0" w:color="auto"/>
              <w:right w:val="single" w:sz="8" w:space="0" w:color="auto"/>
            </w:tcBorders>
            <w:vAlign w:val="center"/>
          </w:tcPr>
          <w:p w:rsidR="00265E09" w:rsidRPr="00265E09" w:rsidRDefault="00265E09" w:rsidP="00265E09">
            <w:pPr>
              <w:spacing w:line="360" w:lineRule="auto"/>
              <w:rPr>
                <w:rFonts w:ascii="宋体" w:hAnsi="宋体" w:cs="宋体"/>
                <w:color w:val="000000"/>
                <w:szCs w:val="21"/>
              </w:rPr>
            </w:pPr>
            <w:r w:rsidRPr="00265E09">
              <w:rPr>
                <w:rFonts w:ascii="宋体" w:hAnsi="宋体" w:cs="宋体" w:hint="eastAsia"/>
                <w:color w:val="000000"/>
                <w:szCs w:val="21"/>
              </w:rPr>
              <w:t>材质</w:t>
            </w:r>
          </w:p>
        </w:tc>
      </w:tr>
      <w:tr w:rsidR="00265E09" w:rsidRPr="00265E09" w:rsidTr="00265E09">
        <w:trPr>
          <w:cantSplit/>
          <w:trHeight w:val="243"/>
          <w:jc w:val="center"/>
        </w:trPr>
        <w:tc>
          <w:tcPr>
            <w:tcW w:w="3982" w:type="dxa"/>
            <w:tcBorders>
              <w:top w:val="single" w:sz="8" w:space="0" w:color="auto"/>
              <w:left w:val="single" w:sz="8" w:space="0" w:color="auto"/>
              <w:bottom w:val="single" w:sz="8" w:space="0" w:color="auto"/>
              <w:right w:val="single" w:sz="8" w:space="0" w:color="auto"/>
            </w:tcBorders>
            <w:vAlign w:val="center"/>
          </w:tcPr>
          <w:p w:rsidR="00265E09" w:rsidRPr="00265E09" w:rsidRDefault="00265E09" w:rsidP="00265E09">
            <w:pPr>
              <w:spacing w:line="360" w:lineRule="auto"/>
              <w:rPr>
                <w:rFonts w:ascii="宋体" w:hAnsi="宋体" w:cs="宋体"/>
                <w:color w:val="000000"/>
                <w:szCs w:val="21"/>
              </w:rPr>
            </w:pPr>
            <w:r w:rsidRPr="00265E09">
              <w:rPr>
                <w:rFonts w:ascii="宋体" w:hAnsi="宋体" w:cs="宋体" w:hint="eastAsia"/>
                <w:color w:val="000000"/>
                <w:szCs w:val="21"/>
              </w:rPr>
              <w:t>阀体</w:t>
            </w:r>
          </w:p>
        </w:tc>
        <w:tc>
          <w:tcPr>
            <w:tcW w:w="4829" w:type="dxa"/>
            <w:tcBorders>
              <w:top w:val="single" w:sz="8" w:space="0" w:color="auto"/>
              <w:left w:val="single" w:sz="8" w:space="0" w:color="auto"/>
              <w:bottom w:val="single" w:sz="8" w:space="0" w:color="auto"/>
              <w:right w:val="single" w:sz="8" w:space="0" w:color="auto"/>
            </w:tcBorders>
            <w:vAlign w:val="center"/>
          </w:tcPr>
          <w:p w:rsidR="00265E09" w:rsidRPr="00265E09" w:rsidRDefault="00265E09" w:rsidP="00265E09">
            <w:pPr>
              <w:spacing w:line="360" w:lineRule="auto"/>
              <w:rPr>
                <w:rFonts w:ascii="宋体" w:hAnsi="宋体" w:cs="宋体"/>
                <w:color w:val="000000"/>
                <w:szCs w:val="21"/>
              </w:rPr>
            </w:pPr>
            <w:r w:rsidRPr="00265E09">
              <w:rPr>
                <w:rFonts w:ascii="宋体" w:hAnsi="宋体" w:cs="宋体" w:hint="eastAsia"/>
                <w:color w:val="000000"/>
                <w:szCs w:val="21"/>
              </w:rPr>
              <w:t>铸钢SCPH2或球墨铸铁</w:t>
            </w:r>
          </w:p>
        </w:tc>
      </w:tr>
      <w:tr w:rsidR="00265E09" w:rsidRPr="00265E09" w:rsidTr="00265E09">
        <w:trPr>
          <w:cantSplit/>
          <w:trHeight w:val="306"/>
          <w:jc w:val="center"/>
        </w:trPr>
        <w:tc>
          <w:tcPr>
            <w:tcW w:w="3982" w:type="dxa"/>
            <w:tcBorders>
              <w:top w:val="single" w:sz="8" w:space="0" w:color="auto"/>
              <w:left w:val="single" w:sz="8" w:space="0" w:color="auto"/>
              <w:bottom w:val="single" w:sz="8" w:space="0" w:color="auto"/>
              <w:right w:val="single" w:sz="8" w:space="0" w:color="auto"/>
            </w:tcBorders>
            <w:vAlign w:val="center"/>
          </w:tcPr>
          <w:p w:rsidR="00265E09" w:rsidRPr="00265E09" w:rsidRDefault="00265E09" w:rsidP="00265E09">
            <w:pPr>
              <w:spacing w:line="360" w:lineRule="auto"/>
              <w:rPr>
                <w:rFonts w:ascii="宋体" w:hAnsi="宋体" w:cs="宋体"/>
                <w:color w:val="000000"/>
                <w:szCs w:val="21"/>
              </w:rPr>
            </w:pPr>
            <w:r w:rsidRPr="00265E09">
              <w:rPr>
                <w:rFonts w:ascii="宋体" w:hAnsi="宋体" w:cs="宋体" w:hint="eastAsia"/>
                <w:color w:val="000000"/>
                <w:szCs w:val="21"/>
              </w:rPr>
              <w:t>蝶板</w:t>
            </w:r>
          </w:p>
        </w:tc>
        <w:tc>
          <w:tcPr>
            <w:tcW w:w="4829" w:type="dxa"/>
            <w:tcBorders>
              <w:top w:val="single" w:sz="8" w:space="0" w:color="auto"/>
              <w:left w:val="single" w:sz="8" w:space="0" w:color="auto"/>
              <w:bottom w:val="single" w:sz="8" w:space="0" w:color="auto"/>
              <w:right w:val="single" w:sz="8" w:space="0" w:color="auto"/>
            </w:tcBorders>
            <w:vAlign w:val="center"/>
          </w:tcPr>
          <w:p w:rsidR="00265E09" w:rsidRPr="00265E09" w:rsidRDefault="00265E09" w:rsidP="00265E09">
            <w:pPr>
              <w:spacing w:line="360" w:lineRule="auto"/>
              <w:rPr>
                <w:rFonts w:ascii="宋体" w:hAnsi="宋体" w:cs="宋体"/>
                <w:color w:val="000000"/>
                <w:szCs w:val="21"/>
              </w:rPr>
            </w:pPr>
            <w:r w:rsidRPr="00265E09">
              <w:rPr>
                <w:rFonts w:ascii="宋体" w:hAnsi="宋体" w:cs="宋体" w:hint="eastAsia"/>
                <w:color w:val="000000"/>
                <w:szCs w:val="21"/>
              </w:rPr>
              <w:t>316或QT450</w:t>
            </w:r>
          </w:p>
        </w:tc>
      </w:tr>
      <w:tr w:rsidR="00265E09" w:rsidRPr="00265E09" w:rsidTr="00265E09">
        <w:trPr>
          <w:cantSplit/>
          <w:trHeight w:val="397"/>
          <w:jc w:val="center"/>
        </w:trPr>
        <w:tc>
          <w:tcPr>
            <w:tcW w:w="3982" w:type="dxa"/>
            <w:tcBorders>
              <w:top w:val="single" w:sz="8" w:space="0" w:color="auto"/>
              <w:left w:val="single" w:sz="8" w:space="0" w:color="auto"/>
              <w:bottom w:val="single" w:sz="8" w:space="0" w:color="auto"/>
              <w:right w:val="single" w:sz="8" w:space="0" w:color="auto"/>
            </w:tcBorders>
            <w:vAlign w:val="center"/>
          </w:tcPr>
          <w:p w:rsidR="00265E09" w:rsidRPr="00265E09" w:rsidRDefault="00265E09" w:rsidP="00265E09">
            <w:pPr>
              <w:spacing w:line="360" w:lineRule="auto"/>
              <w:rPr>
                <w:rFonts w:ascii="宋体" w:hAnsi="宋体" w:cs="宋体"/>
                <w:color w:val="000000"/>
                <w:szCs w:val="21"/>
              </w:rPr>
            </w:pPr>
            <w:r w:rsidRPr="00265E09">
              <w:rPr>
                <w:rFonts w:ascii="宋体" w:hAnsi="宋体" w:cs="宋体" w:hint="eastAsia"/>
                <w:color w:val="000000"/>
                <w:szCs w:val="21"/>
              </w:rPr>
              <w:t>固定环</w:t>
            </w:r>
          </w:p>
        </w:tc>
        <w:tc>
          <w:tcPr>
            <w:tcW w:w="4829" w:type="dxa"/>
            <w:tcBorders>
              <w:top w:val="single" w:sz="8" w:space="0" w:color="auto"/>
              <w:left w:val="single" w:sz="8" w:space="0" w:color="auto"/>
              <w:bottom w:val="single" w:sz="8" w:space="0" w:color="auto"/>
              <w:right w:val="single" w:sz="8" w:space="0" w:color="auto"/>
            </w:tcBorders>
            <w:vAlign w:val="center"/>
          </w:tcPr>
          <w:p w:rsidR="00265E09" w:rsidRPr="00265E09" w:rsidRDefault="00265E09" w:rsidP="00265E09">
            <w:pPr>
              <w:spacing w:line="360" w:lineRule="auto"/>
              <w:rPr>
                <w:rFonts w:ascii="宋体" w:hAnsi="宋体" w:cs="宋体"/>
                <w:color w:val="000000"/>
                <w:szCs w:val="21"/>
              </w:rPr>
            </w:pPr>
            <w:r w:rsidRPr="00265E09">
              <w:rPr>
                <w:rFonts w:ascii="宋体" w:hAnsi="宋体" w:cs="宋体" w:hint="eastAsia"/>
                <w:color w:val="000000"/>
                <w:szCs w:val="21"/>
              </w:rPr>
              <w:t>316</w:t>
            </w:r>
          </w:p>
        </w:tc>
      </w:tr>
      <w:tr w:rsidR="00265E09" w:rsidRPr="00265E09" w:rsidTr="00265E09">
        <w:trPr>
          <w:cantSplit/>
          <w:trHeight w:val="333"/>
          <w:jc w:val="center"/>
        </w:trPr>
        <w:tc>
          <w:tcPr>
            <w:tcW w:w="3982" w:type="dxa"/>
            <w:tcBorders>
              <w:top w:val="single" w:sz="8" w:space="0" w:color="auto"/>
              <w:left w:val="single" w:sz="8" w:space="0" w:color="auto"/>
              <w:bottom w:val="single" w:sz="8" w:space="0" w:color="auto"/>
              <w:right w:val="single" w:sz="8" w:space="0" w:color="auto"/>
            </w:tcBorders>
            <w:vAlign w:val="center"/>
          </w:tcPr>
          <w:p w:rsidR="00265E09" w:rsidRPr="00265E09" w:rsidRDefault="00265E09" w:rsidP="00265E09">
            <w:pPr>
              <w:spacing w:line="360" w:lineRule="auto"/>
              <w:rPr>
                <w:rFonts w:ascii="宋体" w:hAnsi="宋体" w:cs="宋体"/>
                <w:color w:val="000000"/>
                <w:szCs w:val="21"/>
              </w:rPr>
            </w:pPr>
            <w:r w:rsidRPr="00265E09">
              <w:rPr>
                <w:rFonts w:ascii="宋体" w:hAnsi="宋体" w:cs="宋体" w:hint="eastAsia"/>
                <w:color w:val="000000"/>
                <w:szCs w:val="21"/>
              </w:rPr>
              <w:lastRenderedPageBreak/>
              <w:t>轴</w:t>
            </w:r>
          </w:p>
        </w:tc>
        <w:tc>
          <w:tcPr>
            <w:tcW w:w="4829" w:type="dxa"/>
            <w:tcBorders>
              <w:top w:val="single" w:sz="8" w:space="0" w:color="auto"/>
              <w:left w:val="single" w:sz="8" w:space="0" w:color="auto"/>
              <w:bottom w:val="single" w:sz="8" w:space="0" w:color="auto"/>
              <w:right w:val="single" w:sz="8" w:space="0" w:color="auto"/>
            </w:tcBorders>
            <w:vAlign w:val="center"/>
          </w:tcPr>
          <w:p w:rsidR="00265E09" w:rsidRPr="00265E09" w:rsidRDefault="00265E09" w:rsidP="00265E09">
            <w:pPr>
              <w:spacing w:line="360" w:lineRule="auto"/>
              <w:rPr>
                <w:rFonts w:ascii="宋体" w:hAnsi="宋体" w:cs="宋体"/>
                <w:color w:val="000000"/>
                <w:szCs w:val="21"/>
              </w:rPr>
            </w:pPr>
            <w:r w:rsidRPr="00265E09">
              <w:rPr>
                <w:rFonts w:ascii="宋体" w:hAnsi="宋体" w:cs="宋体" w:hint="eastAsia"/>
                <w:color w:val="000000"/>
                <w:szCs w:val="21"/>
              </w:rPr>
              <w:t>304</w:t>
            </w:r>
          </w:p>
        </w:tc>
      </w:tr>
      <w:tr w:rsidR="00265E09" w:rsidRPr="00265E09" w:rsidTr="00265E09">
        <w:trPr>
          <w:cantSplit/>
          <w:trHeight w:val="270"/>
          <w:jc w:val="center"/>
        </w:trPr>
        <w:tc>
          <w:tcPr>
            <w:tcW w:w="3982" w:type="dxa"/>
            <w:tcBorders>
              <w:top w:val="single" w:sz="8" w:space="0" w:color="auto"/>
              <w:left w:val="single" w:sz="8" w:space="0" w:color="auto"/>
              <w:bottom w:val="single" w:sz="8" w:space="0" w:color="auto"/>
              <w:right w:val="single" w:sz="8" w:space="0" w:color="auto"/>
            </w:tcBorders>
            <w:vAlign w:val="center"/>
          </w:tcPr>
          <w:p w:rsidR="00265E09" w:rsidRPr="00265E09" w:rsidRDefault="00265E09" w:rsidP="00265E09">
            <w:pPr>
              <w:spacing w:line="360" w:lineRule="auto"/>
              <w:rPr>
                <w:rFonts w:ascii="宋体" w:hAnsi="宋体" w:cs="宋体"/>
                <w:color w:val="000000"/>
                <w:szCs w:val="21"/>
              </w:rPr>
            </w:pPr>
            <w:r w:rsidRPr="00265E09">
              <w:rPr>
                <w:rFonts w:ascii="宋体" w:hAnsi="宋体" w:cs="宋体" w:hint="eastAsia"/>
                <w:color w:val="000000"/>
                <w:szCs w:val="21"/>
              </w:rPr>
              <w:t>固定销</w:t>
            </w:r>
          </w:p>
        </w:tc>
        <w:tc>
          <w:tcPr>
            <w:tcW w:w="4829" w:type="dxa"/>
            <w:tcBorders>
              <w:top w:val="single" w:sz="8" w:space="0" w:color="auto"/>
              <w:left w:val="single" w:sz="8" w:space="0" w:color="auto"/>
              <w:bottom w:val="single" w:sz="8" w:space="0" w:color="auto"/>
              <w:right w:val="single" w:sz="8" w:space="0" w:color="auto"/>
            </w:tcBorders>
            <w:vAlign w:val="center"/>
          </w:tcPr>
          <w:p w:rsidR="00265E09" w:rsidRPr="00265E09" w:rsidRDefault="00265E09" w:rsidP="00265E09">
            <w:pPr>
              <w:spacing w:line="360" w:lineRule="auto"/>
              <w:rPr>
                <w:rFonts w:ascii="宋体" w:hAnsi="宋体" w:cs="宋体"/>
                <w:color w:val="000000"/>
                <w:szCs w:val="21"/>
              </w:rPr>
            </w:pPr>
            <w:r w:rsidRPr="00265E09">
              <w:rPr>
                <w:rFonts w:ascii="宋体" w:hAnsi="宋体" w:cs="宋体" w:hint="eastAsia"/>
                <w:color w:val="000000"/>
                <w:szCs w:val="21"/>
              </w:rPr>
              <w:t>420</w:t>
            </w:r>
          </w:p>
        </w:tc>
      </w:tr>
      <w:tr w:rsidR="00265E09" w:rsidRPr="00265E09" w:rsidTr="00265E09">
        <w:trPr>
          <w:cantSplit/>
          <w:trHeight w:val="313"/>
          <w:jc w:val="center"/>
        </w:trPr>
        <w:tc>
          <w:tcPr>
            <w:tcW w:w="3982" w:type="dxa"/>
            <w:tcBorders>
              <w:top w:val="single" w:sz="8" w:space="0" w:color="auto"/>
              <w:left w:val="single" w:sz="8" w:space="0" w:color="auto"/>
              <w:bottom w:val="single" w:sz="8" w:space="0" w:color="auto"/>
              <w:right w:val="single" w:sz="8" w:space="0" w:color="auto"/>
            </w:tcBorders>
            <w:vAlign w:val="center"/>
          </w:tcPr>
          <w:p w:rsidR="00265E09" w:rsidRPr="00265E09" w:rsidRDefault="00265E09" w:rsidP="00265E09">
            <w:pPr>
              <w:spacing w:line="360" w:lineRule="auto"/>
              <w:rPr>
                <w:rFonts w:ascii="宋体" w:hAnsi="宋体" w:cs="宋体"/>
                <w:color w:val="000000"/>
                <w:szCs w:val="21"/>
              </w:rPr>
            </w:pPr>
            <w:r w:rsidRPr="00265E09">
              <w:rPr>
                <w:rFonts w:ascii="宋体" w:hAnsi="宋体" w:cs="宋体" w:hint="eastAsia"/>
                <w:color w:val="000000"/>
                <w:szCs w:val="21"/>
              </w:rPr>
              <w:t>机盖固定螺丝、机盖、锥销、弹簧垫圈</w:t>
            </w:r>
          </w:p>
        </w:tc>
        <w:tc>
          <w:tcPr>
            <w:tcW w:w="4829" w:type="dxa"/>
            <w:tcBorders>
              <w:top w:val="single" w:sz="8" w:space="0" w:color="auto"/>
              <w:left w:val="single" w:sz="8" w:space="0" w:color="auto"/>
              <w:bottom w:val="single" w:sz="8" w:space="0" w:color="auto"/>
              <w:right w:val="single" w:sz="8" w:space="0" w:color="auto"/>
            </w:tcBorders>
            <w:vAlign w:val="center"/>
          </w:tcPr>
          <w:p w:rsidR="00265E09" w:rsidRPr="00265E09" w:rsidRDefault="00265E09" w:rsidP="00265E09">
            <w:pPr>
              <w:spacing w:line="360" w:lineRule="auto"/>
              <w:rPr>
                <w:rFonts w:ascii="宋体" w:hAnsi="宋体" w:cs="宋体"/>
                <w:color w:val="000000"/>
                <w:szCs w:val="21"/>
              </w:rPr>
            </w:pPr>
            <w:r w:rsidRPr="00265E09">
              <w:rPr>
                <w:rFonts w:ascii="宋体" w:hAnsi="宋体" w:cs="宋体" w:hint="eastAsia"/>
                <w:color w:val="000000"/>
                <w:szCs w:val="21"/>
              </w:rPr>
              <w:t>304</w:t>
            </w:r>
          </w:p>
        </w:tc>
      </w:tr>
      <w:tr w:rsidR="00265E09" w:rsidRPr="00265E09" w:rsidTr="00265E09">
        <w:trPr>
          <w:cantSplit/>
          <w:trHeight w:val="60"/>
          <w:jc w:val="center"/>
        </w:trPr>
        <w:tc>
          <w:tcPr>
            <w:tcW w:w="3982" w:type="dxa"/>
            <w:tcBorders>
              <w:top w:val="single" w:sz="8" w:space="0" w:color="auto"/>
              <w:left w:val="single" w:sz="8" w:space="0" w:color="auto"/>
              <w:bottom w:val="single" w:sz="8" w:space="0" w:color="auto"/>
              <w:right w:val="single" w:sz="8" w:space="0" w:color="auto"/>
            </w:tcBorders>
            <w:vAlign w:val="center"/>
          </w:tcPr>
          <w:p w:rsidR="00265E09" w:rsidRPr="00265E09" w:rsidRDefault="00265E09" w:rsidP="00265E09">
            <w:pPr>
              <w:spacing w:line="360" w:lineRule="auto"/>
              <w:rPr>
                <w:rFonts w:ascii="宋体" w:hAnsi="宋体" w:cs="宋体"/>
                <w:color w:val="000000"/>
                <w:szCs w:val="21"/>
              </w:rPr>
            </w:pPr>
            <w:r w:rsidRPr="00265E09">
              <w:rPr>
                <w:rFonts w:ascii="宋体" w:hAnsi="宋体" w:cs="宋体" w:hint="eastAsia"/>
                <w:color w:val="000000"/>
                <w:szCs w:val="21"/>
              </w:rPr>
              <w:t>螺栓</w:t>
            </w:r>
          </w:p>
        </w:tc>
        <w:tc>
          <w:tcPr>
            <w:tcW w:w="4829" w:type="dxa"/>
            <w:tcBorders>
              <w:top w:val="single" w:sz="8" w:space="0" w:color="auto"/>
              <w:left w:val="single" w:sz="8" w:space="0" w:color="auto"/>
              <w:bottom w:val="single" w:sz="8" w:space="0" w:color="auto"/>
              <w:right w:val="single" w:sz="8" w:space="0" w:color="auto"/>
            </w:tcBorders>
            <w:vAlign w:val="center"/>
          </w:tcPr>
          <w:p w:rsidR="00265E09" w:rsidRPr="00265E09" w:rsidRDefault="00265E09" w:rsidP="00265E09">
            <w:pPr>
              <w:spacing w:line="360" w:lineRule="auto"/>
              <w:rPr>
                <w:rFonts w:ascii="宋体" w:hAnsi="宋体" w:cs="宋体"/>
                <w:color w:val="000000"/>
                <w:szCs w:val="21"/>
              </w:rPr>
            </w:pPr>
            <w:r w:rsidRPr="00265E09">
              <w:rPr>
                <w:rFonts w:ascii="宋体" w:hAnsi="宋体" w:cs="宋体" w:hint="eastAsia"/>
                <w:color w:val="000000"/>
                <w:szCs w:val="21"/>
              </w:rPr>
              <w:t>316</w:t>
            </w:r>
          </w:p>
        </w:tc>
      </w:tr>
    </w:tbl>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品牌要求：</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参照或相当于或优于以下厂家的产品：上海冠龙阀门机械有限公司、广东永泉阀门科技有限公司、中核苏阀科技实业股份有限公司、博雷（中国）控制系统有限公司、阀安格水处理系统(太仓)有限公司（VAG）、依博罗阀门（北京）有限公司、艾西阀门（南京）有限公司、搏力谋自控设备（上海）有限公司。</w:t>
      </w:r>
    </w:p>
    <w:p w:rsidR="00265E09" w:rsidRPr="00265E09" w:rsidRDefault="00265E09" w:rsidP="00265E09">
      <w:pPr>
        <w:spacing w:line="360" w:lineRule="auto"/>
        <w:rPr>
          <w:rFonts w:ascii="宋体" w:hAnsi="宋体" w:cs="宋体"/>
          <w:color w:val="000000"/>
          <w:sz w:val="30"/>
          <w:szCs w:val="30"/>
        </w:rPr>
      </w:pP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3.</w:t>
      </w:r>
      <w:r w:rsidRPr="00265E09">
        <w:rPr>
          <w:rFonts w:ascii="宋体" w:hAnsi="宋体" w:cs="宋体"/>
          <w:color w:val="000000"/>
          <w:sz w:val="30"/>
          <w:szCs w:val="30"/>
        </w:rPr>
        <w:t xml:space="preserve">2 </w:t>
      </w:r>
      <w:r w:rsidRPr="00265E09">
        <w:rPr>
          <w:rFonts w:ascii="宋体" w:hAnsi="宋体" w:cs="宋体" w:hint="eastAsia"/>
          <w:color w:val="000000"/>
          <w:sz w:val="30"/>
          <w:szCs w:val="30"/>
        </w:rPr>
        <w:t>电动蝶阀</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3.</w:t>
      </w:r>
      <w:r w:rsidRPr="00265E09">
        <w:rPr>
          <w:rFonts w:ascii="宋体" w:hAnsi="宋体" w:cs="宋体"/>
          <w:color w:val="000000"/>
          <w:sz w:val="30"/>
          <w:szCs w:val="30"/>
        </w:rPr>
        <w:t>2</w:t>
      </w:r>
      <w:r w:rsidRPr="00265E09">
        <w:rPr>
          <w:rFonts w:ascii="宋体" w:hAnsi="宋体" w:cs="宋体" w:hint="eastAsia"/>
          <w:color w:val="000000"/>
          <w:sz w:val="30"/>
          <w:szCs w:val="30"/>
        </w:rPr>
        <w:t>.1阀体技术要求参照手动蝶阀相关条款；</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color w:val="000000"/>
          <w:sz w:val="30"/>
          <w:szCs w:val="30"/>
        </w:rPr>
        <w:t>3.2.2电动执行机构</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1)</w:t>
      </w:r>
      <w:r w:rsidRPr="00265E09">
        <w:rPr>
          <w:rFonts w:ascii="宋体" w:hAnsi="宋体" w:cs="宋体" w:hint="eastAsia"/>
          <w:color w:val="000000"/>
          <w:sz w:val="30"/>
          <w:szCs w:val="30"/>
        </w:rPr>
        <w:tab/>
        <w:t>电动或气动执行机构应直接安装在阀门上，由供货方配套供货，供货方应提供阀门和电动或气动执行机构配套的符合国家标准的机械接口，确保电动或气动执行机构与阀门实现合理的机械连接，并完成有关整体调试。</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2)</w:t>
      </w:r>
      <w:r w:rsidRPr="00265E09">
        <w:rPr>
          <w:rFonts w:ascii="宋体" w:hAnsi="宋体" w:cs="宋体" w:hint="eastAsia"/>
          <w:color w:val="000000"/>
          <w:sz w:val="30"/>
          <w:szCs w:val="30"/>
        </w:rPr>
        <w:tab/>
        <w:t>电动阀为智能一体化电动执行机构，可本控、遥控、远控。</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3)</w:t>
      </w:r>
      <w:r w:rsidRPr="00265E09">
        <w:rPr>
          <w:rFonts w:ascii="宋体" w:hAnsi="宋体" w:cs="宋体" w:hint="eastAsia"/>
          <w:color w:val="000000"/>
          <w:sz w:val="30"/>
          <w:szCs w:val="30"/>
        </w:rPr>
        <w:tab/>
        <w:t>电动执行机构有非侵入式调整机构，能够对执行机构的零点、行程等参数进行设臵。</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4)</w:t>
      </w:r>
      <w:r w:rsidRPr="00265E09">
        <w:rPr>
          <w:rFonts w:ascii="宋体" w:hAnsi="宋体" w:cs="宋体" w:hint="eastAsia"/>
          <w:color w:val="000000"/>
          <w:sz w:val="30"/>
          <w:szCs w:val="30"/>
        </w:rPr>
        <w:tab/>
        <w:t>投标方选用匹配型号的产品，力矩要求足够大，小口径阀门应选用重量轻的电动执行机构，所选设备适合现场安装等要求。投标方对电</w:t>
      </w:r>
      <w:r w:rsidRPr="00265E09">
        <w:rPr>
          <w:rFonts w:ascii="宋体" w:hAnsi="宋体" w:cs="宋体" w:hint="eastAsia"/>
          <w:color w:val="000000"/>
          <w:sz w:val="30"/>
          <w:szCs w:val="30"/>
        </w:rPr>
        <w:lastRenderedPageBreak/>
        <w:t>动或气动执行机构的选型负全部责任，选型差错免费、按时更换。</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5)</w:t>
      </w:r>
      <w:r w:rsidRPr="00265E09">
        <w:rPr>
          <w:rFonts w:ascii="宋体" w:hAnsi="宋体" w:cs="宋体" w:hint="eastAsia"/>
          <w:color w:val="000000"/>
          <w:sz w:val="30"/>
          <w:szCs w:val="30"/>
        </w:rPr>
        <w:tab/>
        <w:t>电动执行机构外壳应采用金属结构，整体防护等级IP6</w:t>
      </w:r>
      <w:r w:rsidRPr="00265E09">
        <w:rPr>
          <w:rFonts w:ascii="宋体" w:hAnsi="宋体" w:cs="宋体"/>
          <w:color w:val="000000"/>
          <w:sz w:val="30"/>
          <w:szCs w:val="30"/>
        </w:rPr>
        <w:t>6</w:t>
      </w:r>
      <w:r w:rsidRPr="00265E09">
        <w:rPr>
          <w:rFonts w:ascii="宋体" w:hAnsi="宋体" w:cs="宋体" w:hint="eastAsia"/>
          <w:color w:val="000000"/>
          <w:sz w:val="30"/>
          <w:szCs w:val="30"/>
        </w:rPr>
        <w:t>，密封盖应便于拆卸。电动装臵应能适合于当地气候、有盐雾腐蚀的使用场所。金属表面涂防腐防锈镀层、面板及铭牌均光滑平整、紧固件不松动，可动部件灵活可靠；</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6)</w:t>
      </w:r>
      <w:r w:rsidRPr="00265E09">
        <w:rPr>
          <w:rFonts w:ascii="宋体" w:hAnsi="宋体" w:cs="宋体" w:hint="eastAsia"/>
          <w:color w:val="000000"/>
          <w:sz w:val="30"/>
          <w:szCs w:val="30"/>
        </w:rPr>
        <w:tab/>
        <w:t>电动执行机构要求带就地液晶指示仪，接线和端子应符合UL和ANSI标准，所有端子应有便于识别的固定标志。</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7)</w:t>
      </w:r>
      <w:r w:rsidRPr="00265E09">
        <w:rPr>
          <w:rFonts w:ascii="宋体" w:hAnsi="宋体" w:cs="宋体" w:hint="eastAsia"/>
          <w:color w:val="000000"/>
          <w:sz w:val="30"/>
          <w:szCs w:val="30"/>
        </w:rPr>
        <w:tab/>
        <w:t>电动执行机构应有结构简单、性能可靠的双向力矩保护装臵，在执行机构过力矩时，应能自动切断执行机构电源；同时执行机构应有可靠的制动机构，以防止电动机惰走，减小电动机启动电流。</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8)</w:t>
      </w:r>
      <w:r w:rsidRPr="00265E09">
        <w:rPr>
          <w:rFonts w:ascii="宋体" w:hAnsi="宋体" w:cs="宋体"/>
          <w:color w:val="000000"/>
          <w:sz w:val="30"/>
          <w:szCs w:val="30"/>
        </w:rPr>
        <w:t xml:space="preserve"> </w:t>
      </w:r>
      <w:r w:rsidRPr="00265E09">
        <w:rPr>
          <w:rFonts w:ascii="宋体" w:hAnsi="宋体" w:cs="宋体" w:hint="eastAsia"/>
          <w:color w:val="000000"/>
          <w:sz w:val="30"/>
          <w:szCs w:val="30"/>
        </w:rPr>
        <w:t>智能一体化执行机构必须实现双向数字通讯、可编程、自适应和自诊断等智能化功能，具有过力矩、过热、堵转、限位、断信号等保护。点动/自保持等操作模式自由组态。</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9)</w:t>
      </w:r>
      <w:r w:rsidRPr="00265E09">
        <w:rPr>
          <w:rFonts w:ascii="宋体" w:hAnsi="宋体" w:cs="宋体"/>
          <w:color w:val="000000"/>
          <w:sz w:val="30"/>
          <w:szCs w:val="30"/>
        </w:rPr>
        <w:t xml:space="preserve"> </w:t>
      </w:r>
      <w:r w:rsidRPr="00265E09">
        <w:rPr>
          <w:rFonts w:ascii="宋体" w:hAnsi="宋体" w:cs="宋体" w:hint="eastAsia"/>
          <w:color w:val="000000"/>
          <w:sz w:val="30"/>
          <w:szCs w:val="30"/>
        </w:rPr>
        <w:t>所有电动执行机构均应配臵手轮和手/自动切换机构，在电动操作脱开时，无论电机是转动或是静止，均能安全地切换至手轮操作位臵。</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10)</w:t>
      </w:r>
      <w:r w:rsidRPr="00265E09">
        <w:rPr>
          <w:rFonts w:ascii="宋体" w:hAnsi="宋体" w:cs="宋体"/>
          <w:color w:val="000000"/>
          <w:sz w:val="30"/>
          <w:szCs w:val="30"/>
        </w:rPr>
        <w:t xml:space="preserve"> </w:t>
      </w:r>
      <w:r w:rsidRPr="00265E09">
        <w:rPr>
          <w:rFonts w:ascii="宋体" w:hAnsi="宋体" w:cs="宋体" w:hint="eastAsia"/>
          <w:color w:val="000000"/>
          <w:sz w:val="30"/>
          <w:szCs w:val="30"/>
        </w:rPr>
        <w:t>电动执行机构要求就地通过远动就地切换开关可实现就地电动开或关。同时，部分执行机构安装位臵十分有限，因此要求投标方应无条件满足现场安装的需要。</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11)</w:t>
      </w:r>
      <w:r w:rsidRPr="00265E09">
        <w:rPr>
          <w:rFonts w:ascii="宋体" w:hAnsi="宋体" w:cs="宋体"/>
          <w:color w:val="000000"/>
          <w:sz w:val="30"/>
          <w:szCs w:val="30"/>
        </w:rPr>
        <w:t xml:space="preserve"> </w:t>
      </w:r>
      <w:r w:rsidRPr="00265E09">
        <w:rPr>
          <w:rFonts w:ascii="宋体" w:hAnsi="宋体" w:cs="宋体" w:hint="eastAsia"/>
          <w:color w:val="000000"/>
          <w:sz w:val="30"/>
          <w:szCs w:val="30"/>
        </w:rPr>
        <w:t>电动执行机构输出开、关状态信号，阀门开、关的到位信号采用三对（开点2对，闭点1对）无源接点输出；阀门的过力矩保护信号采用两对无源接点输出。</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12)</w:t>
      </w:r>
      <w:r w:rsidRPr="00265E09">
        <w:rPr>
          <w:rFonts w:ascii="宋体" w:hAnsi="宋体" w:cs="宋体"/>
          <w:color w:val="000000"/>
          <w:sz w:val="30"/>
          <w:szCs w:val="30"/>
        </w:rPr>
        <w:t xml:space="preserve"> </w:t>
      </w:r>
      <w:r w:rsidRPr="00265E09">
        <w:rPr>
          <w:rFonts w:ascii="宋体" w:hAnsi="宋体" w:cs="宋体" w:hint="eastAsia"/>
          <w:color w:val="000000"/>
          <w:sz w:val="30"/>
          <w:szCs w:val="30"/>
        </w:rPr>
        <w:t>有3台真空电动阀（详见附表1）的执行机构要求带中间位臵停,且开度位臵信号能反馈至DCS显示。</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lastRenderedPageBreak/>
        <w:t>13) 电动执行机构在失去电源或信号时，应能保持在是失电或失信号前的原位不动，并应具有供报警用的接点输出。</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14) 电动执行机构防水防潮性能良好。绝缘等级F级。</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1</w:t>
      </w:r>
      <w:r w:rsidRPr="00265E09">
        <w:rPr>
          <w:rFonts w:ascii="宋体" w:hAnsi="宋体" w:cs="宋体"/>
          <w:color w:val="000000"/>
          <w:sz w:val="30"/>
          <w:szCs w:val="30"/>
        </w:rPr>
        <w:t>5</w:t>
      </w:r>
      <w:r w:rsidRPr="00265E09">
        <w:rPr>
          <w:rFonts w:ascii="宋体" w:hAnsi="宋体" w:cs="宋体" w:hint="eastAsia"/>
          <w:color w:val="000000"/>
          <w:sz w:val="30"/>
          <w:szCs w:val="30"/>
        </w:rPr>
        <w:t>）智能式执行机</w:t>
      </w:r>
      <w:r w:rsidRPr="00265E09">
        <w:rPr>
          <w:rFonts w:ascii="宋体" w:hAnsi="宋体" w:cs="宋体"/>
          <w:color w:val="000000"/>
          <w:sz w:val="30"/>
          <w:szCs w:val="30"/>
        </w:rPr>
        <w:t>17/21</w:t>
      </w:r>
      <w:r w:rsidRPr="00265E09">
        <w:rPr>
          <w:rFonts w:ascii="宋体" w:hAnsi="宋体" w:cs="宋体" w:hint="eastAsia"/>
          <w:color w:val="000000"/>
          <w:sz w:val="30"/>
          <w:szCs w:val="30"/>
        </w:rPr>
        <w:t>构采用电动头与减速箱分离的模块式设计，以保证备品备件的通用性。</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1</w:t>
      </w:r>
      <w:r w:rsidRPr="00265E09">
        <w:rPr>
          <w:rFonts w:ascii="宋体" w:hAnsi="宋体" w:cs="宋体"/>
          <w:color w:val="000000"/>
          <w:sz w:val="30"/>
          <w:szCs w:val="30"/>
        </w:rPr>
        <w:t>6</w:t>
      </w:r>
      <w:r w:rsidRPr="00265E09">
        <w:rPr>
          <w:rFonts w:ascii="宋体" w:hAnsi="宋体" w:cs="宋体" w:hint="eastAsia"/>
          <w:color w:val="000000"/>
          <w:sz w:val="30"/>
          <w:szCs w:val="30"/>
        </w:rPr>
        <w:t>) 使用的环境温度:-20度~+60度, 相对湿度: &lt;95%</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1</w:t>
      </w:r>
      <w:r w:rsidRPr="00265E09">
        <w:rPr>
          <w:rFonts w:ascii="宋体" w:hAnsi="宋体" w:cs="宋体"/>
          <w:color w:val="000000"/>
          <w:sz w:val="30"/>
          <w:szCs w:val="30"/>
        </w:rPr>
        <w:t>7</w:t>
      </w:r>
      <w:r w:rsidRPr="00265E09">
        <w:rPr>
          <w:rFonts w:ascii="宋体" w:hAnsi="宋体" w:cs="宋体" w:hint="eastAsia"/>
          <w:color w:val="000000"/>
          <w:sz w:val="30"/>
          <w:szCs w:val="30"/>
        </w:rPr>
        <w:t>) 投标文件中需提供完整的该型号执行机构电子版技术资料扫描样本。</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电动驱动器品牌：</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参照或相当于或优于以下厂家的产品：西班牙CENTORK、德国SIPOS、美国Limitorque、英国罗托克ROTORK、法国BERNARD、搏力谋</w:t>
      </w:r>
      <w:r w:rsidRPr="00265E09">
        <w:rPr>
          <w:rFonts w:ascii="宋体" w:hAnsi="宋体" w:cs="宋体"/>
          <w:color w:val="000000"/>
          <w:sz w:val="30"/>
          <w:szCs w:val="30"/>
        </w:rPr>
        <w:t>BELIMO</w:t>
      </w:r>
      <w:r w:rsidRPr="00265E09">
        <w:rPr>
          <w:rFonts w:ascii="宋体" w:hAnsi="宋体" w:cs="宋体" w:hint="eastAsia"/>
          <w:color w:val="000000"/>
          <w:sz w:val="30"/>
          <w:szCs w:val="30"/>
        </w:rPr>
        <w:t>、</w:t>
      </w:r>
      <w:r w:rsidRPr="00265E09">
        <w:rPr>
          <w:rFonts w:ascii="宋体" w:hAnsi="宋体" w:cs="宋体"/>
          <w:color w:val="000000"/>
          <w:sz w:val="30"/>
          <w:szCs w:val="30"/>
        </w:rPr>
        <w:t>博雷</w:t>
      </w:r>
      <w:r w:rsidRPr="00265E09">
        <w:rPr>
          <w:rFonts w:ascii="宋体" w:hAnsi="宋体" w:cs="宋体" w:hint="eastAsia"/>
          <w:color w:val="000000"/>
          <w:sz w:val="30"/>
          <w:szCs w:val="30"/>
        </w:rPr>
        <w:t>。</w:t>
      </w:r>
    </w:p>
    <w:p w:rsidR="00265E09" w:rsidRPr="00265E09" w:rsidRDefault="00265E09" w:rsidP="00265E09">
      <w:pPr>
        <w:spacing w:line="360" w:lineRule="auto"/>
        <w:rPr>
          <w:rFonts w:ascii="宋体" w:hAnsi="宋体" w:cs="宋体"/>
          <w:color w:val="000000"/>
          <w:sz w:val="30"/>
          <w:szCs w:val="30"/>
        </w:rPr>
      </w:pP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color w:val="000000"/>
          <w:sz w:val="30"/>
          <w:szCs w:val="30"/>
        </w:rPr>
        <w:br w:type="page"/>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lastRenderedPageBreak/>
        <w:t>施工技术规范</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color w:val="000000"/>
          <w:sz w:val="30"/>
          <w:szCs w:val="30"/>
        </w:rPr>
        <w:t>1</w:t>
      </w:r>
      <w:r w:rsidRPr="00265E09">
        <w:rPr>
          <w:rFonts w:ascii="宋体" w:hAnsi="宋体" w:cs="宋体" w:hint="eastAsia"/>
          <w:color w:val="000000"/>
          <w:sz w:val="30"/>
          <w:szCs w:val="30"/>
        </w:rPr>
        <w:t>、 适用标准</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1.1管路适用标准及顺序</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设计图纸要求</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《城镇供热管网工程施工及验收规范》            CJJ28-20</w:t>
      </w:r>
      <w:r w:rsidRPr="00265E09">
        <w:rPr>
          <w:rFonts w:ascii="宋体" w:hAnsi="宋体" w:cs="宋体"/>
          <w:color w:val="000000"/>
          <w:sz w:val="30"/>
          <w:szCs w:val="30"/>
        </w:rPr>
        <w:t>14</w:t>
      </w:r>
      <w:r w:rsidRPr="00265E09">
        <w:rPr>
          <w:rFonts w:ascii="宋体" w:hAnsi="宋体" w:cs="宋体" w:hint="eastAsia"/>
          <w:color w:val="000000"/>
          <w:sz w:val="30"/>
          <w:szCs w:val="30"/>
        </w:rPr>
        <w:t>/J372-20</w:t>
      </w:r>
      <w:r w:rsidRPr="00265E09">
        <w:rPr>
          <w:rFonts w:ascii="宋体" w:hAnsi="宋体" w:cs="宋体"/>
          <w:color w:val="000000"/>
          <w:sz w:val="30"/>
          <w:szCs w:val="30"/>
        </w:rPr>
        <w:t>1</w:t>
      </w:r>
      <w:r w:rsidRPr="00265E09">
        <w:rPr>
          <w:rFonts w:ascii="宋体" w:hAnsi="宋体" w:cs="宋体" w:hint="eastAsia"/>
          <w:color w:val="000000"/>
          <w:sz w:val="30"/>
          <w:szCs w:val="30"/>
        </w:rPr>
        <w:t>4</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《现场设备、工业管道焊接工程施工规范》        GB50236-2011</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 xml:space="preserve">《现场设备、工业管道焊接工程施工及验收规范》　GB50683-2011　 </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《工业设备及管道绝热工程施工质量验收规范》    GB50185-20</w:t>
      </w:r>
      <w:r w:rsidRPr="00265E09">
        <w:rPr>
          <w:rFonts w:ascii="宋体" w:hAnsi="宋体" w:cs="宋体"/>
          <w:color w:val="000000"/>
          <w:sz w:val="30"/>
          <w:szCs w:val="30"/>
        </w:rPr>
        <w:t>17</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 xml:space="preserve">《工业金属管道工程施工规范》                  GB50235-2010 </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《建筑给排水及采暖工程施工质量验收规范》      GB50242-20</w:t>
      </w:r>
      <w:r w:rsidRPr="00265E09">
        <w:rPr>
          <w:rFonts w:ascii="宋体" w:hAnsi="宋体" w:cs="宋体"/>
          <w:color w:val="000000"/>
          <w:sz w:val="30"/>
          <w:szCs w:val="30"/>
        </w:rPr>
        <w:t>16</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《通风与空调工程施工质量验收规范》            GB50243-20</w:t>
      </w:r>
      <w:r w:rsidRPr="00265E09">
        <w:rPr>
          <w:rFonts w:ascii="宋体" w:hAnsi="宋体" w:cs="宋体"/>
          <w:color w:val="000000"/>
          <w:sz w:val="30"/>
          <w:szCs w:val="30"/>
        </w:rPr>
        <w:t>16</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1.2铺设光纤适用标准</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设计图纸要求</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《综合布线系统工程验收规范》                  GB50312-20</w:t>
      </w:r>
      <w:r w:rsidRPr="00265E09">
        <w:rPr>
          <w:rFonts w:ascii="宋体" w:hAnsi="宋体" w:cs="宋体"/>
          <w:color w:val="000000"/>
          <w:sz w:val="30"/>
          <w:szCs w:val="30"/>
        </w:rPr>
        <w:t>16</w:t>
      </w:r>
      <w:r w:rsidRPr="00265E09">
        <w:rPr>
          <w:rFonts w:ascii="宋体" w:hAnsi="宋体" w:cs="宋体" w:hint="eastAsia"/>
          <w:color w:val="000000"/>
          <w:sz w:val="30"/>
          <w:szCs w:val="30"/>
        </w:rPr>
        <w:t xml:space="preserve">     </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《建筑物电子信息系统防雷技术规范》            GB50343-20</w:t>
      </w:r>
      <w:r w:rsidRPr="00265E09">
        <w:rPr>
          <w:rFonts w:ascii="宋体" w:hAnsi="宋体" w:cs="宋体"/>
          <w:color w:val="000000"/>
          <w:sz w:val="30"/>
          <w:szCs w:val="30"/>
        </w:rPr>
        <w:t>15</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color w:val="000000"/>
          <w:sz w:val="30"/>
          <w:szCs w:val="30"/>
        </w:rPr>
        <w:t>2</w:t>
      </w:r>
      <w:r w:rsidRPr="00265E09">
        <w:rPr>
          <w:rFonts w:ascii="宋体" w:hAnsi="宋体" w:cs="宋体" w:hint="eastAsia"/>
          <w:color w:val="000000"/>
          <w:sz w:val="30"/>
          <w:szCs w:val="30"/>
        </w:rPr>
        <w:t xml:space="preserve">、技术要求 </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2.1 管网铺设</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以下条款对关键技术要求进行了规定，对以下条款未规定的项目按1.1条款优先顺序满足。除技术性适应性解释冲突外，规范中规定的所有“热”字眼等同于本项目相关文件中的“冷”字眼。</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2</w:t>
      </w:r>
      <w:r w:rsidRPr="00265E09">
        <w:rPr>
          <w:rFonts w:ascii="宋体" w:hAnsi="宋体" w:cs="宋体"/>
          <w:color w:val="000000"/>
          <w:sz w:val="30"/>
          <w:szCs w:val="30"/>
        </w:rPr>
        <w:t>.1.1</w:t>
      </w:r>
      <w:r w:rsidRPr="00265E09">
        <w:rPr>
          <w:rFonts w:ascii="宋体" w:hAnsi="宋体" w:cs="宋体" w:hint="eastAsia"/>
          <w:color w:val="000000"/>
          <w:sz w:val="30"/>
          <w:szCs w:val="30"/>
        </w:rPr>
        <w:t xml:space="preserve"> 工程测量</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 xml:space="preserve">　　　工程测量直接采用</w:t>
      </w:r>
      <w:r w:rsidRPr="00265E09">
        <w:rPr>
          <w:rFonts w:ascii="宋体" w:hAnsi="宋体" w:cs="宋体"/>
          <w:color w:val="000000"/>
          <w:sz w:val="30"/>
          <w:szCs w:val="30"/>
        </w:rPr>
        <w:t>CJJ 28-2014</w:t>
      </w:r>
      <w:r w:rsidRPr="00265E09">
        <w:rPr>
          <w:rFonts w:ascii="宋体" w:hAnsi="宋体" w:cs="宋体" w:hint="eastAsia"/>
          <w:color w:val="000000"/>
          <w:sz w:val="30"/>
          <w:szCs w:val="30"/>
        </w:rPr>
        <w:t xml:space="preserve">　第２章的要求进行</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lastRenderedPageBreak/>
        <w:t>2</w:t>
      </w:r>
      <w:r w:rsidRPr="00265E09">
        <w:rPr>
          <w:rFonts w:ascii="宋体" w:hAnsi="宋体" w:cs="宋体"/>
          <w:color w:val="000000"/>
          <w:sz w:val="30"/>
          <w:szCs w:val="30"/>
        </w:rPr>
        <w:t xml:space="preserve">.1.2 </w:t>
      </w:r>
      <w:r w:rsidRPr="00265E09">
        <w:rPr>
          <w:rFonts w:ascii="宋体" w:hAnsi="宋体" w:cs="宋体" w:hint="eastAsia"/>
          <w:color w:val="000000"/>
          <w:sz w:val="30"/>
          <w:szCs w:val="30"/>
        </w:rPr>
        <w:t>土建工程及地下穿越工程</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1）、开挖道路路面／人行道恢复按广州大学城市政道路维修工程－S-6市政道路维修结构大样图(广州市番禺区人民政府小谷围街道办事处　2009.02)对应的路面结构进行恢复，以管理单位验收通过为准。开挖构筑物（阀门井等）按原要求或变更图纸要求恢复，以原管理单位验收通过为准。</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2）、土建工程及地下穿越工程采用</w:t>
      </w:r>
      <w:r w:rsidRPr="00265E09">
        <w:rPr>
          <w:rFonts w:ascii="宋体" w:hAnsi="宋体" w:cs="宋体"/>
          <w:color w:val="000000"/>
          <w:sz w:val="30"/>
          <w:szCs w:val="30"/>
        </w:rPr>
        <w:t>CJJ 28-2014</w:t>
      </w:r>
      <w:r w:rsidRPr="00265E09">
        <w:rPr>
          <w:rFonts w:ascii="宋体" w:hAnsi="宋体" w:cs="宋体" w:hint="eastAsia"/>
          <w:color w:val="000000"/>
          <w:sz w:val="30"/>
          <w:szCs w:val="30"/>
        </w:rPr>
        <w:t xml:space="preserve">　第３章的要求和图纸要求进行，如两者有不一致的，按要求高的条款执行。</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3）、井盖设施</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道路及公共场所设置的供水、排（污）水、燃气、电力、通信、供冷、有线电视、交通信号等各类地下管线的井盖、井框、井圈等相关设施施工应当执行国家、省、市技术标准和规范</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2</w:t>
      </w:r>
      <w:r w:rsidRPr="00265E09">
        <w:rPr>
          <w:rFonts w:ascii="宋体" w:hAnsi="宋体" w:cs="宋体"/>
          <w:color w:val="000000"/>
          <w:sz w:val="30"/>
          <w:szCs w:val="30"/>
        </w:rPr>
        <w:t xml:space="preserve">.1.3 </w:t>
      </w:r>
      <w:r w:rsidRPr="00265E09">
        <w:rPr>
          <w:rFonts w:ascii="宋体" w:hAnsi="宋体" w:cs="宋体" w:hint="eastAsia"/>
          <w:color w:val="000000"/>
          <w:sz w:val="30"/>
          <w:szCs w:val="30"/>
        </w:rPr>
        <w:t>焊接及检验</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1）、一般规定</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钢管及现场制作的管件，焊缝根部应进行封底焊接。焊接方式采用氩电联焊。其他直接采用采用</w:t>
      </w:r>
      <w:r w:rsidRPr="00265E09">
        <w:rPr>
          <w:rFonts w:ascii="宋体" w:hAnsi="宋体" w:cs="宋体"/>
          <w:color w:val="000000"/>
          <w:sz w:val="30"/>
          <w:szCs w:val="30"/>
        </w:rPr>
        <w:t>CJJ28-2014</w:t>
      </w:r>
      <w:r w:rsidRPr="00265E09">
        <w:rPr>
          <w:rFonts w:ascii="宋体" w:hAnsi="宋体" w:cs="宋体" w:hint="eastAsia"/>
          <w:color w:val="000000"/>
          <w:sz w:val="30"/>
          <w:szCs w:val="30"/>
        </w:rPr>
        <w:t xml:space="preserve"> 4.1条款的要求</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2）、焊接准备直接采用</w:t>
      </w:r>
      <w:r w:rsidRPr="00265E09">
        <w:rPr>
          <w:rFonts w:ascii="宋体" w:hAnsi="宋体" w:cs="宋体"/>
          <w:color w:val="000000"/>
          <w:sz w:val="30"/>
          <w:szCs w:val="30"/>
        </w:rPr>
        <w:t>CJJ28-2014</w:t>
      </w:r>
      <w:r w:rsidRPr="00265E09">
        <w:rPr>
          <w:rFonts w:ascii="宋体" w:hAnsi="宋体" w:cs="宋体" w:hint="eastAsia"/>
          <w:color w:val="000000"/>
          <w:sz w:val="30"/>
          <w:szCs w:val="30"/>
        </w:rPr>
        <w:t xml:space="preserve"> 4.2条款的要求</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3）、焊接直接采用</w:t>
      </w:r>
      <w:r w:rsidRPr="00265E09">
        <w:rPr>
          <w:rFonts w:ascii="宋体" w:hAnsi="宋体" w:cs="宋体"/>
          <w:color w:val="000000"/>
          <w:sz w:val="30"/>
          <w:szCs w:val="30"/>
        </w:rPr>
        <w:t>CJJ28-2014</w:t>
      </w:r>
      <w:r w:rsidRPr="00265E09">
        <w:rPr>
          <w:rFonts w:ascii="宋体" w:hAnsi="宋体" w:cs="宋体" w:hint="eastAsia"/>
          <w:color w:val="000000"/>
          <w:sz w:val="30"/>
          <w:szCs w:val="30"/>
        </w:rPr>
        <w:t xml:space="preserve"> 4.3条款的要求进行焊接。</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4）、焊接质量检验直接采用</w:t>
      </w:r>
      <w:r w:rsidRPr="00265E09">
        <w:rPr>
          <w:rFonts w:ascii="宋体" w:hAnsi="宋体" w:cs="宋体"/>
          <w:color w:val="000000"/>
          <w:sz w:val="30"/>
          <w:szCs w:val="30"/>
        </w:rPr>
        <w:t>CJJ28-2014</w:t>
      </w:r>
      <w:r w:rsidRPr="00265E09">
        <w:rPr>
          <w:rFonts w:ascii="宋体" w:hAnsi="宋体" w:cs="宋体" w:hint="eastAsia"/>
          <w:color w:val="000000"/>
          <w:sz w:val="30"/>
          <w:szCs w:val="30"/>
        </w:rPr>
        <w:t xml:space="preserve"> 4.4条款的要求进行。</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5）、所有角焊缝采用100%磁粉探伤或渗透探伤，其他焊缝采用100%超声波探伤。焊缝质量达到NB/T 47013.3-2015 《承压设备无损检测 第3部分：超声检测》Ⅰ级质量要求。</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2</w:t>
      </w:r>
      <w:r w:rsidRPr="00265E09">
        <w:rPr>
          <w:rFonts w:ascii="宋体" w:hAnsi="宋体" w:cs="宋体"/>
          <w:color w:val="000000"/>
          <w:sz w:val="30"/>
          <w:szCs w:val="30"/>
        </w:rPr>
        <w:t xml:space="preserve">.1.4 </w:t>
      </w:r>
      <w:r w:rsidRPr="00265E09">
        <w:rPr>
          <w:rFonts w:ascii="宋体" w:hAnsi="宋体" w:cs="宋体" w:hint="eastAsia"/>
          <w:color w:val="000000"/>
          <w:sz w:val="30"/>
          <w:szCs w:val="30"/>
        </w:rPr>
        <w:t>管道安装及检验</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lastRenderedPageBreak/>
        <w:t>1）、区域供冷管网可配合市政综合管网设计调整平面布置及埋深；在管道拐点处地面应设置管道位置标示牌；在管井内冷冻水管上设置“供水”、“回水”标识。</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2）、冷水管网随地势敷设，高点设排气阀，低点设放水阀，排水接至附近雨水井排放。</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3）、其它管道安装及检验直接采用</w:t>
      </w:r>
      <w:r w:rsidRPr="00265E09">
        <w:rPr>
          <w:rFonts w:ascii="宋体" w:hAnsi="宋体" w:cs="宋体"/>
          <w:color w:val="000000"/>
          <w:sz w:val="30"/>
          <w:szCs w:val="30"/>
        </w:rPr>
        <w:t>CJJ28-2014</w:t>
      </w:r>
      <w:r w:rsidRPr="00265E09">
        <w:rPr>
          <w:rFonts w:ascii="宋体" w:hAnsi="宋体" w:cs="宋体" w:hint="eastAsia"/>
          <w:color w:val="000000"/>
          <w:sz w:val="30"/>
          <w:szCs w:val="30"/>
        </w:rPr>
        <w:t xml:space="preserve">　第五章的要求进行。</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2</w:t>
      </w:r>
      <w:r w:rsidRPr="00265E09">
        <w:rPr>
          <w:rFonts w:ascii="宋体" w:hAnsi="宋体" w:cs="宋体"/>
          <w:color w:val="000000"/>
          <w:sz w:val="30"/>
          <w:szCs w:val="30"/>
        </w:rPr>
        <w:t xml:space="preserve">.1.5 </w:t>
      </w:r>
      <w:r w:rsidRPr="00265E09">
        <w:rPr>
          <w:rFonts w:ascii="宋体" w:hAnsi="宋体" w:cs="宋体" w:hint="eastAsia"/>
          <w:color w:val="000000"/>
          <w:sz w:val="30"/>
          <w:szCs w:val="30"/>
        </w:rPr>
        <w:t>通用组装件安装</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１）、通用组装件安装直接采用</w:t>
      </w:r>
      <w:r w:rsidRPr="00265E09">
        <w:rPr>
          <w:rFonts w:ascii="宋体" w:hAnsi="宋体" w:cs="宋体"/>
          <w:color w:val="000000"/>
          <w:sz w:val="30"/>
          <w:szCs w:val="30"/>
        </w:rPr>
        <w:t>CJJ28-2014</w:t>
      </w:r>
      <w:r w:rsidRPr="00265E09">
        <w:rPr>
          <w:rFonts w:ascii="宋体" w:hAnsi="宋体" w:cs="宋体" w:hint="eastAsia"/>
          <w:color w:val="000000"/>
          <w:sz w:val="30"/>
          <w:szCs w:val="30"/>
        </w:rPr>
        <w:t xml:space="preserve">　６.1条款和６.４条款的要求进行</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２）、流量传感器前后直管段满足前5倍后3倍的管道口径。</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2</w:t>
      </w:r>
      <w:r w:rsidRPr="00265E09">
        <w:rPr>
          <w:rFonts w:ascii="宋体" w:hAnsi="宋体" w:cs="宋体"/>
          <w:color w:val="000000"/>
          <w:sz w:val="30"/>
          <w:szCs w:val="30"/>
        </w:rPr>
        <w:t>.1.6</w:t>
      </w:r>
      <w:r w:rsidRPr="00265E09">
        <w:rPr>
          <w:rFonts w:ascii="宋体" w:hAnsi="宋体" w:cs="宋体" w:hint="eastAsia"/>
          <w:color w:val="000000"/>
          <w:sz w:val="30"/>
          <w:szCs w:val="30"/>
        </w:rPr>
        <w:t xml:space="preserve"> 防腐和保温工程</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防腐和保温工程直接采用</w:t>
      </w:r>
      <w:r w:rsidRPr="00265E09">
        <w:rPr>
          <w:rFonts w:ascii="宋体" w:hAnsi="宋体" w:cs="宋体"/>
          <w:color w:val="000000"/>
          <w:sz w:val="30"/>
          <w:szCs w:val="30"/>
        </w:rPr>
        <w:t>CJJ28-2014</w:t>
      </w:r>
      <w:r w:rsidRPr="00265E09">
        <w:rPr>
          <w:rFonts w:ascii="宋体" w:hAnsi="宋体" w:cs="宋体" w:hint="eastAsia"/>
          <w:color w:val="000000"/>
          <w:sz w:val="30"/>
          <w:szCs w:val="30"/>
        </w:rPr>
        <w:t xml:space="preserve">　第７章对应条款要求和设备管材厂家要求进行，如两者有不一致的，按要求高的条款执行。</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2</w:t>
      </w:r>
      <w:r w:rsidRPr="00265E09">
        <w:rPr>
          <w:rFonts w:ascii="宋体" w:hAnsi="宋体" w:cs="宋体"/>
          <w:color w:val="000000"/>
          <w:sz w:val="30"/>
          <w:szCs w:val="30"/>
        </w:rPr>
        <w:t>.1.7</w:t>
      </w:r>
      <w:r w:rsidRPr="00265E09">
        <w:rPr>
          <w:rFonts w:ascii="宋体" w:hAnsi="宋体" w:cs="宋体" w:hint="eastAsia"/>
          <w:color w:val="000000"/>
          <w:sz w:val="30"/>
          <w:szCs w:val="30"/>
        </w:rPr>
        <w:t xml:space="preserve"> 试验、清洗、试运行</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 xml:space="preserve">　　试验、清洗、试运行直接采用</w:t>
      </w:r>
      <w:r w:rsidRPr="00265E09">
        <w:rPr>
          <w:rFonts w:ascii="宋体" w:hAnsi="宋体" w:cs="宋体"/>
          <w:color w:val="000000"/>
          <w:sz w:val="30"/>
          <w:szCs w:val="30"/>
        </w:rPr>
        <w:t>CJJ28-2014</w:t>
      </w:r>
      <w:r w:rsidRPr="00265E09">
        <w:rPr>
          <w:rFonts w:ascii="宋体" w:hAnsi="宋体" w:cs="宋体" w:hint="eastAsia"/>
          <w:color w:val="000000"/>
          <w:sz w:val="30"/>
          <w:szCs w:val="30"/>
        </w:rPr>
        <w:t xml:space="preserve">　第８章对应条款要求进行。</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2</w:t>
      </w:r>
      <w:r w:rsidRPr="00265E09">
        <w:rPr>
          <w:rFonts w:ascii="宋体" w:hAnsi="宋体" w:cs="宋体"/>
          <w:color w:val="000000"/>
          <w:sz w:val="30"/>
          <w:szCs w:val="30"/>
        </w:rPr>
        <w:t>.1.8</w:t>
      </w:r>
      <w:r w:rsidRPr="00265E09">
        <w:rPr>
          <w:rFonts w:ascii="宋体" w:hAnsi="宋体" w:cs="宋体" w:hint="eastAsia"/>
          <w:color w:val="000000"/>
          <w:sz w:val="30"/>
          <w:szCs w:val="30"/>
        </w:rPr>
        <w:t xml:space="preserve"> 工程验收</w:t>
      </w:r>
    </w:p>
    <w:p w:rsidR="00265E09" w:rsidRPr="00265E09" w:rsidRDefault="00265E09" w:rsidP="00265E09">
      <w:pPr>
        <w:spacing w:line="360" w:lineRule="auto"/>
        <w:rPr>
          <w:rFonts w:ascii="宋体" w:hAnsi="宋体" w:cs="宋体"/>
          <w:color w:val="000000"/>
          <w:sz w:val="30"/>
          <w:szCs w:val="30"/>
        </w:rPr>
      </w:pPr>
      <w:r w:rsidRPr="00265E09">
        <w:rPr>
          <w:rFonts w:ascii="宋体" w:hAnsi="宋体" w:cs="宋体" w:hint="eastAsia"/>
          <w:color w:val="000000"/>
          <w:sz w:val="30"/>
          <w:szCs w:val="30"/>
        </w:rPr>
        <w:t xml:space="preserve">　　工程验收直接采用</w:t>
      </w:r>
      <w:r w:rsidRPr="00265E09">
        <w:rPr>
          <w:rFonts w:ascii="宋体" w:hAnsi="宋体" w:cs="宋体"/>
          <w:color w:val="000000"/>
          <w:sz w:val="30"/>
          <w:szCs w:val="30"/>
        </w:rPr>
        <w:t>CJJ28-2014</w:t>
      </w:r>
      <w:r w:rsidRPr="00265E09">
        <w:rPr>
          <w:rFonts w:ascii="宋体" w:hAnsi="宋体" w:cs="宋体" w:hint="eastAsia"/>
          <w:color w:val="000000"/>
          <w:sz w:val="30"/>
          <w:szCs w:val="30"/>
        </w:rPr>
        <w:t xml:space="preserve">　第９章对应条款要求进行。</w:t>
      </w:r>
    </w:p>
    <w:p w:rsidR="00265E09" w:rsidRPr="00265E09" w:rsidRDefault="00265E09" w:rsidP="00265E09">
      <w:pPr>
        <w:spacing w:line="360" w:lineRule="auto"/>
        <w:rPr>
          <w:rFonts w:ascii="宋体" w:hAnsi="宋体" w:cs="宋体"/>
          <w:color w:val="000000"/>
          <w:sz w:val="30"/>
          <w:szCs w:val="30"/>
        </w:rPr>
      </w:pPr>
    </w:p>
    <w:p w:rsidR="00265E09" w:rsidRPr="00265E09" w:rsidRDefault="00265E09">
      <w:pPr>
        <w:spacing w:line="360" w:lineRule="auto"/>
        <w:rPr>
          <w:rFonts w:ascii="宋体" w:hAnsi="宋体" w:cs="宋体"/>
          <w:color w:val="000000"/>
          <w:sz w:val="30"/>
          <w:szCs w:val="30"/>
        </w:rPr>
      </w:pPr>
    </w:p>
    <w:sectPr w:rsidR="00265E09" w:rsidRPr="00265E09" w:rsidSect="00DE00B8">
      <w:footerReference w:type="default" r:id="rId8"/>
      <w:pgSz w:w="11906" w:h="16838"/>
      <w:pgMar w:top="1134" w:right="1418" w:bottom="1134"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A4A" w:rsidRDefault="00E06A4A">
      <w:r>
        <w:separator/>
      </w:r>
    </w:p>
  </w:endnote>
  <w:endnote w:type="continuationSeparator" w:id="0">
    <w:p w:rsidR="00E06A4A" w:rsidRDefault="00E06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F1F" w:rsidRDefault="00822F1F">
    <w:pPr>
      <w:pStyle w:val="a8"/>
      <w:jc w:val="right"/>
    </w:pPr>
    <w:r>
      <w:fldChar w:fldCharType="begin"/>
    </w:r>
    <w:r>
      <w:instrText xml:space="preserve"> PAGE   \* MERGEFORMAT </w:instrText>
    </w:r>
    <w:r>
      <w:fldChar w:fldCharType="separate"/>
    </w:r>
    <w:r w:rsidR="00955191" w:rsidRPr="00955191">
      <w:rPr>
        <w:noProof/>
        <w:lang w:val="zh-CN"/>
      </w:rPr>
      <w:t>3</w:t>
    </w:r>
    <w:r>
      <w:fldChar w:fldCharType="end"/>
    </w:r>
  </w:p>
  <w:p w:rsidR="00822F1F" w:rsidRDefault="00822F1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A4A" w:rsidRDefault="00E06A4A">
      <w:r>
        <w:separator/>
      </w:r>
    </w:p>
  </w:footnote>
  <w:footnote w:type="continuationSeparator" w:id="0">
    <w:p w:rsidR="00E06A4A" w:rsidRDefault="00E06A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5132FA5"/>
    <w:multiLevelType w:val="singleLevel"/>
    <w:tmpl w:val="85132FA5"/>
    <w:lvl w:ilvl="0">
      <w:start w:val="1"/>
      <w:numFmt w:val="decimal"/>
      <w:suff w:val="nothing"/>
      <w:lvlText w:val="%1、"/>
      <w:lvlJc w:val="left"/>
    </w:lvl>
  </w:abstractNum>
  <w:abstractNum w:abstractNumId="1" w15:restartNumberingAfterBreak="0">
    <w:nsid w:val="8A949A34"/>
    <w:multiLevelType w:val="singleLevel"/>
    <w:tmpl w:val="8A949A34"/>
    <w:lvl w:ilvl="0">
      <w:start w:val="1"/>
      <w:numFmt w:val="decimal"/>
      <w:suff w:val="nothing"/>
      <w:lvlText w:val="%1、"/>
      <w:lvlJc w:val="left"/>
    </w:lvl>
  </w:abstractNum>
  <w:abstractNum w:abstractNumId="2" w15:restartNumberingAfterBreak="0">
    <w:nsid w:val="8EA0C8DC"/>
    <w:multiLevelType w:val="singleLevel"/>
    <w:tmpl w:val="8EA0C8DC"/>
    <w:lvl w:ilvl="0">
      <w:start w:val="1"/>
      <w:numFmt w:val="decimal"/>
      <w:suff w:val="nothing"/>
      <w:lvlText w:val="%1、"/>
      <w:lvlJc w:val="left"/>
    </w:lvl>
  </w:abstractNum>
  <w:abstractNum w:abstractNumId="3" w15:restartNumberingAfterBreak="0">
    <w:nsid w:val="8EBE5F7F"/>
    <w:multiLevelType w:val="singleLevel"/>
    <w:tmpl w:val="8EBE5F7F"/>
    <w:lvl w:ilvl="0">
      <w:start w:val="1"/>
      <w:numFmt w:val="decimal"/>
      <w:suff w:val="nothing"/>
      <w:lvlText w:val="%1、"/>
      <w:lvlJc w:val="left"/>
    </w:lvl>
  </w:abstractNum>
  <w:abstractNum w:abstractNumId="4" w15:restartNumberingAfterBreak="0">
    <w:nsid w:val="982052F3"/>
    <w:multiLevelType w:val="singleLevel"/>
    <w:tmpl w:val="982052F3"/>
    <w:lvl w:ilvl="0">
      <w:start w:val="1"/>
      <w:numFmt w:val="decimal"/>
      <w:lvlText w:val="%1."/>
      <w:lvlJc w:val="left"/>
      <w:pPr>
        <w:tabs>
          <w:tab w:val="num" w:pos="312"/>
        </w:tabs>
      </w:pPr>
    </w:lvl>
  </w:abstractNum>
  <w:abstractNum w:abstractNumId="5" w15:restartNumberingAfterBreak="0">
    <w:nsid w:val="C6F3D58B"/>
    <w:multiLevelType w:val="singleLevel"/>
    <w:tmpl w:val="C6F3D58B"/>
    <w:lvl w:ilvl="0">
      <w:start w:val="1"/>
      <w:numFmt w:val="decimal"/>
      <w:suff w:val="nothing"/>
      <w:lvlText w:val="%1、"/>
      <w:lvlJc w:val="left"/>
    </w:lvl>
  </w:abstractNum>
  <w:abstractNum w:abstractNumId="6" w15:restartNumberingAfterBreak="0">
    <w:nsid w:val="E1DD79F8"/>
    <w:multiLevelType w:val="singleLevel"/>
    <w:tmpl w:val="E1DD79F8"/>
    <w:lvl w:ilvl="0">
      <w:start w:val="1"/>
      <w:numFmt w:val="decimal"/>
      <w:suff w:val="nothing"/>
      <w:lvlText w:val="%1、"/>
      <w:lvlJc w:val="left"/>
    </w:lvl>
  </w:abstractNum>
  <w:abstractNum w:abstractNumId="7" w15:restartNumberingAfterBreak="0">
    <w:nsid w:val="01803B7F"/>
    <w:multiLevelType w:val="hybridMultilevel"/>
    <w:tmpl w:val="10BAF27C"/>
    <w:lvl w:ilvl="0" w:tplc="5BB49F9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2825721"/>
    <w:multiLevelType w:val="hybridMultilevel"/>
    <w:tmpl w:val="98E4DA9A"/>
    <w:lvl w:ilvl="0" w:tplc="67045A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03EE5FC3"/>
    <w:multiLevelType w:val="hybridMultilevel"/>
    <w:tmpl w:val="6F1021E8"/>
    <w:lvl w:ilvl="0" w:tplc="193098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05A839F1"/>
    <w:multiLevelType w:val="multilevel"/>
    <w:tmpl w:val="3CE0D6EC"/>
    <w:lvl w:ilvl="0">
      <w:start w:val="1"/>
      <w:numFmt w:val="decimal"/>
      <w:suff w:val="nothing"/>
      <w:lvlText w:val="%1、"/>
      <w:lvlJc w:val="left"/>
      <w:pPr>
        <w:ind w:left="993" w:hanging="567"/>
      </w:pPr>
      <w:rPr>
        <w:rFonts w:hint="default"/>
      </w:rPr>
    </w:lvl>
    <w:lvl w:ilvl="1">
      <w:start w:val="1"/>
      <w:numFmt w:val="lowerLetter"/>
      <w:lvlText w:val="%2)"/>
      <w:lvlJc w:val="left"/>
      <w:pPr>
        <w:tabs>
          <w:tab w:val="num" w:pos="1266"/>
        </w:tabs>
        <w:ind w:left="1266" w:hanging="420"/>
      </w:pPr>
      <w:rPr>
        <w:rFonts w:hint="eastAsia"/>
      </w:rPr>
    </w:lvl>
    <w:lvl w:ilvl="2">
      <w:start w:val="1"/>
      <w:numFmt w:val="lowerRoman"/>
      <w:lvlText w:val="%3."/>
      <w:lvlJc w:val="right"/>
      <w:pPr>
        <w:tabs>
          <w:tab w:val="num" w:pos="1686"/>
        </w:tabs>
        <w:ind w:left="1686" w:hanging="420"/>
      </w:pPr>
      <w:rPr>
        <w:rFonts w:hint="eastAsia"/>
      </w:rPr>
    </w:lvl>
    <w:lvl w:ilvl="3">
      <w:start w:val="1"/>
      <w:numFmt w:val="decimal"/>
      <w:lvlText w:val="%4."/>
      <w:lvlJc w:val="left"/>
      <w:pPr>
        <w:tabs>
          <w:tab w:val="num" w:pos="2106"/>
        </w:tabs>
        <w:ind w:left="2106" w:hanging="420"/>
      </w:pPr>
      <w:rPr>
        <w:rFonts w:hint="eastAsia"/>
      </w:rPr>
    </w:lvl>
    <w:lvl w:ilvl="4">
      <w:start w:val="1"/>
      <w:numFmt w:val="lowerLetter"/>
      <w:lvlText w:val="%5)"/>
      <w:lvlJc w:val="left"/>
      <w:pPr>
        <w:tabs>
          <w:tab w:val="num" w:pos="2526"/>
        </w:tabs>
        <w:ind w:left="2526" w:hanging="420"/>
      </w:pPr>
      <w:rPr>
        <w:rFonts w:hint="eastAsia"/>
      </w:rPr>
    </w:lvl>
    <w:lvl w:ilvl="5">
      <w:start w:val="1"/>
      <w:numFmt w:val="lowerRoman"/>
      <w:lvlText w:val="%6."/>
      <w:lvlJc w:val="right"/>
      <w:pPr>
        <w:tabs>
          <w:tab w:val="num" w:pos="2946"/>
        </w:tabs>
        <w:ind w:left="2946" w:hanging="420"/>
      </w:pPr>
      <w:rPr>
        <w:rFonts w:hint="eastAsia"/>
      </w:rPr>
    </w:lvl>
    <w:lvl w:ilvl="6">
      <w:start w:val="1"/>
      <w:numFmt w:val="decimal"/>
      <w:lvlText w:val="%7."/>
      <w:lvlJc w:val="left"/>
      <w:pPr>
        <w:tabs>
          <w:tab w:val="num" w:pos="3366"/>
        </w:tabs>
        <w:ind w:left="3366" w:hanging="420"/>
      </w:pPr>
      <w:rPr>
        <w:rFonts w:hint="eastAsia"/>
      </w:rPr>
    </w:lvl>
    <w:lvl w:ilvl="7">
      <w:start w:val="1"/>
      <w:numFmt w:val="lowerLetter"/>
      <w:lvlText w:val="%8)"/>
      <w:lvlJc w:val="left"/>
      <w:pPr>
        <w:tabs>
          <w:tab w:val="num" w:pos="3786"/>
        </w:tabs>
        <w:ind w:left="3786" w:hanging="420"/>
      </w:pPr>
      <w:rPr>
        <w:rFonts w:hint="eastAsia"/>
      </w:rPr>
    </w:lvl>
    <w:lvl w:ilvl="8">
      <w:start w:val="1"/>
      <w:numFmt w:val="lowerRoman"/>
      <w:lvlText w:val="%9."/>
      <w:lvlJc w:val="right"/>
      <w:pPr>
        <w:tabs>
          <w:tab w:val="num" w:pos="4206"/>
        </w:tabs>
        <w:ind w:left="4206" w:hanging="420"/>
      </w:pPr>
      <w:rPr>
        <w:rFonts w:hint="eastAsia"/>
      </w:rPr>
    </w:lvl>
  </w:abstractNum>
  <w:abstractNum w:abstractNumId="11" w15:restartNumberingAfterBreak="0">
    <w:nsid w:val="14F35712"/>
    <w:multiLevelType w:val="hybridMultilevel"/>
    <w:tmpl w:val="4D2AC782"/>
    <w:lvl w:ilvl="0" w:tplc="2990F2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58838E4"/>
    <w:multiLevelType w:val="multilevel"/>
    <w:tmpl w:val="158838E4"/>
    <w:lvl w:ilvl="0">
      <w:start w:val="1"/>
      <w:numFmt w:val="decimal"/>
      <w:lvlText w:val="%1、"/>
      <w:lvlJc w:val="left"/>
      <w:pPr>
        <w:tabs>
          <w:tab w:val="left" w:pos="993"/>
        </w:tabs>
        <w:ind w:left="993" w:hanging="567"/>
      </w:pPr>
      <w:rPr>
        <w:rFonts w:hint="default"/>
      </w:rPr>
    </w:lvl>
    <w:lvl w:ilvl="1">
      <w:start w:val="1"/>
      <w:numFmt w:val="lowerLetter"/>
      <w:lvlText w:val="%2)"/>
      <w:lvlJc w:val="left"/>
      <w:pPr>
        <w:tabs>
          <w:tab w:val="left" w:pos="1266"/>
        </w:tabs>
        <w:ind w:left="1266" w:hanging="420"/>
      </w:pPr>
    </w:lvl>
    <w:lvl w:ilvl="2">
      <w:start w:val="1"/>
      <w:numFmt w:val="lowerRoman"/>
      <w:lvlText w:val="%3."/>
      <w:lvlJc w:val="right"/>
      <w:pPr>
        <w:tabs>
          <w:tab w:val="left" w:pos="1686"/>
        </w:tabs>
        <w:ind w:left="1686" w:hanging="420"/>
      </w:pPr>
    </w:lvl>
    <w:lvl w:ilvl="3">
      <w:start w:val="1"/>
      <w:numFmt w:val="decimal"/>
      <w:lvlText w:val="%4."/>
      <w:lvlJc w:val="left"/>
      <w:pPr>
        <w:tabs>
          <w:tab w:val="left" w:pos="2106"/>
        </w:tabs>
        <w:ind w:left="2106" w:hanging="420"/>
      </w:pPr>
    </w:lvl>
    <w:lvl w:ilvl="4">
      <w:start w:val="1"/>
      <w:numFmt w:val="lowerLetter"/>
      <w:lvlText w:val="%5)"/>
      <w:lvlJc w:val="left"/>
      <w:pPr>
        <w:tabs>
          <w:tab w:val="left" w:pos="2526"/>
        </w:tabs>
        <w:ind w:left="2526" w:hanging="420"/>
      </w:pPr>
    </w:lvl>
    <w:lvl w:ilvl="5">
      <w:start w:val="1"/>
      <w:numFmt w:val="lowerRoman"/>
      <w:lvlText w:val="%6."/>
      <w:lvlJc w:val="right"/>
      <w:pPr>
        <w:tabs>
          <w:tab w:val="left" w:pos="2946"/>
        </w:tabs>
        <w:ind w:left="2946" w:hanging="420"/>
      </w:pPr>
    </w:lvl>
    <w:lvl w:ilvl="6">
      <w:start w:val="1"/>
      <w:numFmt w:val="decimal"/>
      <w:lvlText w:val="%7."/>
      <w:lvlJc w:val="left"/>
      <w:pPr>
        <w:tabs>
          <w:tab w:val="left" w:pos="3366"/>
        </w:tabs>
        <w:ind w:left="3366" w:hanging="420"/>
      </w:pPr>
    </w:lvl>
    <w:lvl w:ilvl="7">
      <w:start w:val="1"/>
      <w:numFmt w:val="lowerLetter"/>
      <w:lvlText w:val="%8)"/>
      <w:lvlJc w:val="left"/>
      <w:pPr>
        <w:tabs>
          <w:tab w:val="left" w:pos="3786"/>
        </w:tabs>
        <w:ind w:left="3786" w:hanging="420"/>
      </w:pPr>
    </w:lvl>
    <w:lvl w:ilvl="8">
      <w:start w:val="1"/>
      <w:numFmt w:val="lowerRoman"/>
      <w:lvlText w:val="%9."/>
      <w:lvlJc w:val="right"/>
      <w:pPr>
        <w:tabs>
          <w:tab w:val="left" w:pos="4206"/>
        </w:tabs>
        <w:ind w:left="4206" w:hanging="420"/>
      </w:pPr>
    </w:lvl>
  </w:abstractNum>
  <w:abstractNum w:abstractNumId="13" w15:restartNumberingAfterBreak="0">
    <w:nsid w:val="182A4B03"/>
    <w:multiLevelType w:val="multilevel"/>
    <w:tmpl w:val="182A4B03"/>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4" w15:restartNumberingAfterBreak="0">
    <w:nsid w:val="21D2323D"/>
    <w:multiLevelType w:val="multilevel"/>
    <w:tmpl w:val="21D2323D"/>
    <w:lvl w:ilvl="0">
      <w:start w:val="1"/>
      <w:numFmt w:val="decimal"/>
      <w:lvlText w:val="%1、"/>
      <w:lvlJc w:val="left"/>
      <w:pPr>
        <w:tabs>
          <w:tab w:val="left" w:pos="993"/>
        </w:tabs>
        <w:ind w:left="993" w:hanging="567"/>
      </w:pPr>
      <w:rPr>
        <w:rFonts w:hint="default"/>
      </w:rPr>
    </w:lvl>
    <w:lvl w:ilvl="1">
      <w:start w:val="1"/>
      <w:numFmt w:val="lowerLetter"/>
      <w:lvlText w:val="%2)"/>
      <w:lvlJc w:val="left"/>
      <w:pPr>
        <w:tabs>
          <w:tab w:val="left" w:pos="1266"/>
        </w:tabs>
        <w:ind w:left="1266" w:hanging="420"/>
      </w:pPr>
    </w:lvl>
    <w:lvl w:ilvl="2">
      <w:start w:val="1"/>
      <w:numFmt w:val="lowerRoman"/>
      <w:lvlText w:val="%3."/>
      <w:lvlJc w:val="right"/>
      <w:pPr>
        <w:tabs>
          <w:tab w:val="left" w:pos="1686"/>
        </w:tabs>
        <w:ind w:left="1686" w:hanging="420"/>
      </w:pPr>
    </w:lvl>
    <w:lvl w:ilvl="3">
      <w:start w:val="1"/>
      <w:numFmt w:val="decimal"/>
      <w:lvlText w:val="%4."/>
      <w:lvlJc w:val="left"/>
      <w:pPr>
        <w:tabs>
          <w:tab w:val="left" w:pos="2106"/>
        </w:tabs>
        <w:ind w:left="2106" w:hanging="420"/>
      </w:pPr>
    </w:lvl>
    <w:lvl w:ilvl="4">
      <w:start w:val="1"/>
      <w:numFmt w:val="lowerLetter"/>
      <w:lvlText w:val="%5)"/>
      <w:lvlJc w:val="left"/>
      <w:pPr>
        <w:tabs>
          <w:tab w:val="left" w:pos="2526"/>
        </w:tabs>
        <w:ind w:left="2526" w:hanging="420"/>
      </w:pPr>
    </w:lvl>
    <w:lvl w:ilvl="5">
      <w:start w:val="1"/>
      <w:numFmt w:val="lowerRoman"/>
      <w:lvlText w:val="%6."/>
      <w:lvlJc w:val="right"/>
      <w:pPr>
        <w:tabs>
          <w:tab w:val="left" w:pos="2946"/>
        </w:tabs>
        <w:ind w:left="2946" w:hanging="420"/>
      </w:pPr>
    </w:lvl>
    <w:lvl w:ilvl="6">
      <w:start w:val="1"/>
      <w:numFmt w:val="decimal"/>
      <w:lvlText w:val="%7."/>
      <w:lvlJc w:val="left"/>
      <w:pPr>
        <w:tabs>
          <w:tab w:val="left" w:pos="3366"/>
        </w:tabs>
        <w:ind w:left="3366" w:hanging="420"/>
      </w:pPr>
    </w:lvl>
    <w:lvl w:ilvl="7">
      <w:start w:val="1"/>
      <w:numFmt w:val="lowerLetter"/>
      <w:lvlText w:val="%8)"/>
      <w:lvlJc w:val="left"/>
      <w:pPr>
        <w:tabs>
          <w:tab w:val="left" w:pos="3786"/>
        </w:tabs>
        <w:ind w:left="3786" w:hanging="420"/>
      </w:pPr>
    </w:lvl>
    <w:lvl w:ilvl="8">
      <w:start w:val="1"/>
      <w:numFmt w:val="lowerRoman"/>
      <w:lvlText w:val="%9."/>
      <w:lvlJc w:val="right"/>
      <w:pPr>
        <w:tabs>
          <w:tab w:val="left" w:pos="4206"/>
        </w:tabs>
        <w:ind w:left="4206" w:hanging="420"/>
      </w:pPr>
    </w:lvl>
  </w:abstractNum>
  <w:abstractNum w:abstractNumId="15" w15:restartNumberingAfterBreak="0">
    <w:nsid w:val="22392748"/>
    <w:multiLevelType w:val="hybridMultilevel"/>
    <w:tmpl w:val="6D908E9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2FE30AF"/>
    <w:multiLevelType w:val="hybridMultilevel"/>
    <w:tmpl w:val="8088695E"/>
    <w:lvl w:ilvl="0" w:tplc="4B78C9E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6A40E07"/>
    <w:multiLevelType w:val="hybridMultilevel"/>
    <w:tmpl w:val="1054C544"/>
    <w:lvl w:ilvl="0" w:tplc="CC5C9C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AE961A6"/>
    <w:multiLevelType w:val="hybridMultilevel"/>
    <w:tmpl w:val="0548FC02"/>
    <w:lvl w:ilvl="0" w:tplc="0A5A74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F700DA8"/>
    <w:multiLevelType w:val="hybridMultilevel"/>
    <w:tmpl w:val="A75E2C68"/>
    <w:lvl w:ilvl="0" w:tplc="148CC52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15:restartNumberingAfterBreak="0">
    <w:nsid w:val="2F92352D"/>
    <w:multiLevelType w:val="singleLevel"/>
    <w:tmpl w:val="572DE5B4"/>
    <w:lvl w:ilvl="0">
      <w:start w:val="1"/>
      <w:numFmt w:val="decimal"/>
      <w:suff w:val="nothing"/>
      <w:lvlText w:val="%1."/>
      <w:lvlJc w:val="left"/>
    </w:lvl>
  </w:abstractNum>
  <w:abstractNum w:abstractNumId="21" w15:restartNumberingAfterBreak="0">
    <w:nsid w:val="319301D9"/>
    <w:multiLevelType w:val="hybridMultilevel"/>
    <w:tmpl w:val="5E2658F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3CB2B17"/>
    <w:multiLevelType w:val="hybridMultilevel"/>
    <w:tmpl w:val="91A29130"/>
    <w:lvl w:ilvl="0" w:tplc="41920BBE">
      <w:start w:val="1"/>
      <w:numFmt w:val="decimal"/>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3" w15:restartNumberingAfterBreak="0">
    <w:nsid w:val="3613239C"/>
    <w:multiLevelType w:val="singleLevel"/>
    <w:tmpl w:val="3613239C"/>
    <w:lvl w:ilvl="0">
      <w:start w:val="1"/>
      <w:numFmt w:val="decimal"/>
      <w:suff w:val="nothing"/>
      <w:lvlText w:val="%1、"/>
      <w:lvlJc w:val="left"/>
    </w:lvl>
  </w:abstractNum>
  <w:abstractNum w:abstractNumId="24" w15:restartNumberingAfterBreak="0">
    <w:nsid w:val="3E3B28DA"/>
    <w:multiLevelType w:val="singleLevel"/>
    <w:tmpl w:val="3E3B28DA"/>
    <w:lvl w:ilvl="0">
      <w:start w:val="2"/>
      <w:numFmt w:val="decimal"/>
      <w:suff w:val="nothing"/>
      <w:lvlText w:val="%1、"/>
      <w:lvlJc w:val="left"/>
    </w:lvl>
  </w:abstractNum>
  <w:abstractNum w:abstractNumId="25" w15:restartNumberingAfterBreak="0">
    <w:nsid w:val="4D480155"/>
    <w:multiLevelType w:val="hybridMultilevel"/>
    <w:tmpl w:val="BFB64332"/>
    <w:lvl w:ilvl="0" w:tplc="C4882A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53062E5"/>
    <w:multiLevelType w:val="hybridMultilevel"/>
    <w:tmpl w:val="5E2658F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72DE5B4"/>
    <w:multiLevelType w:val="singleLevel"/>
    <w:tmpl w:val="572DE5B4"/>
    <w:lvl w:ilvl="0">
      <w:start w:val="1"/>
      <w:numFmt w:val="decimal"/>
      <w:suff w:val="nothing"/>
      <w:lvlText w:val="%1."/>
      <w:lvlJc w:val="left"/>
    </w:lvl>
  </w:abstractNum>
  <w:abstractNum w:abstractNumId="28" w15:restartNumberingAfterBreak="0">
    <w:nsid w:val="5F080A44"/>
    <w:multiLevelType w:val="singleLevel"/>
    <w:tmpl w:val="5F080A44"/>
    <w:lvl w:ilvl="0">
      <w:start w:val="1"/>
      <w:numFmt w:val="decimal"/>
      <w:suff w:val="nothing"/>
      <w:lvlText w:val="%1、"/>
      <w:lvlJc w:val="left"/>
    </w:lvl>
  </w:abstractNum>
  <w:abstractNum w:abstractNumId="29" w15:restartNumberingAfterBreak="0">
    <w:nsid w:val="60D62AAD"/>
    <w:multiLevelType w:val="hybridMultilevel"/>
    <w:tmpl w:val="5E2658F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2E666C3"/>
    <w:multiLevelType w:val="hybridMultilevel"/>
    <w:tmpl w:val="52CA90FC"/>
    <w:lvl w:ilvl="0" w:tplc="3B84BB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6E40D42"/>
    <w:multiLevelType w:val="hybridMultilevel"/>
    <w:tmpl w:val="8FC85C8E"/>
    <w:lvl w:ilvl="0" w:tplc="71FAF2C8">
      <w:start w:val="1"/>
      <w:numFmt w:val="japaneseCounting"/>
      <w:lvlText w:val="（%1）"/>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BD05F9E"/>
    <w:multiLevelType w:val="hybridMultilevel"/>
    <w:tmpl w:val="91A29130"/>
    <w:lvl w:ilvl="0" w:tplc="41920BBE">
      <w:start w:val="1"/>
      <w:numFmt w:val="decimal"/>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3" w15:restartNumberingAfterBreak="0">
    <w:nsid w:val="71DD05CC"/>
    <w:multiLevelType w:val="hybridMultilevel"/>
    <w:tmpl w:val="1414B5EC"/>
    <w:lvl w:ilvl="0" w:tplc="8F6ED378">
      <w:start w:val="1"/>
      <w:numFmt w:val="decimal"/>
      <w:lvlText w:val="%1、"/>
      <w:lvlJc w:val="left"/>
      <w:pPr>
        <w:ind w:left="360" w:hanging="360"/>
      </w:pPr>
      <w:rPr>
        <w:rFonts w:ascii="宋体" w:eastAsia="宋体" w:hAnsi="宋体"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480DB77"/>
    <w:multiLevelType w:val="singleLevel"/>
    <w:tmpl w:val="7480DB77"/>
    <w:lvl w:ilvl="0">
      <w:start w:val="1"/>
      <w:numFmt w:val="decimal"/>
      <w:lvlText w:val="%1."/>
      <w:lvlJc w:val="left"/>
      <w:pPr>
        <w:tabs>
          <w:tab w:val="num" w:pos="312"/>
        </w:tabs>
      </w:pPr>
    </w:lvl>
  </w:abstractNum>
  <w:abstractNum w:abstractNumId="35" w15:restartNumberingAfterBreak="0">
    <w:nsid w:val="74A35879"/>
    <w:multiLevelType w:val="hybridMultilevel"/>
    <w:tmpl w:val="1414B5EC"/>
    <w:lvl w:ilvl="0" w:tplc="8F6ED378">
      <w:start w:val="1"/>
      <w:numFmt w:val="decimal"/>
      <w:lvlText w:val="%1、"/>
      <w:lvlJc w:val="left"/>
      <w:pPr>
        <w:ind w:left="360" w:hanging="360"/>
      </w:pPr>
      <w:rPr>
        <w:rFonts w:ascii="宋体" w:eastAsia="宋体" w:hAnsi="宋体"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7D532270"/>
    <w:multiLevelType w:val="hybridMultilevel"/>
    <w:tmpl w:val="00FC35E2"/>
    <w:lvl w:ilvl="0" w:tplc="BD24A8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4"/>
  </w:num>
  <w:num w:numId="2">
    <w:abstractNumId w:val="10"/>
  </w:num>
  <w:num w:numId="3">
    <w:abstractNumId w:val="12"/>
  </w:num>
  <w:num w:numId="4">
    <w:abstractNumId w:val="27"/>
  </w:num>
  <w:num w:numId="5">
    <w:abstractNumId w:val="13"/>
  </w:num>
  <w:num w:numId="6">
    <w:abstractNumId w:val="20"/>
  </w:num>
  <w:num w:numId="7">
    <w:abstractNumId w:val="9"/>
  </w:num>
  <w:num w:numId="8">
    <w:abstractNumId w:val="30"/>
  </w:num>
  <w:num w:numId="9">
    <w:abstractNumId w:val="24"/>
  </w:num>
  <w:num w:numId="10">
    <w:abstractNumId w:val="3"/>
  </w:num>
  <w:num w:numId="11">
    <w:abstractNumId w:val="23"/>
  </w:num>
  <w:num w:numId="12">
    <w:abstractNumId w:val="34"/>
  </w:num>
  <w:num w:numId="13">
    <w:abstractNumId w:val="4"/>
  </w:num>
  <w:num w:numId="14">
    <w:abstractNumId w:val="1"/>
  </w:num>
  <w:num w:numId="15">
    <w:abstractNumId w:val="0"/>
  </w:num>
  <w:num w:numId="16">
    <w:abstractNumId w:val="28"/>
  </w:num>
  <w:num w:numId="17">
    <w:abstractNumId w:val="2"/>
  </w:num>
  <w:num w:numId="18">
    <w:abstractNumId w:val="6"/>
  </w:num>
  <w:num w:numId="19">
    <w:abstractNumId w:val="5"/>
  </w:num>
  <w:num w:numId="20">
    <w:abstractNumId w:val="22"/>
  </w:num>
  <w:num w:numId="21">
    <w:abstractNumId w:val="15"/>
  </w:num>
  <w:num w:numId="22">
    <w:abstractNumId w:val="21"/>
  </w:num>
  <w:num w:numId="23">
    <w:abstractNumId w:val="26"/>
  </w:num>
  <w:num w:numId="24">
    <w:abstractNumId w:val="29"/>
  </w:num>
  <w:num w:numId="25">
    <w:abstractNumId w:val="32"/>
  </w:num>
  <w:num w:numId="26">
    <w:abstractNumId w:val="7"/>
  </w:num>
  <w:num w:numId="27">
    <w:abstractNumId w:val="31"/>
  </w:num>
  <w:num w:numId="28">
    <w:abstractNumId w:val="16"/>
  </w:num>
  <w:num w:numId="29">
    <w:abstractNumId w:val="35"/>
  </w:num>
  <w:num w:numId="30">
    <w:abstractNumId w:val="17"/>
  </w:num>
  <w:num w:numId="31">
    <w:abstractNumId w:val="11"/>
  </w:num>
  <w:num w:numId="32">
    <w:abstractNumId w:val="33"/>
  </w:num>
  <w:num w:numId="33">
    <w:abstractNumId w:val="19"/>
  </w:num>
  <w:num w:numId="34">
    <w:abstractNumId w:val="8"/>
  </w:num>
  <w:num w:numId="35">
    <w:abstractNumId w:val="25"/>
  </w:num>
  <w:num w:numId="36">
    <w:abstractNumId w:val="36"/>
  </w:num>
  <w:num w:numId="37">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237"/>
    <w:rsid w:val="00006EAB"/>
    <w:rsid w:val="00006FB5"/>
    <w:rsid w:val="0001269A"/>
    <w:rsid w:val="000248F2"/>
    <w:rsid w:val="00024DB1"/>
    <w:rsid w:val="000261AC"/>
    <w:rsid w:val="00046233"/>
    <w:rsid w:val="000511EF"/>
    <w:rsid w:val="000512CF"/>
    <w:rsid w:val="00051834"/>
    <w:rsid w:val="000542BB"/>
    <w:rsid w:val="00054374"/>
    <w:rsid w:val="00054CE9"/>
    <w:rsid w:val="00066150"/>
    <w:rsid w:val="00066222"/>
    <w:rsid w:val="000712FA"/>
    <w:rsid w:val="00075A5E"/>
    <w:rsid w:val="00084999"/>
    <w:rsid w:val="00086E31"/>
    <w:rsid w:val="00097540"/>
    <w:rsid w:val="000A00B3"/>
    <w:rsid w:val="000A18E3"/>
    <w:rsid w:val="000A2487"/>
    <w:rsid w:val="000A32B4"/>
    <w:rsid w:val="000A4DE7"/>
    <w:rsid w:val="000A75A0"/>
    <w:rsid w:val="000B75B2"/>
    <w:rsid w:val="000C4919"/>
    <w:rsid w:val="000D372E"/>
    <w:rsid w:val="000D4516"/>
    <w:rsid w:val="000E277D"/>
    <w:rsid w:val="001013A8"/>
    <w:rsid w:val="00105509"/>
    <w:rsid w:val="001300D3"/>
    <w:rsid w:val="00146B63"/>
    <w:rsid w:val="00155983"/>
    <w:rsid w:val="00161C4F"/>
    <w:rsid w:val="00167F5B"/>
    <w:rsid w:val="001709D3"/>
    <w:rsid w:val="00171297"/>
    <w:rsid w:val="00172A27"/>
    <w:rsid w:val="00175957"/>
    <w:rsid w:val="00186019"/>
    <w:rsid w:val="00191017"/>
    <w:rsid w:val="00194365"/>
    <w:rsid w:val="001944F5"/>
    <w:rsid w:val="00195617"/>
    <w:rsid w:val="001B2164"/>
    <w:rsid w:val="001B2E16"/>
    <w:rsid w:val="001C49E4"/>
    <w:rsid w:val="001C510A"/>
    <w:rsid w:val="001D1FFB"/>
    <w:rsid w:val="001D769B"/>
    <w:rsid w:val="001E5338"/>
    <w:rsid w:val="001F1309"/>
    <w:rsid w:val="001F6D6F"/>
    <w:rsid w:val="00202786"/>
    <w:rsid w:val="00205D19"/>
    <w:rsid w:val="002117D0"/>
    <w:rsid w:val="00211BF3"/>
    <w:rsid w:val="00214EFD"/>
    <w:rsid w:val="0021591C"/>
    <w:rsid w:val="00220F76"/>
    <w:rsid w:val="00221D47"/>
    <w:rsid w:val="0022476E"/>
    <w:rsid w:val="0023650D"/>
    <w:rsid w:val="002436EB"/>
    <w:rsid w:val="0025569B"/>
    <w:rsid w:val="0026536E"/>
    <w:rsid w:val="00265945"/>
    <w:rsid w:val="00265E09"/>
    <w:rsid w:val="00275CA3"/>
    <w:rsid w:val="00294486"/>
    <w:rsid w:val="002A287B"/>
    <w:rsid w:val="002A558D"/>
    <w:rsid w:val="002B0293"/>
    <w:rsid w:val="002D14AE"/>
    <w:rsid w:val="002D4296"/>
    <w:rsid w:val="002D7DD0"/>
    <w:rsid w:val="002E0B01"/>
    <w:rsid w:val="002F6943"/>
    <w:rsid w:val="003025E4"/>
    <w:rsid w:val="003166C7"/>
    <w:rsid w:val="003202A4"/>
    <w:rsid w:val="00321DB1"/>
    <w:rsid w:val="00327AA1"/>
    <w:rsid w:val="0033236B"/>
    <w:rsid w:val="00343111"/>
    <w:rsid w:val="00352EF0"/>
    <w:rsid w:val="00353699"/>
    <w:rsid w:val="0036491C"/>
    <w:rsid w:val="00374D99"/>
    <w:rsid w:val="00392549"/>
    <w:rsid w:val="003932F2"/>
    <w:rsid w:val="00394717"/>
    <w:rsid w:val="003954FA"/>
    <w:rsid w:val="003975C1"/>
    <w:rsid w:val="003A61B7"/>
    <w:rsid w:val="003A63C6"/>
    <w:rsid w:val="003A7274"/>
    <w:rsid w:val="003C0DBE"/>
    <w:rsid w:val="003D0FFC"/>
    <w:rsid w:val="003D2258"/>
    <w:rsid w:val="003D6DDA"/>
    <w:rsid w:val="003F2B4E"/>
    <w:rsid w:val="00426155"/>
    <w:rsid w:val="004469BA"/>
    <w:rsid w:val="00453ADF"/>
    <w:rsid w:val="00456BC1"/>
    <w:rsid w:val="00466D81"/>
    <w:rsid w:val="00467CAD"/>
    <w:rsid w:val="00472277"/>
    <w:rsid w:val="00476BF0"/>
    <w:rsid w:val="00480966"/>
    <w:rsid w:val="00497671"/>
    <w:rsid w:val="004A0372"/>
    <w:rsid w:val="004A1A1D"/>
    <w:rsid w:val="004A23D1"/>
    <w:rsid w:val="004A4F9A"/>
    <w:rsid w:val="004B26CB"/>
    <w:rsid w:val="004B4D32"/>
    <w:rsid w:val="004B5C58"/>
    <w:rsid w:val="004B6ECB"/>
    <w:rsid w:val="004C4EDB"/>
    <w:rsid w:val="004D5436"/>
    <w:rsid w:val="004E3B04"/>
    <w:rsid w:val="004E5C78"/>
    <w:rsid w:val="004E7A16"/>
    <w:rsid w:val="00513077"/>
    <w:rsid w:val="0052246D"/>
    <w:rsid w:val="0052787E"/>
    <w:rsid w:val="00541171"/>
    <w:rsid w:val="00541BB1"/>
    <w:rsid w:val="00545D4B"/>
    <w:rsid w:val="00550B1F"/>
    <w:rsid w:val="005566FF"/>
    <w:rsid w:val="00556E7E"/>
    <w:rsid w:val="00557322"/>
    <w:rsid w:val="00561290"/>
    <w:rsid w:val="005613DF"/>
    <w:rsid w:val="00567151"/>
    <w:rsid w:val="0056721A"/>
    <w:rsid w:val="00567DB5"/>
    <w:rsid w:val="00576B93"/>
    <w:rsid w:val="005772A9"/>
    <w:rsid w:val="00585285"/>
    <w:rsid w:val="00591CA4"/>
    <w:rsid w:val="00592951"/>
    <w:rsid w:val="005969FB"/>
    <w:rsid w:val="005B2C4E"/>
    <w:rsid w:val="005B3628"/>
    <w:rsid w:val="005B4909"/>
    <w:rsid w:val="005B6CEE"/>
    <w:rsid w:val="005D2CC7"/>
    <w:rsid w:val="005E06B4"/>
    <w:rsid w:val="005E4E7C"/>
    <w:rsid w:val="00600F96"/>
    <w:rsid w:val="00607731"/>
    <w:rsid w:val="006106FB"/>
    <w:rsid w:val="00611B4E"/>
    <w:rsid w:val="00617D0B"/>
    <w:rsid w:val="00621A9E"/>
    <w:rsid w:val="0062246F"/>
    <w:rsid w:val="006244A0"/>
    <w:rsid w:val="00637977"/>
    <w:rsid w:val="0064000A"/>
    <w:rsid w:val="00643B2F"/>
    <w:rsid w:val="006448AF"/>
    <w:rsid w:val="00646FC2"/>
    <w:rsid w:val="006503EF"/>
    <w:rsid w:val="006567A6"/>
    <w:rsid w:val="00666B5D"/>
    <w:rsid w:val="00690C78"/>
    <w:rsid w:val="00694033"/>
    <w:rsid w:val="006A3B53"/>
    <w:rsid w:val="006B2E51"/>
    <w:rsid w:val="006B36E7"/>
    <w:rsid w:val="006D6026"/>
    <w:rsid w:val="006E54A2"/>
    <w:rsid w:val="006E7BA8"/>
    <w:rsid w:val="006F1914"/>
    <w:rsid w:val="00706205"/>
    <w:rsid w:val="00706A9D"/>
    <w:rsid w:val="00714ACD"/>
    <w:rsid w:val="00715897"/>
    <w:rsid w:val="007216CB"/>
    <w:rsid w:val="0072216A"/>
    <w:rsid w:val="007423DA"/>
    <w:rsid w:val="00743DF1"/>
    <w:rsid w:val="00753739"/>
    <w:rsid w:val="00763505"/>
    <w:rsid w:val="007672D2"/>
    <w:rsid w:val="00776700"/>
    <w:rsid w:val="007867D3"/>
    <w:rsid w:val="00786B2B"/>
    <w:rsid w:val="007A0E9C"/>
    <w:rsid w:val="007A2D85"/>
    <w:rsid w:val="007A3422"/>
    <w:rsid w:val="007A7F23"/>
    <w:rsid w:val="007B4B95"/>
    <w:rsid w:val="007C04CE"/>
    <w:rsid w:val="007C1005"/>
    <w:rsid w:val="007C3669"/>
    <w:rsid w:val="007C3F99"/>
    <w:rsid w:val="007D7DD0"/>
    <w:rsid w:val="007F3362"/>
    <w:rsid w:val="007F4585"/>
    <w:rsid w:val="007F49B3"/>
    <w:rsid w:val="007F62C7"/>
    <w:rsid w:val="00800453"/>
    <w:rsid w:val="00814712"/>
    <w:rsid w:val="00815501"/>
    <w:rsid w:val="008160FF"/>
    <w:rsid w:val="00821F86"/>
    <w:rsid w:val="00822F1F"/>
    <w:rsid w:val="008451F2"/>
    <w:rsid w:val="0084579E"/>
    <w:rsid w:val="00846388"/>
    <w:rsid w:val="00854D07"/>
    <w:rsid w:val="00860A31"/>
    <w:rsid w:val="008638B9"/>
    <w:rsid w:val="008639B0"/>
    <w:rsid w:val="0086680E"/>
    <w:rsid w:val="00877012"/>
    <w:rsid w:val="00885F0E"/>
    <w:rsid w:val="008872F1"/>
    <w:rsid w:val="00892318"/>
    <w:rsid w:val="00894519"/>
    <w:rsid w:val="008A0E92"/>
    <w:rsid w:val="008A3D6E"/>
    <w:rsid w:val="008A6DD3"/>
    <w:rsid w:val="008B670C"/>
    <w:rsid w:val="008C26B6"/>
    <w:rsid w:val="008C7560"/>
    <w:rsid w:val="008E3344"/>
    <w:rsid w:val="008F2808"/>
    <w:rsid w:val="008F4BC0"/>
    <w:rsid w:val="008F50D8"/>
    <w:rsid w:val="008F5C67"/>
    <w:rsid w:val="00902C05"/>
    <w:rsid w:val="00902DAE"/>
    <w:rsid w:val="0090551B"/>
    <w:rsid w:val="009159D7"/>
    <w:rsid w:val="00932FEC"/>
    <w:rsid w:val="00952170"/>
    <w:rsid w:val="00955191"/>
    <w:rsid w:val="0095677A"/>
    <w:rsid w:val="00962217"/>
    <w:rsid w:val="009729EA"/>
    <w:rsid w:val="0097363A"/>
    <w:rsid w:val="00973949"/>
    <w:rsid w:val="009767C9"/>
    <w:rsid w:val="00976A0B"/>
    <w:rsid w:val="00983A2A"/>
    <w:rsid w:val="00990E1A"/>
    <w:rsid w:val="009914C9"/>
    <w:rsid w:val="009A2776"/>
    <w:rsid w:val="009A4D34"/>
    <w:rsid w:val="009A525E"/>
    <w:rsid w:val="009B4753"/>
    <w:rsid w:val="009B745A"/>
    <w:rsid w:val="009C3EE0"/>
    <w:rsid w:val="009C4E66"/>
    <w:rsid w:val="009C65A2"/>
    <w:rsid w:val="009C7BC9"/>
    <w:rsid w:val="009E12D5"/>
    <w:rsid w:val="009E29EF"/>
    <w:rsid w:val="009E359E"/>
    <w:rsid w:val="00A047AA"/>
    <w:rsid w:val="00A05921"/>
    <w:rsid w:val="00A105FC"/>
    <w:rsid w:val="00A15326"/>
    <w:rsid w:val="00A214CC"/>
    <w:rsid w:val="00A32246"/>
    <w:rsid w:val="00A36C20"/>
    <w:rsid w:val="00A46630"/>
    <w:rsid w:val="00A614CE"/>
    <w:rsid w:val="00A63DD1"/>
    <w:rsid w:val="00A735C6"/>
    <w:rsid w:val="00A81CD4"/>
    <w:rsid w:val="00A919CA"/>
    <w:rsid w:val="00A963B9"/>
    <w:rsid w:val="00AA7AB2"/>
    <w:rsid w:val="00AB341E"/>
    <w:rsid w:val="00AB7FA5"/>
    <w:rsid w:val="00AD4C1A"/>
    <w:rsid w:val="00AE5CBE"/>
    <w:rsid w:val="00AF3EDE"/>
    <w:rsid w:val="00AF442C"/>
    <w:rsid w:val="00B00BE7"/>
    <w:rsid w:val="00B03C03"/>
    <w:rsid w:val="00B236EE"/>
    <w:rsid w:val="00B25BB6"/>
    <w:rsid w:val="00B261B8"/>
    <w:rsid w:val="00B27F3C"/>
    <w:rsid w:val="00B30173"/>
    <w:rsid w:val="00B30809"/>
    <w:rsid w:val="00B43CD4"/>
    <w:rsid w:val="00B47E24"/>
    <w:rsid w:val="00B5736B"/>
    <w:rsid w:val="00B62DD5"/>
    <w:rsid w:val="00B726C7"/>
    <w:rsid w:val="00B72889"/>
    <w:rsid w:val="00B860C3"/>
    <w:rsid w:val="00B90671"/>
    <w:rsid w:val="00B90B6E"/>
    <w:rsid w:val="00B9496A"/>
    <w:rsid w:val="00B96B7C"/>
    <w:rsid w:val="00BA4EFF"/>
    <w:rsid w:val="00BB1E59"/>
    <w:rsid w:val="00BB6D96"/>
    <w:rsid w:val="00BB7C3F"/>
    <w:rsid w:val="00BC0E38"/>
    <w:rsid w:val="00BC35DC"/>
    <w:rsid w:val="00BC4ED0"/>
    <w:rsid w:val="00BD5240"/>
    <w:rsid w:val="00BF0C77"/>
    <w:rsid w:val="00C062D1"/>
    <w:rsid w:val="00C07BF1"/>
    <w:rsid w:val="00C11059"/>
    <w:rsid w:val="00C110E4"/>
    <w:rsid w:val="00C133F0"/>
    <w:rsid w:val="00C17058"/>
    <w:rsid w:val="00C174A4"/>
    <w:rsid w:val="00C219B3"/>
    <w:rsid w:val="00C2645D"/>
    <w:rsid w:val="00C3119C"/>
    <w:rsid w:val="00C514A7"/>
    <w:rsid w:val="00C57767"/>
    <w:rsid w:val="00C706FF"/>
    <w:rsid w:val="00C74CE8"/>
    <w:rsid w:val="00C758F6"/>
    <w:rsid w:val="00C85998"/>
    <w:rsid w:val="00C90657"/>
    <w:rsid w:val="00C92256"/>
    <w:rsid w:val="00C9536A"/>
    <w:rsid w:val="00C9758C"/>
    <w:rsid w:val="00CB1706"/>
    <w:rsid w:val="00CC1925"/>
    <w:rsid w:val="00CC78E6"/>
    <w:rsid w:val="00CD1D9A"/>
    <w:rsid w:val="00CD7E92"/>
    <w:rsid w:val="00CF3AA5"/>
    <w:rsid w:val="00CF5C4F"/>
    <w:rsid w:val="00CF678C"/>
    <w:rsid w:val="00D01A48"/>
    <w:rsid w:val="00D03706"/>
    <w:rsid w:val="00D14DB9"/>
    <w:rsid w:val="00D40EF6"/>
    <w:rsid w:val="00D51B1D"/>
    <w:rsid w:val="00D57C42"/>
    <w:rsid w:val="00D648BA"/>
    <w:rsid w:val="00D70E13"/>
    <w:rsid w:val="00D71A5D"/>
    <w:rsid w:val="00D845E0"/>
    <w:rsid w:val="00D87D2D"/>
    <w:rsid w:val="00D9132A"/>
    <w:rsid w:val="00D92AC4"/>
    <w:rsid w:val="00D9769D"/>
    <w:rsid w:val="00DA71C3"/>
    <w:rsid w:val="00DB6F1F"/>
    <w:rsid w:val="00DC0A3E"/>
    <w:rsid w:val="00DD2666"/>
    <w:rsid w:val="00DD3D16"/>
    <w:rsid w:val="00DE00B8"/>
    <w:rsid w:val="00DE68FF"/>
    <w:rsid w:val="00DF1B2F"/>
    <w:rsid w:val="00DF211B"/>
    <w:rsid w:val="00DF4B6D"/>
    <w:rsid w:val="00E06A4A"/>
    <w:rsid w:val="00E1751F"/>
    <w:rsid w:val="00E32D0D"/>
    <w:rsid w:val="00E354F4"/>
    <w:rsid w:val="00E36D06"/>
    <w:rsid w:val="00E458D6"/>
    <w:rsid w:val="00E47B3B"/>
    <w:rsid w:val="00E47B59"/>
    <w:rsid w:val="00E5221B"/>
    <w:rsid w:val="00E60A10"/>
    <w:rsid w:val="00E63138"/>
    <w:rsid w:val="00E738C7"/>
    <w:rsid w:val="00E80794"/>
    <w:rsid w:val="00E97A9C"/>
    <w:rsid w:val="00EA4024"/>
    <w:rsid w:val="00EA4B1F"/>
    <w:rsid w:val="00EC0CD3"/>
    <w:rsid w:val="00EE46A6"/>
    <w:rsid w:val="00EF18C1"/>
    <w:rsid w:val="00F02A17"/>
    <w:rsid w:val="00F05829"/>
    <w:rsid w:val="00F1300D"/>
    <w:rsid w:val="00F154F7"/>
    <w:rsid w:val="00F25AE1"/>
    <w:rsid w:val="00F42B37"/>
    <w:rsid w:val="00F547F7"/>
    <w:rsid w:val="00F63FB3"/>
    <w:rsid w:val="00F64762"/>
    <w:rsid w:val="00F71114"/>
    <w:rsid w:val="00F716E9"/>
    <w:rsid w:val="00F71ADB"/>
    <w:rsid w:val="00F74258"/>
    <w:rsid w:val="00F91977"/>
    <w:rsid w:val="00FA0034"/>
    <w:rsid w:val="00FB25F3"/>
    <w:rsid w:val="00FC33B2"/>
    <w:rsid w:val="00FC3A89"/>
    <w:rsid w:val="00FD50E2"/>
    <w:rsid w:val="00FE225B"/>
    <w:rsid w:val="01586AB7"/>
    <w:rsid w:val="042B4404"/>
    <w:rsid w:val="05F33E19"/>
    <w:rsid w:val="08A607DC"/>
    <w:rsid w:val="13033C28"/>
    <w:rsid w:val="13B94E90"/>
    <w:rsid w:val="16FA62BC"/>
    <w:rsid w:val="214926E0"/>
    <w:rsid w:val="3C823756"/>
    <w:rsid w:val="3C9B5EFD"/>
    <w:rsid w:val="3E13186C"/>
    <w:rsid w:val="50055DC9"/>
    <w:rsid w:val="5FA63A90"/>
    <w:rsid w:val="656F3231"/>
    <w:rsid w:val="697F115B"/>
    <w:rsid w:val="6AB5708C"/>
    <w:rsid w:val="796C3466"/>
    <w:rsid w:val="7B2D3227"/>
    <w:rsid w:val="7D5D521C"/>
    <w:rsid w:val="7EBB2477"/>
    <w:rsid w:val="7F9430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5:docId w15:val="{C5178485-915F-4568-9098-A39F2F1ED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0" w:qFormat="1"/>
    <w:lsdException w:name="Signature" w:semiHidden="1" w:unhideWhenUsed="1"/>
    <w:lsdException w:name="Default Paragraph Font" w:uiPriority="0" w:qFormat="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6FB"/>
    <w:pPr>
      <w:widowControl w:val="0"/>
      <w:jc w:val="both"/>
    </w:pPr>
    <w:rPr>
      <w:kern w:val="2"/>
      <w:sz w:val="21"/>
      <w:szCs w:val="24"/>
    </w:rPr>
  </w:style>
  <w:style w:type="paragraph" w:styleId="1">
    <w:name w:val="heading 1"/>
    <w:basedOn w:val="a"/>
    <w:next w:val="a"/>
    <w:link w:val="1Char"/>
    <w:uiPriority w:val="9"/>
    <w:qFormat/>
    <w:rsid w:val="00694033"/>
    <w:pPr>
      <w:spacing w:before="100" w:beforeAutospacing="1" w:after="100" w:afterAutospacing="1"/>
      <w:jc w:val="left"/>
      <w:outlineLvl w:val="0"/>
    </w:pPr>
    <w:rPr>
      <w:rFonts w:ascii="宋体" w:hAnsi="宋体" w:hint="eastAsia"/>
      <w:b/>
      <w:bCs/>
      <w:snapToGrid w:val="0"/>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6106FB"/>
    <w:rPr>
      <w:b/>
      <w:bCs/>
    </w:rPr>
  </w:style>
  <w:style w:type="paragraph" w:styleId="a4">
    <w:name w:val="annotation text"/>
    <w:basedOn w:val="a"/>
    <w:link w:val="Char0"/>
    <w:uiPriority w:val="99"/>
    <w:semiHidden/>
    <w:unhideWhenUsed/>
    <w:qFormat/>
    <w:rsid w:val="006106FB"/>
    <w:pPr>
      <w:jc w:val="left"/>
    </w:pPr>
  </w:style>
  <w:style w:type="paragraph" w:styleId="a5">
    <w:name w:val="Closing"/>
    <w:basedOn w:val="a"/>
    <w:qFormat/>
    <w:rsid w:val="006106FB"/>
    <w:pPr>
      <w:ind w:leftChars="2100" w:left="100"/>
    </w:pPr>
    <w:rPr>
      <w:rFonts w:ascii="宋体"/>
      <w:sz w:val="24"/>
    </w:rPr>
  </w:style>
  <w:style w:type="paragraph" w:styleId="a6">
    <w:name w:val="Plain Text"/>
    <w:basedOn w:val="a"/>
    <w:link w:val="Char1"/>
    <w:unhideWhenUsed/>
    <w:qFormat/>
    <w:rsid w:val="006106FB"/>
    <w:pPr>
      <w:widowControl/>
      <w:adjustRightInd w:val="0"/>
      <w:snapToGrid w:val="0"/>
      <w:ind w:firstLineChars="200" w:firstLine="200"/>
      <w:jc w:val="left"/>
    </w:pPr>
    <w:rPr>
      <w:rFonts w:ascii="宋体" w:eastAsia="微软雅黑" w:hAnsi="Courier New" w:cs="Courier New"/>
      <w:kern w:val="0"/>
      <w:sz w:val="22"/>
      <w:szCs w:val="21"/>
    </w:rPr>
  </w:style>
  <w:style w:type="paragraph" w:styleId="a7">
    <w:name w:val="Balloon Text"/>
    <w:basedOn w:val="a"/>
    <w:qFormat/>
    <w:rsid w:val="006106FB"/>
    <w:rPr>
      <w:sz w:val="18"/>
      <w:szCs w:val="18"/>
    </w:rPr>
  </w:style>
  <w:style w:type="paragraph" w:styleId="a8">
    <w:name w:val="footer"/>
    <w:basedOn w:val="a"/>
    <w:link w:val="Char2"/>
    <w:uiPriority w:val="99"/>
    <w:qFormat/>
    <w:rsid w:val="006106FB"/>
    <w:pPr>
      <w:tabs>
        <w:tab w:val="center" w:pos="4153"/>
        <w:tab w:val="right" w:pos="8306"/>
      </w:tabs>
      <w:snapToGrid w:val="0"/>
      <w:jc w:val="left"/>
    </w:pPr>
    <w:rPr>
      <w:sz w:val="18"/>
      <w:szCs w:val="18"/>
    </w:rPr>
  </w:style>
  <w:style w:type="paragraph" w:styleId="a9">
    <w:name w:val="header"/>
    <w:basedOn w:val="a"/>
    <w:link w:val="Char3"/>
    <w:qFormat/>
    <w:rsid w:val="006106FB"/>
    <w:pPr>
      <w:pBdr>
        <w:bottom w:val="single" w:sz="6" w:space="1" w:color="auto"/>
      </w:pBdr>
      <w:tabs>
        <w:tab w:val="center" w:pos="4153"/>
        <w:tab w:val="right" w:pos="8306"/>
      </w:tabs>
      <w:snapToGrid w:val="0"/>
      <w:jc w:val="center"/>
    </w:pPr>
    <w:rPr>
      <w:sz w:val="18"/>
      <w:szCs w:val="18"/>
    </w:rPr>
  </w:style>
  <w:style w:type="character" w:styleId="aa">
    <w:name w:val="Hyperlink"/>
    <w:basedOn w:val="a0"/>
    <w:uiPriority w:val="99"/>
    <w:unhideWhenUsed/>
    <w:qFormat/>
    <w:rsid w:val="006106FB"/>
    <w:rPr>
      <w:color w:val="0000FF"/>
      <w:u w:val="single"/>
    </w:rPr>
  </w:style>
  <w:style w:type="character" w:styleId="ab">
    <w:name w:val="annotation reference"/>
    <w:basedOn w:val="a0"/>
    <w:uiPriority w:val="99"/>
    <w:semiHidden/>
    <w:unhideWhenUsed/>
    <w:qFormat/>
    <w:rsid w:val="006106FB"/>
    <w:rPr>
      <w:sz w:val="21"/>
      <w:szCs w:val="21"/>
    </w:rPr>
  </w:style>
  <w:style w:type="table" w:styleId="ac">
    <w:name w:val="Table Grid"/>
    <w:basedOn w:val="a1"/>
    <w:uiPriority w:val="59"/>
    <w:qFormat/>
    <w:rsid w:val="006106F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纯文本1"/>
    <w:basedOn w:val="a"/>
    <w:qFormat/>
    <w:rsid w:val="006106FB"/>
    <w:pPr>
      <w:widowControl/>
      <w:jc w:val="left"/>
    </w:pPr>
    <w:rPr>
      <w:rFonts w:ascii="宋体" w:eastAsia="微软雅黑" w:hAnsi="Courier New"/>
      <w:kern w:val="0"/>
      <w:sz w:val="20"/>
      <w:szCs w:val="21"/>
    </w:rPr>
  </w:style>
  <w:style w:type="paragraph" w:customStyle="1" w:styleId="100">
    <w:name w:val="1_0"/>
    <w:basedOn w:val="a"/>
    <w:next w:val="10"/>
    <w:qFormat/>
    <w:rsid w:val="006106FB"/>
    <w:rPr>
      <w:rFonts w:ascii="宋体" w:hAnsi="Courier New"/>
      <w:szCs w:val="22"/>
    </w:rPr>
  </w:style>
  <w:style w:type="paragraph" w:customStyle="1" w:styleId="11">
    <w:name w:val="无间隔1"/>
    <w:uiPriority w:val="99"/>
    <w:qFormat/>
    <w:rsid w:val="006106FB"/>
    <w:pPr>
      <w:adjustRightInd w:val="0"/>
      <w:snapToGrid w:val="0"/>
    </w:pPr>
    <w:rPr>
      <w:rFonts w:ascii="Tahoma" w:eastAsia="微软雅黑" w:hAnsi="Tahoma"/>
      <w:sz w:val="22"/>
      <w:szCs w:val="22"/>
    </w:rPr>
  </w:style>
  <w:style w:type="character" w:customStyle="1" w:styleId="Char2">
    <w:name w:val="页脚 Char"/>
    <w:link w:val="a8"/>
    <w:uiPriority w:val="99"/>
    <w:qFormat/>
    <w:rsid w:val="006106FB"/>
    <w:rPr>
      <w:kern w:val="2"/>
      <w:sz w:val="18"/>
      <w:szCs w:val="18"/>
    </w:rPr>
  </w:style>
  <w:style w:type="character" w:customStyle="1" w:styleId="apple-style-span">
    <w:name w:val="apple-style-span"/>
    <w:basedOn w:val="a0"/>
    <w:qFormat/>
    <w:rsid w:val="006106FB"/>
  </w:style>
  <w:style w:type="character" w:customStyle="1" w:styleId="Char3">
    <w:name w:val="页眉 Char"/>
    <w:link w:val="a9"/>
    <w:qFormat/>
    <w:rsid w:val="006106FB"/>
    <w:rPr>
      <w:kern w:val="2"/>
      <w:sz w:val="18"/>
      <w:szCs w:val="18"/>
    </w:rPr>
  </w:style>
  <w:style w:type="character" w:customStyle="1" w:styleId="style141">
    <w:name w:val="style141"/>
    <w:qFormat/>
    <w:rsid w:val="006106FB"/>
    <w:rPr>
      <w:rFonts w:ascii="宋体" w:eastAsia="宋体" w:hAnsi="宋体" w:hint="eastAsia"/>
      <w:sz w:val="18"/>
      <w:szCs w:val="18"/>
    </w:rPr>
  </w:style>
  <w:style w:type="character" w:customStyle="1" w:styleId="Char1">
    <w:name w:val="纯文本 Char"/>
    <w:basedOn w:val="a0"/>
    <w:link w:val="a6"/>
    <w:qFormat/>
    <w:rsid w:val="006106FB"/>
    <w:rPr>
      <w:rFonts w:ascii="宋体" w:eastAsia="微软雅黑" w:hAnsi="Courier New" w:cs="Courier New"/>
      <w:sz w:val="22"/>
      <w:szCs w:val="21"/>
    </w:rPr>
  </w:style>
  <w:style w:type="character" w:customStyle="1" w:styleId="Char0">
    <w:name w:val="批注文字 Char"/>
    <w:basedOn w:val="a0"/>
    <w:link w:val="a4"/>
    <w:uiPriority w:val="99"/>
    <w:semiHidden/>
    <w:qFormat/>
    <w:rsid w:val="006106FB"/>
    <w:rPr>
      <w:kern w:val="2"/>
      <w:sz w:val="21"/>
      <w:szCs w:val="24"/>
    </w:rPr>
  </w:style>
  <w:style w:type="character" w:customStyle="1" w:styleId="Char">
    <w:name w:val="批注主题 Char"/>
    <w:basedOn w:val="Char0"/>
    <w:link w:val="a3"/>
    <w:uiPriority w:val="99"/>
    <w:semiHidden/>
    <w:qFormat/>
    <w:rsid w:val="006106FB"/>
    <w:rPr>
      <w:b/>
      <w:bCs/>
      <w:kern w:val="2"/>
      <w:sz w:val="21"/>
      <w:szCs w:val="24"/>
    </w:rPr>
  </w:style>
  <w:style w:type="paragraph" w:styleId="ad">
    <w:name w:val="List Paragraph"/>
    <w:basedOn w:val="a"/>
    <w:uiPriority w:val="34"/>
    <w:qFormat/>
    <w:rsid w:val="006B2E51"/>
    <w:pPr>
      <w:ind w:firstLineChars="200" w:firstLine="420"/>
    </w:pPr>
  </w:style>
  <w:style w:type="paragraph" w:styleId="ae">
    <w:name w:val="Normal (Web)"/>
    <w:basedOn w:val="a"/>
    <w:uiPriority w:val="99"/>
    <w:unhideWhenUsed/>
    <w:rsid w:val="006F1914"/>
    <w:pPr>
      <w:spacing w:before="100" w:beforeAutospacing="1" w:after="100" w:afterAutospacing="1"/>
      <w:jc w:val="left"/>
    </w:pPr>
    <w:rPr>
      <w:rFonts w:ascii="Calibri" w:hAnsi="Calibri"/>
      <w:kern w:val="0"/>
      <w:sz w:val="24"/>
      <w:szCs w:val="22"/>
    </w:rPr>
  </w:style>
  <w:style w:type="character" w:customStyle="1" w:styleId="1Char">
    <w:name w:val="标题 1 Char"/>
    <w:basedOn w:val="a0"/>
    <w:link w:val="1"/>
    <w:uiPriority w:val="9"/>
    <w:rsid w:val="00694033"/>
    <w:rPr>
      <w:rFonts w:ascii="宋体" w:hAnsi="宋体"/>
      <w:b/>
      <w:bCs/>
      <w:snapToGrid w:val="0"/>
      <w:kern w:val="44"/>
      <w:sz w:val="48"/>
      <w:szCs w:val="48"/>
    </w:rPr>
  </w:style>
  <w:style w:type="character" w:customStyle="1" w:styleId="font01">
    <w:name w:val="font01"/>
    <w:basedOn w:val="a0"/>
    <w:rsid w:val="00694033"/>
    <w:rPr>
      <w:rFonts w:ascii="宋体" w:eastAsia="宋体" w:hAnsi="宋体" w:cs="宋体" w:hint="eastAsia"/>
      <w:i w:val="0"/>
      <w:color w:val="000000"/>
      <w:sz w:val="22"/>
      <w:szCs w:val="22"/>
      <w:u w:val="none"/>
      <w:vertAlign w:val="superscript"/>
    </w:rPr>
  </w:style>
  <w:style w:type="paragraph" w:styleId="af">
    <w:name w:val="Body Text Indent"/>
    <w:basedOn w:val="a"/>
    <w:link w:val="Char4"/>
    <w:qFormat/>
    <w:rsid w:val="00694033"/>
    <w:pPr>
      <w:spacing w:after="120"/>
      <w:ind w:leftChars="200" w:left="420"/>
    </w:pPr>
    <w:rPr>
      <w:rFonts w:ascii="Calibri" w:hAnsi="Calibri"/>
      <w:szCs w:val="22"/>
    </w:rPr>
  </w:style>
  <w:style w:type="character" w:customStyle="1" w:styleId="Char4">
    <w:name w:val="正文文本缩进 Char"/>
    <w:basedOn w:val="a0"/>
    <w:link w:val="af"/>
    <w:rsid w:val="00694033"/>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659917">
      <w:bodyDiv w:val="1"/>
      <w:marLeft w:val="0"/>
      <w:marRight w:val="0"/>
      <w:marTop w:val="0"/>
      <w:marBottom w:val="0"/>
      <w:divBdr>
        <w:top w:val="none" w:sz="0" w:space="0" w:color="auto"/>
        <w:left w:val="none" w:sz="0" w:space="0" w:color="auto"/>
        <w:bottom w:val="none" w:sz="0" w:space="0" w:color="auto"/>
        <w:right w:val="none" w:sz="0" w:space="0" w:color="auto"/>
      </w:divBdr>
      <w:divsChild>
        <w:div w:id="1456486661">
          <w:marLeft w:val="0"/>
          <w:marRight w:val="0"/>
          <w:marTop w:val="0"/>
          <w:marBottom w:val="0"/>
          <w:divBdr>
            <w:top w:val="none" w:sz="0" w:space="0" w:color="auto"/>
            <w:left w:val="none" w:sz="0" w:space="0" w:color="auto"/>
            <w:bottom w:val="none" w:sz="0" w:space="0" w:color="auto"/>
            <w:right w:val="none" w:sz="0" w:space="0" w:color="auto"/>
          </w:divBdr>
          <w:divsChild>
            <w:div w:id="908080741">
              <w:marLeft w:val="0"/>
              <w:marRight w:val="0"/>
              <w:marTop w:val="0"/>
              <w:marBottom w:val="0"/>
              <w:divBdr>
                <w:top w:val="none" w:sz="0" w:space="0" w:color="auto"/>
                <w:left w:val="none" w:sz="0" w:space="0" w:color="auto"/>
                <w:bottom w:val="none" w:sz="0" w:space="0" w:color="auto"/>
                <w:right w:val="none" w:sz="0" w:space="0" w:color="auto"/>
              </w:divBdr>
              <w:divsChild>
                <w:div w:id="1053164419">
                  <w:marLeft w:val="0"/>
                  <w:marRight w:val="0"/>
                  <w:marTop w:val="0"/>
                  <w:marBottom w:val="0"/>
                  <w:divBdr>
                    <w:top w:val="none" w:sz="0" w:space="0" w:color="auto"/>
                    <w:left w:val="none" w:sz="0" w:space="0" w:color="auto"/>
                    <w:bottom w:val="none" w:sz="0" w:space="0" w:color="auto"/>
                    <w:right w:val="none" w:sz="0" w:space="0" w:color="auto"/>
                  </w:divBdr>
                  <w:divsChild>
                    <w:div w:id="739786828">
                      <w:marLeft w:val="0"/>
                      <w:marRight w:val="0"/>
                      <w:marTop w:val="0"/>
                      <w:marBottom w:val="0"/>
                      <w:divBdr>
                        <w:top w:val="none" w:sz="0" w:space="0" w:color="auto"/>
                        <w:left w:val="none" w:sz="0" w:space="0" w:color="auto"/>
                        <w:bottom w:val="none" w:sz="0" w:space="0" w:color="auto"/>
                        <w:right w:val="none" w:sz="0" w:space="0" w:color="auto"/>
                      </w:divBdr>
                      <w:divsChild>
                        <w:div w:id="43406189">
                          <w:marLeft w:val="0"/>
                          <w:marRight w:val="0"/>
                          <w:marTop w:val="0"/>
                          <w:marBottom w:val="0"/>
                          <w:divBdr>
                            <w:top w:val="none" w:sz="0" w:space="0" w:color="auto"/>
                            <w:left w:val="none" w:sz="0" w:space="0" w:color="auto"/>
                            <w:bottom w:val="none" w:sz="0" w:space="0" w:color="auto"/>
                            <w:right w:val="none" w:sz="0" w:space="0" w:color="auto"/>
                          </w:divBdr>
                        </w:div>
                        <w:div w:id="69481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498199">
      <w:bodyDiv w:val="1"/>
      <w:marLeft w:val="0"/>
      <w:marRight w:val="0"/>
      <w:marTop w:val="0"/>
      <w:marBottom w:val="0"/>
      <w:divBdr>
        <w:top w:val="none" w:sz="0" w:space="0" w:color="auto"/>
        <w:left w:val="none" w:sz="0" w:space="0" w:color="auto"/>
        <w:bottom w:val="none" w:sz="0" w:space="0" w:color="auto"/>
        <w:right w:val="none" w:sz="0" w:space="0" w:color="auto"/>
      </w:divBdr>
    </w:div>
    <w:div w:id="999042381">
      <w:bodyDiv w:val="1"/>
      <w:marLeft w:val="0"/>
      <w:marRight w:val="0"/>
      <w:marTop w:val="0"/>
      <w:marBottom w:val="0"/>
      <w:divBdr>
        <w:top w:val="none" w:sz="0" w:space="0" w:color="auto"/>
        <w:left w:val="none" w:sz="0" w:space="0" w:color="auto"/>
        <w:bottom w:val="none" w:sz="0" w:space="0" w:color="auto"/>
        <w:right w:val="none" w:sz="0" w:space="0" w:color="auto"/>
      </w:divBdr>
    </w:div>
    <w:div w:id="1175803326">
      <w:bodyDiv w:val="1"/>
      <w:marLeft w:val="0"/>
      <w:marRight w:val="0"/>
      <w:marTop w:val="0"/>
      <w:marBottom w:val="0"/>
      <w:divBdr>
        <w:top w:val="none" w:sz="0" w:space="0" w:color="auto"/>
        <w:left w:val="none" w:sz="0" w:space="0" w:color="auto"/>
        <w:bottom w:val="none" w:sz="0" w:space="0" w:color="auto"/>
        <w:right w:val="none" w:sz="0" w:space="0" w:color="auto"/>
      </w:divBdr>
    </w:div>
    <w:div w:id="1534919708">
      <w:bodyDiv w:val="1"/>
      <w:marLeft w:val="0"/>
      <w:marRight w:val="0"/>
      <w:marTop w:val="0"/>
      <w:marBottom w:val="0"/>
      <w:divBdr>
        <w:top w:val="none" w:sz="0" w:space="0" w:color="auto"/>
        <w:left w:val="none" w:sz="0" w:space="0" w:color="auto"/>
        <w:bottom w:val="none" w:sz="0" w:space="0" w:color="auto"/>
        <w:right w:val="none" w:sz="0" w:space="0" w:color="auto"/>
      </w:divBdr>
    </w:div>
    <w:div w:id="2117555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work\&#37319;&#36141;&#21512;&#21516;&#37096;&#21508;&#31867;&#24037;&#20316;&#26631;&#20934;&#25991;&#20214;\&#20844;&#24320;&#31454;&#36873;\Normal.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TotalTime>1358</TotalTime>
  <Pages>1</Pages>
  <Words>2855</Words>
  <Characters>16280</Characters>
  <Application>Microsoft Office Word</Application>
  <DocSecurity>0</DocSecurity>
  <Lines>135</Lines>
  <Paragraphs>38</Paragraphs>
  <ScaleCrop>false</ScaleCrop>
  <Company>aaa</Company>
  <LinksUpToDate>false</LinksUpToDate>
  <CharactersWithSpaces>19097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广州大学城投资经营管理有限公司</dc:title>
  <dc:creator>abc</dc:creator>
  <cp:lastModifiedBy>李杰</cp:lastModifiedBy>
  <cp:revision>100</cp:revision>
  <cp:lastPrinted>2011-11-29T08:47:00Z</cp:lastPrinted>
  <dcterms:created xsi:type="dcterms:W3CDTF">2018-02-28T04:01:00Z</dcterms:created>
  <dcterms:modified xsi:type="dcterms:W3CDTF">2021-05-18T08:35:00Z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