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836800" w:rsidP="007867D3">
      <w:pPr>
        <w:tabs>
          <w:tab w:val="left" w:pos="720"/>
        </w:tabs>
        <w:spacing w:line="360" w:lineRule="auto"/>
        <w:jc w:val="center"/>
        <w:rPr>
          <w:b/>
          <w:sz w:val="36"/>
          <w:szCs w:val="36"/>
        </w:rPr>
      </w:pPr>
      <w:r>
        <w:rPr>
          <w:rFonts w:hint="eastAsia"/>
          <w:b/>
          <w:sz w:val="36"/>
          <w:szCs w:val="36"/>
        </w:rPr>
        <w:t>2021</w:t>
      </w:r>
      <w:r>
        <w:rPr>
          <w:rFonts w:hint="eastAsia"/>
          <w:b/>
          <w:sz w:val="36"/>
          <w:szCs w:val="36"/>
        </w:rPr>
        <w:t>年冷站阀门更换和安装工程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836800">
        <w:rPr>
          <w:rFonts w:hint="eastAsia"/>
          <w:sz w:val="28"/>
          <w:szCs w:val="28"/>
        </w:rPr>
        <w:t>2021</w:t>
      </w:r>
      <w:r w:rsidR="00836800">
        <w:rPr>
          <w:rFonts w:hint="eastAsia"/>
          <w:sz w:val="28"/>
          <w:szCs w:val="28"/>
        </w:rPr>
        <w:t>年冷站阀门更换和安装工程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836800">
        <w:rPr>
          <w:sz w:val="28"/>
          <w:szCs w:val="28"/>
        </w:rPr>
        <w:t>30</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836800" w:rsidRPr="00836800" w:rsidRDefault="00836800" w:rsidP="00836800">
      <w:pPr>
        <w:tabs>
          <w:tab w:val="left" w:pos="0"/>
          <w:tab w:val="left" w:pos="720"/>
        </w:tabs>
        <w:spacing w:line="520" w:lineRule="exact"/>
        <w:ind w:firstLineChars="200" w:firstLine="560"/>
        <w:rPr>
          <w:sz w:val="28"/>
          <w:szCs w:val="28"/>
        </w:rPr>
      </w:pPr>
      <w:r w:rsidRPr="00836800">
        <w:rPr>
          <w:sz w:val="28"/>
          <w:szCs w:val="28"/>
        </w:rPr>
        <w:t>冷站水泵止回阀使用年限长，阀板结垢严重，</w:t>
      </w:r>
      <w:r w:rsidRPr="00836800">
        <w:rPr>
          <w:rFonts w:hint="eastAsia"/>
          <w:sz w:val="28"/>
          <w:szCs w:val="28"/>
        </w:rPr>
        <w:t>阀瓣与阀座密封处磨损，阀门无法关闭，容易产生水锤和水击，水泵无法调节流量，影响系统的运行，修复费偏高，没有维修价值，需整体更换。</w:t>
      </w:r>
      <w:r>
        <w:rPr>
          <w:rFonts w:hint="eastAsia"/>
          <w:sz w:val="28"/>
          <w:szCs w:val="28"/>
        </w:rPr>
        <w:t>现拟</w:t>
      </w:r>
      <w:r w:rsidRPr="00836800">
        <w:rPr>
          <w:rFonts w:hint="eastAsia"/>
          <w:sz w:val="28"/>
          <w:szCs w:val="28"/>
        </w:rPr>
        <w:t>对</w:t>
      </w:r>
      <w:r w:rsidRPr="00836800">
        <w:rPr>
          <w:rFonts w:hint="eastAsia"/>
          <w:sz w:val="28"/>
          <w:szCs w:val="28"/>
        </w:rPr>
        <w:t>3#</w:t>
      </w:r>
      <w:r w:rsidRPr="00836800">
        <w:rPr>
          <w:rFonts w:hint="eastAsia"/>
          <w:sz w:val="28"/>
          <w:szCs w:val="28"/>
        </w:rPr>
        <w:t>站</w:t>
      </w:r>
      <w:r w:rsidRPr="00836800">
        <w:rPr>
          <w:rFonts w:hint="eastAsia"/>
          <w:sz w:val="28"/>
          <w:szCs w:val="28"/>
        </w:rPr>
        <w:t>4</w:t>
      </w:r>
      <w:r w:rsidRPr="00836800">
        <w:rPr>
          <w:rFonts w:hint="eastAsia"/>
          <w:sz w:val="28"/>
          <w:szCs w:val="28"/>
        </w:rPr>
        <w:t>台二级泵、</w:t>
      </w:r>
      <w:r w:rsidRPr="00836800">
        <w:rPr>
          <w:rFonts w:hint="eastAsia"/>
          <w:sz w:val="28"/>
          <w:szCs w:val="28"/>
        </w:rPr>
        <w:t>4#</w:t>
      </w:r>
      <w:r w:rsidRPr="00836800">
        <w:rPr>
          <w:rFonts w:hint="eastAsia"/>
          <w:sz w:val="28"/>
          <w:szCs w:val="28"/>
        </w:rPr>
        <w:t>站</w:t>
      </w:r>
      <w:r w:rsidRPr="00836800">
        <w:rPr>
          <w:rFonts w:hint="eastAsia"/>
          <w:sz w:val="28"/>
          <w:szCs w:val="28"/>
        </w:rPr>
        <w:t>3-</w:t>
      </w:r>
      <w:r w:rsidRPr="00836800">
        <w:rPr>
          <w:sz w:val="28"/>
          <w:szCs w:val="28"/>
        </w:rPr>
        <w:t>4#</w:t>
      </w:r>
      <w:r w:rsidRPr="00836800">
        <w:rPr>
          <w:sz w:val="28"/>
          <w:szCs w:val="28"/>
        </w:rPr>
        <w:t>二级泵和</w:t>
      </w:r>
      <w:r w:rsidRPr="00836800">
        <w:rPr>
          <w:rFonts w:hint="eastAsia"/>
          <w:sz w:val="28"/>
          <w:szCs w:val="28"/>
        </w:rPr>
        <w:t>2</w:t>
      </w:r>
      <w:r w:rsidRPr="00836800">
        <w:rPr>
          <w:sz w:val="28"/>
          <w:szCs w:val="28"/>
        </w:rPr>
        <w:t>#</w:t>
      </w:r>
      <w:r w:rsidRPr="00836800">
        <w:rPr>
          <w:sz w:val="28"/>
          <w:szCs w:val="28"/>
        </w:rPr>
        <w:t>站</w:t>
      </w:r>
      <w:r w:rsidRPr="00836800">
        <w:rPr>
          <w:sz w:val="28"/>
          <w:szCs w:val="28"/>
        </w:rPr>
        <w:t>1-2#</w:t>
      </w:r>
      <w:r w:rsidRPr="00836800">
        <w:rPr>
          <w:sz w:val="28"/>
          <w:szCs w:val="28"/>
        </w:rPr>
        <w:t>二级泵</w:t>
      </w:r>
      <w:r w:rsidRPr="00836800">
        <w:rPr>
          <w:rFonts w:hint="eastAsia"/>
          <w:sz w:val="28"/>
          <w:szCs w:val="28"/>
        </w:rPr>
        <w:t>止回阀进行改造升级更换，</w:t>
      </w:r>
      <w:r w:rsidRPr="00836800">
        <w:rPr>
          <w:sz w:val="28"/>
          <w:szCs w:val="28"/>
        </w:rPr>
        <w:t>4#</w:t>
      </w:r>
      <w:r w:rsidRPr="00836800">
        <w:rPr>
          <w:sz w:val="28"/>
          <w:szCs w:val="28"/>
        </w:rPr>
        <w:t>站</w:t>
      </w:r>
      <w:r w:rsidRPr="00836800">
        <w:rPr>
          <w:rFonts w:hint="eastAsia"/>
          <w:sz w:val="28"/>
          <w:szCs w:val="28"/>
        </w:rPr>
        <w:t>1#</w:t>
      </w:r>
      <w:r w:rsidRPr="00836800">
        <w:rPr>
          <w:rFonts w:hint="eastAsia"/>
          <w:sz w:val="28"/>
          <w:szCs w:val="28"/>
        </w:rPr>
        <w:t>冷却泵止回阀更换。</w:t>
      </w:r>
    </w:p>
    <w:p w:rsidR="00836800" w:rsidRPr="00836800" w:rsidRDefault="00836800" w:rsidP="00836800">
      <w:pPr>
        <w:tabs>
          <w:tab w:val="left" w:pos="0"/>
          <w:tab w:val="left" w:pos="720"/>
        </w:tabs>
        <w:spacing w:line="520" w:lineRule="exact"/>
        <w:ind w:firstLineChars="200" w:firstLine="560"/>
        <w:rPr>
          <w:sz w:val="28"/>
          <w:szCs w:val="28"/>
        </w:rPr>
      </w:pPr>
      <w:r w:rsidRPr="00836800">
        <w:rPr>
          <w:rFonts w:hint="eastAsia"/>
          <w:sz w:val="28"/>
          <w:szCs w:val="28"/>
        </w:rPr>
        <w:t>2#</w:t>
      </w:r>
      <w:r w:rsidRPr="00836800">
        <w:rPr>
          <w:rFonts w:hint="eastAsia"/>
          <w:sz w:val="28"/>
          <w:szCs w:val="28"/>
        </w:rPr>
        <w:t>冷站</w:t>
      </w:r>
      <w:r w:rsidRPr="00836800">
        <w:rPr>
          <w:rFonts w:hint="eastAsia"/>
          <w:sz w:val="28"/>
          <w:szCs w:val="28"/>
        </w:rPr>
        <w:t>6#</w:t>
      </w:r>
      <w:r w:rsidRPr="00836800">
        <w:rPr>
          <w:rFonts w:hint="eastAsia"/>
          <w:sz w:val="28"/>
          <w:szCs w:val="28"/>
        </w:rPr>
        <w:t>冷冻泵进口蝶阀，使用年限长，阀门关闭不严或无法关闭、动作不灵活，导致无法对水泵、板换器、止回阀等设备进行检修和维护，影响了设备的日常检修和运行维保，</w:t>
      </w:r>
      <w:r>
        <w:rPr>
          <w:rFonts w:hint="eastAsia"/>
          <w:sz w:val="28"/>
          <w:szCs w:val="28"/>
        </w:rPr>
        <w:t>现计划</w:t>
      </w:r>
      <w:r w:rsidRPr="00836800">
        <w:rPr>
          <w:rFonts w:hint="eastAsia"/>
          <w:sz w:val="28"/>
          <w:szCs w:val="28"/>
        </w:rPr>
        <w:t>趁冬季用冷量少，生产空闲，对该蝶阀进行更换，恢复切断功能，以便于设备的维护和维修。</w:t>
      </w:r>
    </w:p>
    <w:p w:rsidR="009B4753" w:rsidRDefault="00836800" w:rsidP="00836800">
      <w:pPr>
        <w:tabs>
          <w:tab w:val="left" w:pos="0"/>
          <w:tab w:val="left" w:pos="720"/>
        </w:tabs>
        <w:spacing w:line="520" w:lineRule="exact"/>
        <w:ind w:firstLineChars="200" w:firstLine="560"/>
        <w:rPr>
          <w:sz w:val="28"/>
          <w:szCs w:val="28"/>
        </w:rPr>
      </w:pPr>
      <w:r w:rsidRPr="00836800">
        <w:rPr>
          <w:rFonts w:hint="eastAsia"/>
          <w:sz w:val="28"/>
          <w:szCs w:val="28"/>
        </w:rPr>
        <w:t>中大超算中心由</w:t>
      </w:r>
      <w:r w:rsidRPr="00836800">
        <w:rPr>
          <w:rFonts w:hint="eastAsia"/>
          <w:sz w:val="28"/>
          <w:szCs w:val="28"/>
        </w:rPr>
        <w:t>2</w:t>
      </w:r>
      <w:r w:rsidRPr="00836800">
        <w:rPr>
          <w:sz w:val="28"/>
          <w:szCs w:val="28"/>
        </w:rPr>
        <w:t>#</w:t>
      </w:r>
      <w:r w:rsidRPr="00836800">
        <w:rPr>
          <w:sz w:val="28"/>
          <w:szCs w:val="28"/>
        </w:rPr>
        <w:t>冷站或</w:t>
      </w:r>
      <w:r w:rsidRPr="00836800">
        <w:rPr>
          <w:rFonts w:hint="eastAsia"/>
          <w:sz w:val="28"/>
          <w:szCs w:val="28"/>
        </w:rPr>
        <w:t>3</w:t>
      </w:r>
      <w:r w:rsidRPr="00836800">
        <w:rPr>
          <w:sz w:val="28"/>
          <w:szCs w:val="28"/>
        </w:rPr>
        <w:t>#</w:t>
      </w:r>
      <w:r w:rsidRPr="00836800">
        <w:rPr>
          <w:sz w:val="28"/>
          <w:szCs w:val="28"/>
        </w:rPr>
        <w:t>冷站供冷，</w:t>
      </w:r>
      <w:r w:rsidRPr="00836800">
        <w:rPr>
          <w:rFonts w:hint="eastAsia"/>
          <w:sz w:val="28"/>
          <w:szCs w:val="28"/>
        </w:rPr>
        <w:t>管网故障或检修原因需切换时，因</w:t>
      </w:r>
      <w:r w:rsidRPr="00836800">
        <w:rPr>
          <w:rFonts w:hint="eastAsia"/>
          <w:sz w:val="28"/>
          <w:szCs w:val="28"/>
        </w:rPr>
        <w:t>3#</w:t>
      </w:r>
      <w:r w:rsidRPr="00836800">
        <w:rPr>
          <w:rFonts w:hint="eastAsia"/>
          <w:sz w:val="28"/>
          <w:szCs w:val="28"/>
        </w:rPr>
        <w:t>站供水管没有安装电动阀，不具备远程操作的条件，须安排人员到超算中心机房地下室现场操作闸阀。该</w:t>
      </w:r>
      <w:r w:rsidRPr="00836800">
        <w:rPr>
          <w:rFonts w:hint="eastAsia"/>
          <w:sz w:val="28"/>
          <w:szCs w:val="28"/>
        </w:rPr>
        <w:t>D</w:t>
      </w:r>
      <w:r w:rsidRPr="00836800">
        <w:rPr>
          <w:sz w:val="28"/>
          <w:szCs w:val="28"/>
        </w:rPr>
        <w:t>N700</w:t>
      </w:r>
      <w:r w:rsidRPr="00836800">
        <w:rPr>
          <w:rFonts w:hint="eastAsia"/>
          <w:sz w:val="28"/>
          <w:szCs w:val="28"/>
        </w:rPr>
        <w:t>闸阀开关丝杠较长，阀门全开或者全关一次耗时至少</w:t>
      </w:r>
      <w:r w:rsidRPr="00836800">
        <w:rPr>
          <w:rFonts w:hint="eastAsia"/>
          <w:sz w:val="28"/>
          <w:szCs w:val="28"/>
        </w:rPr>
        <w:t>20</w:t>
      </w:r>
      <w:r w:rsidRPr="00836800">
        <w:rPr>
          <w:rFonts w:hint="eastAsia"/>
          <w:sz w:val="28"/>
          <w:szCs w:val="28"/>
        </w:rPr>
        <w:t>分钟，影响超算中心的供冷温度，对用户的用冷设备造成不良影响。而且，应急操作该闸阀存在一定的安全风险，</w:t>
      </w:r>
      <w:r>
        <w:rPr>
          <w:rFonts w:hint="eastAsia"/>
          <w:sz w:val="28"/>
          <w:szCs w:val="28"/>
        </w:rPr>
        <w:t>现拟</w:t>
      </w:r>
      <w:r w:rsidRPr="00836800">
        <w:rPr>
          <w:rFonts w:hint="eastAsia"/>
          <w:sz w:val="28"/>
          <w:szCs w:val="28"/>
        </w:rPr>
        <w:t>在</w:t>
      </w:r>
      <w:r w:rsidRPr="00836800">
        <w:rPr>
          <w:rFonts w:hint="eastAsia"/>
          <w:sz w:val="28"/>
          <w:szCs w:val="28"/>
        </w:rPr>
        <w:t>3#</w:t>
      </w:r>
      <w:r w:rsidRPr="00836800">
        <w:rPr>
          <w:rFonts w:hint="eastAsia"/>
          <w:sz w:val="28"/>
          <w:szCs w:val="28"/>
        </w:rPr>
        <w:t>站供水管上增加</w:t>
      </w:r>
      <w:r w:rsidRPr="00836800">
        <w:rPr>
          <w:rFonts w:hint="eastAsia"/>
          <w:sz w:val="28"/>
          <w:szCs w:val="28"/>
        </w:rPr>
        <w:t>1</w:t>
      </w:r>
      <w:r>
        <w:rPr>
          <w:rFonts w:hint="eastAsia"/>
          <w:sz w:val="28"/>
          <w:szCs w:val="28"/>
        </w:rPr>
        <w:t>个电动阀，以保障超算中心供冷稳定可靠</w:t>
      </w:r>
      <w:r w:rsidRPr="00836800">
        <w:rPr>
          <w:sz w:val="28"/>
          <w:szCs w:val="28"/>
        </w:rPr>
        <w:t>。</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w:t>
      </w:r>
      <w:r w:rsidRPr="00171297">
        <w:rPr>
          <w:rFonts w:hint="eastAsia"/>
          <w:sz w:val="28"/>
          <w:szCs w:val="28"/>
        </w:rPr>
        <w:lastRenderedPageBreak/>
        <w:t>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w:t>
      </w:r>
      <w:r w:rsidR="00836800">
        <w:rPr>
          <w:rFonts w:hint="eastAsia"/>
          <w:sz w:val="28"/>
          <w:szCs w:val="28"/>
        </w:rPr>
        <w:t>建筑机电安装</w:t>
      </w:r>
      <w:r w:rsidR="007F0809">
        <w:rPr>
          <w:rFonts w:hint="eastAsia"/>
          <w:sz w:val="28"/>
          <w:szCs w:val="28"/>
        </w:rPr>
        <w:t>工程专业承包</w:t>
      </w:r>
      <w:r w:rsidR="00836800">
        <w:rPr>
          <w:rFonts w:hint="eastAsia"/>
          <w:sz w:val="28"/>
          <w:szCs w:val="28"/>
        </w:rPr>
        <w:t>叁</w:t>
      </w:r>
      <w:r w:rsidR="007F0809">
        <w:rPr>
          <w:rFonts w:hint="eastAsia"/>
          <w:sz w:val="28"/>
          <w:szCs w:val="28"/>
        </w:rPr>
        <w:t>级</w:t>
      </w:r>
      <w:r w:rsidRPr="00902DAE">
        <w:rPr>
          <w:rFonts w:hint="eastAsia"/>
          <w:sz w:val="28"/>
          <w:szCs w:val="28"/>
        </w:rPr>
        <w:t>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2"/>
        <w:gridCol w:w="1275"/>
        <w:gridCol w:w="3969"/>
      </w:tblGrid>
      <w:tr w:rsidR="00836800" w:rsidRPr="00836800" w:rsidTr="00836800">
        <w:trPr>
          <w:trHeight w:val="510"/>
        </w:trPr>
        <w:tc>
          <w:tcPr>
            <w:tcW w:w="709" w:type="dxa"/>
            <w:vAlign w:val="center"/>
          </w:tcPr>
          <w:p w:rsidR="00836800" w:rsidRPr="00836800" w:rsidRDefault="00836800" w:rsidP="00C03924">
            <w:pPr>
              <w:spacing w:line="360" w:lineRule="auto"/>
              <w:rPr>
                <w:rFonts w:asciiTheme="minorEastAsia" w:eastAsiaTheme="minorEastAsia" w:hAnsiTheme="minorEastAsia"/>
                <w:szCs w:val="21"/>
              </w:rPr>
            </w:pPr>
            <w:r w:rsidRPr="00836800">
              <w:rPr>
                <w:rFonts w:asciiTheme="minorEastAsia" w:eastAsiaTheme="minorEastAsia" w:hAnsiTheme="minorEastAsia"/>
                <w:szCs w:val="21"/>
              </w:rPr>
              <w:t>序号</w:t>
            </w:r>
          </w:p>
        </w:tc>
        <w:tc>
          <w:tcPr>
            <w:tcW w:w="2552"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项目名称</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施工环境</w:t>
            </w:r>
          </w:p>
        </w:tc>
        <w:tc>
          <w:tcPr>
            <w:tcW w:w="396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项目内容</w:t>
            </w:r>
          </w:p>
        </w:tc>
      </w:tr>
      <w:tr w:rsidR="00836800" w:rsidRPr="00836800" w:rsidTr="00836800">
        <w:trPr>
          <w:trHeight w:val="643"/>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1</w:t>
            </w:r>
          </w:p>
        </w:tc>
        <w:tc>
          <w:tcPr>
            <w:tcW w:w="2552" w:type="dxa"/>
            <w:vAlign w:val="center"/>
          </w:tcPr>
          <w:p w:rsidR="00836800" w:rsidRPr="00836800" w:rsidRDefault="00836800" w:rsidP="00C03924">
            <w:pPr>
              <w:spacing w:line="360" w:lineRule="auto"/>
              <w:jc w:val="left"/>
              <w:rPr>
                <w:rFonts w:asciiTheme="minorEastAsia" w:eastAsiaTheme="minorEastAsia" w:hAnsiTheme="minorEastAsia"/>
                <w:szCs w:val="21"/>
              </w:rPr>
            </w:pPr>
            <w:r w:rsidRPr="00836800">
              <w:rPr>
                <w:rFonts w:asciiTheme="minorEastAsia" w:eastAsiaTheme="minorEastAsia" w:hAnsiTheme="minorEastAsia"/>
                <w:szCs w:val="21"/>
              </w:rPr>
              <w:t>2</w:t>
            </w:r>
            <w:r w:rsidRPr="00836800">
              <w:rPr>
                <w:rFonts w:asciiTheme="minorEastAsia" w:eastAsiaTheme="minorEastAsia" w:hAnsiTheme="minorEastAsia" w:hint="eastAsia"/>
                <w:szCs w:val="21"/>
              </w:rPr>
              <w:t>#冷站</w:t>
            </w:r>
            <w:r w:rsidRPr="00836800">
              <w:rPr>
                <w:rFonts w:asciiTheme="minorEastAsia" w:eastAsiaTheme="minorEastAsia" w:hAnsiTheme="minorEastAsia"/>
                <w:szCs w:val="21"/>
              </w:rPr>
              <w:t>1-2</w:t>
            </w:r>
            <w:r w:rsidRPr="00836800">
              <w:rPr>
                <w:rFonts w:asciiTheme="minorEastAsia" w:eastAsiaTheme="minorEastAsia" w:hAnsiTheme="minorEastAsia" w:hint="eastAsia"/>
                <w:szCs w:val="21"/>
              </w:rPr>
              <w:t>#二级泵止回阀更换</w:t>
            </w:r>
          </w:p>
        </w:tc>
        <w:tc>
          <w:tcPr>
            <w:tcW w:w="1275" w:type="dxa"/>
            <w:vAlign w:val="center"/>
          </w:tcPr>
          <w:p w:rsidR="00836800" w:rsidRPr="00836800" w:rsidRDefault="00836800" w:rsidP="00C03924">
            <w:pPr>
              <w:jc w:val="center"/>
              <w:rPr>
                <w:rFonts w:asciiTheme="minorEastAsia" w:eastAsiaTheme="minorEastAsia" w:hAnsiTheme="minorEastAsia"/>
                <w:szCs w:val="21"/>
              </w:rPr>
            </w:pPr>
            <w:bookmarkStart w:id="0" w:name="OLE_LINK1"/>
            <w:bookmarkStart w:id="1" w:name="OLE_LINK2"/>
            <w:r w:rsidRPr="00836800">
              <w:rPr>
                <w:rFonts w:asciiTheme="minorEastAsia" w:eastAsiaTheme="minorEastAsia" w:hAnsiTheme="minorEastAsia"/>
                <w:szCs w:val="21"/>
              </w:rPr>
              <w:t>室内</w:t>
            </w:r>
            <w:bookmarkEnd w:id="0"/>
            <w:bookmarkEnd w:id="1"/>
          </w:p>
        </w:tc>
        <w:tc>
          <w:tcPr>
            <w:tcW w:w="3969" w:type="dxa"/>
            <w:vAlign w:val="center"/>
          </w:tcPr>
          <w:p w:rsidR="00836800" w:rsidRPr="00836800" w:rsidRDefault="00836800" w:rsidP="00C03924">
            <w:pPr>
              <w:spacing w:line="360" w:lineRule="auto"/>
              <w:jc w:val="left"/>
              <w:rPr>
                <w:rFonts w:asciiTheme="minorEastAsia" w:eastAsiaTheme="minorEastAsia" w:hAnsiTheme="minorEastAsia"/>
                <w:szCs w:val="21"/>
              </w:rPr>
            </w:pPr>
            <w:r w:rsidRPr="00836800">
              <w:rPr>
                <w:rFonts w:asciiTheme="minorEastAsia" w:eastAsiaTheme="minorEastAsia" w:hAnsiTheme="minorEastAsia"/>
                <w:szCs w:val="21"/>
              </w:rPr>
              <w:t>阀门拆卸，清理密封面，安装新阀，焊接管道，保温恢复</w:t>
            </w:r>
          </w:p>
        </w:tc>
      </w:tr>
      <w:tr w:rsidR="00836800" w:rsidRPr="00836800" w:rsidTr="00836800">
        <w:trPr>
          <w:trHeight w:val="698"/>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2</w:t>
            </w:r>
          </w:p>
        </w:tc>
        <w:tc>
          <w:tcPr>
            <w:tcW w:w="2552" w:type="dxa"/>
            <w:vAlign w:val="center"/>
          </w:tcPr>
          <w:p w:rsidR="00836800" w:rsidRPr="00836800" w:rsidRDefault="00836800" w:rsidP="00C03924">
            <w:pPr>
              <w:spacing w:line="360" w:lineRule="auto"/>
              <w:rPr>
                <w:rFonts w:asciiTheme="minorEastAsia" w:eastAsiaTheme="minorEastAsia" w:hAnsiTheme="minorEastAsia"/>
                <w:szCs w:val="21"/>
              </w:rPr>
            </w:pPr>
            <w:r w:rsidRPr="00836800">
              <w:rPr>
                <w:rFonts w:asciiTheme="minorEastAsia" w:eastAsiaTheme="minorEastAsia" w:hAnsiTheme="minorEastAsia" w:hint="eastAsia"/>
                <w:szCs w:val="21"/>
              </w:rPr>
              <w:t>2#冷站6#冷冻泵进口蝶阀更换</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室内</w:t>
            </w:r>
          </w:p>
        </w:tc>
        <w:tc>
          <w:tcPr>
            <w:tcW w:w="3969" w:type="dxa"/>
            <w:vAlign w:val="center"/>
          </w:tcPr>
          <w:p w:rsidR="00836800" w:rsidRPr="00836800" w:rsidRDefault="00836800" w:rsidP="00C03924">
            <w:pPr>
              <w:rPr>
                <w:rFonts w:asciiTheme="minorEastAsia" w:eastAsiaTheme="minorEastAsia" w:hAnsiTheme="minorEastAsia"/>
                <w:szCs w:val="21"/>
              </w:rPr>
            </w:pPr>
            <w:r w:rsidRPr="00836800">
              <w:rPr>
                <w:rFonts w:asciiTheme="minorEastAsia" w:eastAsiaTheme="minorEastAsia" w:hAnsiTheme="minorEastAsia"/>
                <w:szCs w:val="21"/>
              </w:rPr>
              <w:t>阀门拆卸，清理密封面，安装新阀</w:t>
            </w:r>
          </w:p>
        </w:tc>
      </w:tr>
      <w:tr w:rsidR="00836800" w:rsidRPr="00836800" w:rsidTr="00836800">
        <w:trPr>
          <w:trHeight w:val="599"/>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3</w:t>
            </w:r>
          </w:p>
        </w:tc>
        <w:tc>
          <w:tcPr>
            <w:tcW w:w="2552" w:type="dxa"/>
            <w:vAlign w:val="center"/>
          </w:tcPr>
          <w:p w:rsidR="00836800" w:rsidRPr="00836800" w:rsidRDefault="00836800" w:rsidP="00C03924">
            <w:pPr>
              <w:spacing w:line="360" w:lineRule="auto"/>
              <w:rPr>
                <w:rFonts w:asciiTheme="minorEastAsia" w:eastAsiaTheme="minorEastAsia" w:hAnsiTheme="minorEastAsia"/>
                <w:szCs w:val="21"/>
              </w:rPr>
            </w:pPr>
            <w:r w:rsidRPr="00836800">
              <w:rPr>
                <w:rFonts w:asciiTheme="minorEastAsia" w:eastAsiaTheme="minorEastAsia" w:hAnsiTheme="minorEastAsia"/>
                <w:szCs w:val="21"/>
              </w:rPr>
              <w:t>3</w:t>
            </w:r>
            <w:r w:rsidRPr="00836800">
              <w:rPr>
                <w:rFonts w:asciiTheme="minorEastAsia" w:eastAsiaTheme="minorEastAsia" w:hAnsiTheme="minorEastAsia" w:hint="eastAsia"/>
                <w:szCs w:val="21"/>
              </w:rPr>
              <w:t>#冷站3-</w:t>
            </w:r>
            <w:r w:rsidRPr="00836800">
              <w:rPr>
                <w:rFonts w:asciiTheme="minorEastAsia" w:eastAsiaTheme="minorEastAsia" w:hAnsiTheme="minorEastAsia"/>
                <w:szCs w:val="21"/>
              </w:rPr>
              <w:t>1、</w:t>
            </w:r>
            <w:r w:rsidRPr="00836800">
              <w:rPr>
                <w:rFonts w:asciiTheme="minorEastAsia" w:eastAsiaTheme="minorEastAsia" w:hAnsiTheme="minorEastAsia" w:hint="eastAsia"/>
                <w:szCs w:val="21"/>
              </w:rPr>
              <w:t>2、3、5#二级泵止回阀更换</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室内</w:t>
            </w:r>
          </w:p>
        </w:tc>
        <w:tc>
          <w:tcPr>
            <w:tcW w:w="3969" w:type="dxa"/>
            <w:vAlign w:val="center"/>
          </w:tcPr>
          <w:p w:rsidR="00836800" w:rsidRPr="00836800" w:rsidRDefault="00836800" w:rsidP="00C03924">
            <w:pPr>
              <w:rPr>
                <w:rFonts w:asciiTheme="minorEastAsia" w:eastAsiaTheme="minorEastAsia" w:hAnsiTheme="minorEastAsia"/>
                <w:szCs w:val="21"/>
              </w:rPr>
            </w:pPr>
            <w:r w:rsidRPr="00836800">
              <w:rPr>
                <w:rFonts w:asciiTheme="minorEastAsia" w:eastAsiaTheme="minorEastAsia" w:hAnsiTheme="minorEastAsia"/>
                <w:szCs w:val="21"/>
              </w:rPr>
              <w:t>阀门拆卸，清理密封面，安装新阀，焊接管道，保温恢复</w:t>
            </w:r>
          </w:p>
        </w:tc>
      </w:tr>
      <w:tr w:rsidR="00836800" w:rsidRPr="00836800" w:rsidTr="00836800">
        <w:trPr>
          <w:trHeight w:val="255"/>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4</w:t>
            </w:r>
          </w:p>
        </w:tc>
        <w:tc>
          <w:tcPr>
            <w:tcW w:w="2552" w:type="dxa"/>
            <w:vAlign w:val="center"/>
          </w:tcPr>
          <w:p w:rsidR="00836800" w:rsidRPr="00836800" w:rsidRDefault="00836800" w:rsidP="00C03924">
            <w:pPr>
              <w:spacing w:line="360" w:lineRule="auto"/>
              <w:jc w:val="left"/>
              <w:rPr>
                <w:rFonts w:asciiTheme="minorEastAsia" w:eastAsiaTheme="minorEastAsia" w:hAnsiTheme="minorEastAsia"/>
                <w:szCs w:val="21"/>
              </w:rPr>
            </w:pPr>
            <w:r w:rsidRPr="00836800">
              <w:rPr>
                <w:rFonts w:asciiTheme="minorEastAsia" w:eastAsiaTheme="minorEastAsia" w:hAnsiTheme="minorEastAsia"/>
                <w:szCs w:val="21"/>
              </w:rPr>
              <w:t>4</w:t>
            </w:r>
            <w:r w:rsidRPr="00836800">
              <w:rPr>
                <w:rFonts w:asciiTheme="minorEastAsia" w:eastAsiaTheme="minorEastAsia" w:hAnsiTheme="minorEastAsia" w:hint="eastAsia"/>
                <w:szCs w:val="21"/>
              </w:rPr>
              <w:t>#冷站</w:t>
            </w:r>
            <w:r w:rsidRPr="00836800">
              <w:rPr>
                <w:rFonts w:asciiTheme="minorEastAsia" w:eastAsiaTheme="minorEastAsia" w:hAnsiTheme="minorEastAsia"/>
                <w:szCs w:val="21"/>
              </w:rPr>
              <w:t>3-4#</w:t>
            </w:r>
            <w:r w:rsidRPr="00836800">
              <w:rPr>
                <w:rFonts w:asciiTheme="minorEastAsia" w:eastAsiaTheme="minorEastAsia" w:hAnsiTheme="minorEastAsia" w:hint="eastAsia"/>
                <w:szCs w:val="21"/>
              </w:rPr>
              <w:t>二级</w:t>
            </w:r>
            <w:r w:rsidRPr="00836800">
              <w:rPr>
                <w:rFonts w:asciiTheme="minorEastAsia" w:eastAsiaTheme="minorEastAsia" w:hAnsiTheme="minorEastAsia"/>
                <w:szCs w:val="21"/>
              </w:rPr>
              <w:t>泵止回阀</w:t>
            </w:r>
            <w:r w:rsidRPr="00836800">
              <w:rPr>
                <w:rFonts w:asciiTheme="minorEastAsia" w:eastAsiaTheme="minorEastAsia" w:hAnsiTheme="minorEastAsia" w:hint="eastAsia"/>
                <w:szCs w:val="21"/>
              </w:rPr>
              <w:t>更换</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室内</w:t>
            </w:r>
          </w:p>
        </w:tc>
        <w:tc>
          <w:tcPr>
            <w:tcW w:w="3969" w:type="dxa"/>
            <w:vAlign w:val="center"/>
          </w:tcPr>
          <w:p w:rsidR="00836800" w:rsidRPr="00836800" w:rsidRDefault="00836800" w:rsidP="00C03924">
            <w:pPr>
              <w:rPr>
                <w:rFonts w:asciiTheme="minorEastAsia" w:eastAsiaTheme="minorEastAsia" w:hAnsiTheme="minorEastAsia"/>
                <w:szCs w:val="21"/>
              </w:rPr>
            </w:pPr>
            <w:r w:rsidRPr="00836800">
              <w:rPr>
                <w:rFonts w:asciiTheme="minorEastAsia" w:eastAsiaTheme="minorEastAsia" w:hAnsiTheme="minorEastAsia"/>
                <w:szCs w:val="21"/>
              </w:rPr>
              <w:t>阀门拆卸，清理密封面，安装新阀，焊接管道，保温恢复</w:t>
            </w:r>
          </w:p>
        </w:tc>
      </w:tr>
      <w:tr w:rsidR="00836800" w:rsidRPr="00836800" w:rsidTr="00836800">
        <w:trPr>
          <w:trHeight w:val="765"/>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5</w:t>
            </w:r>
          </w:p>
        </w:tc>
        <w:tc>
          <w:tcPr>
            <w:tcW w:w="2552" w:type="dxa"/>
            <w:vAlign w:val="center"/>
          </w:tcPr>
          <w:p w:rsidR="00836800" w:rsidRPr="00836800" w:rsidRDefault="00836800" w:rsidP="00C03924">
            <w:pPr>
              <w:spacing w:line="360" w:lineRule="auto"/>
              <w:jc w:val="left"/>
              <w:rPr>
                <w:rFonts w:asciiTheme="minorEastAsia" w:eastAsiaTheme="minorEastAsia" w:hAnsiTheme="minorEastAsia"/>
                <w:szCs w:val="21"/>
              </w:rPr>
            </w:pPr>
            <w:r w:rsidRPr="00836800">
              <w:rPr>
                <w:rFonts w:asciiTheme="minorEastAsia" w:eastAsiaTheme="minorEastAsia" w:hAnsiTheme="minorEastAsia"/>
                <w:szCs w:val="21"/>
              </w:rPr>
              <w:t>4</w:t>
            </w:r>
            <w:r w:rsidRPr="00836800">
              <w:rPr>
                <w:rFonts w:asciiTheme="minorEastAsia" w:eastAsiaTheme="minorEastAsia" w:hAnsiTheme="minorEastAsia" w:hint="eastAsia"/>
                <w:szCs w:val="21"/>
              </w:rPr>
              <w:t>#冷站</w:t>
            </w:r>
            <w:r w:rsidRPr="00836800">
              <w:rPr>
                <w:rFonts w:asciiTheme="minorEastAsia" w:eastAsiaTheme="minorEastAsia" w:hAnsiTheme="minorEastAsia"/>
                <w:szCs w:val="21"/>
              </w:rPr>
              <w:t>1#冷却泵止回阀更换</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室内</w:t>
            </w:r>
          </w:p>
        </w:tc>
        <w:tc>
          <w:tcPr>
            <w:tcW w:w="3969" w:type="dxa"/>
            <w:vAlign w:val="center"/>
          </w:tcPr>
          <w:p w:rsidR="00836800" w:rsidRPr="00836800" w:rsidRDefault="00836800" w:rsidP="00C03924">
            <w:pPr>
              <w:rPr>
                <w:rFonts w:asciiTheme="minorEastAsia" w:eastAsiaTheme="minorEastAsia" w:hAnsiTheme="minorEastAsia"/>
                <w:szCs w:val="21"/>
              </w:rPr>
            </w:pPr>
            <w:r w:rsidRPr="00836800">
              <w:rPr>
                <w:rFonts w:asciiTheme="minorEastAsia" w:eastAsiaTheme="minorEastAsia" w:hAnsiTheme="minorEastAsia"/>
                <w:szCs w:val="21"/>
              </w:rPr>
              <w:t>阀门拆卸，清理密封面，安装新阀</w:t>
            </w:r>
          </w:p>
        </w:tc>
      </w:tr>
      <w:tr w:rsidR="00836800" w:rsidRPr="00836800" w:rsidTr="00836800">
        <w:trPr>
          <w:trHeight w:val="156"/>
        </w:trPr>
        <w:tc>
          <w:tcPr>
            <w:tcW w:w="709"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szCs w:val="21"/>
              </w:rPr>
              <w:t>6</w:t>
            </w:r>
          </w:p>
        </w:tc>
        <w:tc>
          <w:tcPr>
            <w:tcW w:w="2552" w:type="dxa"/>
            <w:vAlign w:val="center"/>
          </w:tcPr>
          <w:p w:rsidR="00836800" w:rsidRPr="00836800" w:rsidRDefault="00836800" w:rsidP="00C03924">
            <w:pPr>
              <w:spacing w:line="360" w:lineRule="auto"/>
              <w:jc w:val="left"/>
              <w:rPr>
                <w:rFonts w:asciiTheme="minorEastAsia" w:eastAsiaTheme="minorEastAsia" w:hAnsiTheme="minorEastAsia"/>
                <w:szCs w:val="21"/>
              </w:rPr>
            </w:pPr>
            <w:r w:rsidRPr="00836800">
              <w:rPr>
                <w:rFonts w:asciiTheme="minorEastAsia" w:eastAsiaTheme="minorEastAsia" w:hAnsiTheme="minorEastAsia"/>
                <w:szCs w:val="21"/>
              </w:rPr>
              <w:t>超算中心</w:t>
            </w:r>
            <w:r w:rsidRPr="00836800">
              <w:rPr>
                <w:rFonts w:asciiTheme="minorEastAsia" w:eastAsiaTheme="minorEastAsia" w:hAnsiTheme="minorEastAsia" w:hint="eastAsia"/>
                <w:szCs w:val="21"/>
              </w:rPr>
              <w:t>3#冷站供水总管加装电动蝶阀</w:t>
            </w:r>
          </w:p>
        </w:tc>
        <w:tc>
          <w:tcPr>
            <w:tcW w:w="1275" w:type="dxa"/>
            <w:vAlign w:val="center"/>
          </w:tcPr>
          <w:p w:rsidR="00836800" w:rsidRPr="00836800" w:rsidRDefault="00836800" w:rsidP="00C03924">
            <w:pPr>
              <w:spacing w:line="360" w:lineRule="auto"/>
              <w:jc w:val="center"/>
              <w:rPr>
                <w:rFonts w:asciiTheme="minorEastAsia" w:eastAsiaTheme="minorEastAsia" w:hAnsiTheme="minorEastAsia"/>
                <w:szCs w:val="21"/>
              </w:rPr>
            </w:pPr>
            <w:r w:rsidRPr="00836800">
              <w:rPr>
                <w:rFonts w:asciiTheme="minorEastAsia" w:eastAsiaTheme="minorEastAsia" w:hAnsiTheme="minorEastAsia" w:hint="eastAsia"/>
                <w:szCs w:val="21"/>
              </w:rPr>
              <w:t>室内</w:t>
            </w:r>
          </w:p>
        </w:tc>
        <w:tc>
          <w:tcPr>
            <w:tcW w:w="3969" w:type="dxa"/>
            <w:vAlign w:val="center"/>
          </w:tcPr>
          <w:p w:rsidR="00836800" w:rsidRPr="00836800" w:rsidRDefault="00836800" w:rsidP="00C03924">
            <w:pPr>
              <w:rPr>
                <w:rFonts w:asciiTheme="minorEastAsia" w:eastAsiaTheme="minorEastAsia" w:hAnsiTheme="minorEastAsia"/>
                <w:szCs w:val="21"/>
              </w:rPr>
            </w:pPr>
            <w:r w:rsidRPr="00836800">
              <w:rPr>
                <w:rFonts w:asciiTheme="minorEastAsia" w:eastAsiaTheme="minorEastAsia" w:hAnsiTheme="minorEastAsia"/>
                <w:szCs w:val="21"/>
              </w:rPr>
              <w:t>管道切割、焊接法兰，安装电动蝶阀、保温恢复</w:t>
            </w:r>
          </w:p>
        </w:tc>
      </w:tr>
    </w:tbl>
    <w:p w:rsidR="007C1005" w:rsidRPr="00836800" w:rsidRDefault="007C1005" w:rsidP="007F0809">
      <w:pPr>
        <w:tabs>
          <w:tab w:val="left" w:pos="0"/>
          <w:tab w:val="left" w:pos="720"/>
        </w:tabs>
        <w:spacing w:line="520" w:lineRule="exact"/>
        <w:ind w:firstLineChars="200" w:firstLine="560"/>
        <w:rPr>
          <w:rFonts w:ascii="宋体" w:hAnsi="宋体"/>
          <w:sz w:val="28"/>
          <w:szCs w:val="28"/>
        </w:rPr>
      </w:pP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836800">
        <w:rPr>
          <w:rFonts w:asciiTheme="minorEastAsia" w:eastAsiaTheme="minorEastAsia" w:hAnsiTheme="minorEastAsia" w:hint="eastAsia"/>
          <w:sz w:val="28"/>
          <w:szCs w:val="28"/>
        </w:rPr>
        <w:t>施工方法及技术要求：</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836800">
        <w:rPr>
          <w:rFonts w:asciiTheme="minorEastAsia" w:eastAsiaTheme="minorEastAsia" w:hAnsiTheme="minorEastAsia" w:hint="eastAsia"/>
          <w:sz w:val="28"/>
          <w:szCs w:val="28"/>
        </w:rPr>
        <w:t>新、旧阀门尺寸基本相同，但可能存在法兰螺栓孔位置偏移，安装时允许切割管道，并焊接接回。</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836800">
        <w:rPr>
          <w:rFonts w:asciiTheme="minorEastAsia" w:eastAsiaTheme="minorEastAsia" w:hAnsiTheme="minorEastAsia" w:hint="eastAsia"/>
          <w:sz w:val="28"/>
          <w:szCs w:val="28"/>
        </w:rPr>
        <w:t>阀门安装位置比较高，涉及高空作业，施工时需搭建龙门架和脚手架。</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836800">
        <w:rPr>
          <w:rFonts w:asciiTheme="minorEastAsia" w:eastAsiaTheme="minorEastAsia" w:hAnsiTheme="minorEastAsia" w:hint="eastAsia"/>
          <w:sz w:val="28"/>
          <w:szCs w:val="28"/>
        </w:rPr>
        <w:t>管道切割前，应先保护性拆除保温棉，拆除保温棉的长度，应不大</w:t>
      </w:r>
      <w:r w:rsidRPr="00836800">
        <w:rPr>
          <w:rFonts w:asciiTheme="minorEastAsia" w:eastAsiaTheme="minorEastAsia" w:hAnsiTheme="minorEastAsia" w:hint="eastAsia"/>
          <w:sz w:val="28"/>
          <w:szCs w:val="28"/>
        </w:rPr>
        <w:lastRenderedPageBreak/>
        <w:t>于阀的宽度+</w:t>
      </w:r>
      <w:r w:rsidRPr="00836800">
        <w:rPr>
          <w:rFonts w:asciiTheme="minorEastAsia" w:eastAsiaTheme="minorEastAsia" w:hAnsiTheme="minorEastAsia"/>
          <w:sz w:val="28"/>
          <w:szCs w:val="28"/>
        </w:rPr>
        <w:t>200*2</w:t>
      </w:r>
      <w:r w:rsidRPr="00836800">
        <w:rPr>
          <w:rFonts w:asciiTheme="minorEastAsia" w:eastAsiaTheme="minorEastAsia" w:hAnsiTheme="minorEastAsia" w:hint="eastAsia"/>
          <w:sz w:val="28"/>
          <w:szCs w:val="28"/>
        </w:rPr>
        <w:t>，具体尺寸须经双方确认，管道表面残留保温棉和锈迹应清除干净。</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836800">
        <w:rPr>
          <w:rFonts w:asciiTheme="minorEastAsia" w:eastAsiaTheme="minorEastAsia" w:hAnsiTheme="minorEastAsia" w:hint="eastAsia"/>
          <w:sz w:val="28"/>
          <w:szCs w:val="28"/>
        </w:rPr>
        <w:t>管道切割后，清除焊渣，管道开坡口，坡口的尺寸应符合现行国家标准GB50235《工业管道工程施工及验收规范》的有关规定。</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Pr="00836800">
        <w:rPr>
          <w:rFonts w:asciiTheme="minorEastAsia" w:eastAsiaTheme="minorEastAsia" w:hAnsiTheme="minorEastAsia" w:hint="eastAsia"/>
          <w:sz w:val="28"/>
          <w:szCs w:val="28"/>
        </w:rPr>
        <w:t>管道焊接采用氩弧焊打底，管道内通保护气，直流电弧焊填充，焊缝外观质量不允许有裂纹、气孔、夹渣、熔合性飞溅和未焊透，咬边深度不大于0.5mm。</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Pr="00836800">
        <w:rPr>
          <w:rFonts w:asciiTheme="minorEastAsia" w:eastAsiaTheme="minorEastAsia" w:hAnsiTheme="minorEastAsia" w:hint="eastAsia"/>
          <w:sz w:val="28"/>
          <w:szCs w:val="28"/>
        </w:rPr>
        <w:t>管道切割和焊接必须做好保护措施，防止焊渣进入管道，法兰焊接完安装阀门前，须清理干净，并经双方确认，管道内无遗留物物体和杂质。</w:t>
      </w:r>
    </w:p>
    <w:p w:rsidR="00836800" w:rsidRPr="00836800" w:rsidRDefault="00836800" w:rsidP="00836800">
      <w:pPr>
        <w:spacing w:line="560" w:lineRule="exact"/>
        <w:ind w:firstLineChars="200" w:firstLine="560"/>
        <w:rPr>
          <w:rFonts w:asciiTheme="minorEastAsia" w:eastAsiaTheme="minorEastAsia" w:hAnsiTheme="minorEastAsia"/>
          <w:sz w:val="28"/>
          <w:szCs w:val="28"/>
        </w:rPr>
      </w:pPr>
      <w:r w:rsidRPr="00836800">
        <w:rPr>
          <w:rFonts w:asciiTheme="minorEastAsia" w:eastAsiaTheme="minorEastAsia" w:hAnsiTheme="minorEastAsia"/>
          <w:sz w:val="28"/>
          <w:szCs w:val="28"/>
        </w:rPr>
        <w:t>7</w:t>
      </w:r>
      <w:r w:rsidRPr="00836800">
        <w:rPr>
          <w:rFonts w:asciiTheme="minorEastAsia" w:eastAsiaTheme="minorEastAsia" w:hAnsiTheme="minorEastAsia" w:hint="eastAsia"/>
          <w:sz w:val="28"/>
          <w:szCs w:val="28"/>
        </w:rPr>
        <w:t>、管道焊缝探伤首次由</w:t>
      </w:r>
      <w:r w:rsidR="005C05D6">
        <w:rPr>
          <w:rFonts w:asciiTheme="minorEastAsia" w:eastAsiaTheme="minorEastAsia" w:hAnsiTheme="minorEastAsia" w:hint="eastAsia"/>
          <w:sz w:val="28"/>
          <w:szCs w:val="28"/>
        </w:rPr>
        <w:t>施工方</w:t>
      </w:r>
      <w:r w:rsidRPr="00836800">
        <w:rPr>
          <w:rFonts w:asciiTheme="minorEastAsia" w:eastAsiaTheme="minorEastAsia" w:hAnsiTheme="minorEastAsia" w:hint="eastAsia"/>
          <w:sz w:val="28"/>
          <w:szCs w:val="28"/>
        </w:rPr>
        <w:t>负责（</w:t>
      </w:r>
      <w:r>
        <w:rPr>
          <w:rFonts w:asciiTheme="minorEastAsia" w:eastAsiaTheme="minorEastAsia" w:hAnsiTheme="minorEastAsia" w:hint="eastAsia"/>
          <w:sz w:val="28"/>
          <w:szCs w:val="28"/>
        </w:rPr>
        <w:t>采购</w:t>
      </w:r>
      <w:r w:rsidRPr="00836800">
        <w:rPr>
          <w:rFonts w:asciiTheme="minorEastAsia" w:eastAsiaTheme="minorEastAsia" w:hAnsiTheme="minorEastAsia" w:hint="eastAsia"/>
          <w:sz w:val="28"/>
          <w:szCs w:val="28"/>
        </w:rPr>
        <w:t>方推荐检测公司，首次费用包含在报价中），焊缝不合格，整改后探伤费用由施工方负责。</w:t>
      </w:r>
    </w:p>
    <w:p w:rsidR="00836800" w:rsidRPr="00836800" w:rsidRDefault="005C05D6" w:rsidP="005C05D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836800" w:rsidRPr="00836800">
        <w:rPr>
          <w:rFonts w:asciiTheme="minorEastAsia" w:eastAsiaTheme="minorEastAsia" w:hAnsiTheme="minorEastAsia" w:hint="eastAsia"/>
          <w:sz w:val="28"/>
          <w:szCs w:val="28"/>
        </w:rPr>
        <w:t>新阀门安装包括更换密封垫，密封垫采用不锈钢波齿垫。阀门螺栓应尽量利旧，施工时要求先用柴油涂抹螺纹或喷松动剂，禁止野蛮拆除损坏螺栓螺纹的行为，拆下的螺栓用柴油浸泡、吹扫干净、涂油保护。工程需要使用的螺栓要求专业厂家生产，强度等级要求4.</w:t>
      </w:r>
      <w:r w:rsidR="00836800" w:rsidRPr="00836800">
        <w:rPr>
          <w:rFonts w:asciiTheme="minorEastAsia" w:eastAsiaTheme="minorEastAsia" w:hAnsiTheme="minorEastAsia"/>
          <w:sz w:val="28"/>
          <w:szCs w:val="28"/>
        </w:rPr>
        <w:t>8级，表面镀锌。</w:t>
      </w:r>
    </w:p>
    <w:p w:rsidR="00836800" w:rsidRPr="00836800" w:rsidRDefault="005C05D6" w:rsidP="005C05D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836800" w:rsidRPr="00836800">
        <w:rPr>
          <w:rFonts w:asciiTheme="minorEastAsia" w:eastAsiaTheme="minorEastAsia" w:hAnsiTheme="minorEastAsia" w:hint="eastAsia"/>
          <w:sz w:val="28"/>
          <w:szCs w:val="28"/>
        </w:rPr>
        <w:t>管道防腐应在阀门安装完工、管道探伤、试压后进行，管道表面清除锈迹、焊渣、水份，涂刷两遍，油漆品牌推荐佐敦或海虹牌。</w:t>
      </w:r>
    </w:p>
    <w:p w:rsidR="005C05D6" w:rsidRDefault="005C05D6" w:rsidP="005C05D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10</w:t>
      </w:r>
      <w:r>
        <w:rPr>
          <w:rFonts w:asciiTheme="minorEastAsia" w:eastAsiaTheme="minorEastAsia" w:hAnsiTheme="minorEastAsia" w:hint="eastAsia"/>
          <w:sz w:val="28"/>
          <w:szCs w:val="28"/>
        </w:rPr>
        <w:t>、</w:t>
      </w:r>
      <w:r w:rsidR="00836800" w:rsidRPr="00836800">
        <w:rPr>
          <w:rFonts w:asciiTheme="minorEastAsia" w:eastAsiaTheme="minorEastAsia" w:hAnsiTheme="minorEastAsia" w:hint="eastAsia"/>
          <w:sz w:val="28"/>
          <w:szCs w:val="28"/>
        </w:rPr>
        <w:t>原阀门和管道的保温和外壳应尽量保护性拆卸利旧，无法使用的，</w:t>
      </w:r>
      <w:r>
        <w:rPr>
          <w:rFonts w:asciiTheme="minorEastAsia" w:eastAsiaTheme="minorEastAsia" w:hAnsiTheme="minorEastAsia" w:hint="eastAsia"/>
          <w:sz w:val="28"/>
          <w:szCs w:val="28"/>
        </w:rPr>
        <w:t>施工</w:t>
      </w:r>
      <w:r w:rsidR="00836800" w:rsidRPr="00836800">
        <w:rPr>
          <w:rFonts w:asciiTheme="minorEastAsia" w:eastAsiaTheme="minorEastAsia" w:hAnsiTheme="minorEastAsia" w:hint="eastAsia"/>
          <w:sz w:val="28"/>
          <w:szCs w:val="28"/>
        </w:rPr>
        <w:t>方负责恢复至与原有厚度一致，胶水涂布均匀，管道、阀门和保温材料处均要涂抹满，内外层保温均需错缝粘贴。保温棉和胶水乙供。</w:t>
      </w:r>
    </w:p>
    <w:p w:rsidR="00836800" w:rsidRPr="00836800" w:rsidRDefault="005C05D6" w:rsidP="005C05D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00836800" w:rsidRPr="00836800">
        <w:rPr>
          <w:rFonts w:asciiTheme="minorEastAsia" w:eastAsiaTheme="minorEastAsia" w:hAnsiTheme="minorEastAsia" w:hint="eastAsia"/>
          <w:sz w:val="28"/>
          <w:szCs w:val="28"/>
        </w:rPr>
        <w:t>乙方安装时对新阀门漆面造成损伤的，应重新油漆，颜色与原阀门相同。</w:t>
      </w:r>
    </w:p>
    <w:p w:rsidR="007C1005" w:rsidRDefault="00C03924" w:rsidP="00836800">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00836800" w:rsidRPr="00836800">
        <w:rPr>
          <w:rFonts w:asciiTheme="minorEastAsia" w:eastAsiaTheme="minorEastAsia" w:hAnsiTheme="minorEastAsia" w:hint="eastAsia"/>
          <w:sz w:val="28"/>
          <w:szCs w:val="28"/>
        </w:rPr>
        <w:t>新、旧阀门由</w:t>
      </w:r>
      <w:r>
        <w:rPr>
          <w:rFonts w:asciiTheme="minorEastAsia" w:eastAsiaTheme="minorEastAsia" w:hAnsiTheme="minorEastAsia" w:hint="eastAsia"/>
          <w:sz w:val="28"/>
          <w:szCs w:val="28"/>
        </w:rPr>
        <w:t>施工</w:t>
      </w:r>
      <w:r w:rsidR="00836800" w:rsidRPr="00836800">
        <w:rPr>
          <w:rFonts w:asciiTheme="minorEastAsia" w:eastAsiaTheme="minorEastAsia" w:hAnsiTheme="minorEastAsia" w:hint="eastAsia"/>
          <w:sz w:val="28"/>
          <w:szCs w:val="28"/>
        </w:rPr>
        <w:t>方负责运输和搬运，新阀门从</w:t>
      </w:r>
      <w:r>
        <w:rPr>
          <w:rFonts w:asciiTheme="minorEastAsia" w:eastAsiaTheme="minorEastAsia" w:hAnsiTheme="minorEastAsia" w:hint="eastAsia"/>
          <w:sz w:val="28"/>
          <w:szCs w:val="28"/>
        </w:rPr>
        <w:t>采购</w:t>
      </w:r>
      <w:r w:rsidR="00836800" w:rsidRPr="00836800">
        <w:rPr>
          <w:rFonts w:asciiTheme="minorEastAsia" w:eastAsiaTheme="minorEastAsia" w:hAnsiTheme="minorEastAsia" w:hint="eastAsia"/>
          <w:sz w:val="28"/>
          <w:szCs w:val="28"/>
        </w:rPr>
        <w:t>方仓库运送至冷站二层和超算中心，旧阀门从检修现场运送至</w:t>
      </w:r>
      <w:r>
        <w:rPr>
          <w:rFonts w:asciiTheme="minorEastAsia" w:eastAsiaTheme="minorEastAsia" w:hAnsiTheme="minorEastAsia" w:hint="eastAsia"/>
          <w:sz w:val="28"/>
          <w:szCs w:val="28"/>
        </w:rPr>
        <w:t>采购</w:t>
      </w:r>
      <w:r w:rsidR="00836800" w:rsidRPr="00836800">
        <w:rPr>
          <w:rFonts w:asciiTheme="minorEastAsia" w:eastAsiaTheme="minorEastAsia" w:hAnsiTheme="minorEastAsia" w:hint="eastAsia"/>
          <w:sz w:val="28"/>
          <w:szCs w:val="28"/>
        </w:rPr>
        <w:t>方仓库。</w:t>
      </w:r>
    </w:p>
    <w:p w:rsidR="00C03924" w:rsidRPr="007C1005" w:rsidRDefault="00C03924" w:rsidP="00836800">
      <w:pPr>
        <w:spacing w:line="560" w:lineRule="exact"/>
        <w:ind w:firstLineChars="200" w:firstLine="560"/>
        <w:rPr>
          <w:rFonts w:asciiTheme="minorEastAsia" w:eastAsiaTheme="minorEastAsia" w:hAnsiTheme="minorEastAsia"/>
          <w:sz w:val="28"/>
          <w:szCs w:val="28"/>
        </w:rPr>
      </w:pPr>
    </w:p>
    <w:p w:rsidR="00B9496A" w:rsidRDefault="007C1005" w:rsidP="00594424">
      <w:pPr>
        <w:spacing w:line="560" w:lineRule="exact"/>
        <w:ind w:firstLineChars="200" w:firstLine="562"/>
        <w:rPr>
          <w:b/>
          <w:sz w:val="28"/>
          <w:szCs w:val="28"/>
        </w:rPr>
      </w:pPr>
      <w:r w:rsidRPr="007C1005">
        <w:rPr>
          <w:rFonts w:asciiTheme="minorEastAsia" w:eastAsiaTheme="minorEastAsia" w:hAnsiTheme="minorEastAsia"/>
          <w:b/>
          <w:sz w:val="28"/>
          <w:szCs w:val="28"/>
        </w:rPr>
        <w:lastRenderedPageBreak/>
        <w:t>五</w:t>
      </w:r>
      <w:r w:rsidRPr="007C1005">
        <w:rPr>
          <w:rFonts w:asciiTheme="minorEastAsia" w:eastAsiaTheme="minorEastAsia" w:hAnsiTheme="minorEastAsia"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101" w:type="dxa"/>
        <w:tblInd w:w="108" w:type="dxa"/>
        <w:tblLayout w:type="fixed"/>
        <w:tblLook w:val="04A0" w:firstRow="1" w:lastRow="0" w:firstColumn="1" w:lastColumn="0" w:noHBand="0" w:noVBand="1"/>
      </w:tblPr>
      <w:tblGrid>
        <w:gridCol w:w="738"/>
        <w:gridCol w:w="2126"/>
        <w:gridCol w:w="1482"/>
        <w:gridCol w:w="2062"/>
        <w:gridCol w:w="709"/>
        <w:gridCol w:w="960"/>
        <w:gridCol w:w="1024"/>
      </w:tblGrid>
      <w:tr w:rsidR="00C03924" w:rsidRPr="00C03924" w:rsidTr="00C03924">
        <w:trPr>
          <w:trHeight w:val="60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名称</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工作内容</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规格型号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数量</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备注</w:t>
            </w:r>
          </w:p>
        </w:tc>
      </w:tr>
      <w:tr w:rsidR="00C03924" w:rsidRPr="00C03924" w:rsidTr="00C03924">
        <w:trPr>
          <w:trHeight w:val="680"/>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szCs w:val="21"/>
              </w:rPr>
            </w:pPr>
            <w:r w:rsidRPr="00C03924">
              <w:rPr>
                <w:rFonts w:asciiTheme="minorEastAsia" w:eastAsiaTheme="minorEastAsia" w:hAnsiTheme="minorEastAsia"/>
                <w:szCs w:val="21"/>
              </w:rPr>
              <w:t>4</w:t>
            </w:r>
            <w:r w:rsidRPr="00C03924">
              <w:rPr>
                <w:rFonts w:asciiTheme="minorEastAsia" w:eastAsiaTheme="minorEastAsia" w:hAnsiTheme="minorEastAsia" w:hint="eastAsia"/>
                <w:szCs w:val="21"/>
              </w:rPr>
              <w:t>#冷站</w:t>
            </w:r>
            <w:r w:rsidRPr="00C03924">
              <w:rPr>
                <w:rFonts w:asciiTheme="minorEastAsia" w:eastAsiaTheme="minorEastAsia" w:hAnsiTheme="minorEastAsia"/>
                <w:szCs w:val="21"/>
              </w:rPr>
              <w:t>1#冷却泵止回阀</w:t>
            </w:r>
            <w:r w:rsidRPr="00C03924">
              <w:rPr>
                <w:rFonts w:asciiTheme="minorEastAsia" w:eastAsiaTheme="minorEastAsia" w:hAnsiTheme="minorEastAsia" w:hint="eastAsia"/>
                <w:szCs w:val="21"/>
              </w:rPr>
              <w:t>更换</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新旧阀门拆装，搬运等</w:t>
            </w: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450</w:t>
            </w:r>
            <w:r w:rsidRPr="00C03924">
              <w:rPr>
                <w:rFonts w:asciiTheme="minorEastAsia" w:eastAsiaTheme="minorEastAsia" w:hAnsiTheme="minorEastAsia" w:cs="宋体" w:hint="eastAsia"/>
                <w:color w:val="000000"/>
                <w:kern w:val="0"/>
                <w:szCs w:val="21"/>
              </w:rPr>
              <w:t>,PN1</w:t>
            </w:r>
            <w:r w:rsidRPr="00C03924">
              <w:rPr>
                <w:rFonts w:asciiTheme="minorEastAsia" w:eastAsiaTheme="minorEastAsia" w:hAnsiTheme="minorEastAsia" w:cs="宋体"/>
                <w:color w:val="000000"/>
                <w:kern w:val="0"/>
                <w:szCs w:val="21"/>
              </w:rPr>
              <w:t>0,L=978mm</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1</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680"/>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szCs w:val="21"/>
              </w:rPr>
            </w:pPr>
            <w:r w:rsidRPr="00C03924">
              <w:rPr>
                <w:rFonts w:asciiTheme="minorEastAsia" w:eastAsiaTheme="minorEastAsia" w:hAnsiTheme="minorEastAsia" w:hint="eastAsia"/>
                <w:szCs w:val="21"/>
              </w:rPr>
              <w:t>2#站</w:t>
            </w:r>
            <w:r w:rsidRPr="00C03924">
              <w:rPr>
                <w:rFonts w:asciiTheme="minorEastAsia" w:eastAsiaTheme="minorEastAsia" w:hAnsiTheme="minorEastAsia"/>
                <w:szCs w:val="21"/>
              </w:rPr>
              <w:t>6#冷冻泵进口</w:t>
            </w:r>
            <w:r w:rsidRPr="00C03924">
              <w:rPr>
                <w:rFonts w:asciiTheme="minorEastAsia" w:eastAsiaTheme="minorEastAsia" w:hAnsiTheme="minorEastAsia" w:hint="eastAsia"/>
                <w:szCs w:val="21"/>
              </w:rPr>
              <w:t>蝶阀</w:t>
            </w:r>
            <w:r w:rsidRPr="00C03924">
              <w:rPr>
                <w:rFonts w:asciiTheme="minorEastAsia" w:eastAsiaTheme="minorEastAsia" w:hAnsiTheme="minorEastAsia"/>
                <w:szCs w:val="21"/>
              </w:rPr>
              <w:t>门更换</w:t>
            </w:r>
          </w:p>
        </w:tc>
        <w:tc>
          <w:tcPr>
            <w:tcW w:w="1482" w:type="dxa"/>
            <w:vMerge/>
            <w:tcBorders>
              <w:left w:val="single" w:sz="4" w:space="0" w:color="auto"/>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w:t>
            </w:r>
            <w:r w:rsidRPr="00C03924">
              <w:rPr>
                <w:rFonts w:asciiTheme="minorEastAsia" w:eastAsiaTheme="minorEastAsia" w:hAnsiTheme="minorEastAsia" w:cs="宋体"/>
                <w:color w:val="000000"/>
                <w:kern w:val="0"/>
                <w:szCs w:val="21"/>
              </w:rPr>
              <w:t>N350,PN10,L=185mm，冠龙</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1</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甲供</w:t>
            </w:r>
          </w:p>
        </w:tc>
      </w:tr>
      <w:tr w:rsidR="00C03924" w:rsidRPr="00C03924" w:rsidTr="00C03924">
        <w:trPr>
          <w:trHeight w:val="680"/>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3</w:t>
            </w:r>
          </w:p>
        </w:tc>
        <w:tc>
          <w:tcPr>
            <w:tcW w:w="2126" w:type="dxa"/>
            <w:tcBorders>
              <w:bottom w:val="single" w:sz="4" w:space="0" w:color="auto"/>
              <w:right w:val="single" w:sz="4" w:space="0" w:color="auto"/>
            </w:tcBorders>
            <w:vAlign w:val="center"/>
          </w:tcPr>
          <w:p w:rsidR="00C03924" w:rsidRPr="00C03924" w:rsidRDefault="00C03924" w:rsidP="00C03924">
            <w:pPr>
              <w:spacing w:line="360" w:lineRule="auto"/>
              <w:jc w:val="left"/>
              <w:rPr>
                <w:rFonts w:asciiTheme="minorEastAsia" w:eastAsiaTheme="minorEastAsia" w:hAnsiTheme="minorEastAsia"/>
                <w:szCs w:val="21"/>
              </w:rPr>
            </w:pPr>
            <w:r w:rsidRPr="00C03924">
              <w:rPr>
                <w:rFonts w:asciiTheme="minorEastAsia" w:eastAsiaTheme="minorEastAsia" w:hAnsiTheme="minorEastAsia"/>
                <w:szCs w:val="21"/>
              </w:rPr>
              <w:t>2</w:t>
            </w:r>
            <w:r w:rsidRPr="00C03924">
              <w:rPr>
                <w:rFonts w:asciiTheme="minorEastAsia" w:eastAsiaTheme="minorEastAsia" w:hAnsiTheme="minorEastAsia" w:hint="eastAsia"/>
                <w:szCs w:val="21"/>
              </w:rPr>
              <w:t>#冷站</w:t>
            </w:r>
            <w:r w:rsidRPr="00C03924">
              <w:rPr>
                <w:rFonts w:asciiTheme="minorEastAsia" w:eastAsiaTheme="minorEastAsia" w:hAnsiTheme="minorEastAsia"/>
                <w:szCs w:val="21"/>
              </w:rPr>
              <w:t>1-2</w:t>
            </w:r>
            <w:r w:rsidRPr="00C03924">
              <w:rPr>
                <w:rFonts w:asciiTheme="minorEastAsia" w:eastAsiaTheme="minorEastAsia" w:hAnsiTheme="minorEastAsia" w:hint="eastAsia"/>
                <w:szCs w:val="21"/>
              </w:rPr>
              <w:t>#二级泵止回阀更换</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C03924" w:rsidRPr="00C03924" w:rsidRDefault="00C03924" w:rsidP="00C03924">
            <w:pPr>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旧阀门拆卸，管道切割、焊接法兰，安装新阀</w:t>
            </w: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静音止回阀，D</w:t>
            </w:r>
            <w:r w:rsidRPr="00C03924">
              <w:rPr>
                <w:rFonts w:asciiTheme="minorEastAsia" w:eastAsiaTheme="minorEastAsia" w:hAnsiTheme="minorEastAsia" w:cs="宋体"/>
                <w:color w:val="000000"/>
                <w:kern w:val="0"/>
                <w:szCs w:val="21"/>
              </w:rPr>
              <w:t>N400,PN16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68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4</w:t>
            </w:r>
          </w:p>
        </w:tc>
        <w:tc>
          <w:tcPr>
            <w:tcW w:w="2126" w:type="dxa"/>
            <w:tcBorders>
              <w:top w:val="single" w:sz="4" w:space="0" w:color="auto"/>
              <w:bottom w:val="single" w:sz="4" w:space="0" w:color="auto"/>
              <w:right w:val="single" w:sz="4" w:space="0" w:color="auto"/>
            </w:tcBorders>
            <w:vAlign w:val="center"/>
          </w:tcPr>
          <w:p w:rsidR="00C03924" w:rsidRPr="00C03924" w:rsidRDefault="00C03924" w:rsidP="00C03924">
            <w:pPr>
              <w:spacing w:line="360" w:lineRule="auto"/>
              <w:rPr>
                <w:rFonts w:asciiTheme="minorEastAsia" w:eastAsiaTheme="minorEastAsia" w:hAnsiTheme="minorEastAsia"/>
                <w:szCs w:val="21"/>
              </w:rPr>
            </w:pPr>
            <w:r w:rsidRPr="00C03924">
              <w:rPr>
                <w:rFonts w:asciiTheme="minorEastAsia" w:eastAsiaTheme="minorEastAsia" w:hAnsiTheme="minorEastAsia"/>
                <w:szCs w:val="21"/>
              </w:rPr>
              <w:t>3</w:t>
            </w:r>
            <w:r w:rsidRPr="00C03924">
              <w:rPr>
                <w:rFonts w:asciiTheme="minorEastAsia" w:eastAsiaTheme="minorEastAsia" w:hAnsiTheme="minorEastAsia" w:hint="eastAsia"/>
                <w:szCs w:val="21"/>
              </w:rPr>
              <w:t>#冷站3-</w:t>
            </w:r>
            <w:r w:rsidRPr="00C03924">
              <w:rPr>
                <w:rFonts w:asciiTheme="minorEastAsia" w:eastAsiaTheme="minorEastAsia" w:hAnsiTheme="minorEastAsia"/>
                <w:szCs w:val="21"/>
              </w:rPr>
              <w:t>1、</w:t>
            </w:r>
            <w:r w:rsidRPr="00C03924">
              <w:rPr>
                <w:rFonts w:asciiTheme="minorEastAsia" w:eastAsiaTheme="minorEastAsia" w:hAnsiTheme="minorEastAsia" w:hint="eastAsia"/>
                <w:szCs w:val="21"/>
              </w:rPr>
              <w:t>2、3、5#二级泵止回阀更换</w:t>
            </w:r>
          </w:p>
        </w:tc>
        <w:tc>
          <w:tcPr>
            <w:tcW w:w="1482" w:type="dxa"/>
            <w:vMerge/>
            <w:tcBorders>
              <w:left w:val="single" w:sz="4" w:space="0" w:color="auto"/>
              <w:right w:val="single" w:sz="4" w:space="0" w:color="auto"/>
            </w:tcBorders>
            <w:shd w:val="clear" w:color="auto" w:fill="auto"/>
            <w:vAlign w:val="center"/>
          </w:tcPr>
          <w:p w:rsidR="00C03924" w:rsidRPr="00C03924" w:rsidRDefault="00C03924" w:rsidP="00C03924">
            <w:pPr>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静音止回阀</w:t>
            </w:r>
            <w:r w:rsidRPr="00C03924">
              <w:rPr>
                <w:rFonts w:asciiTheme="minorEastAsia" w:eastAsiaTheme="minorEastAsia" w:hAnsiTheme="minorEastAsia" w:cs="宋体" w:hint="eastAsia"/>
                <w:color w:val="000000"/>
                <w:kern w:val="0"/>
                <w:szCs w:val="21"/>
              </w:rPr>
              <w:t>D</w:t>
            </w:r>
            <w:r w:rsidRPr="00C03924">
              <w:rPr>
                <w:rFonts w:asciiTheme="minorEastAsia" w:eastAsiaTheme="minorEastAsia" w:hAnsiTheme="minorEastAsia" w:cs="宋体"/>
                <w:color w:val="000000"/>
                <w:kern w:val="0"/>
                <w:szCs w:val="21"/>
              </w:rPr>
              <w:t>N500,PN16，VAG</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4</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甲供</w:t>
            </w:r>
          </w:p>
        </w:tc>
      </w:tr>
      <w:tr w:rsidR="00C03924" w:rsidRPr="00C03924" w:rsidTr="00C03924">
        <w:trPr>
          <w:trHeight w:val="68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5</w:t>
            </w:r>
          </w:p>
        </w:tc>
        <w:tc>
          <w:tcPr>
            <w:tcW w:w="2126" w:type="dxa"/>
            <w:tcBorders>
              <w:top w:val="single" w:sz="4" w:space="0" w:color="auto"/>
              <w:right w:val="single" w:sz="4" w:space="0" w:color="auto"/>
            </w:tcBorders>
            <w:vAlign w:val="center"/>
          </w:tcPr>
          <w:p w:rsidR="00C03924" w:rsidRPr="00C03924" w:rsidRDefault="00C03924" w:rsidP="00C03924">
            <w:pPr>
              <w:spacing w:line="360" w:lineRule="auto"/>
              <w:jc w:val="left"/>
              <w:rPr>
                <w:rFonts w:asciiTheme="minorEastAsia" w:eastAsiaTheme="minorEastAsia" w:hAnsiTheme="minorEastAsia"/>
                <w:szCs w:val="21"/>
              </w:rPr>
            </w:pPr>
            <w:r w:rsidRPr="00C03924">
              <w:rPr>
                <w:rFonts w:asciiTheme="minorEastAsia" w:eastAsiaTheme="minorEastAsia" w:hAnsiTheme="minorEastAsia"/>
                <w:szCs w:val="21"/>
              </w:rPr>
              <w:t>4</w:t>
            </w:r>
            <w:r w:rsidRPr="00C03924">
              <w:rPr>
                <w:rFonts w:asciiTheme="minorEastAsia" w:eastAsiaTheme="minorEastAsia" w:hAnsiTheme="minorEastAsia" w:hint="eastAsia"/>
                <w:szCs w:val="21"/>
              </w:rPr>
              <w:t>#冷站</w:t>
            </w:r>
            <w:r w:rsidRPr="00C03924">
              <w:rPr>
                <w:rFonts w:asciiTheme="minorEastAsia" w:eastAsiaTheme="minorEastAsia" w:hAnsiTheme="minorEastAsia"/>
                <w:szCs w:val="21"/>
              </w:rPr>
              <w:t>3-4#</w:t>
            </w:r>
            <w:r w:rsidRPr="00C03924">
              <w:rPr>
                <w:rFonts w:asciiTheme="minorEastAsia" w:eastAsiaTheme="minorEastAsia" w:hAnsiTheme="minorEastAsia" w:hint="eastAsia"/>
                <w:szCs w:val="21"/>
              </w:rPr>
              <w:t>二级</w:t>
            </w:r>
            <w:r w:rsidRPr="00C03924">
              <w:rPr>
                <w:rFonts w:asciiTheme="minorEastAsia" w:eastAsiaTheme="minorEastAsia" w:hAnsiTheme="minorEastAsia"/>
                <w:szCs w:val="21"/>
              </w:rPr>
              <w:t>泵止回阀</w:t>
            </w:r>
            <w:r w:rsidRPr="00C03924">
              <w:rPr>
                <w:rFonts w:asciiTheme="minorEastAsia" w:eastAsiaTheme="minorEastAsia" w:hAnsiTheme="minorEastAsia" w:hint="eastAsia"/>
                <w:szCs w:val="21"/>
              </w:rPr>
              <w:t>更换</w:t>
            </w:r>
          </w:p>
        </w:tc>
        <w:tc>
          <w:tcPr>
            <w:tcW w:w="1482" w:type="dxa"/>
            <w:vMerge/>
            <w:tcBorders>
              <w:left w:val="single" w:sz="4" w:space="0" w:color="auto"/>
              <w:bottom w:val="single" w:sz="4" w:space="0" w:color="auto"/>
              <w:right w:val="single" w:sz="4" w:space="0" w:color="auto"/>
            </w:tcBorders>
            <w:shd w:val="clear" w:color="auto" w:fill="auto"/>
            <w:vAlign w:val="center"/>
          </w:tcPr>
          <w:p w:rsidR="00C03924" w:rsidRPr="00C03924" w:rsidRDefault="00C03924" w:rsidP="00C03924">
            <w:pPr>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静音止回阀D</w:t>
            </w:r>
            <w:r w:rsidRPr="00C03924">
              <w:rPr>
                <w:rFonts w:asciiTheme="minorEastAsia" w:eastAsiaTheme="minorEastAsia" w:hAnsiTheme="minorEastAsia" w:cs="宋体"/>
                <w:color w:val="000000"/>
                <w:kern w:val="0"/>
                <w:szCs w:val="21"/>
              </w:rPr>
              <w:t>N450,PN16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68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szCs w:val="21"/>
              </w:rPr>
            </w:pPr>
            <w:r w:rsidRPr="00C03924">
              <w:rPr>
                <w:rFonts w:asciiTheme="minorEastAsia" w:eastAsiaTheme="minorEastAsia" w:hAnsiTheme="minorEastAsia"/>
                <w:szCs w:val="21"/>
              </w:rPr>
              <w:t>超算中心</w:t>
            </w:r>
            <w:r w:rsidRPr="00C03924">
              <w:rPr>
                <w:rFonts w:asciiTheme="minorEastAsia" w:eastAsiaTheme="minorEastAsia" w:hAnsiTheme="minorEastAsia" w:hint="eastAsia"/>
                <w:szCs w:val="21"/>
              </w:rPr>
              <w:t>3#站供水总管加装电动蝶阀</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管道切割，焊接法兰，安装阀门</w:t>
            </w: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法兰电动蝶阀DN</w:t>
            </w:r>
            <w:r w:rsidRPr="00C03924">
              <w:rPr>
                <w:rFonts w:asciiTheme="minorEastAsia" w:eastAsiaTheme="minorEastAsia" w:hAnsiTheme="minorEastAsia" w:cs="宋体"/>
                <w:color w:val="000000"/>
                <w:kern w:val="0"/>
                <w:szCs w:val="21"/>
              </w:rPr>
              <w:t>700</w:t>
            </w:r>
            <w:r w:rsidRPr="00C03924">
              <w:rPr>
                <w:rFonts w:asciiTheme="minorEastAsia" w:eastAsiaTheme="minorEastAsia" w:hAnsiTheme="minorEastAsia" w:cs="宋体" w:hint="eastAsia"/>
                <w:color w:val="000000"/>
                <w:kern w:val="0"/>
                <w:szCs w:val="21"/>
              </w:rPr>
              <w:t>，PN1</w:t>
            </w:r>
            <w:r w:rsidRPr="00C03924">
              <w:rPr>
                <w:rFonts w:asciiTheme="minorEastAsia" w:eastAsiaTheme="minorEastAsia" w:hAnsiTheme="minorEastAsia" w:cs="宋体"/>
                <w:color w:val="000000"/>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1</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6408" w:type="dxa"/>
            <w:gridSpan w:val="4"/>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合计</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9</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p>
        </w:tc>
      </w:tr>
      <w:tr w:rsidR="00C03924" w:rsidRPr="00C03924" w:rsidTr="00C03924">
        <w:trPr>
          <w:trHeight w:val="45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35</w:t>
            </w:r>
            <w:r w:rsidRPr="00C03924">
              <w:rPr>
                <w:rFonts w:asciiTheme="minorEastAsia" w:eastAsiaTheme="minorEastAsia" w:hAnsiTheme="minorEastAsia" w:cs="宋体" w:hint="eastAsia"/>
                <w:color w:val="000000"/>
                <w:kern w:val="0"/>
                <w:szCs w:val="21"/>
              </w:rPr>
              <w:t>0,PN1</w:t>
            </w:r>
            <w:r w:rsidRPr="00C03924">
              <w:rPr>
                <w:rFonts w:asciiTheme="minorEastAsia" w:eastAsiaTheme="minorEastAsia" w:hAnsiTheme="minorEastAsia" w:cs="宋体"/>
                <w:color w:val="000000"/>
                <w:kern w:val="0"/>
                <w:szCs w:val="21"/>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2</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45</w:t>
            </w:r>
            <w:r w:rsidRPr="00C03924">
              <w:rPr>
                <w:rFonts w:asciiTheme="minorEastAsia" w:eastAsiaTheme="minorEastAsia" w:hAnsiTheme="minorEastAsia" w:cs="宋体" w:hint="eastAsia"/>
                <w:color w:val="000000"/>
                <w:kern w:val="0"/>
                <w:szCs w:val="21"/>
              </w:rPr>
              <w:t>0,PN1</w:t>
            </w:r>
            <w:r w:rsidRPr="00C03924">
              <w:rPr>
                <w:rFonts w:asciiTheme="minorEastAsia" w:eastAsiaTheme="minorEastAsia" w:hAnsiTheme="minorEastAsia" w:cs="宋体"/>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2</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w:t>
            </w:r>
            <w:r w:rsidRPr="00C03924">
              <w:rPr>
                <w:rFonts w:asciiTheme="minorEastAsia" w:eastAsiaTheme="minorEastAsia" w:hAnsiTheme="minorEastAsia" w:cs="宋体" w:hint="eastAsia"/>
                <w:color w:val="000000"/>
                <w:kern w:val="0"/>
                <w:szCs w:val="21"/>
              </w:rPr>
              <w:t>00,PN16</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2</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10</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5</w:t>
            </w:r>
            <w:r w:rsidRPr="00C03924">
              <w:rPr>
                <w:rFonts w:asciiTheme="minorEastAsia" w:eastAsiaTheme="minorEastAsia" w:hAnsiTheme="minorEastAsia" w:cs="宋体" w:hint="eastAsia"/>
                <w:color w:val="000000"/>
                <w:kern w:val="0"/>
                <w:szCs w:val="21"/>
              </w:rPr>
              <w:t>00,PN16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8</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11</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45</w:t>
            </w:r>
            <w:r w:rsidRPr="00C03924">
              <w:rPr>
                <w:rFonts w:asciiTheme="minorEastAsia" w:eastAsiaTheme="minorEastAsia" w:hAnsiTheme="minorEastAsia" w:cs="宋体" w:hint="eastAsia"/>
                <w:color w:val="000000"/>
                <w:kern w:val="0"/>
                <w:szCs w:val="21"/>
              </w:rPr>
              <w:t>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波齿垫</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7</w:t>
            </w:r>
            <w:r w:rsidRPr="00C03924">
              <w:rPr>
                <w:rFonts w:asciiTheme="minorEastAsia" w:eastAsiaTheme="minorEastAsia" w:hAnsiTheme="minorEastAsia" w:cs="宋体" w:hint="eastAsia"/>
                <w:color w:val="000000"/>
                <w:kern w:val="0"/>
                <w:szCs w:val="21"/>
              </w:rPr>
              <w:t>00,PN16</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件</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3</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法兰（配螺栓）</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40</w:t>
            </w:r>
            <w:r w:rsidRPr="00C03924">
              <w:rPr>
                <w:rFonts w:asciiTheme="minorEastAsia" w:eastAsiaTheme="minorEastAsia" w:hAnsiTheme="minorEastAsia" w:cs="宋体" w:hint="eastAsia"/>
                <w:color w:val="000000"/>
                <w:kern w:val="0"/>
                <w:szCs w:val="21"/>
              </w:rPr>
              <w:t>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片</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4</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法兰（配螺栓）</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5</w:t>
            </w:r>
            <w:r w:rsidRPr="00C03924">
              <w:rPr>
                <w:rFonts w:asciiTheme="minorEastAsia" w:eastAsiaTheme="minorEastAsia" w:hAnsiTheme="minorEastAsia" w:cs="宋体" w:hint="eastAsia"/>
                <w:color w:val="000000"/>
                <w:kern w:val="0"/>
                <w:szCs w:val="21"/>
              </w:rPr>
              <w:t>00,PN16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片</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4</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5</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szCs w:val="21"/>
              </w:rPr>
            </w:pPr>
            <w:r w:rsidRPr="00C03924">
              <w:rPr>
                <w:rFonts w:asciiTheme="minorEastAsia" w:eastAsiaTheme="minorEastAsia" w:hAnsiTheme="minorEastAsia" w:cs="宋体"/>
                <w:color w:val="000000"/>
                <w:kern w:val="0"/>
                <w:szCs w:val="21"/>
              </w:rPr>
              <w:t>法兰（配螺栓）</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45</w:t>
            </w:r>
            <w:r w:rsidRPr="00C03924">
              <w:rPr>
                <w:rFonts w:asciiTheme="minorEastAsia" w:eastAsiaTheme="minorEastAsia" w:hAnsiTheme="minorEastAsia" w:cs="宋体" w:hint="eastAsia"/>
                <w:color w:val="000000"/>
                <w:kern w:val="0"/>
                <w:szCs w:val="21"/>
              </w:rPr>
              <w:t>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片</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6</w:t>
            </w:r>
          </w:p>
        </w:tc>
        <w:tc>
          <w:tcPr>
            <w:tcW w:w="2126"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szCs w:val="21"/>
              </w:rPr>
            </w:pPr>
            <w:r w:rsidRPr="00C03924">
              <w:rPr>
                <w:rFonts w:asciiTheme="minorEastAsia" w:eastAsiaTheme="minorEastAsia" w:hAnsiTheme="minorEastAsia" w:cs="宋体"/>
                <w:color w:val="000000"/>
                <w:kern w:val="0"/>
                <w:szCs w:val="21"/>
              </w:rPr>
              <w:t>法兰（配螺栓）</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DN</w:t>
            </w:r>
            <w:r w:rsidRPr="00C03924">
              <w:rPr>
                <w:rFonts w:asciiTheme="minorEastAsia" w:eastAsiaTheme="minorEastAsia" w:hAnsiTheme="minorEastAsia" w:cs="宋体"/>
                <w:color w:val="000000"/>
                <w:kern w:val="0"/>
                <w:szCs w:val="21"/>
              </w:rPr>
              <w:t>7</w:t>
            </w:r>
            <w:r w:rsidRPr="00C03924">
              <w:rPr>
                <w:rFonts w:asciiTheme="minorEastAsia" w:eastAsiaTheme="minorEastAsia" w:hAnsiTheme="minorEastAsia" w:cs="宋体" w:hint="eastAsia"/>
                <w:color w:val="000000"/>
                <w:kern w:val="0"/>
                <w:szCs w:val="21"/>
              </w:rPr>
              <w:t>00,PN16</w:t>
            </w:r>
          </w:p>
        </w:tc>
        <w:tc>
          <w:tcPr>
            <w:tcW w:w="709"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片</w:t>
            </w:r>
          </w:p>
        </w:tc>
        <w:tc>
          <w:tcPr>
            <w:tcW w:w="960"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2</w:t>
            </w:r>
          </w:p>
        </w:tc>
        <w:tc>
          <w:tcPr>
            <w:tcW w:w="1024" w:type="dxa"/>
            <w:tcBorders>
              <w:top w:val="nil"/>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szCs w:val="21"/>
              </w:rPr>
            </w:pPr>
            <w:r w:rsidRPr="00C03924">
              <w:rPr>
                <w:rFonts w:asciiTheme="minorEastAsia" w:eastAsiaTheme="minorEastAsia" w:hAnsiTheme="minorEastAsia" w:cs="宋体" w:hint="eastAsia"/>
                <w:color w:val="000000"/>
                <w:kern w:val="0"/>
                <w:szCs w:val="21"/>
              </w:rPr>
              <w:t>乙供</w:t>
            </w:r>
          </w:p>
        </w:tc>
      </w:tr>
      <w:tr w:rsidR="00C03924" w:rsidRPr="00C03924" w:rsidTr="00C03924">
        <w:trPr>
          <w:trHeight w:val="454"/>
        </w:trPr>
        <w:tc>
          <w:tcPr>
            <w:tcW w:w="738" w:type="dxa"/>
            <w:tcBorders>
              <w:top w:val="nil"/>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无缝钢管</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bookmarkStart w:id="2" w:name="OLE_LINK3"/>
            <w:r w:rsidRPr="00C03924">
              <w:rPr>
                <w:rFonts w:asciiTheme="minorEastAsia" w:eastAsiaTheme="minorEastAsia" w:hAnsiTheme="minorEastAsia" w:cs="宋体" w:hint="eastAsia"/>
                <w:color w:val="000000"/>
                <w:kern w:val="0"/>
                <w:szCs w:val="21"/>
              </w:rPr>
              <w:t>Φ</w:t>
            </w:r>
            <w:r w:rsidRPr="00C03924">
              <w:rPr>
                <w:rFonts w:asciiTheme="minorEastAsia" w:eastAsiaTheme="minorEastAsia" w:hAnsiTheme="minorEastAsia" w:cs="宋体"/>
                <w:color w:val="000000"/>
                <w:kern w:val="0"/>
                <w:szCs w:val="21"/>
              </w:rPr>
              <w:t>426</w:t>
            </w: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2</w:t>
            </w:r>
            <w:bookmarkEnd w:id="2"/>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米</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0.7</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乙供</w:t>
            </w:r>
          </w:p>
        </w:tc>
      </w:tr>
      <w:tr w:rsidR="00C03924" w:rsidRPr="00C03924" w:rsidTr="00C03924">
        <w:trPr>
          <w:trHeight w:val="45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无缝钢管</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D</w:t>
            </w:r>
            <w:r w:rsidRPr="00C03924">
              <w:rPr>
                <w:rFonts w:asciiTheme="minorEastAsia" w:eastAsiaTheme="minorEastAsia" w:hAnsiTheme="minorEastAsia" w:cs="宋体"/>
                <w:color w:val="000000"/>
                <w:kern w:val="0"/>
                <w:szCs w:val="21"/>
              </w:rPr>
              <w:t>N500</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米</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2</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甲供</w:t>
            </w:r>
          </w:p>
        </w:tc>
      </w:tr>
      <w:tr w:rsidR="00C03924" w:rsidRPr="00C03924" w:rsidTr="00C03924">
        <w:trPr>
          <w:trHeight w:val="45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lastRenderedPageBreak/>
              <w:t>1</w:t>
            </w:r>
            <w:r w:rsidRPr="00C03924">
              <w:rPr>
                <w:rFonts w:asciiTheme="minorEastAsia" w:eastAsiaTheme="minorEastAsia" w:hAnsiTheme="minorEastAsia"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无缝钢管</w:t>
            </w:r>
          </w:p>
        </w:tc>
        <w:tc>
          <w:tcPr>
            <w:tcW w:w="148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p>
        </w:tc>
        <w:tc>
          <w:tcPr>
            <w:tcW w:w="2062"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left"/>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Φ4</w:t>
            </w:r>
            <w:r w:rsidRPr="00C03924">
              <w:rPr>
                <w:rFonts w:asciiTheme="minorEastAsia" w:eastAsiaTheme="minorEastAsia" w:hAnsiTheme="minorEastAsia" w:cs="宋体"/>
                <w:color w:val="000000"/>
                <w:kern w:val="0"/>
                <w:szCs w:val="21"/>
              </w:rPr>
              <w:t>80</w:t>
            </w:r>
            <w:r w:rsidRPr="00C03924">
              <w:rPr>
                <w:rFonts w:asciiTheme="minorEastAsia" w:eastAsiaTheme="minorEastAsia" w:hAnsiTheme="minorEastAsia" w:cs="宋体" w:hint="eastAsia"/>
                <w:color w:val="000000"/>
                <w:kern w:val="0"/>
                <w:szCs w:val="21"/>
              </w:rPr>
              <w:t>×1</w:t>
            </w:r>
            <w:r w:rsidRPr="00C03924">
              <w:rPr>
                <w:rFonts w:asciiTheme="minorEastAsia" w:eastAsiaTheme="minorEastAsia" w:hAnsiTheme="minorEastAsia" w:cs="宋体"/>
                <w:color w:val="000000"/>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米</w:t>
            </w:r>
          </w:p>
        </w:tc>
        <w:tc>
          <w:tcPr>
            <w:tcW w:w="960"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widowControl/>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color w:val="000000"/>
                <w:kern w:val="0"/>
                <w:szCs w:val="21"/>
              </w:rPr>
              <w:t>0.7</w:t>
            </w:r>
          </w:p>
        </w:tc>
        <w:tc>
          <w:tcPr>
            <w:tcW w:w="1024" w:type="dxa"/>
            <w:tcBorders>
              <w:top w:val="single" w:sz="4" w:space="0" w:color="auto"/>
              <w:left w:val="nil"/>
              <w:bottom w:val="single" w:sz="4" w:space="0" w:color="auto"/>
              <w:right w:val="single" w:sz="4" w:space="0" w:color="auto"/>
            </w:tcBorders>
            <w:shd w:val="clear" w:color="auto" w:fill="auto"/>
            <w:vAlign w:val="center"/>
          </w:tcPr>
          <w:p w:rsidR="00C03924" w:rsidRPr="00C03924" w:rsidRDefault="00C03924" w:rsidP="00C03924">
            <w:pPr>
              <w:jc w:val="center"/>
              <w:rPr>
                <w:rFonts w:asciiTheme="minorEastAsia" w:eastAsiaTheme="minorEastAsia" w:hAnsiTheme="minorEastAsia" w:cs="宋体"/>
                <w:color w:val="000000"/>
                <w:kern w:val="0"/>
                <w:szCs w:val="21"/>
              </w:rPr>
            </w:pPr>
            <w:r w:rsidRPr="00C03924">
              <w:rPr>
                <w:rFonts w:asciiTheme="minorEastAsia" w:eastAsiaTheme="minorEastAsia" w:hAnsiTheme="minorEastAsia" w:cs="宋体" w:hint="eastAsia"/>
                <w:color w:val="000000"/>
                <w:kern w:val="0"/>
                <w:szCs w:val="21"/>
              </w:rPr>
              <w:t>乙供</w:t>
            </w:r>
          </w:p>
        </w:tc>
      </w:tr>
    </w:tbl>
    <w:p w:rsidR="00C03924" w:rsidRDefault="00594424" w:rsidP="00A943BF">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备注：</w:t>
      </w:r>
      <w:r w:rsidR="00C03924">
        <w:rPr>
          <w:rFonts w:asciiTheme="minorEastAsia" w:eastAsiaTheme="minorEastAsia" w:hAnsiTheme="minorEastAsia" w:hint="eastAsia"/>
          <w:sz w:val="28"/>
          <w:szCs w:val="28"/>
        </w:rPr>
        <w:t>（1）</w:t>
      </w:r>
      <w:r w:rsidR="00C03924" w:rsidRPr="00C03924">
        <w:rPr>
          <w:rFonts w:asciiTheme="minorEastAsia" w:eastAsiaTheme="minorEastAsia" w:hAnsiTheme="minorEastAsia" w:hint="eastAsia"/>
          <w:sz w:val="28"/>
          <w:szCs w:val="28"/>
        </w:rPr>
        <w:t>法兰、螺栓均按国标供应，螺栓等级为4.8，热浸镀锌；</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C03924">
        <w:rPr>
          <w:rFonts w:asciiTheme="minorEastAsia" w:eastAsiaTheme="minorEastAsia" w:hAnsiTheme="minorEastAsia" w:hint="eastAsia"/>
          <w:sz w:val="28"/>
          <w:szCs w:val="28"/>
        </w:rPr>
        <w:t>超算中心电动蝶阀电气安装、调试由</w:t>
      </w:r>
      <w:r>
        <w:rPr>
          <w:rFonts w:asciiTheme="minorEastAsia" w:eastAsiaTheme="minorEastAsia" w:hAnsiTheme="minorEastAsia" w:hint="eastAsia"/>
          <w:sz w:val="28"/>
          <w:szCs w:val="28"/>
        </w:rPr>
        <w:t>采购</w:t>
      </w:r>
      <w:r w:rsidRPr="00C03924">
        <w:rPr>
          <w:rFonts w:asciiTheme="minorEastAsia" w:eastAsiaTheme="minorEastAsia" w:hAnsiTheme="minorEastAsia" w:hint="eastAsia"/>
          <w:sz w:val="28"/>
          <w:szCs w:val="28"/>
        </w:rPr>
        <w:t>方负责；</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C03924">
        <w:rPr>
          <w:rFonts w:asciiTheme="minorEastAsia" w:eastAsiaTheme="minorEastAsia" w:hAnsiTheme="minorEastAsia" w:hint="eastAsia"/>
          <w:sz w:val="28"/>
          <w:szCs w:val="28"/>
        </w:rPr>
        <w:t>保温恢复由乙方负责，材料乙供；</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C03924">
        <w:rPr>
          <w:rFonts w:asciiTheme="minorEastAsia" w:eastAsiaTheme="minorEastAsia" w:hAnsiTheme="minorEastAsia" w:hint="eastAsia"/>
          <w:sz w:val="28"/>
          <w:szCs w:val="28"/>
        </w:rPr>
        <w:t>静音止回阀推荐品牌：VAG，型号KRVG，技术要求见附件；</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C03924">
        <w:rPr>
          <w:rFonts w:asciiTheme="minorEastAsia" w:eastAsiaTheme="minorEastAsia" w:hAnsiTheme="minorEastAsia" w:hint="eastAsia"/>
          <w:sz w:val="28"/>
          <w:szCs w:val="28"/>
        </w:rPr>
        <w:t>冷却泵止回阀推荐品牌：伯特利、标一、冠龙，型号：300X-10,DN450，长度978mm，阀体球铁，阀板、阀杆不锈钢；</w:t>
      </w:r>
    </w:p>
    <w:p w:rsid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C03924">
        <w:rPr>
          <w:rFonts w:asciiTheme="minorEastAsia" w:eastAsiaTheme="minorEastAsia" w:hAnsiTheme="minorEastAsia" w:hint="eastAsia"/>
          <w:sz w:val="28"/>
          <w:szCs w:val="28"/>
        </w:rPr>
        <w:t>电动蝶阀推荐品牌：EBRO、VAG、BRAY，配伯纳德电动头，技术要求见附件；</w:t>
      </w:r>
    </w:p>
    <w:p w:rsidR="00594424" w:rsidRDefault="00C03924" w:rsidP="00A943BF">
      <w:pPr>
        <w:spacing w:line="560" w:lineRule="exact"/>
        <w:ind w:firstLineChars="200" w:firstLine="560"/>
        <w:rPr>
          <w:sz w:val="28"/>
          <w:szCs w:val="28"/>
        </w:rPr>
      </w:pPr>
      <w:r>
        <w:rPr>
          <w:rFonts w:asciiTheme="minorEastAsia" w:eastAsiaTheme="minorEastAsia" w:hAnsiTheme="minorEastAsia" w:hint="eastAsia"/>
          <w:sz w:val="28"/>
          <w:szCs w:val="28"/>
        </w:rPr>
        <w:t>（7）</w:t>
      </w:r>
      <w:r w:rsidR="00594424" w:rsidRPr="00594424">
        <w:rPr>
          <w:rFonts w:asciiTheme="minorEastAsia" w:eastAsiaTheme="minorEastAsia" w:hAnsiTheme="minorEastAsia" w:hint="eastAsia"/>
          <w:sz w:val="28"/>
          <w:szCs w:val="28"/>
        </w:rPr>
        <w:t>建议按材料及人工分开报价。</w:t>
      </w:r>
    </w:p>
    <w:p w:rsidR="00046233" w:rsidRPr="00594424" w:rsidRDefault="00046233" w:rsidP="00A943BF">
      <w:pPr>
        <w:spacing w:line="560" w:lineRule="exact"/>
        <w:ind w:firstLineChars="200" w:firstLine="560"/>
        <w:rPr>
          <w:rFonts w:asciiTheme="minorEastAsia" w:eastAsiaTheme="minorEastAsia" w:hAnsiTheme="minorEastAsia"/>
          <w:sz w:val="28"/>
          <w:szCs w:val="28"/>
        </w:rPr>
      </w:pPr>
    </w:p>
    <w:p w:rsidR="00715897" w:rsidRDefault="00594424" w:rsidP="00A943BF">
      <w:pPr>
        <w:widowControl/>
        <w:spacing w:line="56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Default="00B62DD5" w:rsidP="00A943BF">
      <w:pPr>
        <w:widowControl/>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C03924" w:rsidRPr="009B745A" w:rsidRDefault="00C03924" w:rsidP="00A943BF">
      <w:pPr>
        <w:widowControl/>
        <w:spacing w:line="560" w:lineRule="exact"/>
        <w:ind w:firstLineChars="200" w:firstLine="560"/>
        <w:jc w:val="left"/>
        <w:rPr>
          <w:rFonts w:asciiTheme="minorEastAsia" w:eastAsiaTheme="minorEastAsia" w:hAnsiTheme="minorEastAsia"/>
          <w:sz w:val="28"/>
          <w:szCs w:val="28"/>
        </w:rPr>
      </w:pPr>
    </w:p>
    <w:p w:rsidR="008160FF" w:rsidRDefault="00594424" w:rsidP="00A943BF">
      <w:pPr>
        <w:spacing w:line="560" w:lineRule="exact"/>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sidR="00046233">
        <w:rPr>
          <w:rFonts w:hint="eastAsia"/>
          <w:b/>
          <w:sz w:val="28"/>
          <w:szCs w:val="28"/>
        </w:rPr>
        <w:t>、质量要求、</w:t>
      </w:r>
      <w:r w:rsidR="00646FC2">
        <w:rPr>
          <w:rFonts w:hint="eastAsia"/>
          <w:b/>
          <w:sz w:val="28"/>
          <w:szCs w:val="28"/>
        </w:rPr>
        <w:t>验收标准</w:t>
      </w:r>
      <w:r w:rsidR="00046233">
        <w:rPr>
          <w:rFonts w:hint="eastAsia"/>
          <w:b/>
          <w:sz w:val="28"/>
          <w:szCs w:val="28"/>
        </w:rPr>
        <w:t>及质保期</w:t>
      </w:r>
    </w:p>
    <w:p w:rsidR="00646FC2" w:rsidRDefault="00646FC2"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（一）项目工期</w:t>
      </w:r>
    </w:p>
    <w:p w:rsidR="00497671" w:rsidRDefault="005944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w:t>
      </w:r>
      <w:r>
        <w:rPr>
          <w:rFonts w:asciiTheme="minorEastAsia" w:eastAsiaTheme="minorEastAsia" w:hAnsiTheme="minorEastAsia"/>
          <w:sz w:val="28"/>
          <w:szCs w:val="28"/>
        </w:rPr>
        <w:t>项目工期</w:t>
      </w:r>
      <w:r>
        <w:rPr>
          <w:rFonts w:asciiTheme="minorEastAsia" w:eastAsiaTheme="minorEastAsia" w:hAnsiTheme="minorEastAsia" w:hint="eastAsia"/>
          <w:sz w:val="28"/>
          <w:szCs w:val="28"/>
        </w:rPr>
        <w:t>3</w:t>
      </w:r>
      <w:r>
        <w:rPr>
          <w:rFonts w:asciiTheme="minorEastAsia" w:eastAsiaTheme="minorEastAsia" w:hAnsiTheme="minorEastAsia"/>
          <w:sz w:val="28"/>
          <w:szCs w:val="28"/>
        </w:rPr>
        <w:t>0日历天</w:t>
      </w:r>
      <w:r>
        <w:rPr>
          <w:rFonts w:asciiTheme="minorEastAsia" w:eastAsiaTheme="minorEastAsia" w:hAnsiTheme="minorEastAsia" w:hint="eastAsia"/>
          <w:sz w:val="28"/>
          <w:szCs w:val="28"/>
        </w:rPr>
        <w:t>，</w:t>
      </w:r>
      <w:r>
        <w:rPr>
          <w:rFonts w:asciiTheme="minorEastAsia" w:eastAsiaTheme="minorEastAsia" w:hAnsiTheme="minorEastAsia"/>
          <w:sz w:val="28"/>
          <w:szCs w:val="28"/>
        </w:rPr>
        <w:t>具体开工日期以甲方通知为准</w:t>
      </w:r>
      <w:r>
        <w:rPr>
          <w:rFonts w:asciiTheme="minorEastAsia" w:eastAsiaTheme="minorEastAsia" w:hAnsiTheme="minorEastAsia" w:hint="eastAsia"/>
          <w:sz w:val="28"/>
          <w:szCs w:val="28"/>
        </w:rPr>
        <w:t>，</w:t>
      </w:r>
      <w:r>
        <w:rPr>
          <w:rFonts w:asciiTheme="minorEastAsia" w:eastAsiaTheme="minorEastAsia" w:hAnsiTheme="minorEastAsia"/>
          <w:sz w:val="28"/>
          <w:szCs w:val="28"/>
        </w:rPr>
        <w:t>自开工进场手续办理完成次日起计</w:t>
      </w:r>
      <w:r>
        <w:rPr>
          <w:rFonts w:asciiTheme="minorEastAsia" w:eastAsiaTheme="minorEastAsia" w:hAnsiTheme="minorEastAsia" w:hint="eastAsia"/>
          <w:sz w:val="28"/>
          <w:szCs w:val="28"/>
        </w:rPr>
        <w:t>。</w:t>
      </w:r>
    </w:p>
    <w:p w:rsidR="00046233" w:rsidRDefault="00046233"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C03924">
        <w:rPr>
          <w:rFonts w:asciiTheme="minorEastAsia" w:eastAsiaTheme="minorEastAsia" w:hAnsiTheme="minorEastAsia"/>
          <w:sz w:val="28"/>
          <w:szCs w:val="28"/>
        </w:rPr>
        <w:t>阀门无错位、泄漏；</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阀门安装后功能良好，开启</w:t>
      </w:r>
      <w:r w:rsidRPr="00C03924">
        <w:rPr>
          <w:rFonts w:asciiTheme="minorEastAsia" w:eastAsiaTheme="minorEastAsia" w:hAnsiTheme="minorEastAsia"/>
          <w:sz w:val="28"/>
          <w:szCs w:val="28"/>
        </w:rPr>
        <w:t>灵活，无卡阻</w:t>
      </w:r>
      <w:r w:rsidRPr="00C03924">
        <w:rPr>
          <w:rFonts w:asciiTheme="minorEastAsia" w:eastAsiaTheme="minorEastAsia" w:hAnsiTheme="minorEastAsia" w:hint="eastAsia"/>
          <w:sz w:val="28"/>
          <w:szCs w:val="28"/>
        </w:rPr>
        <w:t>；</w:t>
      </w:r>
    </w:p>
    <w:p w:rsidR="00C03924" w:rsidRPr="00C03924"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试压阀门本体及阀门与管道连接处均无泄漏、阀门无裂纹、完好如新；</w:t>
      </w:r>
    </w:p>
    <w:p w:rsidR="00046233" w:rsidRDefault="00C03924"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阀门应能正常开、关到位，预设值动作正常，力矩、行程限位调整合理，信号反馈正常无报警。</w:t>
      </w:r>
    </w:p>
    <w:p w:rsidR="00646FC2" w:rsidRDefault="00646FC2" w:rsidP="00A943BF">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A943BF">
      <w:pPr>
        <w:spacing w:line="56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C03924" w:rsidRPr="00C03924">
        <w:rPr>
          <w:rFonts w:asciiTheme="minorEastAsia" w:eastAsiaTheme="minorEastAsia" w:hAnsiTheme="minorEastAsia" w:hint="eastAsia"/>
          <w:bCs/>
          <w:sz w:val="28"/>
          <w:szCs w:val="28"/>
        </w:rPr>
        <w:t>GB/T</w:t>
      </w:r>
      <w:r w:rsidR="00C03924" w:rsidRPr="00C03924">
        <w:rPr>
          <w:rFonts w:asciiTheme="minorEastAsia" w:eastAsiaTheme="minorEastAsia" w:hAnsiTheme="minorEastAsia"/>
          <w:bCs/>
          <w:sz w:val="28"/>
          <w:szCs w:val="28"/>
        </w:rPr>
        <w:t xml:space="preserve"> 12238-2008</w:t>
      </w:r>
      <w:r w:rsidR="00C03924" w:rsidRPr="00C03924">
        <w:rPr>
          <w:rFonts w:asciiTheme="minorEastAsia" w:eastAsiaTheme="minorEastAsia" w:hAnsiTheme="minorEastAsia" w:hint="eastAsia"/>
          <w:bCs/>
          <w:sz w:val="28"/>
          <w:szCs w:val="28"/>
        </w:rPr>
        <w:t>《法兰和对夹连接弹性密封蝶阀》</w:t>
      </w:r>
      <w:r w:rsidR="00C03924">
        <w:rPr>
          <w:rFonts w:asciiTheme="minorEastAsia" w:eastAsiaTheme="minorEastAsia" w:hAnsiTheme="minorEastAsia" w:hint="eastAsia"/>
          <w:bCs/>
          <w:sz w:val="28"/>
          <w:szCs w:val="28"/>
        </w:rPr>
        <w:t>、</w:t>
      </w:r>
      <w:r w:rsidR="00C03924" w:rsidRPr="00C03924">
        <w:rPr>
          <w:rFonts w:asciiTheme="minorEastAsia" w:eastAsiaTheme="minorEastAsia" w:hAnsiTheme="minorEastAsia" w:hint="eastAsia"/>
          <w:bCs/>
          <w:sz w:val="28"/>
          <w:szCs w:val="28"/>
        </w:rPr>
        <w:t>GB50235《工业管道工程施工及验收规范》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A943BF">
      <w:pPr>
        <w:spacing w:line="56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C03924">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594424" w:rsidP="00A943BF">
      <w:pPr>
        <w:spacing w:line="560" w:lineRule="exact"/>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A943BF">
      <w:pPr>
        <w:spacing w:line="560" w:lineRule="exact"/>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A943BF">
      <w:pPr>
        <w:spacing w:line="560" w:lineRule="exact"/>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A943BF">
      <w:pPr>
        <w:spacing w:line="560" w:lineRule="exact"/>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A943BF">
      <w:pPr>
        <w:spacing w:line="560" w:lineRule="exact"/>
        <w:ind w:firstLineChars="200" w:firstLine="560"/>
        <w:rPr>
          <w:rFonts w:ascii="宋体" w:hAnsi="宋体" w:cs="Arial"/>
          <w:color w:val="000000"/>
          <w:sz w:val="28"/>
          <w:szCs w:val="28"/>
        </w:rPr>
      </w:pPr>
      <w:r w:rsidRPr="003A7274">
        <w:rPr>
          <w:rFonts w:ascii="宋体" w:hAnsi="宋体" w:cs="Arial"/>
          <w:color w:val="000000"/>
          <w:sz w:val="28"/>
          <w:szCs w:val="28"/>
        </w:rPr>
        <w:lastRenderedPageBreak/>
        <w:t>1、</w:t>
      </w:r>
      <w:r w:rsidR="00813095">
        <w:rPr>
          <w:rFonts w:ascii="宋体" w:hAnsi="宋体" w:cs="Arial" w:hint="eastAsia"/>
          <w:color w:val="000000"/>
          <w:sz w:val="28"/>
          <w:szCs w:val="28"/>
        </w:rPr>
        <w:t>合同</w:t>
      </w:r>
      <w:r w:rsidR="00813095">
        <w:rPr>
          <w:rFonts w:ascii="宋体" w:hAnsi="宋体" w:cs="Arial"/>
          <w:color w:val="000000"/>
          <w:sz w:val="28"/>
          <w:szCs w:val="28"/>
        </w:rPr>
        <w:t>签订</w:t>
      </w:r>
      <w:r w:rsidR="00C03924">
        <w:rPr>
          <w:rFonts w:ascii="宋体" w:hAnsi="宋体" w:cs="Arial"/>
          <w:color w:val="000000"/>
          <w:sz w:val="28"/>
          <w:szCs w:val="28"/>
        </w:rPr>
        <w:t>并进场</w:t>
      </w:r>
      <w:r w:rsidR="00813095">
        <w:rPr>
          <w:rFonts w:ascii="宋体" w:hAnsi="宋体" w:cs="Arial"/>
          <w:color w:val="000000"/>
          <w:sz w:val="28"/>
          <w:szCs w:val="28"/>
        </w:rPr>
        <w:t>后</w:t>
      </w:r>
      <w:r w:rsidR="00813095">
        <w:rPr>
          <w:rFonts w:ascii="宋体" w:hAnsi="宋体" w:cs="Arial" w:hint="eastAsia"/>
          <w:color w:val="000000"/>
          <w:sz w:val="28"/>
          <w:szCs w:val="28"/>
        </w:rPr>
        <w:t>，</w:t>
      </w:r>
      <w:r w:rsidR="00813095">
        <w:rPr>
          <w:rFonts w:ascii="宋体" w:hAnsi="宋体" w:cs="Arial"/>
          <w:color w:val="000000"/>
          <w:sz w:val="28"/>
          <w:szCs w:val="28"/>
        </w:rPr>
        <w:t>甲方收到乙方请款资料后</w:t>
      </w:r>
      <w:r w:rsidR="00813095">
        <w:rPr>
          <w:rFonts w:ascii="宋体" w:hAnsi="宋体" w:cs="Arial" w:hint="eastAsia"/>
          <w:color w:val="000000"/>
          <w:sz w:val="28"/>
          <w:szCs w:val="28"/>
        </w:rPr>
        <w:t>1</w:t>
      </w:r>
      <w:r w:rsidR="00813095">
        <w:rPr>
          <w:rFonts w:ascii="宋体" w:hAnsi="宋体" w:cs="Arial"/>
          <w:color w:val="000000"/>
          <w:sz w:val="28"/>
          <w:szCs w:val="28"/>
        </w:rPr>
        <w:t>5个工作日内支付暂定合同总价</w:t>
      </w:r>
      <w:r w:rsidR="00813095">
        <w:rPr>
          <w:rFonts w:ascii="宋体" w:hAnsi="宋体" w:cs="Arial" w:hint="eastAsia"/>
          <w:color w:val="000000"/>
          <w:sz w:val="28"/>
          <w:szCs w:val="28"/>
        </w:rPr>
        <w:t>2</w:t>
      </w:r>
      <w:r w:rsidR="00813095">
        <w:rPr>
          <w:rFonts w:ascii="宋体" w:hAnsi="宋体" w:cs="Arial"/>
          <w:color w:val="000000"/>
          <w:sz w:val="28"/>
          <w:szCs w:val="28"/>
        </w:rPr>
        <w:t>0</w:t>
      </w:r>
      <w:r w:rsidR="00813095">
        <w:rPr>
          <w:rFonts w:ascii="宋体" w:hAnsi="宋体" w:cs="Arial" w:hint="eastAsia"/>
          <w:color w:val="000000"/>
          <w:sz w:val="28"/>
          <w:szCs w:val="28"/>
        </w:rPr>
        <w:t>%</w:t>
      </w:r>
      <w:r w:rsidR="00813095">
        <w:rPr>
          <w:rFonts w:ascii="宋体" w:hAnsi="宋体" w:cs="Arial"/>
          <w:color w:val="000000"/>
          <w:sz w:val="28"/>
          <w:szCs w:val="28"/>
        </w:rPr>
        <w:t>的预付款</w:t>
      </w:r>
      <w:r w:rsidRPr="003A7274">
        <w:rPr>
          <w:rFonts w:ascii="宋体" w:hAnsi="宋体" w:cs="Arial"/>
          <w:color w:val="000000"/>
          <w:sz w:val="28"/>
          <w:szCs w:val="28"/>
        </w:rPr>
        <w:t>。</w:t>
      </w:r>
    </w:p>
    <w:p w:rsidR="003A7274" w:rsidRPr="003A7274" w:rsidRDefault="00594424" w:rsidP="00A943BF">
      <w:pPr>
        <w:spacing w:line="560" w:lineRule="exact"/>
        <w:ind w:firstLineChars="200" w:firstLine="560"/>
        <w:rPr>
          <w:rFonts w:ascii="宋体" w:hAnsi="宋体" w:cs="Arial"/>
          <w:color w:val="000000"/>
          <w:sz w:val="28"/>
          <w:szCs w:val="28"/>
        </w:rPr>
      </w:pPr>
      <w:r>
        <w:rPr>
          <w:rFonts w:ascii="宋体" w:hAnsi="宋体" w:cs="Arial"/>
          <w:color w:val="000000"/>
          <w:sz w:val="28"/>
          <w:szCs w:val="28"/>
        </w:rPr>
        <w:t>2</w:t>
      </w:r>
      <w:r w:rsidR="003A7274" w:rsidRPr="003A7274">
        <w:rPr>
          <w:rFonts w:ascii="宋体" w:hAnsi="宋体" w:cs="Arial"/>
          <w:color w:val="000000"/>
          <w:sz w:val="28"/>
          <w:szCs w:val="28"/>
        </w:rPr>
        <w:t>、项目全部完工并竣工验收合格并按甲方要求</w:t>
      </w:r>
      <w:r w:rsidR="003A7274" w:rsidRPr="003A7274">
        <w:rPr>
          <w:rFonts w:ascii="宋体" w:hAnsi="宋体" w:cs="Arial" w:hint="eastAsia"/>
          <w:color w:val="000000"/>
          <w:sz w:val="28"/>
          <w:szCs w:val="28"/>
        </w:rPr>
        <w:t>完成合同结算手续后，甲方收到乙方请款资料后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个工作日内支付工程款至合同结算总造价的</w:t>
      </w:r>
      <w:r w:rsidR="003A7274" w:rsidRPr="003A7274">
        <w:rPr>
          <w:rFonts w:ascii="宋体" w:hAnsi="宋体" w:cs="Arial"/>
          <w:color w:val="000000"/>
          <w:sz w:val="28"/>
          <w:szCs w:val="28"/>
        </w:rPr>
        <w:t>95%。</w:t>
      </w:r>
    </w:p>
    <w:p w:rsidR="003A7274" w:rsidRPr="003A7274" w:rsidRDefault="00594424" w:rsidP="00A943BF">
      <w:pPr>
        <w:spacing w:line="560" w:lineRule="exact"/>
        <w:ind w:firstLineChars="200" w:firstLine="560"/>
        <w:rPr>
          <w:rFonts w:ascii="宋体" w:hAnsi="宋体" w:cs="Arial"/>
          <w:color w:val="000000"/>
          <w:sz w:val="28"/>
          <w:szCs w:val="28"/>
        </w:rPr>
      </w:pPr>
      <w:r>
        <w:rPr>
          <w:rFonts w:ascii="宋体" w:hAnsi="宋体" w:cs="Arial"/>
          <w:color w:val="000000"/>
          <w:sz w:val="28"/>
          <w:szCs w:val="28"/>
        </w:rPr>
        <w:t>3</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594424" w:rsidP="00A943BF">
      <w:pPr>
        <w:spacing w:line="560" w:lineRule="exact"/>
        <w:ind w:firstLineChars="200" w:firstLine="560"/>
        <w:rPr>
          <w:rFonts w:ascii="宋体" w:hAnsi="宋体" w:cs="Arial"/>
          <w:color w:val="000000"/>
          <w:sz w:val="28"/>
          <w:szCs w:val="28"/>
          <w:highlight w:val="yellow"/>
        </w:rPr>
      </w:pPr>
      <w:r>
        <w:rPr>
          <w:rFonts w:ascii="宋体" w:hAnsi="宋体" w:cs="Arial"/>
          <w:color w:val="000000"/>
          <w:sz w:val="28"/>
          <w:szCs w:val="28"/>
        </w:rPr>
        <w:t>4</w:t>
      </w:r>
      <w:r w:rsidR="003A7274"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594424" w:rsidP="00A943BF">
      <w:pPr>
        <w:spacing w:line="560" w:lineRule="exact"/>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rsidP="00A943BF">
      <w:pPr>
        <w:spacing w:line="560" w:lineRule="exact"/>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rsidP="00A943BF">
      <w:pPr>
        <w:spacing w:line="560" w:lineRule="exact"/>
        <w:ind w:firstLineChars="200" w:firstLine="560"/>
        <w:rPr>
          <w:sz w:val="28"/>
          <w:szCs w:val="28"/>
        </w:rPr>
      </w:pPr>
      <w:r>
        <w:rPr>
          <w:rFonts w:hint="eastAsia"/>
          <w:sz w:val="28"/>
          <w:szCs w:val="28"/>
        </w:rPr>
        <w:t>（一）商务部分（提供复印件，并加盖公章）</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A943BF">
      <w:pPr>
        <w:numPr>
          <w:ilvl w:val="0"/>
          <w:numId w:val="1"/>
        </w:numPr>
        <w:spacing w:line="560" w:lineRule="exact"/>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A943BF">
      <w:pPr>
        <w:numPr>
          <w:ilvl w:val="0"/>
          <w:numId w:val="1"/>
        </w:numPr>
        <w:spacing w:line="560" w:lineRule="exact"/>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rsidP="00A943BF">
      <w:pPr>
        <w:spacing w:line="560" w:lineRule="exact"/>
        <w:ind w:firstLineChars="200" w:firstLine="560"/>
        <w:rPr>
          <w:sz w:val="28"/>
          <w:szCs w:val="28"/>
        </w:rPr>
      </w:pPr>
      <w:r>
        <w:rPr>
          <w:rFonts w:hint="eastAsia"/>
          <w:sz w:val="28"/>
          <w:szCs w:val="28"/>
        </w:rPr>
        <w:lastRenderedPageBreak/>
        <w:t>（二）技术部分（格式自定，加盖公章）</w:t>
      </w:r>
    </w:p>
    <w:p w:rsidR="00E47B59" w:rsidRDefault="006B2E51" w:rsidP="00A943BF">
      <w:pPr>
        <w:spacing w:line="560" w:lineRule="exact"/>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A943BF">
      <w:pPr>
        <w:widowControl/>
        <w:numPr>
          <w:ilvl w:val="0"/>
          <w:numId w:val="2"/>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A943BF">
      <w:pPr>
        <w:widowControl/>
        <w:numPr>
          <w:ilvl w:val="0"/>
          <w:numId w:val="2"/>
        </w:numPr>
        <w:spacing w:line="560" w:lineRule="exact"/>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rsidP="00A943BF">
      <w:pPr>
        <w:spacing w:line="560" w:lineRule="exact"/>
        <w:ind w:firstLineChars="200" w:firstLine="560"/>
        <w:rPr>
          <w:sz w:val="28"/>
          <w:szCs w:val="28"/>
        </w:rPr>
      </w:pPr>
      <w:r>
        <w:rPr>
          <w:rFonts w:hint="eastAsia"/>
          <w:sz w:val="28"/>
          <w:szCs w:val="28"/>
        </w:rPr>
        <w:t>（三）价格文件（加盖公章）</w:t>
      </w:r>
    </w:p>
    <w:p w:rsidR="00E47B59" w:rsidRDefault="006B2E51" w:rsidP="00A943BF">
      <w:pPr>
        <w:numPr>
          <w:ilvl w:val="0"/>
          <w:numId w:val="3"/>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A943BF">
      <w:pPr>
        <w:numPr>
          <w:ilvl w:val="0"/>
          <w:numId w:val="3"/>
        </w:numPr>
        <w:spacing w:line="56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rsidP="00A943BF">
      <w:pPr>
        <w:spacing w:line="560" w:lineRule="exact"/>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EA7453" w:rsidP="00A943BF">
      <w:pPr>
        <w:spacing w:line="560" w:lineRule="exact"/>
        <w:ind w:firstLineChars="200" w:firstLine="560"/>
        <w:rPr>
          <w:sz w:val="28"/>
          <w:szCs w:val="28"/>
        </w:rPr>
      </w:pPr>
      <w:r w:rsidRPr="00EA7453">
        <w:rPr>
          <w:rFonts w:hint="eastAsia"/>
          <w:sz w:val="28"/>
          <w:szCs w:val="28"/>
        </w:rPr>
        <w:t>本项目采用综合评估法，对投标人进行价格和信用评审，其中价格评审部分占</w:t>
      </w:r>
      <w:r w:rsidRPr="00EA7453">
        <w:rPr>
          <w:rFonts w:hint="eastAsia"/>
          <w:sz w:val="28"/>
          <w:szCs w:val="28"/>
        </w:rPr>
        <w:t>90%</w:t>
      </w:r>
      <w:r w:rsidRPr="00EA7453">
        <w:rPr>
          <w:rFonts w:hint="eastAsia"/>
          <w:sz w:val="28"/>
          <w:szCs w:val="28"/>
        </w:rPr>
        <w:t>，供应商诚信部分占</w:t>
      </w:r>
      <w:r w:rsidRPr="00EA7453">
        <w:rPr>
          <w:rFonts w:hint="eastAsia"/>
          <w:sz w:val="28"/>
          <w:szCs w:val="28"/>
        </w:rPr>
        <w:t>10%</w:t>
      </w:r>
      <w:r w:rsidRPr="00EA7453">
        <w:rPr>
          <w:rFonts w:hint="eastAsia"/>
          <w:sz w:val="28"/>
          <w:szCs w:val="28"/>
        </w:rPr>
        <w:t>，投标人评审得分</w:t>
      </w:r>
      <w:r w:rsidRPr="00EA7453">
        <w:rPr>
          <w:rFonts w:hint="eastAsia"/>
          <w:sz w:val="28"/>
          <w:szCs w:val="28"/>
        </w:rPr>
        <w:t>=</w:t>
      </w:r>
      <w:r w:rsidRPr="00EA7453">
        <w:rPr>
          <w:rFonts w:hint="eastAsia"/>
          <w:sz w:val="28"/>
          <w:szCs w:val="28"/>
        </w:rPr>
        <w:t>价格得分</w:t>
      </w:r>
      <w:r w:rsidRPr="00EA7453">
        <w:rPr>
          <w:rFonts w:hint="eastAsia"/>
          <w:sz w:val="28"/>
          <w:szCs w:val="28"/>
        </w:rPr>
        <w:t>+</w:t>
      </w:r>
      <w:r w:rsidRPr="00EA7453">
        <w:rPr>
          <w:rFonts w:hint="eastAsia"/>
          <w:sz w:val="28"/>
          <w:szCs w:val="28"/>
        </w:rPr>
        <w:t>诚信分。以经评审的最低投标报价作为评标基准价，当投标价等于评标基准价时价格分得满分，投标价每高于评标基准价</w:t>
      </w:r>
      <w:r w:rsidRPr="00EA7453">
        <w:rPr>
          <w:rFonts w:hint="eastAsia"/>
          <w:sz w:val="28"/>
          <w:szCs w:val="28"/>
        </w:rPr>
        <w:t>1%</w:t>
      </w:r>
      <w:r w:rsidRPr="00EA7453">
        <w:rPr>
          <w:rFonts w:hint="eastAsia"/>
          <w:sz w:val="28"/>
          <w:szCs w:val="28"/>
        </w:rPr>
        <w:t>扣</w:t>
      </w:r>
      <w:r w:rsidRPr="00EA7453">
        <w:rPr>
          <w:rFonts w:hint="eastAsia"/>
          <w:sz w:val="28"/>
          <w:szCs w:val="28"/>
        </w:rPr>
        <w:t>1</w:t>
      </w:r>
      <w:r w:rsidRPr="00EA7453">
        <w:rPr>
          <w:rFonts w:hint="eastAsia"/>
          <w:sz w:val="28"/>
          <w:szCs w:val="28"/>
        </w:rPr>
        <w:t>分，扣至</w:t>
      </w:r>
      <w:r w:rsidRPr="00EA7453">
        <w:rPr>
          <w:rFonts w:hint="eastAsia"/>
          <w:sz w:val="28"/>
          <w:szCs w:val="28"/>
        </w:rPr>
        <w:t>0</w:t>
      </w:r>
      <w:r w:rsidRPr="00EA7453">
        <w:rPr>
          <w:rFonts w:hint="eastAsia"/>
          <w:sz w:val="28"/>
          <w:szCs w:val="28"/>
        </w:rPr>
        <w:t>分为止。供应商诚信分以评标当天采购人供应商管理系统查到的分值直接计取（供应商诚信分原始分为</w:t>
      </w:r>
      <w:r w:rsidRPr="00EA7453">
        <w:rPr>
          <w:rFonts w:hint="eastAsia"/>
          <w:sz w:val="28"/>
          <w:szCs w:val="28"/>
        </w:rPr>
        <w:t>0</w:t>
      </w:r>
      <w:r w:rsidRPr="00EA7453">
        <w:rPr>
          <w:rFonts w:hint="eastAsia"/>
          <w:sz w:val="28"/>
          <w:szCs w:val="28"/>
        </w:rPr>
        <w:t>分），投标人不在供应商管理系统内的，诚信分按</w:t>
      </w:r>
      <w:r w:rsidRPr="00EA7453">
        <w:rPr>
          <w:rFonts w:hint="eastAsia"/>
          <w:sz w:val="28"/>
          <w:szCs w:val="28"/>
        </w:rPr>
        <w:t>0</w:t>
      </w:r>
      <w:r w:rsidRPr="00EA7453">
        <w:rPr>
          <w:rFonts w:hint="eastAsia"/>
          <w:sz w:val="28"/>
          <w:szCs w:val="28"/>
        </w:rPr>
        <w:t>分计算。供应商诚信分在采购人官方网站上定期公布。同时通过投标人资格审查（见附件</w:t>
      </w:r>
      <w:r w:rsidRPr="00EA7453">
        <w:rPr>
          <w:rFonts w:hint="eastAsia"/>
          <w:sz w:val="28"/>
          <w:szCs w:val="28"/>
        </w:rPr>
        <w:t>5</w:t>
      </w:r>
      <w:r w:rsidRPr="00EA7453">
        <w:rPr>
          <w:rFonts w:hint="eastAsia"/>
          <w:sz w:val="28"/>
          <w:szCs w:val="28"/>
        </w:rPr>
        <w:t>）和投标文件有效性审查（见附件</w:t>
      </w:r>
      <w:r w:rsidRPr="00EA7453">
        <w:rPr>
          <w:rFonts w:hint="eastAsia"/>
          <w:sz w:val="28"/>
          <w:szCs w:val="28"/>
        </w:rPr>
        <w:t>6</w:t>
      </w:r>
      <w:r w:rsidRPr="00EA7453">
        <w:rPr>
          <w:rFonts w:hint="eastAsia"/>
          <w:sz w:val="28"/>
          <w:szCs w:val="28"/>
        </w:rPr>
        <w:t>）后，各投标人按综合评分由高至低的顺序依次排列，排名第一为第一中标候选人。采购人对中标人实行信用评价管理，中标后采购人将中标人纳入供应商管理系统，按</w:t>
      </w:r>
      <w:r w:rsidRPr="00EA7453">
        <w:rPr>
          <w:rFonts w:hint="eastAsia"/>
          <w:sz w:val="28"/>
          <w:szCs w:val="28"/>
        </w:rPr>
        <w:lastRenderedPageBreak/>
        <w:t>项目对中标人的合同履约行为进行考核，具体按采购人供应商管理办法进行。</w:t>
      </w:r>
    </w:p>
    <w:p w:rsidR="00E47B59" w:rsidRDefault="00CC78E6"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rsidP="00A943BF">
      <w:pPr>
        <w:spacing w:line="560" w:lineRule="exact"/>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A943BF">
        <w:rPr>
          <w:sz w:val="28"/>
          <w:szCs w:val="28"/>
        </w:rPr>
        <w:t>10</w:t>
      </w:r>
      <w:r>
        <w:rPr>
          <w:rFonts w:hint="eastAsia"/>
          <w:sz w:val="28"/>
          <w:szCs w:val="28"/>
        </w:rPr>
        <w:t>月</w:t>
      </w:r>
      <w:r w:rsidR="00A943BF">
        <w:rPr>
          <w:sz w:val="28"/>
          <w:szCs w:val="28"/>
        </w:rPr>
        <w:t>19</w:t>
      </w:r>
      <w:r>
        <w:rPr>
          <w:rFonts w:hint="eastAsia"/>
          <w:sz w:val="28"/>
          <w:szCs w:val="28"/>
        </w:rPr>
        <w:t>日</w:t>
      </w:r>
      <w:r w:rsidR="00B30173">
        <w:rPr>
          <w:sz w:val="28"/>
          <w:szCs w:val="28"/>
        </w:rPr>
        <w:t>1</w:t>
      </w:r>
      <w:r w:rsidR="00CB72DA">
        <w:rPr>
          <w:sz w:val="28"/>
          <w:szCs w:val="28"/>
        </w:rPr>
        <w:t>0</w:t>
      </w:r>
      <w:r w:rsidR="00B30173">
        <w:rPr>
          <w:rFonts w:hint="eastAsia"/>
          <w:sz w:val="28"/>
          <w:szCs w:val="28"/>
        </w:rPr>
        <w:t>:</w:t>
      </w:r>
      <w:r w:rsidR="00CB72DA">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C03924">
        <w:rPr>
          <w:rFonts w:hint="eastAsia"/>
          <w:sz w:val="28"/>
          <w:szCs w:val="28"/>
        </w:rPr>
        <w:t>李</w:t>
      </w:r>
      <w:r w:rsidR="00541171">
        <w:rPr>
          <w:rFonts w:hint="eastAsia"/>
          <w:sz w:val="28"/>
          <w:szCs w:val="28"/>
        </w:rPr>
        <w:t>工</w:t>
      </w:r>
      <w:r>
        <w:rPr>
          <w:rFonts w:hint="eastAsia"/>
          <w:sz w:val="28"/>
          <w:szCs w:val="28"/>
        </w:rPr>
        <w:t>，联系电话：</w:t>
      </w:r>
      <w:r w:rsidR="00541171">
        <w:rPr>
          <w:sz w:val="28"/>
          <w:szCs w:val="28"/>
        </w:rPr>
        <w:t>020-393020</w:t>
      </w:r>
      <w:r w:rsidR="00C03924">
        <w:rPr>
          <w:sz w:val="28"/>
          <w:szCs w:val="28"/>
        </w:rPr>
        <w:t>23</w:t>
      </w:r>
      <w:r>
        <w:rPr>
          <w:rFonts w:hint="eastAsia"/>
          <w:sz w:val="28"/>
          <w:szCs w:val="28"/>
        </w:rPr>
        <w:t>。投标人未在规定时间勘踏现场的，甲方不再另行组织，由投标人自行前往勘踏。</w:t>
      </w:r>
    </w:p>
    <w:p w:rsidR="00E47B59" w:rsidRDefault="00DE00B8"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A943BF">
        <w:rPr>
          <w:rFonts w:ascii="宋体" w:hAnsi="宋体" w:cs="Arial"/>
          <w:color w:val="000000"/>
          <w:sz w:val="28"/>
          <w:szCs w:val="28"/>
        </w:rPr>
        <w:t>11</w:t>
      </w:r>
      <w:r>
        <w:rPr>
          <w:rFonts w:ascii="宋体" w:hAnsi="宋体" w:cs="Arial" w:hint="eastAsia"/>
          <w:color w:val="000000"/>
          <w:sz w:val="28"/>
          <w:szCs w:val="28"/>
        </w:rPr>
        <w:t>月</w:t>
      </w:r>
      <w:r w:rsidR="00A943BF">
        <w:rPr>
          <w:rFonts w:ascii="宋体" w:hAnsi="宋体" w:cs="Arial"/>
          <w:color w:val="000000"/>
          <w:sz w:val="28"/>
          <w:szCs w:val="28"/>
        </w:rPr>
        <w:t>3</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rsidP="00A943BF">
      <w:pPr>
        <w:spacing w:line="560" w:lineRule="exact"/>
        <w:ind w:firstLineChars="200" w:firstLine="562"/>
        <w:rPr>
          <w:rFonts w:ascii="宋体" w:hAnsi="宋体" w:cs="Arial"/>
          <w:b/>
          <w:color w:val="000000"/>
          <w:sz w:val="28"/>
          <w:szCs w:val="28"/>
        </w:rPr>
      </w:pPr>
      <w:r>
        <w:rPr>
          <w:rFonts w:ascii="宋体" w:hAnsi="宋体" w:cs="Arial"/>
          <w:b/>
          <w:color w:val="000000"/>
          <w:sz w:val="28"/>
          <w:szCs w:val="28"/>
        </w:rPr>
        <w:t>十</w:t>
      </w:r>
      <w:r w:rsidR="00CB72DA">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C03924">
        <w:rPr>
          <w:rFonts w:asciiTheme="minorEastAsia" w:hAnsiTheme="minorEastAsia" w:cs="宋体"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rsidP="00A943BF">
      <w:pPr>
        <w:spacing w:line="56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rsidP="00A943BF">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lastRenderedPageBreak/>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rsidP="00A943BF">
      <w:pPr>
        <w:spacing w:line="560" w:lineRule="exact"/>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A943BF">
      <w:pPr>
        <w:spacing w:line="560" w:lineRule="exact"/>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A943BF">
      <w:pPr>
        <w:widowControl/>
        <w:spacing w:line="560" w:lineRule="exact"/>
        <w:jc w:val="left"/>
        <w:rPr>
          <w:rFonts w:ascii="宋体" w:hAnsi="宋体" w:cs="Arial"/>
          <w:color w:val="000000"/>
          <w:sz w:val="28"/>
          <w:szCs w:val="28"/>
        </w:rPr>
      </w:pPr>
    </w:p>
    <w:p w:rsidR="00A943BF" w:rsidRDefault="00A943BF" w:rsidP="00A943BF">
      <w:pPr>
        <w:widowControl/>
        <w:spacing w:line="560" w:lineRule="exact"/>
        <w:jc w:val="left"/>
        <w:rPr>
          <w:rFonts w:ascii="宋体" w:hAnsi="宋体" w:cs="Arial" w:hint="eastAsia"/>
          <w:color w:val="000000"/>
          <w:sz w:val="28"/>
          <w:szCs w:val="28"/>
        </w:rPr>
      </w:pPr>
      <w:bookmarkStart w:id="3" w:name="_GoBack"/>
      <w:bookmarkEnd w:id="3"/>
    </w:p>
    <w:p w:rsidR="00E47B59" w:rsidRPr="00265E09" w:rsidRDefault="006B2E51" w:rsidP="00A943BF">
      <w:pPr>
        <w:spacing w:line="560" w:lineRule="exact"/>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A943BF">
      <w:pPr>
        <w:spacing w:line="56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265E09" w:rsidP="00A943BF">
      <w:pPr>
        <w:pStyle w:val="a5"/>
        <w:spacing w:line="560" w:lineRule="exact"/>
        <w:ind w:leftChars="0" w:left="0" w:right="1120" w:firstLineChars="300" w:firstLine="840"/>
        <w:rPr>
          <w:sz w:val="28"/>
          <w:szCs w:val="28"/>
        </w:rPr>
      </w:pPr>
      <w:r w:rsidRPr="00265E09">
        <w:rPr>
          <w:rFonts w:hint="eastAsia"/>
          <w:sz w:val="28"/>
          <w:szCs w:val="28"/>
        </w:rPr>
        <w:t>7、</w:t>
      </w:r>
      <w:r w:rsidR="00C03924">
        <w:rPr>
          <w:rFonts w:hint="eastAsia"/>
          <w:sz w:val="28"/>
          <w:szCs w:val="28"/>
        </w:rPr>
        <w:t>冷站二级泵出口止回阀技术要求</w:t>
      </w:r>
    </w:p>
    <w:p w:rsidR="00C03924" w:rsidRDefault="00C03924" w:rsidP="00A943BF">
      <w:pPr>
        <w:pStyle w:val="a5"/>
        <w:spacing w:line="560" w:lineRule="exact"/>
        <w:ind w:leftChars="0" w:left="0" w:right="1120" w:firstLineChars="300" w:firstLine="840"/>
        <w:rPr>
          <w:sz w:val="28"/>
          <w:szCs w:val="28"/>
        </w:rPr>
      </w:pPr>
      <w:r>
        <w:rPr>
          <w:rFonts w:hint="eastAsia"/>
          <w:sz w:val="28"/>
          <w:szCs w:val="28"/>
        </w:rPr>
        <w:t>8、电动阀技术要求</w:t>
      </w:r>
    </w:p>
    <w:p w:rsidR="00813095" w:rsidRDefault="00813095" w:rsidP="00A943BF">
      <w:pPr>
        <w:pStyle w:val="a5"/>
        <w:spacing w:line="560" w:lineRule="exact"/>
        <w:ind w:leftChars="0" w:left="0" w:right="1120" w:firstLineChars="900" w:firstLine="2520"/>
        <w:rPr>
          <w:sz w:val="28"/>
          <w:szCs w:val="28"/>
        </w:rPr>
      </w:pPr>
    </w:p>
    <w:p w:rsidR="00813095" w:rsidRDefault="00813095" w:rsidP="00A943BF">
      <w:pPr>
        <w:pStyle w:val="a5"/>
        <w:spacing w:line="560" w:lineRule="exact"/>
        <w:ind w:leftChars="0" w:left="0" w:right="1120" w:firstLineChars="900" w:firstLine="2520"/>
        <w:rPr>
          <w:sz w:val="28"/>
          <w:szCs w:val="28"/>
        </w:rPr>
      </w:pPr>
    </w:p>
    <w:p w:rsidR="00E47B59" w:rsidRDefault="0025569B" w:rsidP="00A943BF">
      <w:pPr>
        <w:pStyle w:val="a5"/>
        <w:spacing w:line="560" w:lineRule="exact"/>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A943BF">
      <w:pPr>
        <w:spacing w:line="560" w:lineRule="exact"/>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A943BF">
        <w:rPr>
          <w:sz w:val="28"/>
          <w:szCs w:val="28"/>
        </w:rPr>
        <w:t>10</w:t>
      </w:r>
      <w:r>
        <w:rPr>
          <w:rFonts w:hint="eastAsia"/>
          <w:sz w:val="28"/>
          <w:szCs w:val="28"/>
        </w:rPr>
        <w:t>月</w:t>
      </w:r>
      <w:r w:rsidR="00A943BF">
        <w:rPr>
          <w:sz w:val="28"/>
          <w:szCs w:val="28"/>
        </w:rPr>
        <w:t>14</w:t>
      </w:r>
      <w:r>
        <w:rPr>
          <w:rFonts w:hint="eastAsia"/>
          <w:sz w:val="28"/>
          <w:szCs w:val="28"/>
        </w:rPr>
        <w:t>日</w:t>
      </w:r>
    </w:p>
    <w:p w:rsidR="00813095" w:rsidRDefault="00813095">
      <w:pPr>
        <w:spacing w:line="400" w:lineRule="exact"/>
        <w:rPr>
          <w:rFonts w:ascii="宋体" w:hAnsi="宋体" w:cs="Arial"/>
          <w:color w:val="000000"/>
          <w:sz w:val="30"/>
          <w:szCs w:val="30"/>
        </w:rPr>
      </w:pPr>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836800">
        <w:rPr>
          <w:rFonts w:hAnsi="宋体" w:hint="eastAsia"/>
          <w:szCs w:val="21"/>
        </w:rPr>
        <w:t>2021</w:t>
      </w:r>
      <w:r w:rsidR="00836800">
        <w:rPr>
          <w:rFonts w:hAnsi="宋体" w:hint="eastAsia"/>
          <w:szCs w:val="21"/>
        </w:rPr>
        <w:t>年冷站阀门更换和安装工程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836800">
              <w:rPr>
                <w:rFonts w:ascii="宋体" w:hAnsi="宋体" w:cs="宋体" w:hint="eastAsia"/>
                <w:kern w:val="0"/>
                <w:szCs w:val="21"/>
              </w:rPr>
              <w:t>2021年冷站阀门更换和安装工程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836800">
        <w:rPr>
          <w:rFonts w:hAnsi="宋体" w:hint="eastAsia"/>
          <w:sz w:val="24"/>
          <w:szCs w:val="24"/>
          <w:u w:val="single"/>
        </w:rPr>
        <w:t>2021年冷站阀门更换和安装工程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836800">
        <w:rPr>
          <w:rFonts w:ascii="宋体" w:hAnsi="宋体" w:cs="宋体" w:hint="eastAsia"/>
          <w:kern w:val="0"/>
          <w:szCs w:val="21"/>
        </w:rPr>
        <w:t>2021年冷站阀门更换和安装工程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w:t>
            </w:r>
            <w:r w:rsidR="00C03924">
              <w:rPr>
                <w:rFonts w:ascii="宋体" w:hAnsi="宋体" w:cs="宋体" w:hint="eastAsia"/>
                <w:szCs w:val="21"/>
              </w:rPr>
              <w:t>建筑机电安装</w:t>
            </w:r>
            <w:r w:rsidR="007F0809">
              <w:rPr>
                <w:rFonts w:ascii="宋体" w:hAnsi="宋体" w:cs="宋体" w:hint="eastAsia"/>
                <w:szCs w:val="21"/>
              </w:rPr>
              <w:t>工程专业承包</w:t>
            </w:r>
            <w:r w:rsidR="00DA07AA">
              <w:rPr>
                <w:rFonts w:ascii="宋体" w:hAnsi="宋体" w:cs="宋体" w:hint="eastAsia"/>
                <w:szCs w:val="21"/>
              </w:rPr>
              <w:t>叁</w:t>
            </w:r>
            <w:r w:rsidR="007F0809">
              <w:rPr>
                <w:rFonts w:ascii="宋体" w:hAnsi="宋体" w:cs="宋体" w:hint="eastAsia"/>
                <w:szCs w:val="21"/>
              </w:rPr>
              <w:t>级</w:t>
            </w:r>
            <w:r w:rsidRPr="003A7274">
              <w:rPr>
                <w:rFonts w:ascii="宋体" w:hAnsi="宋体" w:cs="宋体" w:hint="eastAsia"/>
                <w:szCs w:val="21"/>
              </w:rPr>
              <w:t>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836800">
        <w:rPr>
          <w:rFonts w:ascii="宋体" w:hAnsi="宋体" w:hint="eastAsia"/>
          <w:bCs/>
          <w:szCs w:val="21"/>
        </w:rPr>
        <w:t>2021年冷站阀门更换和安装工程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DA07AA" w:rsidRDefault="00DA07AA" w:rsidP="00813095">
      <w:pPr>
        <w:widowControl/>
        <w:jc w:val="left"/>
        <w:rPr>
          <w:rFonts w:ascii="宋体" w:hAnsi="宋体" w:cs="宋体"/>
          <w:color w:val="000000"/>
          <w:szCs w:val="21"/>
        </w:rPr>
      </w:pPr>
    </w:p>
    <w:p w:rsidR="00DA07AA" w:rsidRDefault="00DA07AA">
      <w:pPr>
        <w:widowControl/>
        <w:jc w:val="left"/>
        <w:rPr>
          <w:rFonts w:ascii="宋体" w:hAnsi="宋体" w:cs="宋体"/>
          <w:color w:val="000000"/>
          <w:szCs w:val="21"/>
        </w:rPr>
      </w:pPr>
      <w:r>
        <w:rPr>
          <w:rFonts w:ascii="宋体" w:hAnsi="宋体" w:cs="宋体"/>
          <w:color w:val="000000"/>
          <w:szCs w:val="21"/>
        </w:rPr>
        <w:br w:type="page"/>
      </w:r>
    </w:p>
    <w:p w:rsidR="00DA07AA" w:rsidRDefault="00DA07AA" w:rsidP="00DA07AA">
      <w:pPr>
        <w:widowControl/>
        <w:spacing w:line="560" w:lineRule="exact"/>
        <w:jc w:val="left"/>
        <w:rPr>
          <w:rFonts w:ascii="宋体" w:hAnsi="宋体" w:cs="宋体"/>
          <w:color w:val="000000"/>
          <w:sz w:val="30"/>
          <w:szCs w:val="30"/>
        </w:rPr>
      </w:pPr>
      <w:r w:rsidRPr="00DA07AA">
        <w:rPr>
          <w:rFonts w:ascii="宋体" w:hAnsi="宋体" w:cs="宋体" w:hint="eastAsia"/>
          <w:color w:val="000000"/>
          <w:sz w:val="30"/>
          <w:szCs w:val="30"/>
        </w:rPr>
        <w:lastRenderedPageBreak/>
        <w:t>附件7</w:t>
      </w:r>
      <w:r>
        <w:rPr>
          <w:rFonts w:ascii="宋体" w:hAnsi="宋体" w:cs="宋体"/>
          <w:color w:val="000000"/>
          <w:sz w:val="30"/>
          <w:szCs w:val="30"/>
        </w:rPr>
        <w:t xml:space="preserve">          </w:t>
      </w:r>
    </w:p>
    <w:p w:rsidR="00DA07AA" w:rsidRPr="00DA07AA" w:rsidRDefault="00DA07AA" w:rsidP="00DA07AA">
      <w:pPr>
        <w:widowControl/>
        <w:spacing w:line="560" w:lineRule="exact"/>
        <w:jc w:val="center"/>
        <w:rPr>
          <w:rFonts w:ascii="宋体" w:hAnsi="宋体" w:cs="宋体"/>
          <w:b/>
          <w:color w:val="000000"/>
          <w:szCs w:val="21"/>
        </w:rPr>
      </w:pPr>
      <w:r w:rsidRPr="00DA07AA">
        <w:rPr>
          <w:rFonts w:ascii="宋体" w:hAnsi="宋体" w:cs="宋体" w:hint="eastAsia"/>
          <w:color w:val="000000"/>
          <w:sz w:val="30"/>
          <w:szCs w:val="30"/>
        </w:rPr>
        <w:t>冷站二级泵出口止回阀技术要求</w:t>
      </w:r>
    </w:p>
    <w:p w:rsidR="00DA07AA" w:rsidRPr="00DA07AA" w:rsidRDefault="00DA07AA" w:rsidP="00DA07AA">
      <w:pPr>
        <w:widowControl/>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1、阀门结构如</w:t>
      </w:r>
      <w:r w:rsidRPr="00DA07AA">
        <w:rPr>
          <w:rFonts w:ascii="宋体" w:hAnsi="宋体" w:cs="宋体"/>
          <w:color w:val="000000"/>
          <w:sz w:val="28"/>
          <w:szCs w:val="28"/>
        </w:rPr>
        <w:t>下图所示：</w:t>
      </w:r>
    </w:p>
    <w:p w:rsidR="00DA07AA" w:rsidRPr="00DA07AA" w:rsidRDefault="00DA07AA" w:rsidP="00DA07AA">
      <w:pPr>
        <w:widowControl/>
        <w:jc w:val="left"/>
        <w:rPr>
          <w:rFonts w:ascii="宋体" w:hAnsi="宋体" w:cs="宋体"/>
          <w:color w:val="000000"/>
          <w:szCs w:val="21"/>
        </w:rPr>
      </w:pPr>
      <w:r w:rsidRPr="00DA07AA">
        <w:rPr>
          <w:rFonts w:ascii="宋体" w:hAnsi="宋体" w:cs="宋体"/>
          <w:noProof/>
          <w:color w:val="000000"/>
          <w:szCs w:val="21"/>
        </w:rPr>
        <w:drawing>
          <wp:inline distT="0" distB="0" distL="0" distR="0" wp14:anchorId="05CF32B5" wp14:editId="78D90A44">
            <wp:extent cx="5755005" cy="37312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3731260"/>
                    </a:xfrm>
                    <a:prstGeom prst="rect">
                      <a:avLst/>
                    </a:prstGeom>
                    <a:noFill/>
                  </pic:spPr>
                </pic:pic>
              </a:graphicData>
            </a:graphic>
          </wp:inline>
        </w:drawing>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2、阀门工作条件</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color w:val="000000"/>
          <w:sz w:val="28"/>
          <w:szCs w:val="28"/>
        </w:rPr>
        <w:t>公称压力： PN16</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color w:val="000000"/>
          <w:sz w:val="28"/>
          <w:szCs w:val="28"/>
        </w:rPr>
        <w:t>安装方式：立式安装</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工作介质：清水（可能含有微量杂质）</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工作温度：0℃～60℃</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color w:val="000000"/>
          <w:sz w:val="28"/>
          <w:szCs w:val="28"/>
        </w:rPr>
        <w:t>止回阀前直管长度≥0.5m</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3、开启压力≤</w:t>
      </w:r>
      <w:r w:rsidRPr="00DA07AA">
        <w:rPr>
          <w:rFonts w:ascii="宋体" w:hAnsi="宋体" w:cs="宋体"/>
          <w:color w:val="000000"/>
          <w:sz w:val="28"/>
          <w:szCs w:val="28"/>
        </w:rPr>
        <w:t>0.2bar</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color w:val="000000"/>
          <w:sz w:val="28"/>
          <w:szCs w:val="28"/>
        </w:rPr>
        <w:t>4</w:t>
      </w:r>
      <w:r w:rsidRPr="00DA07AA">
        <w:rPr>
          <w:rFonts w:ascii="宋体" w:hAnsi="宋体" w:cs="宋体" w:hint="eastAsia"/>
          <w:color w:val="000000"/>
          <w:sz w:val="28"/>
          <w:szCs w:val="28"/>
        </w:rPr>
        <w:t>、关闭压力≤0.04Mpa</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5、阀门设计标准</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GB12238-89 通用阀门法兰和对夹连接蝶阀</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GB/T17241.6-98 法兰连接尺寸</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GB/T13927-</w:t>
      </w:r>
      <w:r w:rsidRPr="00DA07AA">
        <w:rPr>
          <w:rFonts w:ascii="宋体" w:hAnsi="宋体" w:cs="宋体"/>
          <w:color w:val="000000"/>
          <w:sz w:val="28"/>
          <w:szCs w:val="28"/>
        </w:rPr>
        <w:t>2008</w:t>
      </w:r>
      <w:r w:rsidRPr="00DA07AA">
        <w:rPr>
          <w:rFonts w:ascii="宋体" w:hAnsi="宋体" w:cs="宋体" w:hint="eastAsia"/>
          <w:color w:val="000000"/>
          <w:sz w:val="28"/>
          <w:szCs w:val="28"/>
        </w:rPr>
        <w:t xml:space="preserve"> 通用阀门压力试验</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lastRenderedPageBreak/>
        <w:t>GB12220 通用阀门标志</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GB12221 法兰连接金属阀门结构长度</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GB12227 通用阀门球墨铸铁件技术条件</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GB12225 通用阀门铜合金铸件技术条件</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hint="eastAsia"/>
          <w:color w:val="000000"/>
          <w:sz w:val="28"/>
          <w:szCs w:val="28"/>
        </w:rPr>
        <w:t>JB/T</w:t>
      </w:r>
      <w:r w:rsidRPr="00DA07AA">
        <w:rPr>
          <w:rFonts w:ascii="宋体" w:hAnsi="宋体" w:cs="宋体"/>
          <w:color w:val="000000"/>
          <w:sz w:val="28"/>
          <w:szCs w:val="28"/>
        </w:rPr>
        <w:t>10674-2006 水力控制阀</w:t>
      </w:r>
    </w:p>
    <w:p w:rsidR="00DA07AA" w:rsidRPr="00DA07AA" w:rsidRDefault="00DA07AA" w:rsidP="00D45836">
      <w:pPr>
        <w:widowControl/>
        <w:spacing w:line="520" w:lineRule="exact"/>
        <w:jc w:val="left"/>
        <w:rPr>
          <w:rFonts w:ascii="宋体" w:hAnsi="宋体" w:cs="宋体"/>
          <w:color w:val="000000"/>
          <w:sz w:val="28"/>
          <w:szCs w:val="28"/>
        </w:rPr>
      </w:pPr>
      <w:r w:rsidRPr="00DA07AA">
        <w:rPr>
          <w:rFonts w:ascii="宋体" w:hAnsi="宋体" w:cs="宋体"/>
          <w:color w:val="000000"/>
          <w:sz w:val="28"/>
          <w:szCs w:val="28"/>
        </w:rPr>
        <w:t>CJ/T219 水力控制阀</w:t>
      </w:r>
    </w:p>
    <w:p w:rsidR="00DA07AA" w:rsidRPr="00DA07AA" w:rsidRDefault="00DA07AA" w:rsidP="00D45836">
      <w:pPr>
        <w:widowControl/>
        <w:spacing w:line="520" w:lineRule="exact"/>
        <w:jc w:val="left"/>
        <w:rPr>
          <w:rFonts w:ascii="宋体" w:hAnsi="宋体" w:cs="宋体"/>
          <w:color w:val="000000"/>
          <w:sz w:val="30"/>
          <w:szCs w:val="30"/>
        </w:rPr>
      </w:pPr>
      <w:r w:rsidRPr="00DA07AA">
        <w:rPr>
          <w:rFonts w:ascii="宋体" w:hAnsi="宋体" w:cs="宋体" w:hint="eastAsia"/>
          <w:color w:val="000000"/>
          <w:sz w:val="30"/>
          <w:szCs w:val="30"/>
        </w:rPr>
        <w:t>GB1220 不锈钢棒</w:t>
      </w:r>
    </w:p>
    <w:p w:rsidR="00DA07AA" w:rsidRPr="00DA07AA" w:rsidRDefault="00DA07AA" w:rsidP="00D45836">
      <w:pPr>
        <w:widowControl/>
        <w:spacing w:line="520" w:lineRule="exact"/>
        <w:jc w:val="left"/>
        <w:rPr>
          <w:rFonts w:ascii="宋体" w:hAnsi="宋体" w:cs="宋体"/>
          <w:color w:val="000000"/>
          <w:sz w:val="30"/>
          <w:szCs w:val="30"/>
        </w:rPr>
      </w:pPr>
      <w:r w:rsidRPr="00DA07AA">
        <w:rPr>
          <w:rFonts w:ascii="宋体" w:hAnsi="宋体" w:cs="宋体" w:hint="eastAsia"/>
          <w:color w:val="000000"/>
          <w:sz w:val="30"/>
          <w:szCs w:val="30"/>
        </w:rPr>
        <w:t>HG/T3091-2000 橡胶密封圈件—给、排水管道用接口密封圈材料规范</w:t>
      </w:r>
    </w:p>
    <w:p w:rsidR="00DA07AA" w:rsidRPr="00DA07AA" w:rsidRDefault="00DA07AA" w:rsidP="00D45836">
      <w:pPr>
        <w:widowControl/>
        <w:spacing w:line="520" w:lineRule="exact"/>
        <w:jc w:val="left"/>
        <w:rPr>
          <w:rFonts w:ascii="宋体" w:hAnsi="宋体" w:cs="宋体"/>
          <w:color w:val="000000"/>
          <w:sz w:val="30"/>
          <w:szCs w:val="30"/>
        </w:rPr>
      </w:pPr>
      <w:r w:rsidRPr="00DA07AA">
        <w:rPr>
          <w:rFonts w:ascii="宋体" w:hAnsi="宋体" w:cs="宋体" w:hint="eastAsia"/>
          <w:color w:val="000000"/>
          <w:sz w:val="30"/>
          <w:szCs w:val="30"/>
        </w:rPr>
        <w:t>GB17219-1998 生活饮用水输配水设备及防护材料的安全性评价标准</w:t>
      </w:r>
    </w:p>
    <w:p w:rsidR="00DA07AA" w:rsidRPr="00DA07AA" w:rsidRDefault="00DA07AA" w:rsidP="00DA07AA">
      <w:pPr>
        <w:widowControl/>
        <w:jc w:val="left"/>
        <w:rPr>
          <w:rFonts w:ascii="宋体" w:hAnsi="宋体" w:cs="宋体"/>
          <w:color w:val="000000"/>
          <w:sz w:val="30"/>
          <w:szCs w:val="30"/>
        </w:rPr>
      </w:pPr>
      <w:r w:rsidRPr="00DA07AA">
        <w:rPr>
          <w:rFonts w:ascii="宋体" w:hAnsi="宋体" w:cs="宋体"/>
          <w:noProof/>
          <w:color w:val="000000"/>
          <w:sz w:val="30"/>
          <w:szCs w:val="30"/>
        </w:rPr>
        <w:drawing>
          <wp:anchor distT="0" distB="0" distL="114300" distR="114300" simplePos="0" relativeHeight="251662336" behindDoc="0" locked="0" layoutInCell="1" allowOverlap="1" wp14:anchorId="396BBB9A" wp14:editId="7508E82C">
            <wp:simplePos x="0" y="0"/>
            <wp:positionH relativeFrom="column">
              <wp:posOffset>-196215</wp:posOffset>
            </wp:positionH>
            <wp:positionV relativeFrom="paragraph">
              <wp:posOffset>466283</wp:posOffset>
            </wp:positionV>
            <wp:extent cx="6486525" cy="14097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7AA">
        <w:rPr>
          <w:rFonts w:ascii="宋体" w:hAnsi="宋体" w:cs="宋体" w:hint="eastAsia"/>
          <w:color w:val="000000"/>
          <w:sz w:val="30"/>
          <w:szCs w:val="30"/>
        </w:rPr>
        <w:t>6、阀门材质</w:t>
      </w:r>
    </w:p>
    <w:p w:rsidR="00DA07AA" w:rsidRPr="00DA07AA" w:rsidRDefault="00DA07AA" w:rsidP="00D45836">
      <w:pPr>
        <w:widowControl/>
        <w:spacing w:line="540" w:lineRule="exact"/>
        <w:jc w:val="left"/>
        <w:rPr>
          <w:rFonts w:ascii="宋体" w:hAnsi="宋体" w:cs="宋体"/>
          <w:color w:val="000000"/>
          <w:sz w:val="28"/>
          <w:szCs w:val="28"/>
        </w:rPr>
      </w:pPr>
      <w:r w:rsidRPr="00DA07AA">
        <w:rPr>
          <w:rFonts w:ascii="宋体" w:hAnsi="宋体" w:cs="宋体" w:hint="eastAsia"/>
          <w:color w:val="000000"/>
          <w:sz w:val="28"/>
          <w:szCs w:val="28"/>
        </w:rPr>
        <w:t>按</w:t>
      </w:r>
      <w:r w:rsidRPr="00DA07AA">
        <w:rPr>
          <w:rFonts w:ascii="宋体" w:hAnsi="宋体" w:cs="宋体"/>
          <w:color w:val="000000"/>
          <w:sz w:val="28"/>
          <w:szCs w:val="28"/>
        </w:rPr>
        <w:t>DIN（德国）</w:t>
      </w:r>
      <w:r w:rsidRPr="00DA07AA">
        <w:rPr>
          <w:rFonts w:ascii="宋体" w:hAnsi="宋体" w:cs="宋体" w:hint="eastAsia"/>
          <w:color w:val="000000"/>
          <w:sz w:val="28"/>
          <w:szCs w:val="28"/>
        </w:rPr>
        <w:t>标准</w:t>
      </w:r>
      <w:r w:rsidRPr="00DA07AA">
        <w:rPr>
          <w:rFonts w:ascii="宋体" w:hAnsi="宋体" w:cs="宋体"/>
          <w:color w:val="000000"/>
          <w:sz w:val="28"/>
          <w:szCs w:val="28"/>
        </w:rPr>
        <w:t>。</w:t>
      </w:r>
    </w:p>
    <w:p w:rsidR="00DA07AA" w:rsidRPr="00DA07AA" w:rsidRDefault="00DA07AA" w:rsidP="00D45836">
      <w:pPr>
        <w:widowControl/>
        <w:spacing w:line="540" w:lineRule="exact"/>
        <w:jc w:val="left"/>
        <w:rPr>
          <w:rFonts w:ascii="宋体" w:hAnsi="宋体" w:cs="宋体"/>
          <w:color w:val="000000"/>
          <w:sz w:val="28"/>
          <w:szCs w:val="28"/>
        </w:rPr>
      </w:pPr>
      <w:r>
        <w:rPr>
          <w:rFonts w:ascii="宋体" w:hAnsi="宋体" w:cs="宋体" w:hint="eastAsia"/>
          <w:color w:val="000000"/>
          <w:sz w:val="28"/>
          <w:szCs w:val="28"/>
        </w:rPr>
        <w:t>7、</w:t>
      </w:r>
      <w:r w:rsidRPr="00DA07AA">
        <w:rPr>
          <w:rFonts w:ascii="宋体" w:hAnsi="宋体" w:cs="宋体" w:hint="eastAsia"/>
          <w:color w:val="000000"/>
          <w:sz w:val="28"/>
          <w:szCs w:val="28"/>
        </w:rPr>
        <w:t>阀门应有介质流动方向标记，流阻系数≤0.</w:t>
      </w:r>
      <w:r w:rsidRPr="00DA07AA">
        <w:rPr>
          <w:rFonts w:ascii="宋体" w:hAnsi="宋体" w:cs="宋体"/>
          <w:color w:val="000000"/>
          <w:sz w:val="28"/>
          <w:szCs w:val="28"/>
        </w:rPr>
        <w:t>36。</w:t>
      </w:r>
    </w:p>
    <w:p w:rsidR="00DA07AA" w:rsidRPr="00DA07AA" w:rsidRDefault="00DA07AA" w:rsidP="00D45836">
      <w:pPr>
        <w:widowControl/>
        <w:spacing w:line="540" w:lineRule="exact"/>
        <w:jc w:val="left"/>
        <w:rPr>
          <w:rFonts w:ascii="宋体" w:hAnsi="宋体" w:cs="宋体"/>
          <w:color w:val="000000"/>
          <w:sz w:val="28"/>
          <w:szCs w:val="28"/>
        </w:rPr>
      </w:pPr>
      <w:r>
        <w:rPr>
          <w:rFonts w:ascii="宋体" w:hAnsi="宋体" w:cs="宋体"/>
          <w:color w:val="000000"/>
          <w:sz w:val="28"/>
          <w:szCs w:val="28"/>
        </w:rPr>
        <w:t>8</w:t>
      </w:r>
      <w:r>
        <w:rPr>
          <w:rFonts w:ascii="宋体" w:hAnsi="宋体" w:cs="宋体" w:hint="eastAsia"/>
          <w:color w:val="000000"/>
          <w:sz w:val="28"/>
          <w:szCs w:val="28"/>
        </w:rPr>
        <w:t>、</w:t>
      </w:r>
      <w:r w:rsidRPr="00DA07AA">
        <w:rPr>
          <w:rFonts w:ascii="宋体" w:hAnsi="宋体" w:cs="宋体"/>
          <w:color w:val="000000"/>
          <w:sz w:val="28"/>
          <w:szCs w:val="28"/>
        </w:rPr>
        <w:t>涂层：</w:t>
      </w:r>
    </w:p>
    <w:p w:rsidR="00DA07AA" w:rsidRPr="00DA07AA" w:rsidRDefault="00DA07AA" w:rsidP="00D45836">
      <w:pPr>
        <w:widowControl/>
        <w:spacing w:line="540" w:lineRule="exact"/>
        <w:ind w:firstLineChars="200" w:firstLine="560"/>
        <w:jc w:val="left"/>
        <w:rPr>
          <w:rFonts w:ascii="宋体" w:hAnsi="宋体" w:cs="宋体"/>
          <w:color w:val="000000"/>
          <w:sz w:val="28"/>
          <w:szCs w:val="28"/>
        </w:rPr>
      </w:pPr>
      <w:r w:rsidRPr="00DA07AA">
        <w:rPr>
          <w:rFonts w:ascii="宋体" w:hAnsi="宋体" w:cs="宋体" w:hint="eastAsia"/>
          <w:color w:val="000000"/>
          <w:sz w:val="28"/>
          <w:szCs w:val="28"/>
        </w:rPr>
        <w:t>防腐前的阀体、阀板表面至少进行喷砂除锈，达到Sa2.5 级；将铸件加热后，进行静电喷涂环氧树脂粉末工艺，最后烘干固化；必须保证涂层厚度均匀、色泽均一，涂层表面要光洁，无流痕；涂层厚度达0.2mm以上，阀门外观颜色均采用蓝色。</w:t>
      </w:r>
    </w:p>
    <w:p w:rsidR="00DA07AA" w:rsidRPr="00DA07AA" w:rsidRDefault="00DA07AA" w:rsidP="00D45836">
      <w:pPr>
        <w:widowControl/>
        <w:spacing w:line="540" w:lineRule="exact"/>
        <w:jc w:val="left"/>
        <w:rPr>
          <w:rFonts w:ascii="宋体" w:hAnsi="宋体" w:cs="宋体"/>
          <w:color w:val="000000"/>
          <w:sz w:val="28"/>
          <w:szCs w:val="28"/>
        </w:rPr>
      </w:pPr>
      <w:r>
        <w:rPr>
          <w:rFonts w:ascii="宋体" w:hAnsi="宋体" w:cs="宋体" w:hint="eastAsia"/>
          <w:color w:val="000000"/>
          <w:sz w:val="28"/>
          <w:szCs w:val="28"/>
        </w:rPr>
        <w:t>9、</w:t>
      </w:r>
      <w:r w:rsidRPr="00DA07AA">
        <w:rPr>
          <w:rFonts w:ascii="宋体" w:hAnsi="宋体" w:cs="宋体" w:hint="eastAsia"/>
          <w:color w:val="000000"/>
          <w:sz w:val="28"/>
          <w:szCs w:val="28"/>
        </w:rPr>
        <w:t>设备供应商需提供授权代理或经销证书、止回阀性能曲线图、质量保证、价格保证、服务承诺等，售后技术支持由生产厂家负责。</w:t>
      </w:r>
    </w:p>
    <w:p w:rsidR="00DA07AA" w:rsidRDefault="00DA07AA" w:rsidP="00D45836">
      <w:pPr>
        <w:widowControl/>
        <w:spacing w:line="540" w:lineRule="exact"/>
        <w:jc w:val="left"/>
        <w:rPr>
          <w:rFonts w:ascii="宋体" w:hAnsi="宋体" w:cs="宋体"/>
          <w:color w:val="000000"/>
          <w:sz w:val="28"/>
          <w:szCs w:val="28"/>
        </w:rPr>
      </w:pPr>
      <w:r>
        <w:rPr>
          <w:rFonts w:ascii="宋体" w:hAnsi="宋体" w:cs="宋体"/>
          <w:color w:val="000000"/>
          <w:sz w:val="28"/>
          <w:szCs w:val="28"/>
        </w:rPr>
        <w:t>10</w:t>
      </w:r>
      <w:r>
        <w:rPr>
          <w:rFonts w:ascii="宋体" w:hAnsi="宋体" w:cs="宋体" w:hint="eastAsia"/>
          <w:color w:val="000000"/>
          <w:sz w:val="28"/>
          <w:szCs w:val="28"/>
        </w:rPr>
        <w:t>、</w:t>
      </w:r>
      <w:r w:rsidRPr="00DA07AA">
        <w:rPr>
          <w:rFonts w:ascii="宋体" w:hAnsi="宋体" w:cs="宋体"/>
          <w:color w:val="000000"/>
          <w:sz w:val="28"/>
          <w:szCs w:val="28"/>
        </w:rPr>
        <w:t>其他：</w:t>
      </w:r>
      <w:r w:rsidR="00D45836" w:rsidRPr="00D45836">
        <w:rPr>
          <w:rFonts w:ascii="宋体" w:hAnsi="宋体" w:cs="宋体"/>
          <w:color w:val="000000"/>
          <w:sz w:val="28"/>
          <w:szCs w:val="28"/>
        </w:rPr>
        <w:t>静音止回阀品牌参照或相当于、优于阀门品牌VAG</w:t>
      </w:r>
      <w:r w:rsidR="00D45836">
        <w:rPr>
          <w:rFonts w:ascii="宋体" w:hAnsi="宋体" w:cs="宋体"/>
          <w:color w:val="000000"/>
          <w:sz w:val="28"/>
          <w:szCs w:val="28"/>
        </w:rPr>
        <w:t>，在我司已进行测试，安全可靠</w:t>
      </w:r>
      <w:r w:rsidRPr="00DA07AA">
        <w:rPr>
          <w:rFonts w:ascii="宋体" w:hAnsi="宋体" w:cs="宋体" w:hint="eastAsia"/>
          <w:color w:val="000000"/>
          <w:sz w:val="28"/>
          <w:szCs w:val="28"/>
        </w:rPr>
        <w:t>。</w:t>
      </w:r>
    </w:p>
    <w:p w:rsidR="00D45836" w:rsidRPr="00DA07AA" w:rsidRDefault="00D45836" w:rsidP="00D45836">
      <w:pPr>
        <w:widowControl/>
        <w:spacing w:line="540" w:lineRule="exact"/>
        <w:jc w:val="left"/>
        <w:rPr>
          <w:rFonts w:ascii="宋体" w:hAnsi="宋体" w:cs="宋体"/>
          <w:color w:val="000000"/>
          <w:sz w:val="28"/>
          <w:szCs w:val="28"/>
        </w:rPr>
      </w:pPr>
    </w:p>
    <w:p w:rsidR="00DA07AA" w:rsidRPr="00DA07AA" w:rsidRDefault="00DA07AA" w:rsidP="00DA07AA">
      <w:pPr>
        <w:widowControl/>
        <w:spacing w:line="560" w:lineRule="exact"/>
        <w:jc w:val="left"/>
        <w:rPr>
          <w:rFonts w:ascii="宋体" w:hAnsi="宋体" w:cs="宋体"/>
          <w:color w:val="000000"/>
          <w:sz w:val="30"/>
          <w:szCs w:val="30"/>
        </w:rPr>
      </w:pPr>
      <w:r w:rsidRPr="00DA07AA">
        <w:rPr>
          <w:rFonts w:ascii="宋体" w:hAnsi="宋体" w:cs="宋体"/>
          <w:color w:val="000000"/>
          <w:sz w:val="30"/>
          <w:szCs w:val="30"/>
        </w:rPr>
        <w:lastRenderedPageBreak/>
        <w:t>附件</w:t>
      </w:r>
      <w:r w:rsidRPr="00DA07AA">
        <w:rPr>
          <w:rFonts w:ascii="宋体" w:hAnsi="宋体" w:cs="宋体" w:hint="eastAsia"/>
          <w:color w:val="000000"/>
          <w:sz w:val="30"/>
          <w:szCs w:val="30"/>
        </w:rPr>
        <w:t>8</w:t>
      </w:r>
    </w:p>
    <w:p w:rsidR="00DA07AA" w:rsidRPr="00D45836" w:rsidRDefault="00DA07AA" w:rsidP="00D45836">
      <w:pPr>
        <w:widowControl/>
        <w:spacing w:line="560" w:lineRule="exact"/>
        <w:jc w:val="center"/>
        <w:rPr>
          <w:rFonts w:ascii="宋体" w:hAnsi="宋体" w:cs="宋体"/>
          <w:color w:val="000000"/>
          <w:sz w:val="30"/>
          <w:szCs w:val="30"/>
        </w:rPr>
      </w:pPr>
      <w:r w:rsidRPr="00DA07AA">
        <w:rPr>
          <w:rFonts w:ascii="宋体" w:hAnsi="宋体" w:cs="宋体"/>
          <w:color w:val="000000"/>
          <w:sz w:val="30"/>
          <w:szCs w:val="30"/>
        </w:rPr>
        <w:t>电动蝶阀技术要求</w:t>
      </w:r>
    </w:p>
    <w:p w:rsidR="00DA07AA" w:rsidRPr="00DA07AA" w:rsidRDefault="00DA07AA" w:rsidP="00DA07AA">
      <w:pPr>
        <w:widowControl/>
        <w:numPr>
          <w:ilvl w:val="0"/>
          <w:numId w:val="42"/>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本体：</w:t>
      </w:r>
    </w:p>
    <w:p w:rsidR="00DA07AA" w:rsidRPr="00DA07AA" w:rsidRDefault="00DA07AA" w:rsidP="00DA07AA">
      <w:pPr>
        <w:widowControl/>
        <w:numPr>
          <w:ilvl w:val="0"/>
          <w:numId w:val="41"/>
        </w:numPr>
        <w:spacing w:line="560" w:lineRule="exact"/>
        <w:jc w:val="left"/>
        <w:rPr>
          <w:rFonts w:ascii="宋体" w:hAnsi="宋体" w:cs="宋体"/>
          <w:color w:val="000000"/>
          <w:sz w:val="28"/>
          <w:szCs w:val="28"/>
        </w:rPr>
      </w:pPr>
      <w:r w:rsidRPr="00DA07AA">
        <w:rPr>
          <w:rFonts w:ascii="宋体" w:hAnsi="宋体" w:cs="宋体"/>
          <w:color w:val="000000"/>
          <w:sz w:val="28"/>
          <w:szCs w:val="28"/>
        </w:rPr>
        <w:t>制造标准：</w:t>
      </w:r>
    </w:p>
    <w:p w:rsidR="00DA07AA" w:rsidRPr="00DA07AA" w:rsidRDefault="00DA07AA" w:rsidP="00DA07AA">
      <w:pPr>
        <w:widowControl/>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A</w:t>
      </w:r>
      <w:r w:rsidRPr="00DA07AA">
        <w:rPr>
          <w:rFonts w:ascii="宋体" w:hAnsi="宋体" w:cs="宋体"/>
          <w:color w:val="000000"/>
          <w:sz w:val="28"/>
          <w:szCs w:val="28"/>
        </w:rPr>
        <w:t>SME B16.34，GB/T12224，GB122238，API609，</w:t>
      </w:r>
      <w:r w:rsidRPr="00DA07AA">
        <w:rPr>
          <w:rFonts w:ascii="宋体" w:hAnsi="宋体" w:cs="宋体" w:hint="eastAsia"/>
          <w:color w:val="000000"/>
          <w:sz w:val="28"/>
          <w:szCs w:val="28"/>
        </w:rPr>
        <w:t>AWWA</w:t>
      </w:r>
      <w:r w:rsidRPr="00DA07AA">
        <w:rPr>
          <w:rFonts w:ascii="宋体" w:hAnsi="宋体" w:cs="宋体"/>
          <w:color w:val="000000"/>
          <w:sz w:val="28"/>
          <w:szCs w:val="28"/>
        </w:rPr>
        <w:t xml:space="preserve"> C504等</w:t>
      </w:r>
    </w:p>
    <w:p w:rsidR="00DA07AA" w:rsidRPr="00DA07AA" w:rsidRDefault="00DA07AA" w:rsidP="00DA07AA">
      <w:pPr>
        <w:widowControl/>
        <w:numPr>
          <w:ilvl w:val="0"/>
          <w:numId w:val="41"/>
        </w:numPr>
        <w:spacing w:line="560" w:lineRule="exact"/>
        <w:jc w:val="left"/>
        <w:rPr>
          <w:rFonts w:ascii="宋体" w:hAnsi="宋体" w:cs="宋体"/>
          <w:color w:val="000000"/>
          <w:sz w:val="28"/>
          <w:szCs w:val="28"/>
        </w:rPr>
      </w:pPr>
      <w:r w:rsidRPr="00DA07AA">
        <w:rPr>
          <w:rFonts w:ascii="宋体" w:hAnsi="宋体" w:cs="宋体"/>
          <w:color w:val="000000"/>
          <w:sz w:val="28"/>
          <w:szCs w:val="28"/>
        </w:rPr>
        <w:t>阀门结构：双</w:t>
      </w:r>
      <w:r w:rsidRPr="00DA07AA">
        <w:rPr>
          <w:rFonts w:ascii="宋体" w:hAnsi="宋体" w:cs="宋体" w:hint="eastAsia"/>
          <w:color w:val="000000"/>
          <w:sz w:val="28"/>
          <w:szCs w:val="28"/>
        </w:rPr>
        <w:t>法兰式中线衬胶密封蝶阀，公称压力16bar；</w:t>
      </w:r>
    </w:p>
    <w:p w:rsidR="00DA07AA" w:rsidRPr="00DA07AA" w:rsidRDefault="00DA07AA" w:rsidP="00DA07AA">
      <w:pPr>
        <w:widowControl/>
        <w:numPr>
          <w:ilvl w:val="0"/>
          <w:numId w:val="41"/>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阀门本体品牌参照或相当于、优于以下厂家的产品：</w:t>
      </w:r>
    </w:p>
    <w:p w:rsidR="00DA07AA" w:rsidRPr="00DA07AA" w:rsidRDefault="00DA07AA" w:rsidP="00DA07AA">
      <w:pPr>
        <w:widowControl/>
        <w:spacing w:line="560" w:lineRule="exact"/>
        <w:ind w:firstLineChars="300" w:firstLine="840"/>
        <w:jc w:val="left"/>
        <w:rPr>
          <w:rFonts w:ascii="宋体" w:hAnsi="宋体" w:cs="宋体"/>
          <w:color w:val="000000"/>
          <w:sz w:val="28"/>
          <w:szCs w:val="28"/>
        </w:rPr>
      </w:pPr>
      <w:r w:rsidRPr="00DA07AA">
        <w:rPr>
          <w:rFonts w:ascii="宋体" w:hAnsi="宋体" w:cs="宋体" w:hint="eastAsia"/>
          <w:color w:val="000000"/>
          <w:sz w:val="28"/>
          <w:szCs w:val="28"/>
        </w:rPr>
        <w:t>阀安格水处理系统(太仓)有限公司（VAG）</w:t>
      </w:r>
    </w:p>
    <w:p w:rsidR="00DA07AA" w:rsidRPr="00DA07AA" w:rsidRDefault="00DA07AA" w:rsidP="00DA07AA">
      <w:pPr>
        <w:widowControl/>
        <w:spacing w:line="560" w:lineRule="exact"/>
        <w:ind w:firstLineChars="300" w:firstLine="840"/>
        <w:jc w:val="left"/>
        <w:rPr>
          <w:rFonts w:ascii="宋体" w:hAnsi="宋体" w:cs="宋体"/>
          <w:color w:val="000000"/>
          <w:sz w:val="28"/>
          <w:szCs w:val="28"/>
        </w:rPr>
      </w:pPr>
      <w:r w:rsidRPr="00DA07AA">
        <w:rPr>
          <w:rFonts w:ascii="宋体" w:hAnsi="宋体" w:cs="宋体" w:hint="eastAsia"/>
          <w:color w:val="000000"/>
          <w:sz w:val="28"/>
          <w:szCs w:val="28"/>
        </w:rPr>
        <w:t>依博罗阀门（北京）有限公司</w:t>
      </w:r>
    </w:p>
    <w:p w:rsidR="00DA07AA" w:rsidRPr="00DA07AA" w:rsidRDefault="00DA07AA" w:rsidP="00DA07AA">
      <w:pPr>
        <w:widowControl/>
        <w:spacing w:line="560" w:lineRule="exact"/>
        <w:ind w:firstLineChars="300" w:firstLine="840"/>
        <w:jc w:val="left"/>
        <w:rPr>
          <w:rFonts w:ascii="宋体" w:hAnsi="宋体" w:cs="宋体"/>
          <w:color w:val="000000"/>
          <w:sz w:val="28"/>
          <w:szCs w:val="28"/>
        </w:rPr>
      </w:pPr>
      <w:r w:rsidRPr="00DA07AA">
        <w:rPr>
          <w:rFonts w:ascii="宋体" w:hAnsi="宋体" w:cs="宋体"/>
          <w:color w:val="000000"/>
          <w:sz w:val="28"/>
          <w:szCs w:val="28"/>
        </w:rPr>
        <w:t>博雷</w:t>
      </w:r>
    </w:p>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color w:val="000000"/>
          <w:sz w:val="28"/>
          <w:szCs w:val="28"/>
        </w:rPr>
        <w:t>材质要求</w:t>
      </w:r>
    </w:p>
    <w:tbl>
      <w:tblPr>
        <w:tblStyle w:val="ac"/>
        <w:tblW w:w="0" w:type="auto"/>
        <w:jc w:val="center"/>
        <w:tblLook w:val="04A0" w:firstRow="1" w:lastRow="0" w:firstColumn="1" w:lastColumn="0" w:noHBand="0" w:noVBand="1"/>
      </w:tblPr>
      <w:tblGrid>
        <w:gridCol w:w="637"/>
        <w:gridCol w:w="3612"/>
        <w:gridCol w:w="1417"/>
        <w:gridCol w:w="2126"/>
      </w:tblGrid>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序号</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名称</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材质</w:t>
            </w:r>
          </w:p>
        </w:tc>
        <w:tc>
          <w:tcPr>
            <w:tcW w:w="2126"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备注</w:t>
            </w: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color w:val="000000"/>
                <w:szCs w:val="21"/>
              </w:rPr>
              <w:t>1</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阀体</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球墨铸铁</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2</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阀座</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EPDM</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3</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轴套</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青铜</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4</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阀板</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color w:val="000000"/>
                <w:szCs w:val="21"/>
              </w:rPr>
              <w:t>SUS304</w:t>
            </w:r>
          </w:p>
        </w:tc>
        <w:tc>
          <w:tcPr>
            <w:tcW w:w="2126"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镜面抛光</w:t>
            </w: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5</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阀杆</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SUS316</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6</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螺栓/螺钉 、螺母</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不锈钢</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7</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销钉、卡簧、堵头</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color w:val="000000"/>
                <w:szCs w:val="21"/>
              </w:rPr>
              <w:t>不锈钢</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8</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垫片</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铜</w:t>
            </w:r>
          </w:p>
        </w:tc>
        <w:tc>
          <w:tcPr>
            <w:tcW w:w="2126" w:type="dxa"/>
            <w:vAlign w:val="center"/>
          </w:tcPr>
          <w:p w:rsidR="00DA07AA" w:rsidRPr="00DA07AA" w:rsidRDefault="00DA07AA" w:rsidP="00DA07AA">
            <w:pPr>
              <w:widowControl/>
              <w:jc w:val="left"/>
              <w:rPr>
                <w:rFonts w:ascii="宋体" w:hAnsi="宋体" w:cs="宋体"/>
                <w:color w:val="000000"/>
                <w:szCs w:val="21"/>
              </w:rPr>
            </w:pPr>
          </w:p>
        </w:tc>
      </w:tr>
      <w:tr w:rsidR="00DA07AA" w:rsidRPr="00DA07AA" w:rsidTr="00DA07AA">
        <w:trPr>
          <w:trHeight w:hRule="exact" w:val="397"/>
          <w:jc w:val="center"/>
        </w:trPr>
        <w:tc>
          <w:tcPr>
            <w:tcW w:w="63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9</w:t>
            </w:r>
          </w:p>
        </w:tc>
        <w:tc>
          <w:tcPr>
            <w:tcW w:w="3612"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hint="eastAsia"/>
                <w:color w:val="000000"/>
                <w:szCs w:val="21"/>
              </w:rPr>
              <w:t>密封圈</w:t>
            </w:r>
          </w:p>
        </w:tc>
        <w:tc>
          <w:tcPr>
            <w:tcW w:w="1417" w:type="dxa"/>
            <w:vAlign w:val="center"/>
          </w:tcPr>
          <w:p w:rsidR="00DA07AA" w:rsidRPr="00DA07AA" w:rsidRDefault="00DA07AA" w:rsidP="00DA07AA">
            <w:pPr>
              <w:widowControl/>
              <w:jc w:val="left"/>
              <w:rPr>
                <w:rFonts w:ascii="宋体" w:hAnsi="宋体" w:cs="宋体"/>
                <w:color w:val="000000"/>
                <w:szCs w:val="21"/>
              </w:rPr>
            </w:pPr>
            <w:r w:rsidRPr="00DA07AA">
              <w:rPr>
                <w:rFonts w:ascii="宋体" w:hAnsi="宋体" w:cs="宋体"/>
                <w:color w:val="000000"/>
                <w:szCs w:val="21"/>
              </w:rPr>
              <w:t>NBR</w:t>
            </w:r>
          </w:p>
        </w:tc>
        <w:tc>
          <w:tcPr>
            <w:tcW w:w="2126" w:type="dxa"/>
            <w:vAlign w:val="center"/>
          </w:tcPr>
          <w:p w:rsidR="00DA07AA" w:rsidRPr="00DA07AA" w:rsidRDefault="00DA07AA" w:rsidP="00DA07AA">
            <w:pPr>
              <w:widowControl/>
              <w:jc w:val="left"/>
              <w:rPr>
                <w:rFonts w:ascii="宋体" w:hAnsi="宋体" w:cs="宋体"/>
                <w:color w:val="000000"/>
                <w:szCs w:val="21"/>
              </w:rPr>
            </w:pPr>
          </w:p>
        </w:tc>
      </w:tr>
    </w:tbl>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hint="eastAsia"/>
          <w:color w:val="000000"/>
          <w:sz w:val="28"/>
          <w:szCs w:val="28"/>
        </w:rPr>
        <w:t>阀门的密封结构应采用软密封受压，阀板和座环不同方向分别承受的液体压力，自动紧密闭合，保证阀门双向完全密封；</w:t>
      </w:r>
    </w:p>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hint="eastAsia"/>
          <w:color w:val="000000"/>
          <w:sz w:val="28"/>
          <w:szCs w:val="28"/>
        </w:rPr>
        <w:t>阀轴与阀体间的密封应采用多重密封圈:轴衬套 (316+PTFE)、密封圈、0型环(FKM)，定位精度高；</w:t>
      </w:r>
    </w:p>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color w:val="000000"/>
          <w:sz w:val="28"/>
          <w:szCs w:val="28"/>
        </w:rPr>
        <w:t>阀体和阀板精加工，扭矩小，运动部件灵活、轻便，</w:t>
      </w:r>
      <w:r w:rsidRPr="00DA07AA">
        <w:rPr>
          <w:rFonts w:ascii="宋体" w:hAnsi="宋体" w:cs="宋体" w:hint="eastAsia"/>
          <w:color w:val="000000"/>
          <w:sz w:val="28"/>
          <w:szCs w:val="28"/>
        </w:rPr>
        <w:t>使用寿命长</w:t>
      </w:r>
      <w:r w:rsidRPr="00DA07AA">
        <w:rPr>
          <w:rFonts w:ascii="宋体" w:hAnsi="宋体" w:cs="宋体"/>
          <w:color w:val="000000"/>
          <w:sz w:val="28"/>
          <w:szCs w:val="28"/>
        </w:rPr>
        <w:t>；</w:t>
      </w:r>
    </w:p>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hint="eastAsia"/>
          <w:color w:val="000000"/>
          <w:sz w:val="28"/>
          <w:szCs w:val="28"/>
        </w:rPr>
        <w:t>阀板与阀杆应设计成介质向任意方向流动，都能承受介质作用在蝶板上的最大压差的1.5倍负荷。</w:t>
      </w:r>
    </w:p>
    <w:p w:rsidR="00DA07AA" w:rsidRPr="00DA07AA" w:rsidRDefault="00DA07AA" w:rsidP="00DA07AA">
      <w:pPr>
        <w:widowControl/>
        <w:numPr>
          <w:ilvl w:val="0"/>
          <w:numId w:val="41"/>
        </w:numPr>
        <w:spacing w:line="560" w:lineRule="exact"/>
        <w:ind w:leftChars="-1" w:left="-2" w:firstLineChars="202" w:firstLine="566"/>
        <w:jc w:val="left"/>
        <w:rPr>
          <w:rFonts w:ascii="宋体" w:hAnsi="宋体" w:cs="宋体"/>
          <w:color w:val="000000"/>
          <w:sz w:val="28"/>
          <w:szCs w:val="28"/>
        </w:rPr>
      </w:pPr>
      <w:r w:rsidRPr="00DA07AA">
        <w:rPr>
          <w:rFonts w:ascii="宋体" w:hAnsi="宋体" w:cs="宋体" w:hint="eastAsia"/>
          <w:color w:val="000000"/>
          <w:sz w:val="28"/>
          <w:szCs w:val="28"/>
        </w:rPr>
        <w:lastRenderedPageBreak/>
        <w:t>蝶阀使用寿命应不少干10万次，提供相应生产厂证明文件；</w:t>
      </w:r>
    </w:p>
    <w:p w:rsidR="00DA07AA" w:rsidRPr="00DA07AA" w:rsidRDefault="00DA07AA" w:rsidP="00DA07AA">
      <w:pPr>
        <w:widowControl/>
        <w:numPr>
          <w:ilvl w:val="0"/>
          <w:numId w:val="42"/>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电动执行机构：</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color w:val="000000"/>
          <w:sz w:val="28"/>
          <w:szCs w:val="28"/>
        </w:rPr>
        <w:t>制造标准：</w:t>
      </w:r>
      <w:r w:rsidRPr="00DA07AA">
        <w:rPr>
          <w:rFonts w:ascii="宋体" w:hAnsi="宋体" w:cs="宋体" w:hint="eastAsia"/>
          <w:color w:val="000000"/>
          <w:sz w:val="28"/>
          <w:szCs w:val="28"/>
        </w:rPr>
        <w:t>I</w:t>
      </w:r>
      <w:r w:rsidRPr="00DA07AA">
        <w:rPr>
          <w:rFonts w:ascii="宋体" w:hAnsi="宋体" w:cs="宋体"/>
          <w:color w:val="000000"/>
          <w:sz w:val="28"/>
          <w:szCs w:val="28"/>
        </w:rPr>
        <w:t>SO5210和ISO5211,GB/T12223</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color w:val="000000"/>
          <w:sz w:val="28"/>
          <w:szCs w:val="28"/>
        </w:rPr>
        <w:t>功能：智能开关型</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外壳应采用金属结构，整体防护等级IP68，绝缘等级F级，密封盖便于拆卸；</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参照或相当、优于以下厂家的产品：</w:t>
      </w:r>
    </w:p>
    <w:p w:rsidR="00DA07AA" w:rsidRPr="00DA07AA" w:rsidRDefault="00DA07AA" w:rsidP="00DA07AA">
      <w:pPr>
        <w:widowControl/>
        <w:spacing w:line="560" w:lineRule="exact"/>
        <w:ind w:firstLineChars="300" w:firstLine="840"/>
        <w:jc w:val="left"/>
        <w:rPr>
          <w:rFonts w:ascii="宋体" w:hAnsi="宋体" w:cs="宋体"/>
          <w:color w:val="000000"/>
          <w:sz w:val="28"/>
          <w:szCs w:val="28"/>
        </w:rPr>
      </w:pPr>
      <w:r w:rsidRPr="00DA07AA">
        <w:rPr>
          <w:rFonts w:ascii="宋体" w:hAnsi="宋体" w:cs="宋体" w:hint="eastAsia"/>
          <w:color w:val="000000"/>
          <w:sz w:val="28"/>
          <w:szCs w:val="28"/>
        </w:rPr>
        <w:t>美国  Limitorque</w:t>
      </w:r>
    </w:p>
    <w:p w:rsidR="00DA07AA" w:rsidRPr="00DA07AA" w:rsidRDefault="00DA07AA" w:rsidP="00DA07AA">
      <w:pPr>
        <w:widowControl/>
        <w:spacing w:line="560" w:lineRule="exact"/>
        <w:ind w:firstLineChars="300" w:firstLine="840"/>
        <w:jc w:val="left"/>
        <w:rPr>
          <w:rFonts w:ascii="宋体" w:hAnsi="宋体" w:cs="宋体"/>
          <w:color w:val="000000"/>
          <w:sz w:val="28"/>
          <w:szCs w:val="28"/>
        </w:rPr>
      </w:pPr>
      <w:r w:rsidRPr="00DA07AA">
        <w:rPr>
          <w:rFonts w:ascii="宋体" w:hAnsi="宋体" w:cs="宋体" w:hint="eastAsia"/>
          <w:color w:val="000000"/>
          <w:sz w:val="28"/>
          <w:szCs w:val="28"/>
        </w:rPr>
        <w:t xml:space="preserve">法国 </w:t>
      </w:r>
      <w:r w:rsidRPr="00DA07AA">
        <w:rPr>
          <w:rFonts w:ascii="宋体" w:hAnsi="宋体" w:cs="宋体"/>
          <w:color w:val="000000"/>
          <w:sz w:val="28"/>
          <w:szCs w:val="28"/>
        </w:rPr>
        <w:t xml:space="preserve"> </w:t>
      </w:r>
      <w:r w:rsidRPr="00DA07AA">
        <w:rPr>
          <w:rFonts w:ascii="宋体" w:hAnsi="宋体" w:cs="宋体" w:hint="eastAsia"/>
          <w:color w:val="000000"/>
          <w:sz w:val="28"/>
          <w:szCs w:val="28"/>
        </w:rPr>
        <w:t>BERNARD</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阀门和电动执行机构符合国家标准的机械接口，确保执行机构与阀门实现可靠连接，并经整体调试；</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智能一体化电动执行机构，三种控制方式：本地控制、远程控制和遥控；</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非侵入式调整机构，能够对执行机构的零点、行程等参数进行设定；</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电动执行机构转矩应与阀门匹配，有足够扭矩余量，以防止执行机构扭矩不足导致阀门开关不到位。供货方对阀门和执行机构的选型负全部责任；</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电动装置应能适合于当地气候、有盐雾腐蚀的使用场所。金属表面涂防腐防锈镀层、面板及铭牌均光滑平整、紧固件不松动，可动部件灵活可靠；</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就地液晶指示仪，接线和端子应符合UL和ANSI标准，所有端子应有便于识别的固定标志；</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配备结构简单、性能可靠的双向力矩保护装置，在执行机构过扭矩时，应能自动切断执行机构电源；</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lastRenderedPageBreak/>
        <w:t>可实现双向数字通讯、可编程、自适应和自诊断等智能化功能，具有过力矩、过热、堵转、限位、断信号等保护。</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配备手轮和手/自动切换机构，在电动操作脱开时，无论电机是转动或是静止，均可安全切换至手轮操作；</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电动执行机构输出开、关状态信号，阀门开、关的到位信号采用三对（开点2对，闭点1对）无源接点输出；阀门的过力矩保护信号采用两对无源接点输出；</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电动执行机构在失去电源或信号时，应能保持在是失电或失信号前的原位不动，并应具有供报警用的接点输出。</w:t>
      </w:r>
    </w:p>
    <w:p w:rsidR="00DA07AA" w:rsidRPr="00DA07AA" w:rsidRDefault="00DA07AA" w:rsidP="00DA07AA">
      <w:pPr>
        <w:widowControl/>
        <w:numPr>
          <w:ilvl w:val="0"/>
          <w:numId w:val="43"/>
        </w:numPr>
        <w:spacing w:line="560" w:lineRule="exact"/>
        <w:jc w:val="left"/>
        <w:rPr>
          <w:rFonts w:ascii="宋体" w:hAnsi="宋体" w:cs="宋体"/>
          <w:color w:val="000000"/>
          <w:sz w:val="28"/>
          <w:szCs w:val="28"/>
        </w:rPr>
      </w:pPr>
      <w:r w:rsidRPr="00DA07AA">
        <w:rPr>
          <w:rFonts w:ascii="宋体" w:hAnsi="宋体" w:cs="宋体"/>
          <w:color w:val="000000"/>
          <w:sz w:val="28"/>
          <w:szCs w:val="28"/>
        </w:rPr>
        <w:t>其他：</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（1）</w:t>
      </w:r>
      <w:r w:rsidRPr="00DA07AA">
        <w:rPr>
          <w:rFonts w:ascii="宋体" w:hAnsi="宋体" w:cs="宋体" w:hint="eastAsia"/>
          <w:color w:val="000000"/>
          <w:sz w:val="28"/>
          <w:szCs w:val="28"/>
        </w:rPr>
        <w:t>开关型智能电动装置为S2工作制，时间定额为10min、15min、30min；</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（2）</w:t>
      </w:r>
      <w:r w:rsidRPr="00DA07AA">
        <w:rPr>
          <w:rFonts w:ascii="宋体" w:hAnsi="宋体" w:cs="宋体"/>
          <w:color w:val="000000"/>
          <w:sz w:val="28"/>
          <w:szCs w:val="28"/>
        </w:rPr>
        <w:t>在不打开罩盖的情况下，能通过人机交互截面对转矩、行程等参数进行设备；</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（3）</w:t>
      </w:r>
      <w:r w:rsidRPr="00DA07AA">
        <w:rPr>
          <w:rFonts w:ascii="宋体" w:hAnsi="宋体" w:cs="宋体"/>
          <w:color w:val="000000"/>
          <w:sz w:val="28"/>
          <w:szCs w:val="28"/>
        </w:rPr>
        <w:t>具备电源相序自适应功能；</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（4）</w:t>
      </w:r>
      <w:r w:rsidRPr="00DA07AA">
        <w:rPr>
          <w:rFonts w:ascii="宋体" w:hAnsi="宋体" w:cs="宋体"/>
          <w:color w:val="000000"/>
          <w:sz w:val="28"/>
          <w:szCs w:val="28"/>
        </w:rPr>
        <w:t>远方和就地控制可切换，接地操作控制部分需要保护措施，以防止误操作；</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（5）</w:t>
      </w:r>
      <w:r w:rsidRPr="00DA07AA">
        <w:rPr>
          <w:rFonts w:ascii="宋体" w:hAnsi="宋体" w:cs="宋体"/>
          <w:color w:val="000000"/>
          <w:sz w:val="28"/>
          <w:szCs w:val="28"/>
        </w:rPr>
        <w:t>具备遥控控制与设定的接口；</w:t>
      </w:r>
    </w:p>
    <w:p w:rsidR="00DA07AA" w:rsidRPr="00DA07AA" w:rsidRDefault="00DA07AA" w:rsidP="00DA07AA">
      <w:pPr>
        <w:widowControl/>
        <w:spacing w:line="5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（6）</w:t>
      </w:r>
      <w:r w:rsidRPr="00DA07AA">
        <w:rPr>
          <w:rFonts w:ascii="宋体" w:hAnsi="宋体" w:cs="宋体"/>
          <w:color w:val="000000"/>
          <w:sz w:val="28"/>
          <w:szCs w:val="28"/>
        </w:rPr>
        <w:t>具备紧急操作功能，紧急位置可设定。</w:t>
      </w:r>
    </w:p>
    <w:p w:rsidR="00DA07AA" w:rsidRPr="00DA07AA" w:rsidRDefault="00DA07AA" w:rsidP="00DA07AA">
      <w:pPr>
        <w:widowControl/>
        <w:numPr>
          <w:ilvl w:val="0"/>
          <w:numId w:val="42"/>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电动执行机构和阀门本体通过套筒</w:t>
      </w:r>
      <w:r w:rsidRPr="00DA07AA">
        <w:rPr>
          <w:rFonts w:ascii="宋体" w:hAnsi="宋体" w:cs="宋体"/>
          <w:color w:val="000000"/>
          <w:sz w:val="28"/>
          <w:szCs w:val="28"/>
        </w:rPr>
        <w:t>连接，</w:t>
      </w:r>
      <w:r w:rsidRPr="00DA07AA">
        <w:rPr>
          <w:rFonts w:ascii="宋体" w:hAnsi="宋体" w:cs="宋体" w:hint="eastAsia"/>
          <w:color w:val="000000"/>
          <w:sz w:val="28"/>
          <w:szCs w:val="28"/>
        </w:rPr>
        <w:t>并经过调试合格，供货方对执行机构的选型合理性负责。</w:t>
      </w:r>
    </w:p>
    <w:p w:rsidR="00265E09" w:rsidRPr="00DA07AA" w:rsidRDefault="00DA07AA" w:rsidP="00DA07AA">
      <w:pPr>
        <w:widowControl/>
        <w:numPr>
          <w:ilvl w:val="0"/>
          <w:numId w:val="42"/>
        </w:numPr>
        <w:spacing w:line="560" w:lineRule="exact"/>
        <w:jc w:val="left"/>
        <w:rPr>
          <w:rFonts w:ascii="宋体" w:hAnsi="宋体" w:cs="宋体"/>
          <w:color w:val="000000"/>
          <w:sz w:val="28"/>
          <w:szCs w:val="28"/>
        </w:rPr>
      </w:pPr>
      <w:r w:rsidRPr="00DA07AA">
        <w:rPr>
          <w:rFonts w:ascii="宋体" w:hAnsi="宋体" w:cs="宋体" w:hint="eastAsia"/>
          <w:color w:val="000000"/>
          <w:sz w:val="28"/>
          <w:szCs w:val="28"/>
        </w:rPr>
        <w:t>设备交货时，应提供阀门原产地证明、材料检验报告、合格证和维护手册等。</w:t>
      </w:r>
    </w:p>
    <w:sectPr w:rsidR="00265E09" w:rsidRPr="00DA07AA"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DA" w:rsidRDefault="004600DA">
      <w:r>
        <w:separator/>
      </w:r>
    </w:p>
  </w:endnote>
  <w:endnote w:type="continuationSeparator" w:id="0">
    <w:p w:rsidR="004600DA" w:rsidRDefault="0046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24" w:rsidRDefault="00C03924">
    <w:pPr>
      <w:pStyle w:val="a8"/>
      <w:jc w:val="right"/>
    </w:pPr>
    <w:r>
      <w:fldChar w:fldCharType="begin"/>
    </w:r>
    <w:r>
      <w:instrText xml:space="preserve"> PAGE   \* MERGEFORMAT </w:instrText>
    </w:r>
    <w:r>
      <w:fldChar w:fldCharType="separate"/>
    </w:r>
    <w:r w:rsidR="00A943BF" w:rsidRPr="00A943BF">
      <w:rPr>
        <w:noProof/>
        <w:lang w:val="zh-CN"/>
      </w:rPr>
      <w:t>9</w:t>
    </w:r>
    <w:r>
      <w:fldChar w:fldCharType="end"/>
    </w:r>
  </w:p>
  <w:p w:rsidR="00C03924" w:rsidRDefault="00C039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DA" w:rsidRDefault="004600DA">
      <w:r>
        <w:separator/>
      </w:r>
    </w:p>
  </w:footnote>
  <w:footnote w:type="continuationSeparator" w:id="0">
    <w:p w:rsidR="004600DA" w:rsidRDefault="0046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1B246D0E"/>
    <w:multiLevelType w:val="hybridMultilevel"/>
    <w:tmpl w:val="6CC2EEB4"/>
    <w:lvl w:ilvl="0" w:tplc="4238AFCA">
      <w:start w:val="1"/>
      <w:numFmt w:val="decimal"/>
      <w:suff w:val="nothing"/>
      <w:lvlText w:val="%1."/>
      <w:lvlJc w:val="left"/>
      <w:pPr>
        <w:ind w:left="0" w:firstLine="567"/>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6"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A2773C"/>
    <w:multiLevelType w:val="hybridMultilevel"/>
    <w:tmpl w:val="20F80CF2"/>
    <w:lvl w:ilvl="0" w:tplc="C2363B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2F92352D"/>
    <w:multiLevelType w:val="singleLevel"/>
    <w:tmpl w:val="572DE5B4"/>
    <w:lvl w:ilvl="0">
      <w:start w:val="1"/>
      <w:numFmt w:val="decimal"/>
      <w:suff w:val="nothing"/>
      <w:lvlText w:val="%1."/>
      <w:lvlJc w:val="left"/>
    </w:lvl>
  </w:abstractNum>
  <w:abstractNum w:abstractNumId="23"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3613239C"/>
    <w:multiLevelType w:val="singleLevel"/>
    <w:tmpl w:val="3613239C"/>
    <w:lvl w:ilvl="0">
      <w:start w:val="1"/>
      <w:numFmt w:val="decimal"/>
      <w:suff w:val="nothing"/>
      <w:lvlText w:val="%1、"/>
      <w:lvlJc w:val="left"/>
    </w:lvl>
  </w:abstractNum>
  <w:abstractNum w:abstractNumId="26" w15:restartNumberingAfterBreak="0">
    <w:nsid w:val="3CD336F4"/>
    <w:multiLevelType w:val="hybridMultilevel"/>
    <w:tmpl w:val="DC601278"/>
    <w:lvl w:ilvl="0" w:tplc="21A874D4">
      <w:start w:val="1"/>
      <w:numFmt w:val="decimal"/>
      <w:lvlText w:val="%1)"/>
      <w:lvlJc w:val="left"/>
      <w:pPr>
        <w:ind w:left="420" w:hanging="420"/>
      </w:pPr>
      <w:rPr>
        <w:rFonts w:hint="eastAsia"/>
      </w:rPr>
    </w:lvl>
    <w:lvl w:ilvl="1" w:tplc="D428B06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3B28DA"/>
    <w:multiLevelType w:val="singleLevel"/>
    <w:tmpl w:val="3E3B28DA"/>
    <w:lvl w:ilvl="0">
      <w:start w:val="2"/>
      <w:numFmt w:val="decimal"/>
      <w:suff w:val="nothing"/>
      <w:lvlText w:val="%1、"/>
      <w:lvlJc w:val="left"/>
    </w:lvl>
  </w:abstractNum>
  <w:abstractNum w:abstractNumId="28" w15:restartNumberingAfterBreak="0">
    <w:nsid w:val="41633954"/>
    <w:multiLevelType w:val="hybridMultilevel"/>
    <w:tmpl w:val="8AD0D508"/>
    <w:lvl w:ilvl="0" w:tplc="948AE010">
      <w:start w:val="1"/>
      <w:numFmt w:val="decimal"/>
      <w:suff w:val="nothing"/>
      <w:lvlText w:val="%1."/>
      <w:lvlJc w:val="left"/>
      <w:pPr>
        <w:ind w:left="0" w:firstLine="56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51402B"/>
    <w:multiLevelType w:val="hybridMultilevel"/>
    <w:tmpl w:val="8E3640DA"/>
    <w:lvl w:ilvl="0" w:tplc="1C2AD54C">
      <w:start w:val="1"/>
      <w:numFmt w:val="decimalEnclosedCircl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E8568F"/>
    <w:multiLevelType w:val="hybridMultilevel"/>
    <w:tmpl w:val="7D06EA06"/>
    <w:lvl w:ilvl="0" w:tplc="00A8A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2DE5B4"/>
    <w:multiLevelType w:val="singleLevel"/>
    <w:tmpl w:val="572DE5B4"/>
    <w:lvl w:ilvl="0">
      <w:start w:val="1"/>
      <w:numFmt w:val="decimal"/>
      <w:suff w:val="nothing"/>
      <w:lvlText w:val="%1."/>
      <w:lvlJc w:val="left"/>
    </w:lvl>
  </w:abstractNum>
  <w:abstractNum w:abstractNumId="34" w15:restartNumberingAfterBreak="0">
    <w:nsid w:val="5AC44DA1"/>
    <w:multiLevelType w:val="hybridMultilevel"/>
    <w:tmpl w:val="15CA6B84"/>
    <w:lvl w:ilvl="0" w:tplc="5F8624E0">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DED167B"/>
    <w:multiLevelType w:val="hybridMultilevel"/>
    <w:tmpl w:val="3D660086"/>
    <w:lvl w:ilvl="0" w:tplc="7CB258C8">
      <w:start w:val="1"/>
      <w:numFmt w:val="chineseCountingThousand"/>
      <w:suff w:val="nothing"/>
      <w:lvlText w:val="%1、"/>
      <w:lvlJc w:val="left"/>
      <w:pPr>
        <w:ind w:left="0" w:firstLine="567"/>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5F080A44"/>
    <w:multiLevelType w:val="singleLevel"/>
    <w:tmpl w:val="5F080A44"/>
    <w:lvl w:ilvl="0">
      <w:start w:val="1"/>
      <w:numFmt w:val="decimal"/>
      <w:suff w:val="nothing"/>
      <w:lvlText w:val="%1、"/>
      <w:lvlJc w:val="left"/>
    </w:lvl>
  </w:abstractNum>
  <w:abstractNum w:abstractNumId="37"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80DB77"/>
    <w:multiLevelType w:val="singleLevel"/>
    <w:tmpl w:val="7480DB77"/>
    <w:lvl w:ilvl="0">
      <w:start w:val="1"/>
      <w:numFmt w:val="decimal"/>
      <w:lvlText w:val="%1."/>
      <w:lvlJc w:val="left"/>
      <w:pPr>
        <w:tabs>
          <w:tab w:val="num" w:pos="312"/>
        </w:tabs>
      </w:pPr>
    </w:lvl>
  </w:abstractNum>
  <w:abstractNum w:abstractNumId="43"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E45E55"/>
    <w:multiLevelType w:val="hybridMultilevel"/>
    <w:tmpl w:val="7B68A662"/>
    <w:lvl w:ilvl="0" w:tplc="D6FC2092">
      <w:start w:val="1"/>
      <w:numFmt w:val="decimal"/>
      <w:lvlText w:val="%1"/>
      <w:lvlJc w:val="left"/>
      <w:pPr>
        <w:ind w:left="567"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0"/>
  </w:num>
  <w:num w:numId="3">
    <w:abstractNumId w:val="12"/>
  </w:num>
  <w:num w:numId="4">
    <w:abstractNumId w:val="33"/>
  </w:num>
  <w:num w:numId="5">
    <w:abstractNumId w:val="13"/>
  </w:num>
  <w:num w:numId="6">
    <w:abstractNumId w:val="22"/>
  </w:num>
  <w:num w:numId="7">
    <w:abstractNumId w:val="9"/>
  </w:num>
  <w:num w:numId="8">
    <w:abstractNumId w:val="38"/>
  </w:num>
  <w:num w:numId="9">
    <w:abstractNumId w:val="27"/>
  </w:num>
  <w:num w:numId="10">
    <w:abstractNumId w:val="3"/>
  </w:num>
  <w:num w:numId="11">
    <w:abstractNumId w:val="25"/>
  </w:num>
  <w:num w:numId="12">
    <w:abstractNumId w:val="42"/>
  </w:num>
  <w:num w:numId="13">
    <w:abstractNumId w:val="4"/>
  </w:num>
  <w:num w:numId="14">
    <w:abstractNumId w:val="1"/>
  </w:num>
  <w:num w:numId="15">
    <w:abstractNumId w:val="0"/>
  </w:num>
  <w:num w:numId="16">
    <w:abstractNumId w:val="36"/>
  </w:num>
  <w:num w:numId="17">
    <w:abstractNumId w:val="2"/>
  </w:num>
  <w:num w:numId="18">
    <w:abstractNumId w:val="6"/>
  </w:num>
  <w:num w:numId="19">
    <w:abstractNumId w:val="5"/>
  </w:num>
  <w:num w:numId="20">
    <w:abstractNumId w:val="24"/>
  </w:num>
  <w:num w:numId="21">
    <w:abstractNumId w:val="16"/>
  </w:num>
  <w:num w:numId="22">
    <w:abstractNumId w:val="23"/>
  </w:num>
  <w:num w:numId="23">
    <w:abstractNumId w:val="32"/>
  </w:num>
  <w:num w:numId="24">
    <w:abstractNumId w:val="37"/>
  </w:num>
  <w:num w:numId="25">
    <w:abstractNumId w:val="40"/>
  </w:num>
  <w:num w:numId="26">
    <w:abstractNumId w:val="7"/>
  </w:num>
  <w:num w:numId="27">
    <w:abstractNumId w:val="39"/>
  </w:num>
  <w:num w:numId="28">
    <w:abstractNumId w:val="17"/>
  </w:num>
  <w:num w:numId="29">
    <w:abstractNumId w:val="43"/>
  </w:num>
  <w:num w:numId="30">
    <w:abstractNumId w:val="18"/>
  </w:num>
  <w:num w:numId="31">
    <w:abstractNumId w:val="11"/>
  </w:num>
  <w:num w:numId="32">
    <w:abstractNumId w:val="41"/>
  </w:num>
  <w:num w:numId="33">
    <w:abstractNumId w:val="21"/>
  </w:num>
  <w:num w:numId="34">
    <w:abstractNumId w:val="8"/>
  </w:num>
  <w:num w:numId="35">
    <w:abstractNumId w:val="30"/>
  </w:num>
  <w:num w:numId="36">
    <w:abstractNumId w:val="45"/>
  </w:num>
  <w:num w:numId="37">
    <w:abstractNumId w:val="19"/>
  </w:num>
  <w:num w:numId="38">
    <w:abstractNumId w:val="20"/>
  </w:num>
  <w:num w:numId="39">
    <w:abstractNumId w:val="26"/>
  </w:num>
  <w:num w:numId="40">
    <w:abstractNumId w:val="31"/>
  </w:num>
  <w:num w:numId="41">
    <w:abstractNumId w:val="28"/>
  </w:num>
  <w:num w:numId="42">
    <w:abstractNumId w:val="35"/>
  </w:num>
  <w:num w:numId="43">
    <w:abstractNumId w:val="14"/>
  </w:num>
  <w:num w:numId="44">
    <w:abstractNumId w:val="29"/>
  </w:num>
  <w:num w:numId="45">
    <w:abstractNumId w:val="44"/>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0D4B"/>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00DA"/>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4424"/>
    <w:rsid w:val="005969FB"/>
    <w:rsid w:val="005B2C4E"/>
    <w:rsid w:val="005B3628"/>
    <w:rsid w:val="005B4909"/>
    <w:rsid w:val="005B6CEE"/>
    <w:rsid w:val="005C05D6"/>
    <w:rsid w:val="005D2CC7"/>
    <w:rsid w:val="005D35E2"/>
    <w:rsid w:val="005E06B4"/>
    <w:rsid w:val="005E4E7C"/>
    <w:rsid w:val="005F3663"/>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0EC0"/>
    <w:rsid w:val="007C1005"/>
    <w:rsid w:val="007C3669"/>
    <w:rsid w:val="007C3F99"/>
    <w:rsid w:val="007D7DD0"/>
    <w:rsid w:val="007F0809"/>
    <w:rsid w:val="007F3362"/>
    <w:rsid w:val="007F4585"/>
    <w:rsid w:val="007F49B3"/>
    <w:rsid w:val="007F62C7"/>
    <w:rsid w:val="00800453"/>
    <w:rsid w:val="00813095"/>
    <w:rsid w:val="00814712"/>
    <w:rsid w:val="00815501"/>
    <w:rsid w:val="008160FF"/>
    <w:rsid w:val="00821F86"/>
    <w:rsid w:val="00822F1F"/>
    <w:rsid w:val="00836800"/>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3E2B"/>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561EB"/>
    <w:rsid w:val="00A614CE"/>
    <w:rsid w:val="00A63DD1"/>
    <w:rsid w:val="00A735C6"/>
    <w:rsid w:val="00A81CD4"/>
    <w:rsid w:val="00A919CA"/>
    <w:rsid w:val="00A943BF"/>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F0C77"/>
    <w:rsid w:val="00C03924"/>
    <w:rsid w:val="00C062D1"/>
    <w:rsid w:val="00C07BF1"/>
    <w:rsid w:val="00C11059"/>
    <w:rsid w:val="00C110E4"/>
    <w:rsid w:val="00C133F0"/>
    <w:rsid w:val="00C17058"/>
    <w:rsid w:val="00C174A4"/>
    <w:rsid w:val="00C219B3"/>
    <w:rsid w:val="00C2645D"/>
    <w:rsid w:val="00C3119C"/>
    <w:rsid w:val="00C514A7"/>
    <w:rsid w:val="00C522EB"/>
    <w:rsid w:val="00C57767"/>
    <w:rsid w:val="00C706FF"/>
    <w:rsid w:val="00C74CE8"/>
    <w:rsid w:val="00C758F6"/>
    <w:rsid w:val="00C85998"/>
    <w:rsid w:val="00C90657"/>
    <w:rsid w:val="00C92256"/>
    <w:rsid w:val="00C9536A"/>
    <w:rsid w:val="00C9758C"/>
    <w:rsid w:val="00CB1706"/>
    <w:rsid w:val="00CB72DA"/>
    <w:rsid w:val="00CC1925"/>
    <w:rsid w:val="00CC78E6"/>
    <w:rsid w:val="00CD1D9A"/>
    <w:rsid w:val="00CD7E92"/>
    <w:rsid w:val="00CF3AA5"/>
    <w:rsid w:val="00CF5C4F"/>
    <w:rsid w:val="00CF678C"/>
    <w:rsid w:val="00D01A48"/>
    <w:rsid w:val="00D03706"/>
    <w:rsid w:val="00D129AE"/>
    <w:rsid w:val="00D14DB9"/>
    <w:rsid w:val="00D40EF6"/>
    <w:rsid w:val="00D45836"/>
    <w:rsid w:val="00D51B1D"/>
    <w:rsid w:val="00D57C42"/>
    <w:rsid w:val="00D648BA"/>
    <w:rsid w:val="00D70E13"/>
    <w:rsid w:val="00D71A5D"/>
    <w:rsid w:val="00D845E0"/>
    <w:rsid w:val="00D87D2D"/>
    <w:rsid w:val="00D9132A"/>
    <w:rsid w:val="00D92AC4"/>
    <w:rsid w:val="00D9769D"/>
    <w:rsid w:val="00DA07AA"/>
    <w:rsid w:val="00DA71C3"/>
    <w:rsid w:val="00DB6F1F"/>
    <w:rsid w:val="00DC0A3E"/>
    <w:rsid w:val="00DD2666"/>
    <w:rsid w:val="00DD3D16"/>
    <w:rsid w:val="00DE00B8"/>
    <w:rsid w:val="00DE5134"/>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6342"/>
    <w:rsid w:val="00E97A9C"/>
    <w:rsid w:val="00EA4024"/>
    <w:rsid w:val="00EA4B1F"/>
    <w:rsid w:val="00EA7453"/>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qFormat/>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customStyle="1" w:styleId="font41">
    <w:name w:val="font41"/>
    <w:basedOn w:val="a0"/>
    <w:qFormat/>
    <w:rsid w:val="00594424"/>
    <w:rPr>
      <w:rFonts w:ascii="宋体" w:eastAsia="宋体" w:hAnsi="宋体" w:cs="宋体" w:hint="eastAsia"/>
      <w:color w:val="000000"/>
      <w:sz w:val="21"/>
      <w:szCs w:val="21"/>
      <w:u w:val="none"/>
    </w:rPr>
  </w:style>
  <w:style w:type="character" w:customStyle="1" w:styleId="font21">
    <w:name w:val="font21"/>
    <w:basedOn w:val="a0"/>
    <w:qFormat/>
    <w:rsid w:val="00594424"/>
    <w:rPr>
      <w:rFonts w:ascii="宋体" w:eastAsia="宋体" w:hAnsi="宋体" w:cs="宋体" w:hint="eastAsia"/>
      <w:color w:val="000000"/>
      <w:sz w:val="21"/>
      <w:szCs w:val="21"/>
      <w:u w:val="none"/>
    </w:rPr>
  </w:style>
  <w:style w:type="character" w:customStyle="1" w:styleId="font11">
    <w:name w:val="font11"/>
    <w:basedOn w:val="a0"/>
    <w:qFormat/>
    <w:rsid w:val="00594424"/>
    <w:rPr>
      <w:rFonts w:ascii="宋体" w:eastAsia="宋体" w:hAnsi="宋体" w:cs="宋体" w:hint="eastAsia"/>
      <w:color w:val="000000"/>
      <w:sz w:val="20"/>
      <w:szCs w:val="20"/>
      <w:u w:val="none"/>
    </w:rPr>
  </w:style>
  <w:style w:type="character" w:customStyle="1" w:styleId="font51">
    <w:name w:val="font51"/>
    <w:basedOn w:val="a0"/>
    <w:qFormat/>
    <w:rsid w:val="00594424"/>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1500</TotalTime>
  <Pages>21</Pages>
  <Words>1513</Words>
  <Characters>8629</Characters>
  <Application>Microsoft Office Word</Application>
  <DocSecurity>0</DocSecurity>
  <Lines>71</Lines>
  <Paragraphs>20</Paragraphs>
  <ScaleCrop>false</ScaleCrop>
  <Company>aaa</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116</cp:revision>
  <cp:lastPrinted>2011-11-29T08:47:00Z</cp:lastPrinted>
  <dcterms:created xsi:type="dcterms:W3CDTF">2018-02-28T04:01:00Z</dcterms:created>
  <dcterms:modified xsi:type="dcterms:W3CDTF">2021-10-14T06:52:00Z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