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42EC" w14:textId="77777777" w:rsidR="00D06772" w:rsidRPr="00EF2EBD" w:rsidRDefault="00392EC9" w:rsidP="00EF2EBD">
      <w:pPr>
        <w:spacing w:line="360" w:lineRule="auto"/>
        <w:jc w:val="center"/>
        <w:rPr>
          <w:rFonts w:ascii="Calibri" w:hAnsi="Calibri"/>
          <w:b/>
          <w:bCs/>
          <w:sz w:val="28"/>
          <w:szCs w:val="28"/>
        </w:rPr>
      </w:pPr>
      <w:r w:rsidRPr="00EF2EBD">
        <w:rPr>
          <w:rFonts w:ascii="Calibri" w:hAnsi="Calibri" w:hint="eastAsia"/>
          <w:b/>
          <w:bCs/>
          <w:sz w:val="28"/>
          <w:szCs w:val="28"/>
        </w:rPr>
        <w:t>广州大学城投资经营管理有限公司</w:t>
      </w:r>
    </w:p>
    <w:p w14:paraId="4426B497" w14:textId="77777777" w:rsidR="00EF2EBD" w:rsidRDefault="00392EC9" w:rsidP="00EF2EBD">
      <w:pPr>
        <w:spacing w:line="360" w:lineRule="auto"/>
        <w:jc w:val="center"/>
        <w:rPr>
          <w:rFonts w:ascii="Calibri" w:hAnsi="Calibri"/>
          <w:b/>
          <w:bCs/>
          <w:sz w:val="28"/>
          <w:szCs w:val="28"/>
        </w:rPr>
      </w:pPr>
      <w:r w:rsidRPr="00EF2EBD">
        <w:rPr>
          <w:rFonts w:ascii="Calibri" w:hAnsi="Calibri" w:hint="eastAsia"/>
          <w:b/>
          <w:bCs/>
          <w:sz w:val="28"/>
          <w:szCs w:val="28"/>
        </w:rPr>
        <w:t>网络安全、应用系统服务</w:t>
      </w:r>
    </w:p>
    <w:p w14:paraId="51796AEE" w14:textId="248CAF1D" w:rsidR="00D06772" w:rsidRPr="00EF2EBD" w:rsidRDefault="00392EC9" w:rsidP="00EF2EBD">
      <w:pPr>
        <w:spacing w:line="360" w:lineRule="auto"/>
        <w:jc w:val="center"/>
        <w:rPr>
          <w:rFonts w:ascii="Calibri" w:hAnsi="Calibri"/>
          <w:b/>
          <w:bCs/>
          <w:sz w:val="28"/>
          <w:szCs w:val="28"/>
        </w:rPr>
      </w:pPr>
      <w:r w:rsidRPr="00EF2EBD">
        <w:rPr>
          <w:rFonts w:asciiTheme="majorEastAsia" w:eastAsiaTheme="majorEastAsia" w:hAnsiTheme="majorEastAsia" w:cs="Arial" w:hint="eastAsia"/>
          <w:b/>
          <w:color w:val="000000"/>
          <w:sz w:val="28"/>
          <w:szCs w:val="28"/>
        </w:rPr>
        <w:t>竞选文件</w:t>
      </w:r>
    </w:p>
    <w:p w14:paraId="3A081D74" w14:textId="77777777" w:rsidR="00D06772"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项目基本情况</w:t>
      </w:r>
    </w:p>
    <w:p w14:paraId="645EC1AE" w14:textId="77777777" w:rsidR="00D06772" w:rsidRPr="00EF2EBD" w:rsidRDefault="00392EC9">
      <w:pPr>
        <w:pStyle w:val="af5"/>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Times New Roman" w:hint="eastAsia"/>
          <w:b/>
          <w:bCs/>
          <w:sz w:val="24"/>
          <w:szCs w:val="24"/>
        </w:rPr>
        <w:t>网</w:t>
      </w:r>
      <w:r w:rsidRPr="00EF2EBD">
        <w:rPr>
          <w:rFonts w:asciiTheme="minorEastAsia" w:hAnsiTheme="minorEastAsia" w:cs="Times New Roman" w:hint="eastAsia"/>
          <w:b/>
          <w:bCs/>
          <w:sz w:val="24"/>
          <w:szCs w:val="24"/>
        </w:rPr>
        <w:t>络安全、应用系统服务</w:t>
      </w:r>
    </w:p>
    <w:p w14:paraId="2239288C" w14:textId="77777777" w:rsidR="00D06772" w:rsidRPr="00EF2EBD" w:rsidRDefault="00392EC9">
      <w:pPr>
        <w:pStyle w:val="af5"/>
        <w:numPr>
          <w:ilvl w:val="0"/>
          <w:numId w:val="2"/>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项目地点：广州大学城</w:t>
      </w:r>
    </w:p>
    <w:p w14:paraId="05D551C3" w14:textId="77777777" w:rsidR="00D06772" w:rsidRPr="00EF2EBD" w:rsidRDefault="00392EC9">
      <w:pPr>
        <w:pStyle w:val="af5"/>
        <w:numPr>
          <w:ilvl w:val="0"/>
          <w:numId w:val="2"/>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sz w:val="24"/>
          <w:szCs w:val="24"/>
        </w:rPr>
        <w:t>采购限价</w:t>
      </w:r>
      <w:r w:rsidRPr="00EF2EBD">
        <w:rPr>
          <w:rFonts w:asciiTheme="minorEastAsia" w:hAnsiTheme="minorEastAsia" w:hint="eastAsia"/>
          <w:sz w:val="24"/>
          <w:szCs w:val="24"/>
        </w:rPr>
        <w:t>：人民币</w:t>
      </w:r>
      <w:r w:rsidRPr="00EF2EBD">
        <w:rPr>
          <w:rFonts w:asciiTheme="minorEastAsia" w:hAnsiTheme="minorEastAsia"/>
          <w:sz w:val="24"/>
          <w:szCs w:val="24"/>
        </w:rPr>
        <w:t>28</w:t>
      </w:r>
      <w:r w:rsidRPr="00EF2EBD">
        <w:rPr>
          <w:rFonts w:asciiTheme="minorEastAsia" w:hAnsiTheme="minorEastAsia" w:hint="eastAsia"/>
          <w:sz w:val="24"/>
          <w:szCs w:val="24"/>
        </w:rPr>
        <w:t>万元</w:t>
      </w:r>
    </w:p>
    <w:p w14:paraId="63AE6394" w14:textId="77777777" w:rsidR="00D06772" w:rsidRPr="00EF2EBD" w:rsidRDefault="00392EC9">
      <w:pPr>
        <w:pStyle w:val="af5"/>
        <w:numPr>
          <w:ilvl w:val="0"/>
          <w:numId w:val="2"/>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项目内容：</w:t>
      </w:r>
    </w:p>
    <w:p w14:paraId="0DC7257F" w14:textId="0BBDFBF1" w:rsidR="00D06772" w:rsidRPr="00EF2EBD" w:rsidRDefault="00392EC9">
      <w:pPr>
        <w:pStyle w:val="af5"/>
        <w:spacing w:beforeLines="50" w:before="120" w:afterLines="50" w:after="120" w:line="360" w:lineRule="auto"/>
        <w:ind w:firstLine="480"/>
        <w:rPr>
          <w:rFonts w:asciiTheme="minorEastAsia" w:hAnsiTheme="minorEastAsia" w:cs="Arial"/>
          <w:sz w:val="24"/>
          <w:szCs w:val="24"/>
        </w:rPr>
      </w:pPr>
      <w:r w:rsidRPr="00EF2EBD">
        <w:rPr>
          <w:rFonts w:asciiTheme="minorEastAsia" w:hAnsiTheme="minorEastAsia" w:hint="eastAsia"/>
          <w:sz w:val="24"/>
          <w:szCs w:val="24"/>
          <w:shd w:val="clear" w:color="auto" w:fill="FFFFFF"/>
        </w:rPr>
        <w:t>网络</w:t>
      </w:r>
      <w:proofErr w:type="gramStart"/>
      <w:r w:rsidRPr="00EF2EBD">
        <w:rPr>
          <w:rFonts w:asciiTheme="minorEastAsia" w:hAnsiTheme="minorEastAsia" w:hint="eastAsia"/>
          <w:sz w:val="24"/>
          <w:szCs w:val="24"/>
          <w:shd w:val="clear" w:color="auto" w:fill="FFFFFF"/>
        </w:rPr>
        <w:t>安全运</w:t>
      </w:r>
      <w:proofErr w:type="gramEnd"/>
      <w:r w:rsidRPr="00EF2EBD">
        <w:rPr>
          <w:rFonts w:asciiTheme="minorEastAsia" w:hAnsiTheme="minorEastAsia" w:hint="eastAsia"/>
          <w:sz w:val="24"/>
          <w:szCs w:val="24"/>
          <w:shd w:val="clear" w:color="auto" w:fill="FFFFFF"/>
        </w:rPr>
        <w:t>维服务是以大学城公司网络安全的总体框架为基础，以安全策略为指导，配备经验丰富的</w:t>
      </w:r>
      <w:proofErr w:type="gramStart"/>
      <w:r w:rsidRPr="00EF2EBD">
        <w:rPr>
          <w:rFonts w:asciiTheme="minorEastAsia" w:hAnsiTheme="minorEastAsia" w:hint="eastAsia"/>
          <w:sz w:val="24"/>
          <w:szCs w:val="24"/>
          <w:shd w:val="clear" w:color="auto" w:fill="FFFFFF"/>
        </w:rPr>
        <w:t>安全运</w:t>
      </w:r>
      <w:proofErr w:type="gramEnd"/>
      <w:r w:rsidRPr="00EF2EBD">
        <w:rPr>
          <w:rFonts w:asciiTheme="minorEastAsia" w:hAnsiTheme="minorEastAsia" w:hint="eastAsia"/>
          <w:sz w:val="24"/>
          <w:szCs w:val="24"/>
          <w:shd w:val="clear" w:color="auto" w:fill="FFFFFF"/>
        </w:rPr>
        <w:t>维团队，借助专业的技术工具，依托成熟的服务管理体系，为大学城公司提供完善的</w:t>
      </w:r>
      <w:proofErr w:type="gramStart"/>
      <w:r w:rsidRPr="00EF2EBD">
        <w:rPr>
          <w:rFonts w:asciiTheme="minorEastAsia" w:hAnsiTheme="minorEastAsia" w:hint="eastAsia"/>
          <w:sz w:val="24"/>
          <w:szCs w:val="24"/>
          <w:shd w:val="clear" w:color="auto" w:fill="FFFFFF"/>
        </w:rPr>
        <w:t>安全运</w:t>
      </w:r>
      <w:proofErr w:type="gramEnd"/>
      <w:r w:rsidRPr="00EF2EBD">
        <w:rPr>
          <w:rFonts w:asciiTheme="minorEastAsia" w:hAnsiTheme="minorEastAsia" w:hint="eastAsia"/>
          <w:sz w:val="24"/>
          <w:szCs w:val="24"/>
          <w:shd w:val="clear" w:color="auto" w:fill="FFFFFF"/>
        </w:rPr>
        <w:t>维服务，帮大学城公司梳理日常安全问题，规范</w:t>
      </w:r>
      <w:proofErr w:type="gramStart"/>
      <w:r w:rsidRPr="00EF2EBD">
        <w:rPr>
          <w:rFonts w:asciiTheme="minorEastAsia" w:hAnsiTheme="minorEastAsia" w:hint="eastAsia"/>
          <w:sz w:val="24"/>
          <w:szCs w:val="24"/>
          <w:shd w:val="clear" w:color="auto" w:fill="FFFFFF"/>
        </w:rPr>
        <w:t>安全运</w:t>
      </w:r>
      <w:proofErr w:type="gramEnd"/>
      <w:r w:rsidRPr="00EF2EBD">
        <w:rPr>
          <w:rFonts w:asciiTheme="minorEastAsia" w:hAnsiTheme="minorEastAsia" w:hint="eastAsia"/>
          <w:sz w:val="24"/>
          <w:szCs w:val="24"/>
          <w:shd w:val="clear" w:color="auto" w:fill="FFFFFF"/>
        </w:rPr>
        <w:t>维流程，促进安全管理制度的落地。</w:t>
      </w:r>
      <w:r w:rsidRPr="00EF2EBD">
        <w:rPr>
          <w:rFonts w:asciiTheme="minorEastAsia" w:hAnsiTheme="minorEastAsia" w:cs="Arial" w:hint="eastAsia"/>
          <w:sz w:val="24"/>
          <w:szCs w:val="24"/>
        </w:rPr>
        <w:t>具体内容详见附件</w:t>
      </w:r>
      <w:r w:rsidR="0077248A">
        <w:rPr>
          <w:rFonts w:asciiTheme="minorEastAsia" w:hAnsiTheme="minorEastAsia" w:cs="Arial"/>
          <w:sz w:val="24"/>
          <w:szCs w:val="24"/>
        </w:rPr>
        <w:t>7</w:t>
      </w:r>
      <w:r w:rsidRPr="00EF2EBD">
        <w:rPr>
          <w:rFonts w:asciiTheme="minorEastAsia" w:hAnsiTheme="minorEastAsia" w:cs="Arial" w:hint="eastAsia"/>
          <w:sz w:val="24"/>
          <w:szCs w:val="24"/>
        </w:rPr>
        <w:t>《采购需求书》。</w:t>
      </w:r>
    </w:p>
    <w:p w14:paraId="2BF62DF6"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合格投标人资格要求</w:t>
      </w:r>
    </w:p>
    <w:p w14:paraId="1E4E1262" w14:textId="77777777" w:rsidR="00D06772" w:rsidRPr="00EF2EBD" w:rsidRDefault="00392EC9">
      <w:pPr>
        <w:pStyle w:val="af5"/>
        <w:numPr>
          <w:ilvl w:val="0"/>
          <w:numId w:val="3"/>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cs="Arial"/>
          <w:sz w:val="24"/>
          <w:szCs w:val="24"/>
        </w:rPr>
        <w:t>必须是具</w:t>
      </w:r>
      <w:r w:rsidRPr="00EF2EBD">
        <w:rPr>
          <w:rFonts w:asciiTheme="minorEastAsia" w:hAnsiTheme="minorEastAsia"/>
          <w:sz w:val="24"/>
          <w:szCs w:val="24"/>
        </w:rPr>
        <w:t>有独立承担民事责任能力的在中华人民共和国境内注册的法人，</w:t>
      </w:r>
      <w:r w:rsidRPr="00EF2EBD">
        <w:rPr>
          <w:rFonts w:asciiTheme="minorEastAsia" w:hAnsiTheme="minorEastAsia" w:hint="eastAsia"/>
          <w:sz w:val="24"/>
          <w:szCs w:val="24"/>
        </w:rPr>
        <w:t>具备有效的工商营业执照、企业法人组织机构代码证书、税务登记证书（或三证合一），按国家法律经营。</w:t>
      </w:r>
    </w:p>
    <w:p w14:paraId="3423EF2D" w14:textId="77777777" w:rsidR="00D06772" w:rsidRPr="00EF2EBD" w:rsidRDefault="00392EC9">
      <w:pPr>
        <w:pStyle w:val="af5"/>
        <w:numPr>
          <w:ilvl w:val="0"/>
          <w:numId w:val="3"/>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hint="eastAsia"/>
          <w:sz w:val="24"/>
          <w:szCs w:val="24"/>
        </w:rPr>
        <w:t>投标人未被</w:t>
      </w:r>
      <w:r w:rsidRPr="00EF2EBD">
        <w:rPr>
          <w:rFonts w:asciiTheme="minorEastAsia" w:hAnsiTheme="minorEastAsia" w:cs="Arial" w:hint="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14:paraId="619B6651" w14:textId="77777777" w:rsidR="00D06772" w:rsidRPr="00EF2EBD" w:rsidRDefault="00392EC9">
      <w:pPr>
        <w:pStyle w:val="af5"/>
        <w:numPr>
          <w:ilvl w:val="0"/>
          <w:numId w:val="3"/>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cs="Arial" w:hint="eastAsia"/>
          <w:sz w:val="24"/>
          <w:szCs w:val="24"/>
        </w:rPr>
        <w:t>投标人没有处于被责令停业或破产状态，且资产未被重组、接管和冻结，声明在投标活动中3年内没有重大违法活动和涉嫌违规行为。（格式自拟）</w:t>
      </w:r>
    </w:p>
    <w:p w14:paraId="21B10A85" w14:textId="77777777" w:rsidR="00D06772" w:rsidRPr="00EF2EBD" w:rsidRDefault="00392EC9">
      <w:pPr>
        <w:pStyle w:val="af5"/>
        <w:numPr>
          <w:ilvl w:val="0"/>
          <w:numId w:val="3"/>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cs="Arial" w:hint="eastAsia"/>
          <w:sz w:val="24"/>
          <w:szCs w:val="24"/>
        </w:rPr>
        <w:t>投标人2018年1月1日至今完成类似网络安全服务业绩，需提供合同关键页复印件。</w:t>
      </w:r>
    </w:p>
    <w:p w14:paraId="1FED42AC" w14:textId="77777777" w:rsidR="00D06772" w:rsidRPr="00EF2EBD" w:rsidRDefault="00392EC9">
      <w:pPr>
        <w:pStyle w:val="af5"/>
        <w:numPr>
          <w:ilvl w:val="0"/>
          <w:numId w:val="3"/>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cs="Arial" w:hint="eastAsia"/>
          <w:sz w:val="24"/>
          <w:szCs w:val="24"/>
        </w:rPr>
        <w:t>本项目不接受联</w:t>
      </w:r>
      <w:r w:rsidRPr="00EF2EBD">
        <w:rPr>
          <w:rFonts w:asciiTheme="minorEastAsia" w:hAnsiTheme="minorEastAsia" w:hint="eastAsia"/>
          <w:sz w:val="24"/>
          <w:szCs w:val="24"/>
        </w:rPr>
        <w:t>合体报价。</w:t>
      </w:r>
    </w:p>
    <w:p w14:paraId="6C23765B"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项目内容及要求</w:t>
      </w:r>
    </w:p>
    <w:p w14:paraId="278071E7" w14:textId="77777777" w:rsidR="00D06772" w:rsidRPr="00EF2EBD" w:rsidRDefault="00392EC9">
      <w:pPr>
        <w:pStyle w:val="af5"/>
        <w:spacing w:beforeLines="50" w:before="120" w:afterLines="50" w:after="120" w:line="360" w:lineRule="auto"/>
        <w:ind w:firstLine="480"/>
        <w:rPr>
          <w:rFonts w:asciiTheme="minorEastAsia" w:hAnsiTheme="minorEastAsia" w:cs="Arial"/>
          <w:sz w:val="24"/>
          <w:szCs w:val="24"/>
        </w:rPr>
      </w:pPr>
      <w:r w:rsidRPr="00EF2EBD">
        <w:rPr>
          <w:rFonts w:asciiTheme="minorEastAsia" w:hAnsiTheme="minorEastAsia" w:cs="Arial" w:hint="eastAsia"/>
          <w:sz w:val="24"/>
          <w:szCs w:val="24"/>
        </w:rPr>
        <w:lastRenderedPageBreak/>
        <w:t>详见附件8《采购需求书》</w:t>
      </w:r>
    </w:p>
    <w:p w14:paraId="059E73AD"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cs="Arial"/>
          <w:sz w:val="24"/>
          <w:szCs w:val="24"/>
        </w:rPr>
      </w:pPr>
      <w:r w:rsidRPr="00EF2EBD">
        <w:rPr>
          <w:rFonts w:asciiTheme="minorEastAsia" w:hAnsiTheme="minorEastAsia" w:hint="eastAsia"/>
          <w:b/>
          <w:sz w:val="24"/>
          <w:szCs w:val="24"/>
        </w:rPr>
        <w:t>服务期限</w:t>
      </w:r>
    </w:p>
    <w:p w14:paraId="2AC875A3" w14:textId="77777777" w:rsidR="00D06772" w:rsidRPr="00EF2EBD" w:rsidRDefault="00392EC9">
      <w:pPr>
        <w:pStyle w:val="af5"/>
        <w:spacing w:beforeLines="50" w:before="120" w:afterLines="50" w:after="120" w:line="360" w:lineRule="auto"/>
        <w:ind w:left="840" w:firstLineChars="0" w:firstLine="0"/>
        <w:rPr>
          <w:rFonts w:asciiTheme="minorEastAsia" w:hAnsiTheme="minorEastAsia" w:cs="Arial"/>
          <w:sz w:val="24"/>
          <w:szCs w:val="24"/>
        </w:rPr>
      </w:pPr>
      <w:r w:rsidRPr="00EF2EBD">
        <w:rPr>
          <w:rFonts w:asciiTheme="minorEastAsia" w:hAnsiTheme="minorEastAsia" w:cs="Arial" w:hint="eastAsia"/>
          <w:sz w:val="24"/>
          <w:szCs w:val="24"/>
        </w:rPr>
        <w:t>本项目服务期限为</w:t>
      </w:r>
      <w:r w:rsidRPr="00EF2EBD">
        <w:rPr>
          <w:rFonts w:asciiTheme="minorEastAsia" w:hAnsiTheme="minorEastAsia" w:cs="Arial"/>
          <w:sz w:val="24"/>
          <w:szCs w:val="24"/>
        </w:rPr>
        <w:t>12</w:t>
      </w:r>
      <w:r w:rsidRPr="00EF2EBD">
        <w:rPr>
          <w:rFonts w:asciiTheme="minorEastAsia" w:hAnsiTheme="minorEastAsia" w:cs="Arial" w:hint="eastAsia"/>
          <w:sz w:val="24"/>
          <w:szCs w:val="24"/>
        </w:rPr>
        <w:t>个月。</w:t>
      </w:r>
    </w:p>
    <w:p w14:paraId="6755B41F"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费用及支付方式</w:t>
      </w:r>
    </w:p>
    <w:p w14:paraId="5DEBF528" w14:textId="2B965772" w:rsidR="00D06772" w:rsidRPr="00EF2EBD" w:rsidRDefault="00392EC9">
      <w:pPr>
        <w:pStyle w:val="af5"/>
        <w:numPr>
          <w:ilvl w:val="0"/>
          <w:numId w:val="4"/>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cs="Arial"/>
          <w:sz w:val="24"/>
          <w:szCs w:val="24"/>
        </w:rPr>
        <w:t>本</w:t>
      </w:r>
      <w:r w:rsidRPr="00EF2EBD">
        <w:rPr>
          <w:rFonts w:asciiTheme="minorEastAsia" w:hAnsiTheme="minorEastAsia" w:cs="Arial" w:hint="eastAsia"/>
          <w:sz w:val="24"/>
          <w:szCs w:val="24"/>
        </w:rPr>
        <w:t>项目</w:t>
      </w:r>
      <w:r w:rsidRPr="00EF2EBD">
        <w:rPr>
          <w:rFonts w:asciiTheme="minorEastAsia" w:hAnsiTheme="minorEastAsia" w:cs="Arial"/>
          <w:sz w:val="24"/>
          <w:szCs w:val="24"/>
        </w:rPr>
        <w:t>采用</w:t>
      </w:r>
      <w:r w:rsidRPr="00EF2EBD">
        <w:rPr>
          <w:rFonts w:asciiTheme="minorEastAsia" w:hAnsiTheme="minorEastAsia" w:cs="Arial" w:hint="eastAsia"/>
          <w:sz w:val="24"/>
          <w:szCs w:val="24"/>
        </w:rPr>
        <w:t>总价</w:t>
      </w:r>
      <w:r w:rsidRPr="00EF2EBD">
        <w:rPr>
          <w:rFonts w:asciiTheme="minorEastAsia" w:hAnsiTheme="minorEastAsia" w:cs="Arial"/>
          <w:sz w:val="24"/>
          <w:szCs w:val="24"/>
        </w:rPr>
        <w:t>包干</w:t>
      </w:r>
      <w:r w:rsidRPr="00EF2EBD">
        <w:rPr>
          <w:rFonts w:asciiTheme="minorEastAsia" w:hAnsiTheme="minorEastAsia" w:cs="Arial" w:hint="eastAsia"/>
          <w:sz w:val="24"/>
          <w:szCs w:val="24"/>
        </w:rPr>
        <w:t>方式承包。投标总价应包括了投标人完成本合同约定内容、质量、标准提供维护保养服务所需的人工费、交通费、餐费、工具、利润、管理费、税费等</w:t>
      </w:r>
      <w:r w:rsidR="00390FA8">
        <w:rPr>
          <w:rFonts w:asciiTheme="minorEastAsia" w:hAnsiTheme="minorEastAsia" w:cs="Arial" w:hint="eastAsia"/>
          <w:sz w:val="24"/>
          <w:szCs w:val="24"/>
        </w:rPr>
        <w:t>供方</w:t>
      </w:r>
      <w:r w:rsidRPr="00EF2EBD">
        <w:rPr>
          <w:rFonts w:asciiTheme="minorEastAsia" w:hAnsiTheme="minorEastAsia" w:cs="Arial" w:hint="eastAsia"/>
          <w:sz w:val="24"/>
          <w:szCs w:val="24"/>
        </w:rPr>
        <w:t>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sidRPr="00EF2EBD">
        <w:rPr>
          <w:rFonts w:asciiTheme="minorEastAsia" w:hAnsiTheme="minorEastAsia" w:cs="Arial" w:hint="eastAsia"/>
          <w:sz w:val="24"/>
          <w:szCs w:val="24"/>
        </w:rPr>
        <w:t>费用计进其他</w:t>
      </w:r>
      <w:proofErr w:type="gramEnd"/>
      <w:r w:rsidRPr="00EF2EBD">
        <w:rPr>
          <w:rFonts w:asciiTheme="minorEastAsia" w:hAnsiTheme="minorEastAsia" w:cs="Arial" w:hint="eastAsia"/>
          <w:sz w:val="24"/>
          <w:szCs w:val="24"/>
        </w:rPr>
        <w:t>项目中或属于投标人单方面</w:t>
      </w:r>
      <w:proofErr w:type="gramStart"/>
      <w:r w:rsidRPr="00EF2EBD">
        <w:rPr>
          <w:rFonts w:asciiTheme="minorEastAsia" w:hAnsiTheme="minorEastAsia" w:cs="Arial" w:hint="eastAsia"/>
          <w:sz w:val="24"/>
          <w:szCs w:val="24"/>
        </w:rPr>
        <w:t>作出</w:t>
      </w:r>
      <w:proofErr w:type="gramEnd"/>
      <w:r w:rsidRPr="00EF2EBD">
        <w:rPr>
          <w:rFonts w:asciiTheme="minorEastAsia" w:hAnsiTheme="minorEastAsia" w:cs="Arial" w:hint="eastAsia"/>
          <w:sz w:val="24"/>
          <w:szCs w:val="24"/>
        </w:rPr>
        <w:t>的让利，如若中标，采购人</w:t>
      </w:r>
      <w:proofErr w:type="gramStart"/>
      <w:r w:rsidRPr="00EF2EBD">
        <w:rPr>
          <w:rFonts w:asciiTheme="minorEastAsia" w:hAnsiTheme="minorEastAsia" w:cs="Arial" w:hint="eastAsia"/>
          <w:sz w:val="24"/>
          <w:szCs w:val="24"/>
        </w:rPr>
        <w:t>不</w:t>
      </w:r>
      <w:proofErr w:type="gramEnd"/>
      <w:r w:rsidRPr="00EF2EBD">
        <w:rPr>
          <w:rFonts w:asciiTheme="minorEastAsia" w:hAnsiTheme="minorEastAsia" w:cs="Arial" w:hint="eastAsia"/>
          <w:sz w:val="24"/>
          <w:szCs w:val="24"/>
        </w:rPr>
        <w:t>另行增加费用。价格含有效的增值税专用发票。</w:t>
      </w:r>
    </w:p>
    <w:p w14:paraId="4028EEF3" w14:textId="77777777" w:rsidR="00D06772" w:rsidRPr="00EF2EBD" w:rsidRDefault="00392EC9">
      <w:pPr>
        <w:pStyle w:val="af5"/>
        <w:numPr>
          <w:ilvl w:val="0"/>
          <w:numId w:val="4"/>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cs="Arial" w:hint="eastAsia"/>
          <w:sz w:val="24"/>
          <w:szCs w:val="24"/>
        </w:rPr>
        <w:t>支付方式</w:t>
      </w:r>
    </w:p>
    <w:p w14:paraId="7D63BDEF" w14:textId="77777777" w:rsidR="00D06772" w:rsidRPr="00EF2EBD" w:rsidRDefault="00392EC9">
      <w:pPr>
        <w:pStyle w:val="af5"/>
        <w:numPr>
          <w:ilvl w:val="0"/>
          <w:numId w:val="5"/>
        </w:numPr>
        <w:spacing w:before="50" w:after="50" w:line="360" w:lineRule="auto"/>
        <w:ind w:left="0" w:firstLine="480"/>
        <w:rPr>
          <w:rFonts w:asciiTheme="minorEastAsia" w:hAnsiTheme="minorEastAsia" w:cs="Arial"/>
          <w:sz w:val="24"/>
          <w:szCs w:val="24"/>
        </w:rPr>
      </w:pPr>
      <w:bookmarkStart w:id="0" w:name="_Toc40762371"/>
      <w:bookmarkStart w:id="1" w:name="_Toc37331039"/>
      <w:bookmarkStart w:id="2" w:name="_Toc37663392"/>
      <w:bookmarkStart w:id="3" w:name="_Toc37331081"/>
      <w:bookmarkStart w:id="4" w:name="_Toc37569520"/>
      <w:bookmarkStart w:id="5" w:name="_Toc46308684"/>
      <w:bookmarkStart w:id="6" w:name="_Toc37581421"/>
      <w:bookmarkStart w:id="7" w:name="_Toc46308528"/>
      <w:r w:rsidRPr="00EF2EBD">
        <w:rPr>
          <w:rFonts w:asciiTheme="minorEastAsia" w:hAnsiTheme="minorEastAsia" w:cs="Arial" w:hint="eastAsia"/>
          <w:sz w:val="24"/>
          <w:szCs w:val="24"/>
        </w:rPr>
        <w:t>在本合同履行期内，若国家税费调整，合同含税金额按国家规定税率</w:t>
      </w:r>
      <w:proofErr w:type="gramStart"/>
      <w:r w:rsidRPr="00EF2EBD">
        <w:rPr>
          <w:rFonts w:asciiTheme="minorEastAsia" w:hAnsiTheme="minorEastAsia" w:cs="Arial" w:hint="eastAsia"/>
          <w:sz w:val="24"/>
          <w:szCs w:val="24"/>
        </w:rPr>
        <w:t>作出</w:t>
      </w:r>
      <w:proofErr w:type="gramEnd"/>
      <w:r w:rsidRPr="00EF2EBD">
        <w:rPr>
          <w:rFonts w:asciiTheme="minorEastAsia" w:hAnsiTheme="minorEastAsia" w:cs="Arial" w:hint="eastAsia"/>
          <w:sz w:val="24"/>
          <w:szCs w:val="24"/>
        </w:rPr>
        <w:t>相应调整，供方每次申请付款应按照合同内容开具相应税率的合法有效的增值税专用发票。</w:t>
      </w:r>
    </w:p>
    <w:p w14:paraId="767A7BF9" w14:textId="77777777" w:rsidR="00D06772" w:rsidRPr="00EF2EBD" w:rsidRDefault="00392EC9">
      <w:pPr>
        <w:pStyle w:val="af5"/>
        <w:numPr>
          <w:ilvl w:val="0"/>
          <w:numId w:val="5"/>
        </w:numPr>
        <w:spacing w:before="50" w:after="50" w:line="360" w:lineRule="auto"/>
        <w:ind w:left="0" w:firstLine="480"/>
        <w:rPr>
          <w:rFonts w:asciiTheme="minorEastAsia" w:hAnsiTheme="minorEastAsia" w:cs="Arial"/>
          <w:sz w:val="24"/>
          <w:szCs w:val="24"/>
        </w:rPr>
      </w:pPr>
      <w:r w:rsidRPr="00EF2EBD">
        <w:rPr>
          <w:rFonts w:asciiTheme="minorEastAsia" w:hAnsiTheme="minorEastAsia" w:cs="Arial" w:hint="eastAsia"/>
          <w:sz w:val="24"/>
          <w:szCs w:val="24"/>
        </w:rPr>
        <w:t>本项目采用分期付费方式: 维护服务费按每半</w:t>
      </w:r>
      <w:proofErr w:type="gramStart"/>
      <w:r w:rsidRPr="00EF2EBD">
        <w:rPr>
          <w:rFonts w:asciiTheme="minorEastAsia" w:hAnsiTheme="minorEastAsia" w:cs="Arial" w:hint="eastAsia"/>
          <w:sz w:val="24"/>
          <w:szCs w:val="24"/>
        </w:rPr>
        <w:t>年支付</w:t>
      </w:r>
      <w:proofErr w:type="gramEnd"/>
      <w:r w:rsidRPr="00EF2EBD">
        <w:rPr>
          <w:rFonts w:asciiTheme="minorEastAsia" w:hAnsiTheme="minorEastAsia" w:cs="Arial" w:hint="eastAsia"/>
          <w:sz w:val="24"/>
          <w:szCs w:val="24"/>
        </w:rPr>
        <w:t>一次，供方按要求完成工作，并通过需方服务考评结果的基础上，需方在收到供方请款申请资料和供方开具的合法有效的发票后支付费用。供方每次申请费用支付时，须提供相应的增值税专用发票</w:t>
      </w:r>
    </w:p>
    <w:bookmarkEnd w:id="0"/>
    <w:bookmarkEnd w:id="1"/>
    <w:bookmarkEnd w:id="2"/>
    <w:bookmarkEnd w:id="3"/>
    <w:bookmarkEnd w:id="4"/>
    <w:bookmarkEnd w:id="5"/>
    <w:bookmarkEnd w:id="6"/>
    <w:bookmarkEnd w:id="7"/>
    <w:p w14:paraId="53F2ECED"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投标文件</w:t>
      </w:r>
    </w:p>
    <w:p w14:paraId="29782879" w14:textId="71E50D3F" w:rsidR="00D06772" w:rsidRPr="00EF2EBD" w:rsidRDefault="00392EC9">
      <w:pPr>
        <w:pStyle w:val="af5"/>
        <w:spacing w:beforeLines="50" w:before="120" w:afterLines="50" w:after="120" w:line="360" w:lineRule="auto"/>
        <w:ind w:firstLine="480"/>
        <w:rPr>
          <w:rFonts w:asciiTheme="minorEastAsia" w:hAnsiTheme="minorEastAsia"/>
          <w:sz w:val="24"/>
          <w:szCs w:val="24"/>
        </w:rPr>
      </w:pPr>
      <w:r w:rsidRPr="00EF2EBD">
        <w:rPr>
          <w:rFonts w:asciiTheme="minorEastAsia" w:hAnsiTheme="minorEastAsia" w:hint="eastAsia"/>
          <w:sz w:val="24"/>
          <w:szCs w:val="24"/>
        </w:rPr>
        <w:t>根据</w:t>
      </w:r>
      <w:r w:rsidR="00390FA8">
        <w:rPr>
          <w:rFonts w:asciiTheme="minorEastAsia" w:hAnsiTheme="minorEastAsia" w:hint="eastAsia"/>
          <w:sz w:val="24"/>
          <w:szCs w:val="24"/>
        </w:rPr>
        <w:t>需方</w:t>
      </w:r>
      <w:r w:rsidRPr="00EF2EBD">
        <w:rPr>
          <w:rFonts w:asciiTheme="minorEastAsia" w:hAnsiTheme="minorEastAsia" w:hint="eastAsia"/>
          <w:sz w:val="24"/>
          <w:szCs w:val="24"/>
        </w:rPr>
        <w:t>要求的投标文件格式，进行密封报价（盖章）。投标文件应包含以下内容：</w:t>
      </w:r>
    </w:p>
    <w:p w14:paraId="01B584C6" w14:textId="77777777" w:rsidR="00D06772" w:rsidRPr="00EF2EBD" w:rsidRDefault="00392EC9">
      <w:pPr>
        <w:pStyle w:val="af5"/>
        <w:numPr>
          <w:ilvl w:val="0"/>
          <w:numId w:val="6"/>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技术</w:t>
      </w:r>
      <w:r w:rsidRPr="00EF2EBD">
        <w:rPr>
          <w:rFonts w:asciiTheme="minorEastAsia" w:hAnsiTheme="minorEastAsia" w:cs="Arial" w:hint="eastAsia"/>
          <w:sz w:val="24"/>
          <w:szCs w:val="24"/>
        </w:rPr>
        <w:t>部分</w:t>
      </w:r>
      <w:r w:rsidRPr="00EF2EBD">
        <w:rPr>
          <w:rFonts w:asciiTheme="minorEastAsia" w:hAnsiTheme="minorEastAsia" w:hint="eastAsia"/>
          <w:sz w:val="24"/>
          <w:szCs w:val="24"/>
        </w:rPr>
        <w:t>（格式详见附件，加盖公章）</w:t>
      </w:r>
    </w:p>
    <w:p w14:paraId="2BB3591A" w14:textId="77777777" w:rsidR="00D06772" w:rsidRPr="00EF2EBD" w:rsidRDefault="00392EC9">
      <w:pPr>
        <w:pStyle w:val="af5"/>
        <w:spacing w:beforeLines="50" w:before="120" w:afterLines="50" w:after="120" w:line="360" w:lineRule="auto"/>
        <w:ind w:firstLine="480"/>
        <w:rPr>
          <w:rFonts w:asciiTheme="minorEastAsia" w:hAnsiTheme="minorEastAsia"/>
          <w:sz w:val="24"/>
          <w:szCs w:val="24"/>
        </w:rPr>
      </w:pPr>
      <w:r w:rsidRPr="00EF2EBD">
        <w:rPr>
          <w:rFonts w:asciiTheme="minorEastAsia" w:hAnsiTheme="minorEastAsia" w:hint="eastAsia"/>
          <w:sz w:val="24"/>
          <w:szCs w:val="24"/>
        </w:rPr>
        <w:t>技术和服务响应方案：</w:t>
      </w:r>
      <w:r w:rsidRPr="00EF2EBD">
        <w:rPr>
          <w:rFonts w:asciiTheme="minorEastAsia" w:hAnsiTheme="minorEastAsia" w:hint="eastAsia"/>
          <w:b/>
          <w:sz w:val="24"/>
          <w:szCs w:val="24"/>
        </w:rPr>
        <w:t>供应商应充分了解服务内容，并针对本项目制定切实可行的</w:t>
      </w:r>
      <w:r w:rsidRPr="00EF2EBD">
        <w:rPr>
          <w:rFonts w:asciiTheme="minorEastAsia" w:hAnsiTheme="minorEastAsia" w:hint="eastAsia"/>
          <w:b/>
          <w:sz w:val="24"/>
          <w:szCs w:val="24"/>
          <w:u w:val="double"/>
        </w:rPr>
        <w:t>技术和服务响应方案</w:t>
      </w:r>
      <w:r w:rsidRPr="00EF2EBD">
        <w:rPr>
          <w:rFonts w:asciiTheme="minorEastAsia" w:hAnsiTheme="minorEastAsia" w:hint="eastAsia"/>
          <w:sz w:val="24"/>
          <w:szCs w:val="24"/>
        </w:rPr>
        <w:t>，包括但不限于：</w:t>
      </w:r>
    </w:p>
    <w:p w14:paraId="1A6E04A1"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网络与信息系统的安全风险评估；</w:t>
      </w:r>
    </w:p>
    <w:p w14:paraId="09B4583A"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网络构架、安全策略梳理，网络相关的新建、整改等提供</w:t>
      </w:r>
      <w:proofErr w:type="gramStart"/>
      <w:r w:rsidRPr="00EF2EBD">
        <w:rPr>
          <w:rFonts w:asciiTheme="minorEastAsia" w:hAnsiTheme="minorEastAsia" w:cs="Times New Roman" w:hint="eastAsia"/>
          <w:sz w:val="24"/>
          <w:szCs w:val="24"/>
        </w:rPr>
        <w:t>安全运</w:t>
      </w:r>
      <w:proofErr w:type="gramEnd"/>
      <w:r w:rsidRPr="00EF2EBD">
        <w:rPr>
          <w:rFonts w:asciiTheme="minorEastAsia" w:hAnsiTheme="minorEastAsia" w:cs="Times New Roman" w:hint="eastAsia"/>
          <w:sz w:val="24"/>
          <w:szCs w:val="24"/>
        </w:rPr>
        <w:t>维服务；</w:t>
      </w:r>
    </w:p>
    <w:p w14:paraId="66A96456"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lastRenderedPageBreak/>
        <w:t>安全渗透测试服务；</w:t>
      </w:r>
    </w:p>
    <w:p w14:paraId="0B7B2B16"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安全保障服务；</w:t>
      </w:r>
    </w:p>
    <w:p w14:paraId="0F30976E"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sz w:val="24"/>
          <w:szCs w:val="24"/>
        </w:rPr>
        <w:t>培训方案</w:t>
      </w:r>
      <w:r w:rsidRPr="00EF2EBD">
        <w:rPr>
          <w:rFonts w:asciiTheme="minorEastAsia" w:hAnsiTheme="minorEastAsia" w:cs="Times New Roman" w:hint="eastAsia"/>
          <w:sz w:val="24"/>
          <w:szCs w:val="24"/>
        </w:rPr>
        <w:t>；</w:t>
      </w:r>
    </w:p>
    <w:p w14:paraId="562DFF6C"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安全应急响应服务；</w:t>
      </w:r>
    </w:p>
    <w:p w14:paraId="3DACAF5F"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信息系统备份与恢复；</w:t>
      </w:r>
    </w:p>
    <w:p w14:paraId="24D0A0E3" w14:textId="77777777" w:rsidR="00D06772" w:rsidRPr="00EF2EBD" w:rsidRDefault="00392EC9">
      <w:pPr>
        <w:pStyle w:val="af5"/>
        <w:numPr>
          <w:ilvl w:val="1"/>
          <w:numId w:val="7"/>
        </w:numPr>
        <w:spacing w:beforeLines="50" w:before="120" w:afterLines="50" w:after="120" w:line="360" w:lineRule="auto"/>
        <w:ind w:left="0" w:firstLine="480"/>
        <w:rPr>
          <w:rFonts w:asciiTheme="minorEastAsia" w:hAnsiTheme="minorEastAsia" w:cs="Times New Roman"/>
          <w:sz w:val="24"/>
          <w:szCs w:val="24"/>
        </w:rPr>
      </w:pPr>
      <w:r w:rsidRPr="00EF2EBD">
        <w:rPr>
          <w:rFonts w:asciiTheme="minorEastAsia" w:hAnsiTheme="minorEastAsia" w:cs="Times New Roman" w:hint="eastAsia"/>
          <w:sz w:val="24"/>
          <w:szCs w:val="24"/>
        </w:rPr>
        <w:t>投标人认为其它需要说明的文字。</w:t>
      </w:r>
    </w:p>
    <w:p w14:paraId="72B8E1FA" w14:textId="77777777" w:rsidR="00D06772" w:rsidRPr="00EF2EBD" w:rsidRDefault="00392EC9">
      <w:pPr>
        <w:pStyle w:val="af5"/>
        <w:numPr>
          <w:ilvl w:val="0"/>
          <w:numId w:val="6"/>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商务部分（提供复印件，并加盖公章）</w:t>
      </w:r>
    </w:p>
    <w:p w14:paraId="39C238E5"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有效的</w:t>
      </w:r>
      <w:r w:rsidRPr="00EF2EBD">
        <w:rPr>
          <w:rFonts w:asciiTheme="minorEastAsia" w:hAnsiTheme="minorEastAsia" w:cs="Times New Roman" w:hint="eastAsia"/>
          <w:sz w:val="24"/>
          <w:szCs w:val="24"/>
        </w:rPr>
        <w:t>企业</w:t>
      </w:r>
      <w:r w:rsidRPr="00EF2EBD">
        <w:rPr>
          <w:rFonts w:asciiTheme="minorEastAsia" w:hAnsiTheme="minorEastAsia" w:hint="eastAsia"/>
          <w:sz w:val="24"/>
          <w:szCs w:val="24"/>
        </w:rPr>
        <w:t>工商营业执照、企业法人组织机构代码证书、税务登记证书（或三证合一）；</w:t>
      </w:r>
    </w:p>
    <w:p w14:paraId="6B0D7371"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cs="Arial" w:hint="eastAsia"/>
          <w:sz w:val="24"/>
          <w:szCs w:val="24"/>
        </w:rPr>
        <w:t>“信用中国”网站（</w:t>
      </w:r>
      <w:r w:rsidRPr="00EF2EBD">
        <w:rPr>
          <w:rFonts w:asciiTheme="minorEastAsia" w:hAnsiTheme="minorEastAsia" w:hint="eastAsia"/>
          <w:sz w:val="24"/>
          <w:szCs w:val="24"/>
        </w:rPr>
        <w:t>www.creditchina.gov.cn）的信用记录查询结果截图并打印页面加盖公章。</w:t>
      </w:r>
    </w:p>
    <w:p w14:paraId="7E12B679"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在投标活动中3年内没有重大违法活动和涉嫌违规行为声明。（格式自拟）</w:t>
      </w:r>
    </w:p>
    <w:p w14:paraId="2EEF4D0C"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供应商调查表（格式见附件2）；</w:t>
      </w:r>
    </w:p>
    <w:p w14:paraId="2D6BA066"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法定代表人证明书、法定代表人授权委托书原件（格式见附件3和附件4）；</w:t>
      </w:r>
    </w:p>
    <w:p w14:paraId="14F53722"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相关资质证书；</w:t>
      </w:r>
    </w:p>
    <w:p w14:paraId="1E50D12B"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本工程拟派项目负责人简历表</w:t>
      </w:r>
      <w:r w:rsidRPr="00EF2EBD">
        <w:rPr>
          <w:rFonts w:asciiTheme="minorEastAsia" w:hAnsiTheme="minorEastAsia"/>
          <w:sz w:val="24"/>
          <w:szCs w:val="24"/>
        </w:rPr>
        <w:t>（包括姓名、部门和职务、</w:t>
      </w:r>
      <w:r w:rsidRPr="00EF2EBD">
        <w:rPr>
          <w:rFonts w:asciiTheme="minorEastAsia" w:hAnsiTheme="minorEastAsia" w:hint="eastAsia"/>
          <w:sz w:val="24"/>
          <w:szCs w:val="24"/>
        </w:rPr>
        <w:t>所学专业和</w:t>
      </w:r>
      <w:r w:rsidRPr="00EF2EBD">
        <w:rPr>
          <w:rFonts w:asciiTheme="minorEastAsia" w:hAnsiTheme="minorEastAsia"/>
          <w:sz w:val="24"/>
          <w:szCs w:val="24"/>
        </w:rPr>
        <w:t>毕业</w:t>
      </w:r>
      <w:r w:rsidRPr="00EF2EBD">
        <w:rPr>
          <w:rFonts w:asciiTheme="minorEastAsia" w:hAnsiTheme="minorEastAsia" w:hint="eastAsia"/>
          <w:sz w:val="24"/>
          <w:szCs w:val="24"/>
        </w:rPr>
        <w:t>院校名称及毕业</w:t>
      </w:r>
      <w:r w:rsidRPr="00EF2EBD">
        <w:rPr>
          <w:rFonts w:asciiTheme="minorEastAsia" w:hAnsiTheme="minorEastAsia"/>
          <w:sz w:val="24"/>
          <w:szCs w:val="24"/>
        </w:rPr>
        <w:t>时间、主要资历、经验及承担过的</w:t>
      </w:r>
      <w:r w:rsidRPr="00EF2EBD">
        <w:rPr>
          <w:rFonts w:asciiTheme="minorEastAsia" w:hAnsiTheme="minorEastAsia" w:hint="eastAsia"/>
          <w:sz w:val="24"/>
          <w:szCs w:val="24"/>
        </w:rPr>
        <w:t>类似</w:t>
      </w:r>
      <w:r w:rsidRPr="00EF2EBD">
        <w:rPr>
          <w:rFonts w:asciiTheme="minorEastAsia" w:hAnsiTheme="minorEastAsia"/>
          <w:sz w:val="24"/>
          <w:szCs w:val="24"/>
        </w:rPr>
        <w:t>项目</w:t>
      </w:r>
      <w:r w:rsidRPr="00EF2EBD">
        <w:rPr>
          <w:rFonts w:asciiTheme="minorEastAsia" w:hAnsiTheme="minorEastAsia" w:hint="eastAsia"/>
          <w:sz w:val="24"/>
          <w:szCs w:val="24"/>
        </w:rPr>
        <w:t>，</w:t>
      </w:r>
      <w:r w:rsidRPr="00EF2EBD">
        <w:rPr>
          <w:rFonts w:asciiTheme="minorEastAsia" w:hAnsiTheme="minorEastAsia"/>
          <w:sz w:val="24"/>
          <w:szCs w:val="24"/>
        </w:rPr>
        <w:t>获得认证资质证书</w:t>
      </w:r>
      <w:r w:rsidRPr="00EF2EBD">
        <w:rPr>
          <w:rFonts w:asciiTheme="minorEastAsia" w:hAnsiTheme="minorEastAsia" w:hint="eastAsia"/>
          <w:sz w:val="24"/>
          <w:szCs w:val="24"/>
        </w:rPr>
        <w:t>及复印件</w:t>
      </w:r>
      <w:r w:rsidRPr="00EF2EBD">
        <w:rPr>
          <w:rFonts w:asciiTheme="minorEastAsia" w:hAnsiTheme="minorEastAsia"/>
          <w:sz w:val="24"/>
          <w:szCs w:val="24"/>
        </w:rPr>
        <w:t>）</w:t>
      </w:r>
      <w:r w:rsidRPr="00EF2EBD">
        <w:rPr>
          <w:rFonts w:asciiTheme="minorEastAsia" w:hAnsiTheme="minorEastAsia" w:hint="eastAsia"/>
          <w:sz w:val="24"/>
          <w:szCs w:val="24"/>
        </w:rPr>
        <w:t>；</w:t>
      </w:r>
    </w:p>
    <w:p w14:paraId="1D7532D8"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本工程拟派项目团队成员的简历表</w:t>
      </w:r>
      <w:r w:rsidRPr="00EF2EBD">
        <w:rPr>
          <w:rFonts w:asciiTheme="minorEastAsia" w:hAnsiTheme="minorEastAsia"/>
          <w:sz w:val="24"/>
          <w:szCs w:val="24"/>
        </w:rPr>
        <w:t>（包括姓名、部门和职务、</w:t>
      </w:r>
      <w:r w:rsidRPr="00EF2EBD">
        <w:rPr>
          <w:rFonts w:asciiTheme="minorEastAsia" w:hAnsiTheme="minorEastAsia" w:hint="eastAsia"/>
          <w:sz w:val="24"/>
          <w:szCs w:val="24"/>
        </w:rPr>
        <w:t>所学专业和</w:t>
      </w:r>
      <w:r w:rsidRPr="00EF2EBD">
        <w:rPr>
          <w:rFonts w:asciiTheme="minorEastAsia" w:hAnsiTheme="minorEastAsia"/>
          <w:sz w:val="24"/>
          <w:szCs w:val="24"/>
        </w:rPr>
        <w:t>毕业</w:t>
      </w:r>
      <w:r w:rsidRPr="00EF2EBD">
        <w:rPr>
          <w:rFonts w:asciiTheme="minorEastAsia" w:hAnsiTheme="minorEastAsia" w:hint="eastAsia"/>
          <w:sz w:val="24"/>
          <w:szCs w:val="24"/>
        </w:rPr>
        <w:t>院校名称及毕业</w:t>
      </w:r>
      <w:r w:rsidRPr="00EF2EBD">
        <w:rPr>
          <w:rFonts w:asciiTheme="minorEastAsia" w:hAnsiTheme="minorEastAsia"/>
          <w:sz w:val="24"/>
          <w:szCs w:val="24"/>
        </w:rPr>
        <w:t>时间、主要资历、经验及承担过的</w:t>
      </w:r>
      <w:r w:rsidRPr="00EF2EBD">
        <w:rPr>
          <w:rFonts w:asciiTheme="minorEastAsia" w:hAnsiTheme="minorEastAsia" w:hint="eastAsia"/>
          <w:sz w:val="24"/>
          <w:szCs w:val="24"/>
        </w:rPr>
        <w:t>类似</w:t>
      </w:r>
      <w:r w:rsidRPr="00EF2EBD">
        <w:rPr>
          <w:rFonts w:asciiTheme="minorEastAsia" w:hAnsiTheme="minorEastAsia"/>
          <w:sz w:val="24"/>
          <w:szCs w:val="24"/>
        </w:rPr>
        <w:t>项目</w:t>
      </w:r>
      <w:r w:rsidRPr="00EF2EBD">
        <w:rPr>
          <w:rFonts w:asciiTheme="minorEastAsia" w:hAnsiTheme="minorEastAsia" w:hint="eastAsia"/>
          <w:sz w:val="24"/>
          <w:szCs w:val="24"/>
        </w:rPr>
        <w:t>，</w:t>
      </w:r>
      <w:r w:rsidRPr="00EF2EBD">
        <w:rPr>
          <w:rFonts w:asciiTheme="minorEastAsia" w:hAnsiTheme="minorEastAsia"/>
          <w:sz w:val="24"/>
          <w:szCs w:val="24"/>
        </w:rPr>
        <w:t>获得认证资质证书</w:t>
      </w:r>
      <w:r w:rsidRPr="00EF2EBD">
        <w:rPr>
          <w:rFonts w:asciiTheme="minorEastAsia" w:hAnsiTheme="minorEastAsia" w:hint="eastAsia"/>
          <w:sz w:val="24"/>
          <w:szCs w:val="24"/>
        </w:rPr>
        <w:t>及复印件</w:t>
      </w:r>
      <w:r w:rsidRPr="00EF2EBD">
        <w:rPr>
          <w:rFonts w:asciiTheme="minorEastAsia" w:hAnsiTheme="minorEastAsia"/>
          <w:sz w:val="24"/>
          <w:szCs w:val="24"/>
        </w:rPr>
        <w:t>）</w:t>
      </w:r>
      <w:r w:rsidRPr="00EF2EBD">
        <w:rPr>
          <w:rFonts w:asciiTheme="minorEastAsia" w:hAnsiTheme="minorEastAsia" w:hint="eastAsia"/>
          <w:sz w:val="24"/>
          <w:szCs w:val="24"/>
        </w:rPr>
        <w:t>等</w:t>
      </w:r>
    </w:p>
    <w:p w14:paraId="342C423D"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2018年1月1日至今完成过类似项目业绩（提供合同复印件）；</w:t>
      </w:r>
    </w:p>
    <w:p w14:paraId="20F5F9BA" w14:textId="77777777" w:rsidR="00D06772" w:rsidRPr="00EF2EBD" w:rsidRDefault="00392EC9">
      <w:pPr>
        <w:pStyle w:val="af5"/>
        <w:numPr>
          <w:ilvl w:val="0"/>
          <w:numId w:val="8"/>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投标人认为有必要的其他资质等材料复印件。</w:t>
      </w:r>
    </w:p>
    <w:p w14:paraId="177A06B3" w14:textId="77777777" w:rsidR="00D06772" w:rsidRPr="00EF2EBD" w:rsidRDefault="00392EC9">
      <w:pPr>
        <w:pStyle w:val="af5"/>
        <w:numPr>
          <w:ilvl w:val="0"/>
          <w:numId w:val="6"/>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hint="eastAsia"/>
          <w:sz w:val="24"/>
          <w:szCs w:val="24"/>
        </w:rPr>
        <w:t>投标报价（</w:t>
      </w:r>
      <w:r w:rsidRPr="00EF2EBD">
        <w:rPr>
          <w:rFonts w:asciiTheme="minorEastAsia" w:hAnsiTheme="minorEastAsia" w:cs="Arial" w:hint="eastAsia"/>
          <w:sz w:val="24"/>
          <w:szCs w:val="24"/>
        </w:rPr>
        <w:t>格式见附件1，</w:t>
      </w:r>
      <w:r w:rsidRPr="00EF2EBD">
        <w:rPr>
          <w:rFonts w:asciiTheme="minorEastAsia" w:hAnsiTheme="minorEastAsia" w:hint="eastAsia"/>
          <w:sz w:val="24"/>
          <w:szCs w:val="24"/>
        </w:rPr>
        <w:t>加盖公章）</w:t>
      </w:r>
    </w:p>
    <w:p w14:paraId="3F5FC85C" w14:textId="77777777" w:rsidR="00D06772" w:rsidRPr="00EF2EBD" w:rsidRDefault="00392EC9">
      <w:pPr>
        <w:pStyle w:val="af5"/>
        <w:numPr>
          <w:ilvl w:val="0"/>
          <w:numId w:val="9"/>
        </w:numPr>
        <w:spacing w:beforeLines="50" w:before="120" w:afterLines="50" w:after="120" w:line="360" w:lineRule="auto"/>
        <w:ind w:left="0" w:firstLine="480"/>
        <w:rPr>
          <w:rFonts w:asciiTheme="minorEastAsia" w:hAnsiTheme="minorEastAsia" w:cs="Arial"/>
          <w:sz w:val="24"/>
          <w:szCs w:val="24"/>
        </w:rPr>
      </w:pPr>
      <w:r w:rsidRPr="00EF2EBD">
        <w:rPr>
          <w:rFonts w:asciiTheme="minorEastAsia" w:hAnsiTheme="minorEastAsia" w:cs="Arial" w:hint="eastAsia"/>
          <w:sz w:val="24"/>
          <w:szCs w:val="24"/>
        </w:rPr>
        <w:t>报价</w:t>
      </w:r>
      <w:r w:rsidRPr="00EF2EBD">
        <w:rPr>
          <w:rFonts w:asciiTheme="minorEastAsia" w:hAnsiTheme="minorEastAsia" w:hint="eastAsia"/>
          <w:sz w:val="24"/>
          <w:szCs w:val="24"/>
        </w:rPr>
        <w:t>一览表</w:t>
      </w:r>
    </w:p>
    <w:p w14:paraId="58964843" w14:textId="77777777" w:rsidR="00D06772" w:rsidRPr="00EF2EBD" w:rsidRDefault="00392EC9">
      <w:pPr>
        <w:pStyle w:val="af5"/>
        <w:numPr>
          <w:ilvl w:val="0"/>
          <w:numId w:val="9"/>
        </w:numPr>
        <w:spacing w:beforeLines="50" w:before="120" w:afterLines="50" w:after="120" w:line="360" w:lineRule="auto"/>
        <w:ind w:left="0" w:firstLine="560"/>
        <w:rPr>
          <w:rFonts w:asciiTheme="minorEastAsia" w:hAnsiTheme="minorEastAsia" w:cs="Arial"/>
          <w:sz w:val="28"/>
          <w:szCs w:val="28"/>
        </w:rPr>
      </w:pPr>
      <w:r w:rsidRPr="00EF2EBD">
        <w:rPr>
          <w:rFonts w:asciiTheme="minorEastAsia" w:hAnsiTheme="minorEastAsia" w:cs="Arial" w:hint="eastAsia"/>
          <w:sz w:val="28"/>
          <w:szCs w:val="28"/>
        </w:rPr>
        <w:t>报价</w:t>
      </w:r>
      <w:r w:rsidRPr="00EF2EBD">
        <w:rPr>
          <w:rFonts w:asciiTheme="minorEastAsia" w:hAnsiTheme="minorEastAsia" w:cs="Arial" w:hint="eastAsia"/>
          <w:sz w:val="24"/>
          <w:szCs w:val="24"/>
        </w:rPr>
        <w:t>明细表</w:t>
      </w:r>
    </w:p>
    <w:p w14:paraId="185F2030" w14:textId="77777777" w:rsidR="00D06772" w:rsidRPr="00EF2EBD" w:rsidRDefault="00392EC9">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lastRenderedPageBreak/>
        <w:t>评标方法</w:t>
      </w:r>
    </w:p>
    <w:p w14:paraId="14628FDB" w14:textId="6951CA28" w:rsidR="00D06772" w:rsidRPr="00EF2EBD" w:rsidRDefault="00771398">
      <w:pPr>
        <w:spacing w:beforeLines="50" w:before="120" w:afterLines="50" w:after="120" w:line="360" w:lineRule="auto"/>
        <w:ind w:firstLineChars="200" w:firstLine="480"/>
        <w:rPr>
          <w:rFonts w:asciiTheme="minorEastAsia" w:eastAsiaTheme="minorEastAsia" w:hAnsiTheme="minorEastAsia" w:cs="Arial"/>
          <w:kern w:val="0"/>
          <w:sz w:val="24"/>
        </w:rPr>
      </w:pPr>
      <w:r w:rsidRPr="00771398">
        <w:rPr>
          <w:rFonts w:asciiTheme="minorEastAsia" w:eastAsiaTheme="minorEastAsia" w:hAnsiTheme="minorEastAsia" w:cs="Arial" w:hint="eastAsia"/>
          <w:kern w:val="0"/>
          <w:sz w:val="24"/>
        </w:rPr>
        <w:t>本项目采用综合评估法，对投标人进行价格、商务、技术和信用评审，其中价格评审部分占</w:t>
      </w:r>
      <w:r w:rsidR="001204C3">
        <w:rPr>
          <w:rFonts w:asciiTheme="minorEastAsia" w:eastAsiaTheme="minorEastAsia" w:hAnsiTheme="minorEastAsia" w:cs="Arial"/>
          <w:kern w:val="0"/>
          <w:sz w:val="24"/>
        </w:rPr>
        <w:t>3</w:t>
      </w:r>
      <w:r w:rsidRPr="00771398">
        <w:rPr>
          <w:rFonts w:asciiTheme="minorEastAsia" w:eastAsiaTheme="minorEastAsia" w:hAnsiTheme="minorEastAsia" w:cs="Arial" w:hint="eastAsia"/>
          <w:kern w:val="0"/>
          <w:sz w:val="24"/>
        </w:rPr>
        <w:t>0%，商务评审部分占</w:t>
      </w:r>
      <w:r w:rsidR="001204C3">
        <w:rPr>
          <w:rFonts w:asciiTheme="minorEastAsia" w:eastAsiaTheme="minorEastAsia" w:hAnsiTheme="minorEastAsia" w:cs="Arial"/>
          <w:kern w:val="0"/>
          <w:sz w:val="24"/>
        </w:rPr>
        <w:t>20</w:t>
      </w:r>
      <w:r w:rsidRPr="00771398">
        <w:rPr>
          <w:rFonts w:asciiTheme="minorEastAsia" w:eastAsiaTheme="minorEastAsia" w:hAnsiTheme="minorEastAsia" w:cs="Arial" w:hint="eastAsia"/>
          <w:kern w:val="0"/>
          <w:sz w:val="24"/>
        </w:rPr>
        <w:t>%（其中供应商诚信部分占2%），技术</w:t>
      </w:r>
      <w:proofErr w:type="gramStart"/>
      <w:r w:rsidRPr="00771398">
        <w:rPr>
          <w:rFonts w:asciiTheme="minorEastAsia" w:eastAsiaTheme="minorEastAsia" w:hAnsiTheme="minorEastAsia" w:cs="Arial" w:hint="eastAsia"/>
          <w:kern w:val="0"/>
          <w:sz w:val="24"/>
        </w:rPr>
        <w:t>评审占</w:t>
      </w:r>
      <w:proofErr w:type="gramEnd"/>
      <w:r w:rsidR="001204C3">
        <w:rPr>
          <w:rFonts w:asciiTheme="minorEastAsia" w:eastAsiaTheme="minorEastAsia" w:hAnsiTheme="minorEastAsia" w:cs="Arial"/>
          <w:kern w:val="0"/>
          <w:sz w:val="24"/>
        </w:rPr>
        <w:t>50</w:t>
      </w:r>
      <w:r w:rsidRPr="00771398">
        <w:rPr>
          <w:rFonts w:asciiTheme="minorEastAsia" w:eastAsiaTheme="minorEastAsia" w:hAnsiTheme="minorEastAsia" w:cs="Arial" w:hint="eastAsia"/>
          <w:kern w:val="0"/>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771398">
        <w:rPr>
          <w:rFonts w:asciiTheme="minorEastAsia" w:eastAsiaTheme="minorEastAsia" w:hAnsiTheme="minorEastAsia" w:cs="Arial" w:hint="eastAsia"/>
          <w:kern w:val="0"/>
          <w:sz w:val="24"/>
        </w:rPr>
        <w:t>商管理</w:t>
      </w:r>
      <w:proofErr w:type="gramEnd"/>
      <w:r w:rsidRPr="00771398">
        <w:rPr>
          <w:rFonts w:asciiTheme="minorEastAsia" w:eastAsiaTheme="minorEastAsia" w:hAnsiTheme="minorEastAsia" w:cs="Arial" w:hint="eastAsia"/>
          <w:kern w:val="0"/>
          <w:sz w:val="24"/>
        </w:rPr>
        <w:t>办法进行</w:t>
      </w:r>
      <w:r w:rsidR="00392EC9" w:rsidRPr="00EF2EBD">
        <w:rPr>
          <w:rFonts w:asciiTheme="minorEastAsia" w:eastAsiaTheme="minorEastAsia" w:hAnsiTheme="minorEastAsia" w:cs="Arial" w:hint="eastAsia"/>
          <w:kern w:val="0"/>
          <w:sz w:val="24"/>
        </w:rPr>
        <w:t>。</w:t>
      </w:r>
    </w:p>
    <w:p w14:paraId="243583CD" w14:textId="77777777" w:rsidR="00D06772" w:rsidRPr="00EF2EBD" w:rsidRDefault="00392EC9" w:rsidP="00771398">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递交投标文件</w:t>
      </w:r>
    </w:p>
    <w:p w14:paraId="340E0EA3" w14:textId="16858D5A" w:rsidR="00D06772" w:rsidRPr="00EF2EBD" w:rsidRDefault="00392EC9">
      <w:pPr>
        <w:pStyle w:val="af5"/>
        <w:numPr>
          <w:ilvl w:val="0"/>
          <w:numId w:val="11"/>
        </w:numPr>
        <w:spacing w:beforeLines="50" w:before="120" w:afterLines="50" w:after="120" w:line="360" w:lineRule="auto"/>
        <w:ind w:left="0" w:firstLine="480"/>
        <w:rPr>
          <w:rFonts w:asciiTheme="minorEastAsia" w:hAnsiTheme="minorEastAsia"/>
          <w:sz w:val="24"/>
          <w:szCs w:val="24"/>
        </w:rPr>
      </w:pPr>
      <w:r w:rsidRPr="00EF2EBD">
        <w:rPr>
          <w:rFonts w:asciiTheme="minorEastAsia" w:hAnsiTheme="minorEastAsia" w:cs="宋体" w:hint="eastAsia"/>
          <w:sz w:val="24"/>
          <w:szCs w:val="24"/>
        </w:rPr>
        <w:t>投标文件纸质文件一式一份，盖章扫描件电子版一份。纸质文件递交截止时间：2022年</w:t>
      </w:r>
      <w:r w:rsidR="005A471A">
        <w:rPr>
          <w:rFonts w:asciiTheme="minorEastAsia" w:hAnsiTheme="minorEastAsia" w:cs="宋体"/>
          <w:sz w:val="24"/>
          <w:szCs w:val="24"/>
        </w:rPr>
        <w:t>3</w:t>
      </w:r>
      <w:r w:rsidRPr="00EF2EBD">
        <w:rPr>
          <w:rFonts w:asciiTheme="minorEastAsia" w:hAnsiTheme="minorEastAsia" w:cs="宋体" w:hint="eastAsia"/>
          <w:sz w:val="24"/>
          <w:szCs w:val="24"/>
        </w:rPr>
        <w:t>月</w:t>
      </w:r>
      <w:r w:rsidR="005A471A">
        <w:rPr>
          <w:rFonts w:asciiTheme="minorEastAsia" w:hAnsiTheme="minorEastAsia" w:cs="宋体"/>
          <w:sz w:val="24"/>
          <w:szCs w:val="24"/>
        </w:rPr>
        <w:t>17</w:t>
      </w:r>
      <w:r w:rsidRPr="00EF2EBD">
        <w:rPr>
          <w:rFonts w:asciiTheme="minorEastAsia" w:hAnsiTheme="minorEastAsia" w:cs="宋体" w:hint="eastAsia"/>
          <w:sz w:val="24"/>
          <w:szCs w:val="24"/>
        </w:rPr>
        <w:t>日1</w:t>
      </w:r>
      <w:r w:rsidRPr="00EF2EBD">
        <w:rPr>
          <w:rFonts w:asciiTheme="minorEastAsia" w:hAnsiTheme="minorEastAsia" w:cs="宋体"/>
          <w:sz w:val="24"/>
          <w:szCs w:val="24"/>
        </w:rPr>
        <w:t>5</w:t>
      </w:r>
      <w:r w:rsidRPr="00EF2EBD">
        <w:rPr>
          <w:rFonts w:asciiTheme="minorEastAsia" w:hAnsiTheme="minorEastAsia" w:cs="宋体" w:hint="eastAsia"/>
          <w:sz w:val="24"/>
          <w:szCs w:val="24"/>
        </w:rPr>
        <w:t>时0分前。以密封的形式提供投标文件到：广州市</w:t>
      </w:r>
      <w:proofErr w:type="gramStart"/>
      <w:r w:rsidRPr="00EF2EBD">
        <w:rPr>
          <w:rFonts w:asciiTheme="minorEastAsia" w:hAnsiTheme="minorEastAsia" w:cs="宋体" w:hint="eastAsia"/>
          <w:sz w:val="24"/>
          <w:szCs w:val="24"/>
        </w:rPr>
        <w:t>番禺区</w:t>
      </w:r>
      <w:proofErr w:type="gramEnd"/>
      <w:r w:rsidRPr="00EF2EBD">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EF2EBD">
        <w:rPr>
          <w:rFonts w:asciiTheme="minorEastAsia" w:hAnsiTheme="minorEastAsia" w:hint="eastAsia"/>
          <w:b/>
          <w:bCs/>
          <w:sz w:val="24"/>
          <w:szCs w:val="24"/>
        </w:rPr>
        <w:t>网络安全、应用系统服务</w:t>
      </w:r>
      <w:r w:rsidRPr="00EF2EBD">
        <w:rPr>
          <w:rFonts w:asciiTheme="minorEastAsia" w:hAnsiTheme="minorEastAsia" w:cs="宋体" w:hint="eastAsia"/>
          <w:sz w:val="24"/>
          <w:szCs w:val="24"/>
        </w:rPr>
        <w:t>”字样。电子版可随纸质文件一同投递，或在截标后24小时内以电子邮件方式投递到邮箱：26073338@qq.com。投标供应商递交投标文件后，请联系采购人确认。</w:t>
      </w:r>
    </w:p>
    <w:p w14:paraId="1A5461C7" w14:textId="00737CD2" w:rsidR="00D06772" w:rsidRPr="00EF2EBD" w:rsidRDefault="00392EC9">
      <w:pPr>
        <w:pStyle w:val="af5"/>
        <w:numPr>
          <w:ilvl w:val="0"/>
          <w:numId w:val="11"/>
        </w:numPr>
        <w:spacing w:beforeLines="50" w:before="120" w:afterLines="50" w:after="120" w:line="360" w:lineRule="auto"/>
        <w:ind w:left="0" w:firstLine="480"/>
        <w:rPr>
          <w:rFonts w:asciiTheme="minorEastAsia" w:hAnsiTheme="minorEastAsia" w:cs="宋体"/>
          <w:sz w:val="24"/>
          <w:szCs w:val="24"/>
        </w:rPr>
      </w:pPr>
      <w:r w:rsidRPr="00EF2EBD">
        <w:rPr>
          <w:rFonts w:asciiTheme="minorEastAsia" w:hAnsiTheme="minorEastAsia" w:cs="宋体" w:hint="eastAsia"/>
          <w:sz w:val="24"/>
          <w:szCs w:val="24"/>
        </w:rPr>
        <w:t>递交的投标文件或投标文件信封未密封，或未在骑缝处盖章或签字，或逾期送达的</w:t>
      </w:r>
      <w:r w:rsidR="00390FA8">
        <w:rPr>
          <w:rFonts w:asciiTheme="minorEastAsia" w:hAnsiTheme="minorEastAsia" w:cs="宋体" w:hint="eastAsia"/>
          <w:sz w:val="24"/>
          <w:szCs w:val="24"/>
        </w:rPr>
        <w:t>需方</w:t>
      </w:r>
      <w:r w:rsidRPr="00EF2EBD">
        <w:rPr>
          <w:rFonts w:asciiTheme="minorEastAsia" w:hAnsiTheme="minorEastAsia" w:cs="宋体" w:hint="eastAsia"/>
          <w:sz w:val="24"/>
          <w:szCs w:val="24"/>
        </w:rPr>
        <w:t>有权不予受理。</w:t>
      </w:r>
    </w:p>
    <w:p w14:paraId="3237CB9D" w14:textId="77777777" w:rsidR="00D06772" w:rsidRPr="00EF2EBD" w:rsidRDefault="00392EC9" w:rsidP="00771398">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竞选文件公示</w:t>
      </w:r>
    </w:p>
    <w:p w14:paraId="218B01FB" w14:textId="77777777" w:rsidR="00D06772" w:rsidRPr="00EF2EBD" w:rsidRDefault="00392EC9">
      <w:pPr>
        <w:spacing w:before="50" w:after="50" w:line="360" w:lineRule="auto"/>
        <w:ind w:firstLineChars="200" w:firstLine="480"/>
        <w:rPr>
          <w:rFonts w:asciiTheme="minorEastAsia" w:eastAsiaTheme="minorEastAsia" w:hAnsiTheme="minorEastAsia" w:cs="Arial"/>
          <w:sz w:val="24"/>
        </w:rPr>
      </w:pPr>
      <w:r w:rsidRPr="00EF2EBD">
        <w:rPr>
          <w:rFonts w:asciiTheme="minorEastAsia" w:eastAsiaTheme="minorEastAsia" w:hAnsiTheme="minorEastAsia" w:cs="Arial" w:hint="eastAsia"/>
          <w:sz w:val="24"/>
        </w:rPr>
        <w:t>本竞选文件</w:t>
      </w:r>
      <w:r w:rsidRPr="00EF2EBD">
        <w:rPr>
          <w:rFonts w:asciiTheme="minorEastAsia" w:eastAsiaTheme="minorEastAsia" w:hAnsiTheme="minorEastAsia" w:hint="eastAsia"/>
          <w:sz w:val="24"/>
        </w:rPr>
        <w:t>在广东建设工程信息网（http://www.buildinfo.com.cn/）</w:t>
      </w:r>
      <w:r w:rsidRPr="00EF2EBD">
        <w:rPr>
          <w:rFonts w:asciiTheme="minorEastAsia" w:eastAsiaTheme="minorEastAsia" w:hAnsiTheme="minorEastAsia" w:cs="Arial" w:hint="eastAsia"/>
          <w:sz w:val="24"/>
        </w:rPr>
        <w:t>、</w:t>
      </w:r>
      <w:r w:rsidRPr="00EF2EBD">
        <w:rPr>
          <w:rFonts w:asciiTheme="minorEastAsia" w:eastAsiaTheme="minorEastAsia" w:hAnsiTheme="minorEastAsia" w:hint="eastAsia"/>
          <w:sz w:val="24"/>
        </w:rPr>
        <w:t>广州国企阳光采购服务平台（http://cg.gemas.com.cn/）、</w:t>
      </w:r>
      <w:r w:rsidRPr="00EF2EBD">
        <w:rPr>
          <w:rFonts w:asciiTheme="minorEastAsia" w:eastAsiaTheme="minorEastAsia" w:hAnsiTheme="minorEastAsia" w:cs="Arial" w:hint="eastAsia"/>
          <w:sz w:val="24"/>
        </w:rPr>
        <w:t>广州大学城投资经营管理有限公司网站（网址：</w:t>
      </w:r>
      <w:r w:rsidRPr="00EF2EBD">
        <w:rPr>
          <w:rFonts w:asciiTheme="minorEastAsia" w:eastAsiaTheme="minorEastAsia" w:hAnsiTheme="minorEastAsia" w:cs="Arial"/>
          <w:sz w:val="24"/>
        </w:rPr>
        <w:t>https://www.gzuci.com/</w:t>
      </w:r>
      <w:r w:rsidRPr="00EF2EBD">
        <w:rPr>
          <w:rFonts w:asciiTheme="minorEastAsia" w:eastAsiaTheme="minorEastAsia" w:hAnsiTheme="minorEastAsia" w:cs="Arial" w:hint="eastAsia"/>
          <w:sz w:val="24"/>
        </w:rPr>
        <w:t>）同时发布。本竞选文件在各媒体发布的文本如有不同之处，以在广州大学城投资经营管理有限公司网站发布的文本为准。</w:t>
      </w:r>
    </w:p>
    <w:p w14:paraId="6CD7B9A5" w14:textId="77777777" w:rsidR="00D06772" w:rsidRPr="00EF2EBD" w:rsidRDefault="00392EC9" w:rsidP="00771398">
      <w:pPr>
        <w:pStyle w:val="af5"/>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EF2EBD">
        <w:rPr>
          <w:rFonts w:asciiTheme="minorEastAsia" w:hAnsiTheme="minorEastAsia" w:hint="eastAsia"/>
          <w:b/>
          <w:sz w:val="24"/>
          <w:szCs w:val="24"/>
        </w:rPr>
        <w:t>采购人地址及联系方式</w:t>
      </w:r>
    </w:p>
    <w:p w14:paraId="2AF9E960" w14:textId="77777777" w:rsidR="00D06772" w:rsidRDefault="00392EC9">
      <w:pPr>
        <w:spacing w:beforeLines="50" w:before="120" w:afterLines="50" w:after="120" w:line="360" w:lineRule="auto"/>
        <w:ind w:firstLineChars="200" w:firstLine="480"/>
        <w:rPr>
          <w:rFonts w:asciiTheme="minorEastAsia" w:eastAsiaTheme="minorEastAsia" w:hAnsiTheme="minorEastAsia" w:cs="Arial"/>
          <w:color w:val="000000"/>
          <w:sz w:val="24"/>
        </w:rPr>
      </w:pPr>
      <w:r w:rsidRPr="00EF2EBD">
        <w:rPr>
          <w:rFonts w:asciiTheme="minorEastAsia" w:eastAsiaTheme="minorEastAsia" w:hAnsiTheme="minorEastAsia" w:cs="Arial" w:hint="eastAsia"/>
          <w:sz w:val="24"/>
        </w:rPr>
        <w:t>采购单位：广州大学城投资经营管</w:t>
      </w:r>
      <w:r>
        <w:rPr>
          <w:rFonts w:asciiTheme="minorEastAsia" w:eastAsiaTheme="minorEastAsia" w:hAnsiTheme="minorEastAsia" w:cs="Arial" w:hint="eastAsia"/>
          <w:color w:val="000000"/>
          <w:sz w:val="24"/>
        </w:rPr>
        <w:t>理有限公司</w:t>
      </w:r>
    </w:p>
    <w:p w14:paraId="507ADA38" w14:textId="77777777" w:rsidR="00D06772" w:rsidRDefault="00392EC9">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联系地址：广州市</w:t>
      </w:r>
      <w:proofErr w:type="gramStart"/>
      <w:r>
        <w:rPr>
          <w:rFonts w:asciiTheme="minorEastAsia" w:eastAsiaTheme="minorEastAsia" w:hAnsiTheme="minorEastAsia" w:cs="Arial" w:hint="eastAsia"/>
          <w:color w:val="000000"/>
          <w:sz w:val="24"/>
        </w:rPr>
        <w:t>番禺区</w:t>
      </w:r>
      <w:proofErr w:type="gramEnd"/>
      <w:r>
        <w:rPr>
          <w:rFonts w:asciiTheme="minorEastAsia" w:eastAsiaTheme="minorEastAsia" w:hAnsiTheme="minorEastAsia" w:cs="Arial" w:hint="eastAsia"/>
          <w:color w:val="000000"/>
          <w:sz w:val="24"/>
        </w:rPr>
        <w:t>大学城明志街</w:t>
      </w:r>
      <w:r>
        <w:rPr>
          <w:rFonts w:asciiTheme="minorEastAsia" w:eastAsiaTheme="minorEastAsia" w:hAnsiTheme="minorEastAsia" w:cs="Arial"/>
          <w:color w:val="000000"/>
          <w:sz w:val="24"/>
        </w:rPr>
        <w:t>1</w:t>
      </w:r>
      <w:r>
        <w:rPr>
          <w:rFonts w:asciiTheme="minorEastAsia" w:eastAsiaTheme="minorEastAsia" w:hAnsiTheme="minorEastAsia" w:cs="Arial" w:hint="eastAsia"/>
          <w:color w:val="000000"/>
          <w:sz w:val="24"/>
        </w:rPr>
        <w:t>号信息枢纽楼9楼</w:t>
      </w:r>
    </w:p>
    <w:p w14:paraId="14128817" w14:textId="77777777" w:rsidR="00D06772" w:rsidRDefault="00392EC9">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lastRenderedPageBreak/>
        <w:t>联系人：廖工</w:t>
      </w:r>
    </w:p>
    <w:p w14:paraId="25FB837E" w14:textId="77777777" w:rsidR="00D06772" w:rsidRDefault="00392EC9">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联系电话：0</w:t>
      </w:r>
      <w:r>
        <w:rPr>
          <w:rFonts w:asciiTheme="minorEastAsia" w:eastAsiaTheme="minorEastAsia" w:hAnsiTheme="minorEastAsia" w:cs="Arial"/>
          <w:color w:val="000000"/>
          <w:sz w:val="24"/>
        </w:rPr>
        <w:t>20-39302079</w:t>
      </w:r>
    </w:p>
    <w:p w14:paraId="3CF047E6" w14:textId="77777777"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附件1：投标报价</w:t>
      </w:r>
    </w:p>
    <w:p w14:paraId="69031533" w14:textId="77777777"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w:t>
      </w:r>
      <w:r w:rsidRPr="001662CB">
        <w:rPr>
          <w:rFonts w:asciiTheme="minorEastAsia" w:eastAsiaTheme="minorEastAsia" w:hAnsiTheme="minorEastAsia" w:cs="Arial"/>
          <w:sz w:val="24"/>
        </w:rPr>
        <w:t>2</w:t>
      </w:r>
      <w:r w:rsidRPr="001662CB">
        <w:rPr>
          <w:rFonts w:asciiTheme="minorEastAsia" w:eastAsiaTheme="minorEastAsia" w:hAnsiTheme="minorEastAsia" w:cs="Arial" w:hint="eastAsia"/>
          <w:sz w:val="24"/>
        </w:rPr>
        <w:t>：供应商调查表</w:t>
      </w:r>
    </w:p>
    <w:p w14:paraId="36512CC8" w14:textId="77777777"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w:t>
      </w:r>
      <w:r w:rsidRPr="001662CB">
        <w:rPr>
          <w:rFonts w:asciiTheme="minorEastAsia" w:eastAsiaTheme="minorEastAsia" w:hAnsiTheme="minorEastAsia" w:cs="Arial"/>
          <w:sz w:val="24"/>
        </w:rPr>
        <w:t>3</w:t>
      </w:r>
      <w:r w:rsidRPr="001662CB">
        <w:rPr>
          <w:rFonts w:asciiTheme="minorEastAsia" w:eastAsiaTheme="minorEastAsia" w:hAnsiTheme="minorEastAsia" w:cs="Arial" w:hint="eastAsia"/>
          <w:sz w:val="24"/>
        </w:rPr>
        <w:t>：法定代表人身份证明书</w:t>
      </w:r>
    </w:p>
    <w:p w14:paraId="632FB3AB" w14:textId="77777777"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w:t>
      </w:r>
      <w:r w:rsidRPr="001662CB">
        <w:rPr>
          <w:rFonts w:asciiTheme="minorEastAsia" w:eastAsiaTheme="minorEastAsia" w:hAnsiTheme="minorEastAsia" w:cs="Arial"/>
          <w:sz w:val="24"/>
        </w:rPr>
        <w:t>4</w:t>
      </w:r>
      <w:r w:rsidRPr="001662CB">
        <w:rPr>
          <w:rFonts w:asciiTheme="minorEastAsia" w:eastAsiaTheme="minorEastAsia" w:hAnsiTheme="minorEastAsia" w:cs="Arial" w:hint="eastAsia"/>
          <w:sz w:val="24"/>
        </w:rPr>
        <w:t>：法定代表人授权委托证明书</w:t>
      </w:r>
    </w:p>
    <w:p w14:paraId="380C9E1C" w14:textId="77777777"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附件5：投标人资格及有效性审查表</w:t>
      </w:r>
    </w:p>
    <w:p w14:paraId="2964537E" w14:textId="7520F585"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sz w:val="24"/>
        </w:rPr>
        <w:t>附件</w:t>
      </w:r>
      <w:r w:rsidRPr="001662CB">
        <w:rPr>
          <w:rFonts w:asciiTheme="minorEastAsia" w:eastAsiaTheme="minorEastAsia" w:hAnsiTheme="minorEastAsia" w:cs="Arial" w:hint="eastAsia"/>
          <w:sz w:val="24"/>
        </w:rPr>
        <w:t>6：</w:t>
      </w:r>
      <w:r w:rsidRPr="001662CB">
        <w:rPr>
          <w:rFonts w:asciiTheme="minorEastAsia" w:eastAsiaTheme="minorEastAsia" w:hAnsiTheme="minorEastAsia" w:cs="Arial"/>
          <w:sz w:val="24"/>
        </w:rPr>
        <w:t>评分标准</w:t>
      </w:r>
    </w:p>
    <w:p w14:paraId="08E3CF49" w14:textId="706050BC" w:rsidR="00D06772" w:rsidRPr="001662CB" w:rsidRDefault="00392EC9">
      <w:pPr>
        <w:spacing w:beforeLines="50" w:before="120" w:afterLines="50" w:after="120" w:line="360" w:lineRule="auto"/>
        <w:ind w:firstLineChars="200" w:firstLine="480"/>
        <w:rPr>
          <w:rFonts w:asciiTheme="minorEastAsia" w:eastAsiaTheme="minorEastAsia" w:hAnsiTheme="minorEastAsia" w:cs="Arial"/>
          <w:sz w:val="24"/>
        </w:rPr>
      </w:pPr>
      <w:r w:rsidRPr="001662CB">
        <w:rPr>
          <w:rFonts w:asciiTheme="minorEastAsia" w:eastAsiaTheme="minorEastAsia" w:hAnsiTheme="minorEastAsia" w:cs="Arial" w:hint="eastAsia"/>
          <w:sz w:val="24"/>
        </w:rPr>
        <w:t>附件</w:t>
      </w:r>
      <w:r w:rsidR="001C7C77">
        <w:rPr>
          <w:rFonts w:asciiTheme="minorEastAsia" w:eastAsiaTheme="minorEastAsia" w:hAnsiTheme="minorEastAsia" w:cs="Arial"/>
          <w:sz w:val="24"/>
        </w:rPr>
        <w:t>7</w:t>
      </w:r>
      <w:r w:rsidRPr="001662CB">
        <w:rPr>
          <w:rFonts w:asciiTheme="minorEastAsia" w:eastAsiaTheme="minorEastAsia" w:hAnsiTheme="minorEastAsia" w:cs="Arial" w:hint="eastAsia"/>
          <w:sz w:val="24"/>
        </w:rPr>
        <w:t>：采购需求书</w:t>
      </w:r>
    </w:p>
    <w:p w14:paraId="2693D413" w14:textId="77777777" w:rsidR="00D06772" w:rsidRPr="001662CB" w:rsidRDefault="00D06772">
      <w:pPr>
        <w:spacing w:before="50" w:after="50" w:line="360" w:lineRule="auto"/>
        <w:ind w:firstLineChars="800" w:firstLine="1920"/>
        <w:rPr>
          <w:rFonts w:asciiTheme="minorEastAsia" w:eastAsiaTheme="minorEastAsia" w:hAnsiTheme="minorEastAsia" w:cs="Arial"/>
          <w:sz w:val="24"/>
        </w:rPr>
      </w:pPr>
    </w:p>
    <w:p w14:paraId="103BAB5B" w14:textId="77777777" w:rsidR="00D06772" w:rsidRPr="001662CB" w:rsidRDefault="00392EC9">
      <w:pPr>
        <w:spacing w:before="50" w:after="50" w:line="360" w:lineRule="auto"/>
        <w:ind w:firstLineChars="800" w:firstLine="1920"/>
        <w:jc w:val="right"/>
        <w:rPr>
          <w:rFonts w:asciiTheme="minorEastAsia" w:eastAsiaTheme="minorEastAsia" w:hAnsiTheme="minorEastAsia" w:cs="Arial"/>
          <w:sz w:val="24"/>
        </w:rPr>
      </w:pPr>
      <w:r w:rsidRPr="001662CB">
        <w:rPr>
          <w:rFonts w:asciiTheme="minorEastAsia" w:eastAsiaTheme="minorEastAsia" w:hAnsiTheme="minorEastAsia" w:cs="Arial" w:hint="eastAsia"/>
          <w:sz w:val="24"/>
        </w:rPr>
        <w:t>采购人：广州大学城投资经营管理有限公司</w:t>
      </w:r>
    </w:p>
    <w:p w14:paraId="5C297C5A" w14:textId="56CEA8B4" w:rsidR="00D06772" w:rsidRPr="001662CB" w:rsidRDefault="00392EC9">
      <w:pPr>
        <w:spacing w:before="50" w:after="50" w:line="360" w:lineRule="auto"/>
        <w:ind w:firstLineChars="1600" w:firstLine="3840"/>
        <w:jc w:val="right"/>
        <w:rPr>
          <w:rFonts w:asciiTheme="minorEastAsia" w:eastAsiaTheme="minorEastAsia" w:hAnsiTheme="minorEastAsia" w:cs="Arial"/>
          <w:sz w:val="24"/>
        </w:rPr>
      </w:pPr>
      <w:r w:rsidRPr="001662CB">
        <w:rPr>
          <w:rFonts w:asciiTheme="minorEastAsia" w:eastAsiaTheme="minorEastAsia" w:hAnsiTheme="minorEastAsia" w:cs="Arial" w:hint="eastAsia"/>
          <w:sz w:val="24"/>
        </w:rPr>
        <w:t>2022年</w:t>
      </w:r>
      <w:r w:rsidR="005A471A">
        <w:rPr>
          <w:rFonts w:asciiTheme="minorEastAsia" w:eastAsiaTheme="minorEastAsia" w:hAnsiTheme="minorEastAsia" w:cs="Arial"/>
          <w:sz w:val="24"/>
        </w:rPr>
        <w:t>3</w:t>
      </w:r>
      <w:r w:rsidRPr="001662CB">
        <w:rPr>
          <w:rFonts w:asciiTheme="minorEastAsia" w:eastAsiaTheme="minorEastAsia" w:hAnsiTheme="minorEastAsia" w:cs="Arial" w:hint="eastAsia"/>
          <w:sz w:val="24"/>
        </w:rPr>
        <w:t>月</w:t>
      </w:r>
      <w:r w:rsidR="005A471A">
        <w:rPr>
          <w:rFonts w:asciiTheme="minorEastAsia" w:eastAsiaTheme="minorEastAsia" w:hAnsiTheme="minorEastAsia" w:cs="Arial"/>
          <w:sz w:val="24"/>
        </w:rPr>
        <w:t>8</w:t>
      </w:r>
      <w:r w:rsidRPr="001662CB">
        <w:rPr>
          <w:rFonts w:asciiTheme="minorEastAsia" w:eastAsiaTheme="minorEastAsia" w:hAnsiTheme="minorEastAsia" w:cs="Arial" w:hint="eastAsia"/>
          <w:sz w:val="24"/>
        </w:rPr>
        <w:t>日</w:t>
      </w:r>
    </w:p>
    <w:p w14:paraId="3E946EAC" w14:textId="77777777" w:rsidR="00D06772" w:rsidRDefault="00D06772">
      <w:pPr>
        <w:spacing w:before="50" w:after="50" w:line="360" w:lineRule="auto"/>
        <w:ind w:firstLine="200"/>
        <w:rPr>
          <w:rFonts w:ascii="宋体" w:hAnsi="宋体" w:cs="Arial"/>
          <w:color w:val="000000"/>
          <w:sz w:val="30"/>
          <w:szCs w:val="30"/>
        </w:rPr>
      </w:pPr>
    </w:p>
    <w:p w14:paraId="5F669E7D" w14:textId="77777777" w:rsidR="00D06772" w:rsidRDefault="00392EC9">
      <w:pPr>
        <w:widowControl/>
        <w:jc w:val="left"/>
        <w:rPr>
          <w:rFonts w:ascii="宋体" w:hAnsi="宋体" w:cs="Arial"/>
          <w:color w:val="000000"/>
          <w:sz w:val="30"/>
          <w:szCs w:val="30"/>
        </w:rPr>
      </w:pPr>
      <w:r>
        <w:rPr>
          <w:rFonts w:ascii="宋体" w:hAnsi="宋体" w:cs="Arial"/>
          <w:color w:val="000000"/>
          <w:sz w:val="30"/>
          <w:szCs w:val="30"/>
        </w:rPr>
        <w:br w:type="page"/>
      </w:r>
    </w:p>
    <w:p w14:paraId="7EDB11B9" w14:textId="77777777" w:rsidR="00D06772" w:rsidRDefault="00392EC9">
      <w:pPr>
        <w:spacing w:before="93" w:line="360" w:lineRule="auto"/>
        <w:rPr>
          <w:rFonts w:hAnsi="宋体"/>
          <w:b/>
          <w:sz w:val="28"/>
          <w:szCs w:val="28"/>
        </w:rPr>
      </w:pPr>
      <w:r>
        <w:rPr>
          <w:rFonts w:ascii="宋体" w:hAnsi="宋体" w:cs="Arial" w:hint="eastAsia"/>
          <w:color w:val="000000"/>
          <w:sz w:val="30"/>
          <w:szCs w:val="30"/>
        </w:rPr>
        <w:lastRenderedPageBreak/>
        <w:t>附件1</w:t>
      </w:r>
    </w:p>
    <w:p w14:paraId="3543F120" w14:textId="77777777" w:rsidR="00D06772" w:rsidRDefault="00392EC9">
      <w:pPr>
        <w:pStyle w:val="aa"/>
        <w:spacing w:line="360" w:lineRule="auto"/>
        <w:ind w:firstLineChars="1315" w:firstLine="3682"/>
        <w:rPr>
          <w:rFonts w:hAnsi="宋体"/>
          <w:b/>
          <w:sz w:val="28"/>
          <w:szCs w:val="28"/>
        </w:rPr>
      </w:pPr>
      <w:r>
        <w:rPr>
          <w:rFonts w:hAnsi="宋体"/>
          <w:b/>
          <w:sz w:val="28"/>
          <w:szCs w:val="28"/>
        </w:rPr>
        <w:t>报价一览表</w:t>
      </w:r>
    </w:p>
    <w:p w14:paraId="0A86297A" w14:textId="77777777" w:rsidR="00D06772" w:rsidRDefault="00392EC9">
      <w:pPr>
        <w:spacing w:line="360" w:lineRule="auto"/>
        <w:ind w:left="1200" w:hangingChars="500" w:hanging="1200"/>
        <w:rPr>
          <w:rFonts w:hAnsi="宋体"/>
          <w:szCs w:val="21"/>
        </w:rPr>
      </w:pPr>
      <w:r>
        <w:rPr>
          <w:rFonts w:hAnsi="宋体" w:hint="eastAsia"/>
          <w:sz w:val="24"/>
        </w:rPr>
        <w:t>项目名称：网络安全、应用系统服务</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82"/>
        <w:gridCol w:w="1602"/>
        <w:gridCol w:w="3938"/>
      </w:tblGrid>
      <w:tr w:rsidR="00D06772" w14:paraId="4D2C6E92" w14:textId="77777777" w:rsidTr="00926D3B">
        <w:trPr>
          <w:trHeight w:val="1514"/>
          <w:jc w:val="center"/>
        </w:trPr>
        <w:tc>
          <w:tcPr>
            <w:tcW w:w="851" w:type="dxa"/>
            <w:vAlign w:val="center"/>
          </w:tcPr>
          <w:p w14:paraId="57F1E06C" w14:textId="77777777" w:rsidR="00D06772" w:rsidRDefault="00392EC9">
            <w:pPr>
              <w:spacing w:line="360" w:lineRule="auto"/>
              <w:jc w:val="center"/>
              <w:rPr>
                <w:rFonts w:hAnsi="宋体"/>
                <w:bCs/>
                <w:sz w:val="24"/>
              </w:rPr>
            </w:pPr>
            <w:r>
              <w:rPr>
                <w:rFonts w:hAnsi="宋体" w:hint="eastAsia"/>
                <w:bCs/>
                <w:sz w:val="24"/>
              </w:rPr>
              <w:t>序号</w:t>
            </w:r>
          </w:p>
        </w:tc>
        <w:tc>
          <w:tcPr>
            <w:tcW w:w="2282" w:type="dxa"/>
            <w:vAlign w:val="center"/>
          </w:tcPr>
          <w:p w14:paraId="753B646D" w14:textId="77777777" w:rsidR="00D06772" w:rsidRDefault="00392EC9">
            <w:pPr>
              <w:spacing w:line="360" w:lineRule="auto"/>
              <w:jc w:val="center"/>
              <w:rPr>
                <w:rFonts w:hAnsi="宋体"/>
                <w:bCs/>
                <w:sz w:val="24"/>
              </w:rPr>
            </w:pPr>
            <w:r>
              <w:rPr>
                <w:rFonts w:hAnsi="宋体" w:hint="eastAsia"/>
                <w:bCs/>
                <w:sz w:val="24"/>
              </w:rPr>
              <w:t>项目名称</w:t>
            </w:r>
          </w:p>
        </w:tc>
        <w:tc>
          <w:tcPr>
            <w:tcW w:w="5540" w:type="dxa"/>
            <w:gridSpan w:val="2"/>
            <w:vAlign w:val="center"/>
          </w:tcPr>
          <w:p w14:paraId="02889799" w14:textId="77777777" w:rsidR="00D06772" w:rsidRDefault="00392EC9">
            <w:pPr>
              <w:spacing w:line="360" w:lineRule="auto"/>
              <w:jc w:val="center"/>
              <w:rPr>
                <w:rFonts w:hAnsi="宋体"/>
                <w:bCs/>
                <w:sz w:val="24"/>
              </w:rPr>
            </w:pPr>
            <w:r>
              <w:rPr>
                <w:rFonts w:hAnsi="宋体" w:hint="eastAsia"/>
                <w:bCs/>
                <w:sz w:val="24"/>
              </w:rPr>
              <w:t>投标价（单位：人民币元）</w:t>
            </w:r>
          </w:p>
        </w:tc>
      </w:tr>
      <w:tr w:rsidR="00D06772" w14:paraId="2A0D8031" w14:textId="77777777" w:rsidTr="00926D3B">
        <w:trPr>
          <w:trHeight w:val="1779"/>
          <w:jc w:val="center"/>
        </w:trPr>
        <w:tc>
          <w:tcPr>
            <w:tcW w:w="851" w:type="dxa"/>
            <w:vAlign w:val="center"/>
          </w:tcPr>
          <w:p w14:paraId="3C9AB467" w14:textId="77777777" w:rsidR="00D06772" w:rsidRDefault="00392EC9">
            <w:pPr>
              <w:spacing w:line="360" w:lineRule="auto"/>
              <w:jc w:val="center"/>
              <w:rPr>
                <w:rFonts w:hAnsi="宋体"/>
                <w:sz w:val="24"/>
              </w:rPr>
            </w:pPr>
            <w:r>
              <w:rPr>
                <w:rFonts w:hAnsi="宋体" w:hint="eastAsia"/>
                <w:sz w:val="24"/>
              </w:rPr>
              <w:t>1</w:t>
            </w:r>
          </w:p>
        </w:tc>
        <w:tc>
          <w:tcPr>
            <w:tcW w:w="2282" w:type="dxa"/>
            <w:vAlign w:val="center"/>
          </w:tcPr>
          <w:p w14:paraId="1607AA56" w14:textId="77777777" w:rsidR="00D06772" w:rsidRDefault="00392EC9">
            <w:pPr>
              <w:spacing w:line="360" w:lineRule="auto"/>
              <w:jc w:val="center"/>
              <w:rPr>
                <w:rFonts w:hAnsi="宋体"/>
                <w:sz w:val="24"/>
              </w:rPr>
            </w:pPr>
            <w:r>
              <w:rPr>
                <w:rFonts w:hAnsi="宋体" w:hint="eastAsia"/>
                <w:sz w:val="24"/>
              </w:rPr>
              <w:t>投标总价（含税）</w:t>
            </w:r>
          </w:p>
        </w:tc>
        <w:tc>
          <w:tcPr>
            <w:tcW w:w="5540" w:type="dxa"/>
            <w:gridSpan w:val="2"/>
            <w:vAlign w:val="center"/>
          </w:tcPr>
          <w:p w14:paraId="3F1E73B1" w14:textId="77777777" w:rsidR="00D06772" w:rsidRDefault="00392EC9">
            <w:pPr>
              <w:spacing w:line="360" w:lineRule="auto"/>
              <w:rPr>
                <w:rFonts w:hAnsi="宋体"/>
                <w:sz w:val="24"/>
              </w:rPr>
            </w:pPr>
            <w:r>
              <w:rPr>
                <w:rFonts w:ascii="宋体" w:hAnsi="宋体" w:hint="eastAsia"/>
                <w:sz w:val="24"/>
              </w:rPr>
              <w:t>大写</w:t>
            </w:r>
            <w:r>
              <w:rPr>
                <w:rFonts w:hAnsi="宋体" w:hint="eastAsia"/>
                <w:sz w:val="24"/>
              </w:rPr>
              <w:t>：</w:t>
            </w:r>
          </w:p>
          <w:p w14:paraId="0E492DF6" w14:textId="77777777" w:rsidR="00D06772" w:rsidRDefault="00392EC9">
            <w:pPr>
              <w:spacing w:line="360" w:lineRule="auto"/>
              <w:rPr>
                <w:rFonts w:hAnsi="宋体"/>
                <w:sz w:val="24"/>
              </w:rPr>
            </w:pPr>
            <w:r>
              <w:rPr>
                <w:rFonts w:hAnsi="宋体" w:hint="eastAsia"/>
                <w:sz w:val="24"/>
              </w:rPr>
              <w:t>小写：</w:t>
            </w:r>
          </w:p>
          <w:p w14:paraId="2874F5FC" w14:textId="77777777" w:rsidR="00D06772" w:rsidRDefault="00392EC9">
            <w:pPr>
              <w:spacing w:line="360" w:lineRule="auto"/>
              <w:rPr>
                <w:rFonts w:hAnsi="宋体"/>
                <w:sz w:val="24"/>
              </w:rPr>
            </w:pPr>
            <w:r>
              <w:rPr>
                <w:rFonts w:hAnsi="宋体" w:hint="eastAsia"/>
                <w:sz w:val="24"/>
              </w:rPr>
              <w:t>必须开具增值税专用发票，税点（）</w:t>
            </w:r>
          </w:p>
        </w:tc>
      </w:tr>
      <w:tr w:rsidR="00D06772" w14:paraId="439C71AB" w14:textId="77777777" w:rsidTr="00926D3B">
        <w:trPr>
          <w:trHeight w:val="1045"/>
          <w:jc w:val="center"/>
        </w:trPr>
        <w:tc>
          <w:tcPr>
            <w:tcW w:w="851" w:type="dxa"/>
            <w:vMerge w:val="restart"/>
            <w:vAlign w:val="center"/>
          </w:tcPr>
          <w:p w14:paraId="62FBA1C1" w14:textId="77777777" w:rsidR="00D06772" w:rsidRDefault="00392EC9">
            <w:pPr>
              <w:spacing w:line="360" w:lineRule="auto"/>
              <w:jc w:val="center"/>
              <w:rPr>
                <w:rFonts w:hAnsi="宋体"/>
                <w:sz w:val="24"/>
              </w:rPr>
            </w:pPr>
            <w:r>
              <w:rPr>
                <w:rFonts w:hAnsi="宋体"/>
                <w:sz w:val="24"/>
              </w:rPr>
              <w:t>2</w:t>
            </w:r>
          </w:p>
        </w:tc>
        <w:tc>
          <w:tcPr>
            <w:tcW w:w="2282" w:type="dxa"/>
            <w:vMerge w:val="restart"/>
            <w:vAlign w:val="center"/>
          </w:tcPr>
          <w:p w14:paraId="6A794DAA" w14:textId="77777777" w:rsidR="00D06772" w:rsidRDefault="00392EC9">
            <w:pPr>
              <w:spacing w:line="360" w:lineRule="auto"/>
              <w:jc w:val="center"/>
              <w:rPr>
                <w:rFonts w:hAnsi="宋体"/>
                <w:sz w:val="24"/>
              </w:rPr>
            </w:pPr>
            <w:r>
              <w:rPr>
                <w:rFonts w:hAnsi="宋体" w:hint="eastAsia"/>
                <w:sz w:val="24"/>
              </w:rPr>
              <w:t>拟委派的项目</w:t>
            </w:r>
          </w:p>
          <w:p w14:paraId="4AA569D2" w14:textId="77777777" w:rsidR="00D06772" w:rsidRDefault="00392EC9">
            <w:pPr>
              <w:spacing w:line="360" w:lineRule="auto"/>
              <w:jc w:val="center"/>
              <w:rPr>
                <w:rFonts w:hAnsi="宋体"/>
                <w:sz w:val="24"/>
              </w:rPr>
            </w:pPr>
            <w:r>
              <w:rPr>
                <w:rFonts w:hAnsi="宋体" w:hint="eastAsia"/>
                <w:sz w:val="24"/>
              </w:rPr>
              <w:t>负责人</w:t>
            </w:r>
          </w:p>
        </w:tc>
        <w:tc>
          <w:tcPr>
            <w:tcW w:w="1602" w:type="dxa"/>
            <w:vAlign w:val="center"/>
          </w:tcPr>
          <w:p w14:paraId="46D968D1" w14:textId="77777777" w:rsidR="00D06772" w:rsidRDefault="00392EC9">
            <w:pPr>
              <w:spacing w:line="360" w:lineRule="auto"/>
              <w:jc w:val="center"/>
              <w:rPr>
                <w:rFonts w:hAnsi="宋体"/>
                <w:sz w:val="24"/>
              </w:rPr>
            </w:pPr>
            <w:r>
              <w:rPr>
                <w:rFonts w:hAnsi="宋体" w:hint="eastAsia"/>
                <w:sz w:val="24"/>
              </w:rPr>
              <w:t>姓名</w:t>
            </w:r>
          </w:p>
        </w:tc>
        <w:tc>
          <w:tcPr>
            <w:tcW w:w="3938" w:type="dxa"/>
            <w:vAlign w:val="center"/>
          </w:tcPr>
          <w:p w14:paraId="1D96F75D" w14:textId="77777777" w:rsidR="00D06772" w:rsidRDefault="00D06772">
            <w:pPr>
              <w:spacing w:line="360" w:lineRule="auto"/>
              <w:jc w:val="center"/>
              <w:rPr>
                <w:rFonts w:hAnsi="宋体"/>
                <w:sz w:val="24"/>
              </w:rPr>
            </w:pPr>
          </w:p>
        </w:tc>
      </w:tr>
      <w:tr w:rsidR="00D06772" w14:paraId="1E581DF4" w14:textId="77777777" w:rsidTr="00926D3B">
        <w:trPr>
          <w:trHeight w:val="1045"/>
          <w:jc w:val="center"/>
        </w:trPr>
        <w:tc>
          <w:tcPr>
            <w:tcW w:w="851" w:type="dxa"/>
            <w:vMerge/>
            <w:vAlign w:val="center"/>
          </w:tcPr>
          <w:p w14:paraId="63C18084" w14:textId="77777777" w:rsidR="00D06772" w:rsidRDefault="00D06772">
            <w:pPr>
              <w:spacing w:line="360" w:lineRule="auto"/>
              <w:jc w:val="center"/>
              <w:rPr>
                <w:rFonts w:hAnsi="宋体"/>
                <w:sz w:val="24"/>
              </w:rPr>
            </w:pPr>
          </w:p>
        </w:tc>
        <w:tc>
          <w:tcPr>
            <w:tcW w:w="2282" w:type="dxa"/>
            <w:vMerge/>
            <w:vAlign w:val="center"/>
          </w:tcPr>
          <w:p w14:paraId="116C282A" w14:textId="77777777" w:rsidR="00D06772" w:rsidRDefault="00D06772">
            <w:pPr>
              <w:spacing w:line="360" w:lineRule="auto"/>
              <w:jc w:val="center"/>
              <w:rPr>
                <w:rFonts w:hAnsi="宋体"/>
                <w:sz w:val="24"/>
              </w:rPr>
            </w:pPr>
          </w:p>
        </w:tc>
        <w:tc>
          <w:tcPr>
            <w:tcW w:w="1602" w:type="dxa"/>
            <w:vAlign w:val="center"/>
          </w:tcPr>
          <w:p w14:paraId="7D4D8F6C" w14:textId="77777777" w:rsidR="00D06772" w:rsidRDefault="00392EC9">
            <w:pPr>
              <w:spacing w:line="360" w:lineRule="auto"/>
              <w:jc w:val="center"/>
              <w:rPr>
                <w:rFonts w:hAnsi="宋体"/>
                <w:sz w:val="24"/>
              </w:rPr>
            </w:pPr>
            <w:r>
              <w:rPr>
                <w:rFonts w:hAnsi="宋体" w:hint="eastAsia"/>
                <w:sz w:val="24"/>
              </w:rPr>
              <w:t>主要工作经验</w:t>
            </w:r>
          </w:p>
        </w:tc>
        <w:tc>
          <w:tcPr>
            <w:tcW w:w="3938" w:type="dxa"/>
            <w:vAlign w:val="center"/>
          </w:tcPr>
          <w:p w14:paraId="23841CF8" w14:textId="77777777" w:rsidR="00D06772" w:rsidRDefault="00D06772">
            <w:pPr>
              <w:spacing w:line="360" w:lineRule="auto"/>
              <w:jc w:val="center"/>
              <w:rPr>
                <w:rFonts w:hAnsi="宋体"/>
                <w:sz w:val="24"/>
              </w:rPr>
            </w:pPr>
          </w:p>
        </w:tc>
      </w:tr>
      <w:tr w:rsidR="00D06772" w14:paraId="1BC71FCC" w14:textId="77777777" w:rsidTr="00926D3B">
        <w:trPr>
          <w:trHeight w:val="1045"/>
          <w:jc w:val="center"/>
        </w:trPr>
        <w:tc>
          <w:tcPr>
            <w:tcW w:w="851" w:type="dxa"/>
            <w:vMerge/>
            <w:vAlign w:val="center"/>
          </w:tcPr>
          <w:p w14:paraId="3581D489" w14:textId="77777777" w:rsidR="00D06772" w:rsidRDefault="00D06772">
            <w:pPr>
              <w:spacing w:line="360" w:lineRule="auto"/>
              <w:jc w:val="center"/>
              <w:rPr>
                <w:rFonts w:hAnsi="宋体"/>
                <w:sz w:val="24"/>
              </w:rPr>
            </w:pPr>
          </w:p>
        </w:tc>
        <w:tc>
          <w:tcPr>
            <w:tcW w:w="2282" w:type="dxa"/>
            <w:vMerge/>
            <w:vAlign w:val="center"/>
          </w:tcPr>
          <w:p w14:paraId="50C35CC4" w14:textId="77777777" w:rsidR="00D06772" w:rsidRDefault="00D06772">
            <w:pPr>
              <w:spacing w:line="360" w:lineRule="auto"/>
              <w:jc w:val="center"/>
              <w:rPr>
                <w:rFonts w:hAnsi="宋体"/>
                <w:sz w:val="24"/>
              </w:rPr>
            </w:pPr>
          </w:p>
        </w:tc>
        <w:tc>
          <w:tcPr>
            <w:tcW w:w="1602" w:type="dxa"/>
            <w:vAlign w:val="center"/>
          </w:tcPr>
          <w:p w14:paraId="71CAB29A" w14:textId="77777777" w:rsidR="00D06772" w:rsidRDefault="00392EC9">
            <w:pPr>
              <w:spacing w:line="360" w:lineRule="auto"/>
              <w:jc w:val="center"/>
              <w:rPr>
                <w:rFonts w:hAnsi="宋体"/>
                <w:sz w:val="24"/>
              </w:rPr>
            </w:pPr>
            <w:r>
              <w:rPr>
                <w:rFonts w:hAnsi="宋体" w:hint="eastAsia"/>
                <w:sz w:val="24"/>
              </w:rPr>
              <w:t>联系方式</w:t>
            </w:r>
          </w:p>
        </w:tc>
        <w:tc>
          <w:tcPr>
            <w:tcW w:w="3938" w:type="dxa"/>
            <w:vAlign w:val="center"/>
          </w:tcPr>
          <w:p w14:paraId="0832B144" w14:textId="77777777" w:rsidR="00D06772" w:rsidRDefault="00D06772">
            <w:pPr>
              <w:spacing w:line="360" w:lineRule="auto"/>
              <w:jc w:val="center"/>
              <w:rPr>
                <w:rFonts w:hAnsi="宋体"/>
                <w:sz w:val="24"/>
              </w:rPr>
            </w:pPr>
          </w:p>
        </w:tc>
      </w:tr>
    </w:tbl>
    <w:p w14:paraId="411BA163" w14:textId="77777777" w:rsidR="00D06772" w:rsidRDefault="00D06772">
      <w:pPr>
        <w:spacing w:line="360" w:lineRule="auto"/>
        <w:ind w:firstLine="440"/>
        <w:rPr>
          <w:rFonts w:hAnsi="宋体"/>
          <w:sz w:val="24"/>
          <w:szCs w:val="32"/>
        </w:rPr>
      </w:pPr>
    </w:p>
    <w:p w14:paraId="5C0B295B" w14:textId="77777777" w:rsidR="00D06772" w:rsidRDefault="00392EC9">
      <w:pPr>
        <w:spacing w:line="360" w:lineRule="auto"/>
        <w:rPr>
          <w:rFonts w:hAnsi="宋体"/>
          <w:sz w:val="24"/>
          <w:szCs w:val="32"/>
        </w:rPr>
      </w:pPr>
      <w:r>
        <w:rPr>
          <w:rFonts w:hAnsi="宋体" w:hint="eastAsia"/>
          <w:sz w:val="24"/>
          <w:szCs w:val="32"/>
        </w:rPr>
        <w:t>注：（</w:t>
      </w:r>
      <w:r>
        <w:rPr>
          <w:rFonts w:hAnsi="宋体" w:hint="eastAsia"/>
          <w:sz w:val="24"/>
          <w:szCs w:val="32"/>
        </w:rPr>
        <w:t>1</w:t>
      </w:r>
      <w:r>
        <w:rPr>
          <w:rFonts w:hAnsi="宋体" w:hint="eastAsia"/>
          <w:sz w:val="24"/>
          <w:szCs w:val="32"/>
        </w:rPr>
        <w:t>）投标总价为人民币报价。</w:t>
      </w:r>
    </w:p>
    <w:p w14:paraId="333E7275" w14:textId="77777777" w:rsidR="00D06772" w:rsidRDefault="00392EC9">
      <w:pPr>
        <w:tabs>
          <w:tab w:val="left" w:pos="8364"/>
        </w:tabs>
        <w:spacing w:line="360" w:lineRule="auto"/>
        <w:ind w:firstLineChars="135" w:firstLine="324"/>
        <w:rPr>
          <w:rFonts w:hAnsi="宋体"/>
          <w:sz w:val="24"/>
          <w:szCs w:val="32"/>
        </w:rPr>
      </w:pPr>
      <w:r>
        <w:rPr>
          <w:rFonts w:hAnsi="宋体" w:hint="eastAsia"/>
          <w:sz w:val="24"/>
          <w:szCs w:val="32"/>
        </w:rPr>
        <w:t>（</w:t>
      </w:r>
      <w:r>
        <w:rPr>
          <w:rFonts w:hAnsi="宋体" w:hint="eastAsia"/>
          <w:sz w:val="24"/>
          <w:szCs w:val="32"/>
        </w:rPr>
        <w:t>2</w:t>
      </w:r>
      <w:r>
        <w:rPr>
          <w:rFonts w:hAnsi="宋体" w:hint="eastAsia"/>
          <w:sz w:val="24"/>
          <w:szCs w:val="32"/>
        </w:rPr>
        <w:t>）投标总价应包括投标人完成本项目（如果中标）所必须的所有成本费用和投标人应承担的一切税费，包括但不限于全部人工费、材料、成果资料制作、交通、差旅费、利润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Ansi="宋体" w:hint="eastAsia"/>
          <w:sz w:val="24"/>
          <w:szCs w:val="32"/>
        </w:rPr>
        <w:t>等完成项目内容所需的全部费用。投标人认为需要发生的其他相关服务等等。</w:t>
      </w:r>
    </w:p>
    <w:p w14:paraId="7DB9C9A4" w14:textId="77777777" w:rsidR="00D06772" w:rsidRDefault="00392EC9">
      <w:pPr>
        <w:tabs>
          <w:tab w:val="left" w:pos="8364"/>
        </w:tabs>
        <w:spacing w:line="360" w:lineRule="auto"/>
        <w:ind w:firstLineChars="135" w:firstLine="324"/>
        <w:rPr>
          <w:rFonts w:hAnsi="宋体"/>
          <w:sz w:val="24"/>
          <w:szCs w:val="32"/>
        </w:rPr>
      </w:pPr>
      <w:r>
        <w:rPr>
          <w:rFonts w:hAnsi="宋体" w:hint="eastAsia"/>
          <w:sz w:val="24"/>
          <w:szCs w:val="32"/>
        </w:rPr>
        <w:t>（</w:t>
      </w:r>
      <w:r>
        <w:rPr>
          <w:rFonts w:hAnsi="宋体" w:hint="eastAsia"/>
          <w:sz w:val="24"/>
          <w:szCs w:val="32"/>
        </w:rPr>
        <w:t>3</w:t>
      </w:r>
      <w:r>
        <w:rPr>
          <w:rFonts w:hAnsi="宋体" w:hint="eastAsia"/>
          <w:sz w:val="24"/>
          <w:szCs w:val="32"/>
        </w:rPr>
        <w:t>）若用小写表示的金额和用大写表示的金额不一致，以大写表示的金额为准。</w:t>
      </w:r>
    </w:p>
    <w:p w14:paraId="5B79A24C" w14:textId="77777777" w:rsidR="00D06772" w:rsidRDefault="00D06772">
      <w:pPr>
        <w:spacing w:beforeLines="30" w:before="72" w:line="360" w:lineRule="auto"/>
        <w:rPr>
          <w:rFonts w:hAnsi="宋体"/>
          <w:szCs w:val="21"/>
        </w:rPr>
      </w:pPr>
    </w:p>
    <w:p w14:paraId="6454120D" w14:textId="77777777" w:rsidR="00D06772" w:rsidRDefault="00D06772">
      <w:pPr>
        <w:spacing w:beforeLines="30" w:before="72" w:line="360" w:lineRule="auto"/>
        <w:rPr>
          <w:rFonts w:hAnsi="宋体"/>
          <w:szCs w:val="21"/>
        </w:rPr>
      </w:pPr>
    </w:p>
    <w:p w14:paraId="084571C4" w14:textId="77777777" w:rsidR="00D06772" w:rsidRDefault="00D06772">
      <w:pPr>
        <w:spacing w:beforeLines="30" w:before="72" w:line="360" w:lineRule="auto"/>
        <w:rPr>
          <w:rFonts w:hAnsi="宋体"/>
          <w:szCs w:val="21"/>
        </w:rPr>
      </w:pPr>
    </w:p>
    <w:p w14:paraId="6B2A1509" w14:textId="5FC415DD" w:rsidR="00D06772" w:rsidRDefault="00392EC9">
      <w:pPr>
        <w:spacing w:beforeLines="30" w:before="72" w:line="360" w:lineRule="auto"/>
        <w:rPr>
          <w:rFonts w:hAnsi="宋体"/>
          <w:szCs w:val="21"/>
        </w:rPr>
      </w:pPr>
      <w:r>
        <w:rPr>
          <w:rFonts w:hAnsi="宋体" w:hint="eastAsia"/>
          <w:szCs w:val="21"/>
        </w:rPr>
        <w:t>投标人名称（盖章）：</w:t>
      </w:r>
      <w:r w:rsidR="00926D3B">
        <w:rPr>
          <w:rFonts w:hAnsi="宋体" w:hint="eastAsia"/>
          <w:szCs w:val="21"/>
        </w:rPr>
        <w:t xml:space="preserve"> </w:t>
      </w:r>
      <w:r w:rsidR="00926D3B">
        <w:rPr>
          <w:rFonts w:hAnsi="宋体"/>
          <w:szCs w:val="21"/>
        </w:rPr>
        <w:t xml:space="preserve">                                      </w:t>
      </w:r>
      <w:r>
        <w:rPr>
          <w:rFonts w:hAnsi="宋体" w:hint="eastAsia"/>
          <w:szCs w:val="21"/>
        </w:rPr>
        <w:t>日期：</w:t>
      </w:r>
      <w:r>
        <w:rPr>
          <w:rFonts w:hAnsi="宋体"/>
          <w:szCs w:val="21"/>
        </w:rPr>
        <w:t>2022</w:t>
      </w:r>
      <w:r>
        <w:rPr>
          <w:rFonts w:hAnsi="宋体"/>
          <w:szCs w:val="21"/>
        </w:rPr>
        <w:t>年</w:t>
      </w:r>
      <w:r w:rsidR="00926D3B">
        <w:rPr>
          <w:rFonts w:hAnsi="宋体" w:hint="eastAsia"/>
          <w:szCs w:val="21"/>
        </w:rPr>
        <w:t xml:space="preserve"> </w:t>
      </w:r>
      <w:r w:rsidR="00926D3B">
        <w:rPr>
          <w:rFonts w:hAnsi="宋体"/>
          <w:szCs w:val="21"/>
        </w:rPr>
        <w:t xml:space="preserve">   </w:t>
      </w:r>
      <w:r>
        <w:rPr>
          <w:rFonts w:hAnsi="宋体" w:hint="eastAsia"/>
          <w:szCs w:val="21"/>
        </w:rPr>
        <w:t>月</w:t>
      </w:r>
      <w:r w:rsidR="00926D3B">
        <w:rPr>
          <w:rFonts w:hAnsi="宋体" w:hint="eastAsia"/>
          <w:szCs w:val="21"/>
        </w:rPr>
        <w:t xml:space="preserve"> </w:t>
      </w:r>
      <w:r w:rsidR="00926D3B">
        <w:rPr>
          <w:rFonts w:hAnsi="宋体"/>
          <w:szCs w:val="21"/>
        </w:rPr>
        <w:t xml:space="preserve">   </w:t>
      </w:r>
      <w:r>
        <w:rPr>
          <w:rFonts w:hAnsi="宋体" w:hint="eastAsia"/>
          <w:szCs w:val="21"/>
        </w:rPr>
        <w:t>日</w:t>
      </w:r>
    </w:p>
    <w:p w14:paraId="4875FA3F" w14:textId="77777777" w:rsidR="00D06772" w:rsidRDefault="00D06772">
      <w:pPr>
        <w:pStyle w:val="aa"/>
        <w:spacing w:line="360" w:lineRule="auto"/>
        <w:ind w:firstLineChars="1315" w:firstLine="3682"/>
        <w:rPr>
          <w:rFonts w:hAnsi="宋体"/>
          <w:b/>
          <w:sz w:val="28"/>
          <w:szCs w:val="28"/>
        </w:rPr>
      </w:pPr>
    </w:p>
    <w:p w14:paraId="46D54D35" w14:textId="75F856AC" w:rsidR="00D06772" w:rsidRDefault="00392EC9" w:rsidP="00706E01">
      <w:pPr>
        <w:widowControl/>
        <w:jc w:val="left"/>
        <w:rPr>
          <w:rFonts w:ascii="宋体" w:hAnsi="宋体" w:cs="Arial"/>
          <w:color w:val="000000"/>
          <w:sz w:val="30"/>
          <w:szCs w:val="30"/>
        </w:rPr>
      </w:pPr>
      <w:r>
        <w:rPr>
          <w:rFonts w:hAnsi="宋体"/>
          <w:b/>
          <w:sz w:val="28"/>
          <w:szCs w:val="28"/>
        </w:rPr>
        <w:br w:type="page"/>
      </w: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D06772" w14:paraId="111DBE3D" w14:textId="77777777">
        <w:trPr>
          <w:trHeight w:val="444"/>
        </w:trPr>
        <w:tc>
          <w:tcPr>
            <w:tcW w:w="8977" w:type="dxa"/>
            <w:gridSpan w:val="6"/>
            <w:tcBorders>
              <w:top w:val="nil"/>
              <w:left w:val="nil"/>
              <w:bottom w:val="single" w:sz="4" w:space="0" w:color="auto"/>
              <w:right w:val="nil"/>
            </w:tcBorders>
            <w:shd w:val="clear" w:color="auto" w:fill="auto"/>
            <w:vAlign w:val="center"/>
          </w:tcPr>
          <w:p w14:paraId="7FFFB780" w14:textId="77777777" w:rsidR="00D06772" w:rsidRDefault="00392EC9">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14:paraId="102FB41F" w14:textId="77777777" w:rsidR="00D06772" w:rsidRDefault="00392EC9">
            <w:pPr>
              <w:spacing w:line="360" w:lineRule="auto"/>
              <w:ind w:left="1050" w:hangingChars="500" w:hanging="1050"/>
              <w:rPr>
                <w:rFonts w:hAnsi="宋体"/>
                <w:szCs w:val="21"/>
              </w:rPr>
            </w:pPr>
            <w:r>
              <w:rPr>
                <w:rFonts w:asciiTheme="minorEastAsia" w:eastAsiaTheme="minorEastAsia" w:hAnsiTheme="minorEastAsia" w:cs="宋体"/>
                <w:kern w:val="0"/>
                <w:szCs w:val="21"/>
              </w:rPr>
              <w:t>项目名称</w:t>
            </w:r>
            <w:r>
              <w:rPr>
                <w:rFonts w:asciiTheme="minorEastAsia" w:eastAsiaTheme="minorEastAsia" w:hAnsiTheme="minorEastAsia" w:cs="宋体" w:hint="eastAsia"/>
                <w:kern w:val="0"/>
                <w:szCs w:val="21"/>
              </w:rPr>
              <w:t>：</w:t>
            </w:r>
            <w:r>
              <w:rPr>
                <w:rFonts w:hAnsi="宋体" w:hint="eastAsia"/>
                <w:szCs w:val="21"/>
              </w:rPr>
              <w:t>网络安全、应用系统服务</w:t>
            </w:r>
          </w:p>
        </w:tc>
      </w:tr>
      <w:tr w:rsidR="00D06772" w14:paraId="79F1B61A" w14:textId="77777777">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D17EDBF"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88C15" w14:textId="77777777" w:rsidR="00D06772" w:rsidRDefault="00D0677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2D75A"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3C4361" w14:textId="77777777" w:rsidR="00D06772" w:rsidRDefault="00D06772">
            <w:pPr>
              <w:widowControl/>
              <w:spacing w:line="360" w:lineRule="auto"/>
              <w:ind w:firstLine="200"/>
              <w:jc w:val="center"/>
              <w:rPr>
                <w:rFonts w:ascii="宋体" w:hAnsi="宋体" w:cs="宋体"/>
                <w:kern w:val="0"/>
                <w:sz w:val="24"/>
              </w:rPr>
            </w:pPr>
          </w:p>
        </w:tc>
      </w:tr>
      <w:tr w:rsidR="00D06772" w14:paraId="5A845FAE" w14:textId="77777777">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48E409CB"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87E72" w14:textId="77777777" w:rsidR="00D06772" w:rsidRDefault="00D0677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F7C31E" w14:textId="77777777" w:rsidR="00D06772" w:rsidRDefault="00392EC9">
            <w:pPr>
              <w:widowControl/>
              <w:spacing w:line="360" w:lineRule="auto"/>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5185D" w14:textId="77777777" w:rsidR="00D06772" w:rsidRDefault="00D06772">
            <w:pPr>
              <w:widowControl/>
              <w:spacing w:line="360" w:lineRule="auto"/>
              <w:ind w:firstLine="200"/>
              <w:jc w:val="center"/>
              <w:rPr>
                <w:rFonts w:ascii="宋体" w:hAnsi="宋体" w:cs="宋体"/>
                <w:kern w:val="0"/>
                <w:sz w:val="24"/>
              </w:rPr>
            </w:pPr>
          </w:p>
        </w:tc>
      </w:tr>
      <w:tr w:rsidR="00D06772" w14:paraId="4B5E8191" w14:textId="77777777">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23578362"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81307" w14:textId="77777777" w:rsidR="00D06772" w:rsidRDefault="00D0677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DED7E0"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C683F" w14:textId="77777777" w:rsidR="00D06772" w:rsidRDefault="00D0677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7F163"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414CB" w14:textId="77777777" w:rsidR="00D06772" w:rsidRDefault="00D06772">
            <w:pPr>
              <w:widowControl/>
              <w:spacing w:line="360" w:lineRule="auto"/>
              <w:ind w:firstLine="200"/>
              <w:jc w:val="center"/>
              <w:rPr>
                <w:rFonts w:ascii="宋体" w:hAnsi="宋体" w:cs="宋体"/>
                <w:kern w:val="0"/>
                <w:sz w:val="24"/>
              </w:rPr>
            </w:pPr>
          </w:p>
        </w:tc>
      </w:tr>
      <w:tr w:rsidR="00D06772" w14:paraId="269C59D0" w14:textId="77777777">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039D7F02"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E0F59" w14:textId="77777777" w:rsidR="00D06772" w:rsidRDefault="00D0677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3F95D6"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3F7AC" w14:textId="77777777" w:rsidR="00D06772" w:rsidRDefault="00D0677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185E1"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1A0771" w14:textId="77777777" w:rsidR="00D06772" w:rsidRDefault="00D06772">
            <w:pPr>
              <w:widowControl/>
              <w:spacing w:line="360" w:lineRule="auto"/>
              <w:ind w:firstLine="200"/>
              <w:jc w:val="center"/>
              <w:rPr>
                <w:rFonts w:ascii="宋体" w:hAnsi="宋体" w:cs="宋体"/>
                <w:kern w:val="0"/>
                <w:sz w:val="24"/>
              </w:rPr>
            </w:pPr>
          </w:p>
        </w:tc>
      </w:tr>
      <w:tr w:rsidR="00D06772" w14:paraId="2A37B4B1" w14:textId="7777777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72E3948"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86C41" w14:textId="77777777" w:rsidR="00D06772" w:rsidRDefault="00D0677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3DBF13"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7FDFD" w14:textId="77777777" w:rsidR="00D06772" w:rsidRDefault="00D06772">
            <w:pPr>
              <w:widowControl/>
              <w:spacing w:line="360" w:lineRule="auto"/>
              <w:jc w:val="left"/>
              <w:rPr>
                <w:rFonts w:ascii="宋体" w:hAnsi="宋体" w:cs="宋体"/>
                <w:b/>
                <w:bCs/>
                <w:kern w:val="0"/>
                <w:sz w:val="24"/>
              </w:rPr>
            </w:pPr>
          </w:p>
        </w:tc>
      </w:tr>
      <w:tr w:rsidR="00D06772" w14:paraId="7A9B96D6" w14:textId="7777777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61BC5B7"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CC808" w14:textId="77777777" w:rsidR="00D06772" w:rsidRDefault="00D0677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12D0D7"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2C490" w14:textId="77777777" w:rsidR="00D06772" w:rsidRDefault="00D06772">
            <w:pPr>
              <w:widowControl/>
              <w:spacing w:line="360" w:lineRule="auto"/>
              <w:jc w:val="left"/>
              <w:rPr>
                <w:rFonts w:ascii="宋体" w:hAnsi="宋体" w:cs="宋体"/>
                <w:b/>
                <w:bCs/>
                <w:kern w:val="0"/>
                <w:sz w:val="24"/>
              </w:rPr>
            </w:pPr>
          </w:p>
        </w:tc>
      </w:tr>
      <w:tr w:rsidR="00D06772" w14:paraId="17029071" w14:textId="7777777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DF6775E"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4E3315" w14:textId="77777777" w:rsidR="00D06772" w:rsidRDefault="00D06772">
            <w:pPr>
              <w:widowControl/>
              <w:spacing w:line="360" w:lineRule="auto"/>
              <w:rPr>
                <w:rFonts w:ascii="宋体" w:hAnsi="宋体" w:cs="宋体"/>
                <w:b/>
                <w:bCs/>
                <w:kern w:val="0"/>
                <w:sz w:val="24"/>
              </w:rPr>
            </w:pPr>
          </w:p>
          <w:p w14:paraId="5A0A6F9D" w14:textId="77777777" w:rsidR="00D06772" w:rsidRDefault="00D06772">
            <w:pPr>
              <w:widowControl/>
              <w:spacing w:line="360" w:lineRule="auto"/>
              <w:rPr>
                <w:rFonts w:ascii="宋体" w:hAnsi="宋体" w:cs="宋体"/>
                <w:b/>
                <w:bCs/>
                <w:kern w:val="0"/>
                <w:sz w:val="24"/>
              </w:rPr>
            </w:pPr>
          </w:p>
          <w:p w14:paraId="5D68C2B5" w14:textId="77777777" w:rsidR="00D06772" w:rsidRDefault="00D06772">
            <w:pPr>
              <w:widowControl/>
              <w:spacing w:line="360" w:lineRule="auto"/>
              <w:rPr>
                <w:rFonts w:ascii="宋体" w:hAnsi="宋体" w:cs="宋体"/>
                <w:b/>
                <w:bCs/>
                <w:kern w:val="0"/>
                <w:sz w:val="24"/>
              </w:rPr>
            </w:pPr>
          </w:p>
        </w:tc>
      </w:tr>
      <w:tr w:rsidR="00D06772" w14:paraId="5CBABADA"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86C0E19"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5C71F"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4DBA3"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D06772" w14:paraId="33AB6630"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029F37B5"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8CD8E" w14:textId="77777777" w:rsidR="00D06772" w:rsidRDefault="00D0677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A047" w14:textId="77777777" w:rsidR="00D06772" w:rsidRDefault="00D06772">
            <w:pPr>
              <w:widowControl/>
              <w:spacing w:line="360" w:lineRule="auto"/>
              <w:jc w:val="center"/>
              <w:rPr>
                <w:rFonts w:ascii="宋体" w:hAnsi="宋体" w:cs="宋体"/>
                <w:b/>
                <w:bCs/>
                <w:kern w:val="0"/>
                <w:sz w:val="24"/>
              </w:rPr>
            </w:pPr>
          </w:p>
        </w:tc>
      </w:tr>
      <w:tr w:rsidR="00D06772" w14:paraId="682DA0E6"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17C0139"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7D3FB" w14:textId="77777777" w:rsidR="00D06772" w:rsidRDefault="00D0677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C09B7" w14:textId="77777777" w:rsidR="00D06772" w:rsidRDefault="00D06772">
            <w:pPr>
              <w:widowControl/>
              <w:spacing w:line="360" w:lineRule="auto"/>
              <w:jc w:val="center"/>
              <w:rPr>
                <w:rFonts w:ascii="宋体" w:hAnsi="宋体" w:cs="宋体"/>
                <w:b/>
                <w:bCs/>
                <w:kern w:val="0"/>
                <w:sz w:val="24"/>
              </w:rPr>
            </w:pPr>
          </w:p>
        </w:tc>
      </w:tr>
      <w:tr w:rsidR="00D06772" w14:paraId="38C354EA"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9827537"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79AC4" w14:textId="77777777" w:rsidR="00D06772" w:rsidRDefault="00D0677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93E99" w14:textId="77777777" w:rsidR="00D06772" w:rsidRDefault="00D06772">
            <w:pPr>
              <w:widowControl/>
              <w:spacing w:line="360" w:lineRule="auto"/>
              <w:jc w:val="center"/>
              <w:rPr>
                <w:rFonts w:ascii="宋体" w:hAnsi="宋体" w:cs="宋体"/>
                <w:b/>
                <w:bCs/>
                <w:kern w:val="0"/>
                <w:sz w:val="24"/>
              </w:rPr>
            </w:pPr>
          </w:p>
        </w:tc>
      </w:tr>
      <w:tr w:rsidR="00D06772" w14:paraId="2A6014A2" w14:textId="7777777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14:paraId="389D6CF9"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A6A6FBE" w14:textId="77777777" w:rsidR="00D06772" w:rsidRDefault="00D0677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14:paraId="304D72FD"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64118C5" w14:textId="77777777" w:rsidR="00D06772" w:rsidRDefault="00D06772">
            <w:pPr>
              <w:widowControl/>
              <w:spacing w:line="360" w:lineRule="auto"/>
              <w:jc w:val="center"/>
              <w:rPr>
                <w:rFonts w:ascii="宋体" w:hAnsi="宋体" w:cs="宋体"/>
                <w:b/>
                <w:bCs/>
                <w:kern w:val="0"/>
                <w:sz w:val="24"/>
              </w:rPr>
            </w:pPr>
          </w:p>
        </w:tc>
      </w:tr>
      <w:tr w:rsidR="00D06772" w14:paraId="1AF96794" w14:textId="77777777">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14:paraId="4304673D"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D06772" w14:paraId="2147CB6E"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6D075920"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321F3"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A54E7"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D06772" w14:paraId="18654515"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A540690"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CA6B7" w14:textId="77777777" w:rsidR="00D06772" w:rsidRDefault="00D0677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4A39C" w14:textId="77777777" w:rsidR="00D06772" w:rsidRDefault="00D06772">
            <w:pPr>
              <w:widowControl/>
              <w:spacing w:line="360" w:lineRule="auto"/>
              <w:jc w:val="center"/>
              <w:rPr>
                <w:rFonts w:ascii="宋体" w:hAnsi="宋体" w:cs="宋体"/>
                <w:b/>
                <w:bCs/>
                <w:kern w:val="0"/>
                <w:sz w:val="24"/>
              </w:rPr>
            </w:pPr>
          </w:p>
        </w:tc>
      </w:tr>
      <w:tr w:rsidR="00D06772" w14:paraId="798FD7E6" w14:textId="7777777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0017ECF5" w14:textId="77777777" w:rsidR="00D06772" w:rsidRDefault="00392EC9">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A3192" w14:textId="77777777" w:rsidR="00D06772" w:rsidRDefault="00D0677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C7B38" w14:textId="77777777" w:rsidR="00D06772" w:rsidRDefault="00D06772">
            <w:pPr>
              <w:widowControl/>
              <w:spacing w:line="360" w:lineRule="auto"/>
              <w:jc w:val="center"/>
              <w:rPr>
                <w:rFonts w:ascii="宋体" w:hAnsi="宋体" w:cs="宋体"/>
                <w:b/>
                <w:bCs/>
                <w:kern w:val="0"/>
                <w:sz w:val="24"/>
              </w:rPr>
            </w:pPr>
          </w:p>
        </w:tc>
      </w:tr>
    </w:tbl>
    <w:p w14:paraId="1E5A9A7A" w14:textId="77777777" w:rsidR="00D06772" w:rsidRDefault="00D06772">
      <w:pPr>
        <w:spacing w:line="360" w:lineRule="auto"/>
        <w:rPr>
          <w:rFonts w:asciiTheme="minorEastAsia" w:eastAsiaTheme="minorEastAsia" w:hAnsiTheme="minorEastAsia"/>
          <w:sz w:val="28"/>
          <w:szCs w:val="28"/>
        </w:rPr>
      </w:pPr>
    </w:p>
    <w:p w14:paraId="14E500FB" w14:textId="77777777" w:rsidR="00D06772" w:rsidRDefault="00392EC9">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14:paraId="30635BAD" w14:textId="77777777" w:rsidR="00D06772" w:rsidRDefault="00D06772">
      <w:pPr>
        <w:spacing w:line="360" w:lineRule="auto"/>
        <w:ind w:left="560" w:hangingChars="200" w:hanging="560"/>
        <w:rPr>
          <w:rFonts w:asciiTheme="minorEastAsia" w:eastAsiaTheme="minorEastAsia" w:hAnsiTheme="minorEastAsia"/>
          <w:sz w:val="28"/>
          <w:szCs w:val="28"/>
        </w:rPr>
      </w:pPr>
    </w:p>
    <w:p w14:paraId="6EC0C20E" w14:textId="77777777" w:rsidR="00D06772" w:rsidRDefault="00392EC9">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日期：2022年 月 日</w:t>
      </w:r>
    </w:p>
    <w:p w14:paraId="73E1747D" w14:textId="5321F09B" w:rsidR="00D06772" w:rsidRDefault="00D06772">
      <w:pPr>
        <w:spacing w:line="360" w:lineRule="auto"/>
        <w:rPr>
          <w:rFonts w:asciiTheme="minorEastAsia" w:eastAsiaTheme="minorEastAsia" w:hAnsiTheme="minorEastAsia"/>
          <w:sz w:val="30"/>
          <w:szCs w:val="30"/>
        </w:rPr>
      </w:pPr>
    </w:p>
    <w:p w14:paraId="58184858" w14:textId="77777777" w:rsidR="00706E01" w:rsidRDefault="00706E01">
      <w:pPr>
        <w:spacing w:line="360" w:lineRule="auto"/>
        <w:rPr>
          <w:rFonts w:asciiTheme="minorEastAsia" w:eastAsiaTheme="minorEastAsia" w:hAnsiTheme="minorEastAsia"/>
          <w:sz w:val="30"/>
          <w:szCs w:val="30"/>
        </w:rPr>
      </w:pPr>
    </w:p>
    <w:p w14:paraId="2B3EE4B6" w14:textId="77777777" w:rsidR="00D06772" w:rsidRDefault="00392EC9">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3</w:t>
      </w:r>
    </w:p>
    <w:p w14:paraId="26D8D2FD" w14:textId="77777777" w:rsidR="00D06772" w:rsidRDefault="00392EC9">
      <w:pPr>
        <w:spacing w:line="360" w:lineRule="auto"/>
        <w:ind w:firstLineChars="700" w:firstLine="2530"/>
        <w:rPr>
          <w:rFonts w:eastAsia="黑体"/>
          <w:b/>
          <w:bCs/>
          <w:sz w:val="36"/>
        </w:rPr>
      </w:pPr>
      <w:r>
        <w:rPr>
          <w:rFonts w:eastAsia="黑体" w:hint="eastAsia"/>
          <w:b/>
          <w:bCs/>
          <w:sz w:val="36"/>
        </w:rPr>
        <w:t>法定代表人身份证明书</w:t>
      </w:r>
    </w:p>
    <w:p w14:paraId="67230894" w14:textId="77777777" w:rsidR="00D06772" w:rsidRDefault="00D06772">
      <w:pPr>
        <w:spacing w:line="360" w:lineRule="auto"/>
        <w:jc w:val="center"/>
        <w:rPr>
          <w:b/>
          <w:bCs/>
          <w:szCs w:val="21"/>
        </w:rPr>
      </w:pPr>
    </w:p>
    <w:p w14:paraId="460CF958" w14:textId="19D8989C" w:rsidR="00D06772" w:rsidRDefault="00392EC9" w:rsidP="00706E01">
      <w:pPr>
        <w:spacing w:line="360" w:lineRule="auto"/>
        <w:ind w:firstLineChars="700" w:firstLine="1680"/>
        <w:rPr>
          <w:rFonts w:ascii="宋体" w:hAnsi="宋体" w:cs="宋体"/>
          <w:sz w:val="24"/>
          <w:szCs w:val="22"/>
        </w:rPr>
      </w:pPr>
      <w:r>
        <w:rPr>
          <w:rFonts w:ascii="宋体" w:hAnsi="宋体" w:cs="宋体" w:hint="eastAsia"/>
          <w:sz w:val="24"/>
          <w:szCs w:val="22"/>
        </w:rPr>
        <w:t>在我单位任职务，是我单位法定代表人，身份证号为</w:t>
      </w:r>
      <w:r w:rsidR="00706E01">
        <w:rPr>
          <w:rFonts w:ascii="宋体" w:hAnsi="宋体" w:cs="宋体" w:hint="eastAsia"/>
          <w:sz w:val="24"/>
          <w:szCs w:val="22"/>
        </w:rPr>
        <w:t xml:space="preserve"> </w:t>
      </w:r>
      <w:r w:rsidR="00706E01">
        <w:rPr>
          <w:rFonts w:ascii="宋体" w:hAnsi="宋体" w:cs="宋体"/>
          <w:sz w:val="24"/>
          <w:szCs w:val="22"/>
        </w:rPr>
        <w:t xml:space="preserve">     </w:t>
      </w:r>
      <w:r>
        <w:rPr>
          <w:rFonts w:ascii="宋体" w:hAnsi="宋体" w:cs="宋体" w:hint="eastAsia"/>
          <w:sz w:val="24"/>
          <w:szCs w:val="22"/>
        </w:rPr>
        <w:t>，特此证明。</w:t>
      </w:r>
    </w:p>
    <w:p w14:paraId="7AC68E2A" w14:textId="77777777" w:rsidR="00D06772" w:rsidRDefault="00D06772">
      <w:pPr>
        <w:spacing w:line="360" w:lineRule="auto"/>
        <w:ind w:firstLineChars="224" w:firstLine="538"/>
        <w:rPr>
          <w:rFonts w:ascii="宋体" w:hAnsi="宋体" w:cs="宋体"/>
          <w:sz w:val="24"/>
          <w:szCs w:val="22"/>
        </w:rPr>
      </w:pPr>
    </w:p>
    <w:p w14:paraId="2E48E25C" w14:textId="77777777" w:rsidR="00D06772" w:rsidRDefault="00392EC9">
      <w:pPr>
        <w:spacing w:line="360" w:lineRule="auto"/>
        <w:jc w:val="left"/>
        <w:rPr>
          <w:rFonts w:ascii="宋体" w:hAnsi="宋体" w:cs="宋体"/>
          <w:sz w:val="24"/>
          <w:szCs w:val="22"/>
        </w:rPr>
      </w:pPr>
      <w:r>
        <w:rPr>
          <w:rFonts w:ascii="宋体" w:hAnsi="宋体" w:cs="宋体" w:hint="eastAsia"/>
          <w:sz w:val="24"/>
          <w:szCs w:val="22"/>
        </w:rPr>
        <w:t>（单位盖章）</w:t>
      </w:r>
    </w:p>
    <w:p w14:paraId="3D20BC10" w14:textId="77777777" w:rsidR="00D06772" w:rsidRDefault="00D06772">
      <w:pPr>
        <w:spacing w:line="360" w:lineRule="auto"/>
        <w:ind w:firstLineChars="224" w:firstLine="538"/>
        <w:rPr>
          <w:rFonts w:hAnsi="宋体" w:cs="宋体"/>
          <w:sz w:val="24"/>
        </w:rPr>
      </w:pPr>
    </w:p>
    <w:p w14:paraId="2BDB8715" w14:textId="0918DC3D" w:rsidR="00D06772" w:rsidRDefault="00392EC9">
      <w:pPr>
        <w:spacing w:line="360" w:lineRule="auto"/>
        <w:rPr>
          <w:rFonts w:hAnsi="宋体" w:cs="宋体"/>
          <w:sz w:val="24"/>
        </w:rPr>
      </w:pPr>
      <w:r>
        <w:rPr>
          <w:rFonts w:hAnsi="宋体" w:cs="宋体" w:hint="eastAsia"/>
          <w:sz w:val="24"/>
        </w:rPr>
        <w:t>日期：</w:t>
      </w:r>
      <w:r>
        <w:rPr>
          <w:rFonts w:hAnsi="宋体" w:cs="宋体" w:hint="eastAsia"/>
          <w:sz w:val="24"/>
        </w:rPr>
        <w:t>2022</w:t>
      </w:r>
      <w:r>
        <w:rPr>
          <w:rFonts w:hAnsi="宋体" w:cs="宋体" w:hint="eastAsia"/>
          <w:sz w:val="24"/>
        </w:rPr>
        <w:t>年</w:t>
      </w:r>
      <w:r w:rsidR="00706E01">
        <w:rPr>
          <w:rFonts w:hAnsi="宋体" w:cs="宋体" w:hint="eastAsia"/>
          <w:sz w:val="24"/>
        </w:rPr>
        <w:t xml:space="preserve"> </w:t>
      </w:r>
      <w:r w:rsidR="00706E01">
        <w:rPr>
          <w:rFonts w:hAnsi="宋体" w:cs="宋体"/>
          <w:sz w:val="24"/>
        </w:rPr>
        <w:t xml:space="preserve">   </w:t>
      </w:r>
      <w:r>
        <w:rPr>
          <w:rFonts w:hAnsi="宋体" w:cs="宋体" w:hint="eastAsia"/>
          <w:sz w:val="24"/>
        </w:rPr>
        <w:t>月</w:t>
      </w:r>
      <w:r w:rsidR="00706E01">
        <w:rPr>
          <w:rFonts w:hAnsi="宋体" w:cs="宋体" w:hint="eastAsia"/>
          <w:sz w:val="24"/>
        </w:rPr>
        <w:t xml:space="preserve"> </w:t>
      </w:r>
      <w:r w:rsidR="00706E01">
        <w:rPr>
          <w:rFonts w:hAnsi="宋体" w:cs="宋体"/>
          <w:sz w:val="24"/>
        </w:rPr>
        <w:t xml:space="preserve">   </w:t>
      </w:r>
      <w:r>
        <w:rPr>
          <w:rFonts w:hAnsi="宋体" w:cs="宋体" w:hint="eastAsia"/>
          <w:sz w:val="24"/>
        </w:rPr>
        <w:t>日</w:t>
      </w:r>
    </w:p>
    <w:p w14:paraId="1FD9FF3B" w14:textId="77777777" w:rsidR="00D06772" w:rsidRDefault="00D06772">
      <w:pPr>
        <w:spacing w:line="360" w:lineRule="auto"/>
        <w:rPr>
          <w:rFonts w:ascii="宋体" w:hAnsi="宋体" w:cs="宋体"/>
          <w:sz w:val="24"/>
          <w:szCs w:val="22"/>
        </w:rPr>
      </w:pPr>
    </w:p>
    <w:p w14:paraId="092142AB" w14:textId="77777777" w:rsidR="00D06772" w:rsidRDefault="00392EC9">
      <w:pPr>
        <w:spacing w:line="360" w:lineRule="auto"/>
        <w:rPr>
          <w:rFonts w:ascii="宋体" w:hAnsi="宋体" w:cs="宋体"/>
          <w:sz w:val="24"/>
          <w:szCs w:val="22"/>
        </w:rPr>
      </w:pPr>
      <w:r>
        <w:rPr>
          <w:rFonts w:ascii="宋体" w:hAnsi="宋体" w:cs="宋体" w:hint="eastAsia"/>
          <w:sz w:val="24"/>
          <w:szCs w:val="22"/>
        </w:rPr>
        <w:t>单位通信地址：</w:t>
      </w:r>
    </w:p>
    <w:p w14:paraId="5C07517E" w14:textId="77777777" w:rsidR="00D06772" w:rsidRDefault="00D06772">
      <w:pPr>
        <w:spacing w:line="360" w:lineRule="auto"/>
        <w:rPr>
          <w:rFonts w:ascii="宋体" w:hAnsi="宋体" w:cs="宋体"/>
          <w:sz w:val="24"/>
          <w:szCs w:val="22"/>
        </w:rPr>
      </w:pPr>
    </w:p>
    <w:p w14:paraId="1FCE3188" w14:textId="77777777" w:rsidR="00D06772" w:rsidRDefault="00392EC9">
      <w:pPr>
        <w:spacing w:line="360" w:lineRule="auto"/>
        <w:rPr>
          <w:rFonts w:ascii="宋体" w:hAnsi="宋体" w:cs="宋体"/>
          <w:sz w:val="24"/>
          <w:szCs w:val="22"/>
        </w:rPr>
      </w:pPr>
      <w:r>
        <w:rPr>
          <w:rFonts w:ascii="宋体" w:hAnsi="宋体" w:cs="宋体" w:hint="eastAsia"/>
          <w:sz w:val="24"/>
          <w:szCs w:val="22"/>
        </w:rPr>
        <w:t>邮政编码：                 单位联系电话：</w:t>
      </w:r>
    </w:p>
    <w:p w14:paraId="444EF151" w14:textId="77777777" w:rsidR="00D06772" w:rsidRDefault="00D06772">
      <w:pPr>
        <w:spacing w:line="360" w:lineRule="auto"/>
        <w:rPr>
          <w:sz w:val="20"/>
          <w:szCs w:val="22"/>
        </w:rPr>
      </w:pPr>
    </w:p>
    <w:p w14:paraId="238C9222" w14:textId="77777777" w:rsidR="00D06772" w:rsidRDefault="00D06772">
      <w:pPr>
        <w:spacing w:line="360" w:lineRule="auto"/>
        <w:rPr>
          <w:sz w:val="20"/>
          <w:szCs w:val="22"/>
        </w:rPr>
      </w:pPr>
    </w:p>
    <w:p w14:paraId="62CEF6CB" w14:textId="77777777" w:rsidR="00D06772" w:rsidRDefault="00392EC9">
      <w:pPr>
        <w:spacing w:line="360" w:lineRule="auto"/>
        <w:rPr>
          <w:rFonts w:ascii="宋体" w:hAnsi="宋体" w:cs="Arial"/>
          <w:color w:val="000000"/>
          <w:sz w:val="24"/>
        </w:rPr>
      </w:pPr>
      <w:r>
        <w:rPr>
          <w:rFonts w:ascii="宋体" w:hAnsi="宋体" w:cs="Arial" w:hint="eastAsia"/>
          <w:color w:val="000000"/>
          <w:sz w:val="24"/>
        </w:rPr>
        <w:t>附：法人代表身份证正反面或其他身份证明材料复印件</w:t>
      </w:r>
    </w:p>
    <w:p w14:paraId="38DEBEC9" w14:textId="77777777" w:rsidR="00D06772" w:rsidRDefault="00D06772">
      <w:pPr>
        <w:spacing w:line="360" w:lineRule="auto"/>
        <w:rPr>
          <w:rFonts w:ascii="宋体" w:hAnsi="宋体" w:cs="Arial"/>
          <w:color w:val="000000"/>
          <w:sz w:val="24"/>
        </w:rPr>
      </w:pPr>
    </w:p>
    <w:p w14:paraId="5449F438" w14:textId="77777777" w:rsidR="00D06772" w:rsidRDefault="00392EC9">
      <w:pPr>
        <w:spacing w:line="360" w:lineRule="auto"/>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14:paraId="342AE1F6" w14:textId="77777777" w:rsidR="00D06772" w:rsidRDefault="00392EC9">
      <w:pPr>
        <w:spacing w:line="360" w:lineRule="auto"/>
        <w:ind w:firstLineChars="600" w:firstLine="2168"/>
        <w:rPr>
          <w:rFonts w:eastAsia="黑体"/>
          <w:b/>
          <w:bCs/>
          <w:sz w:val="36"/>
        </w:rPr>
      </w:pPr>
      <w:r>
        <w:rPr>
          <w:rFonts w:eastAsia="黑体" w:hint="eastAsia"/>
          <w:b/>
          <w:bCs/>
          <w:sz w:val="36"/>
        </w:rPr>
        <w:t>法定代表人授权委托证明书</w:t>
      </w:r>
    </w:p>
    <w:p w14:paraId="6C2B5722" w14:textId="77777777" w:rsidR="00D06772" w:rsidRDefault="00D06772">
      <w:pPr>
        <w:spacing w:line="360" w:lineRule="auto"/>
        <w:ind w:firstLineChars="177" w:firstLine="425"/>
        <w:rPr>
          <w:rFonts w:ascii="宋体" w:hAnsi="宋体"/>
          <w:bCs/>
          <w:sz w:val="24"/>
        </w:rPr>
      </w:pPr>
    </w:p>
    <w:p w14:paraId="55BA991A" w14:textId="77777777" w:rsidR="00D06772" w:rsidRDefault="00392EC9">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Pr>
          <w:rFonts w:ascii="宋体" w:hAnsi="宋体" w:hint="eastAsia"/>
          <w:sz w:val="24"/>
          <w:u w:val="single"/>
        </w:rPr>
        <w:t>广州大学城投资经营管理有限公司</w:t>
      </w:r>
      <w:r>
        <w:rPr>
          <w:rFonts w:ascii="宋体" w:hAnsi="宋体" w:hint="eastAsia"/>
          <w:sz w:val="24"/>
        </w:rPr>
        <w:t>组织的“</w:t>
      </w:r>
      <w:r>
        <w:rPr>
          <w:rFonts w:ascii="宋体" w:hAnsi="宋体" w:hint="eastAsia"/>
          <w:sz w:val="24"/>
          <w:u w:val="single"/>
        </w:rPr>
        <w:t>网络安全、应用系统服务</w:t>
      </w:r>
      <w:r>
        <w:rPr>
          <w:rFonts w:ascii="宋体" w:hAnsi="宋体" w:hint="eastAsia"/>
          <w:sz w:val="24"/>
        </w:rPr>
        <w:t>”的投标和合同执行，以我方的名义处理一切与之有关的事宜。</w:t>
      </w:r>
    </w:p>
    <w:p w14:paraId="72906E0F" w14:textId="77777777" w:rsidR="00D06772" w:rsidRDefault="00392EC9">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Pr>
          <w:rFonts w:ascii="宋体" w:hAnsi="宋体"/>
          <w:sz w:val="24"/>
          <w:lang w:val="en-GB"/>
        </w:rPr>
        <w:t>2022年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14:paraId="29DB19B4" w14:textId="77777777" w:rsidR="00D06772" w:rsidRDefault="00D06772">
      <w:pPr>
        <w:spacing w:beforeLines="50" w:before="120" w:afterLines="50" w:after="120" w:line="360" w:lineRule="auto"/>
        <w:ind w:firstLineChars="200" w:firstLine="480"/>
        <w:rPr>
          <w:rFonts w:ascii="宋体" w:hAnsi="宋体"/>
          <w:sz w:val="24"/>
        </w:rPr>
      </w:pPr>
    </w:p>
    <w:p w14:paraId="5575E9BA" w14:textId="77777777" w:rsidR="00D06772" w:rsidRDefault="00392EC9">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   年龄：   职务：</w:t>
      </w:r>
    </w:p>
    <w:p w14:paraId="27946E85" w14:textId="77777777" w:rsidR="00D06772" w:rsidRDefault="00392EC9">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14:paraId="0460B804" w14:textId="77777777" w:rsidR="00D06772" w:rsidRDefault="00392EC9">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14:paraId="0D8020D0" w14:textId="77777777" w:rsidR="00D06772" w:rsidRDefault="00D06772">
      <w:pPr>
        <w:widowControl/>
        <w:spacing w:beforeLines="50" w:before="120" w:afterLines="50" w:after="120" w:line="360" w:lineRule="auto"/>
        <w:rPr>
          <w:rFonts w:ascii="宋体" w:hAnsi="宋体" w:cs="宋体"/>
          <w:kern w:val="0"/>
          <w:sz w:val="24"/>
        </w:rPr>
      </w:pPr>
    </w:p>
    <w:p w14:paraId="07777740" w14:textId="77777777" w:rsidR="00D06772" w:rsidRDefault="00D06772">
      <w:pPr>
        <w:widowControl/>
        <w:spacing w:beforeLines="50" w:before="120" w:afterLines="50" w:after="120" w:line="360" w:lineRule="auto"/>
        <w:rPr>
          <w:rFonts w:ascii="宋体" w:hAnsi="宋体" w:cs="宋体"/>
          <w:kern w:val="0"/>
          <w:sz w:val="24"/>
        </w:rPr>
      </w:pPr>
    </w:p>
    <w:p w14:paraId="0D2681C2" w14:textId="77777777" w:rsidR="00D06772" w:rsidRDefault="00392EC9">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（单位盖章）：</w:t>
      </w:r>
    </w:p>
    <w:p w14:paraId="194CA919" w14:textId="77777777" w:rsidR="00D06772" w:rsidRDefault="00D06772">
      <w:pPr>
        <w:widowControl/>
        <w:spacing w:beforeLines="50" w:before="120" w:afterLines="50" w:after="120" w:line="360" w:lineRule="auto"/>
        <w:rPr>
          <w:rFonts w:ascii="宋体" w:hAnsi="宋体" w:cs="宋体"/>
          <w:kern w:val="0"/>
          <w:sz w:val="24"/>
        </w:rPr>
      </w:pPr>
    </w:p>
    <w:p w14:paraId="2CFFF1B6" w14:textId="77777777" w:rsidR="00D06772" w:rsidRDefault="00392EC9">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法定代表人（签字或盖章）：</w:t>
      </w:r>
    </w:p>
    <w:p w14:paraId="71E88D7C" w14:textId="77777777" w:rsidR="00D06772" w:rsidRDefault="00392EC9">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被授权人（签字或盖章）：</w:t>
      </w:r>
    </w:p>
    <w:p w14:paraId="0188BAFF" w14:textId="77777777" w:rsidR="00D06772" w:rsidRDefault="00392EC9">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日期： 2022年   月   日</w:t>
      </w:r>
    </w:p>
    <w:p w14:paraId="757A804E" w14:textId="77777777" w:rsidR="00D06772" w:rsidRDefault="00392EC9">
      <w:pPr>
        <w:widowControl/>
        <w:spacing w:beforeLines="50" w:before="120" w:afterLines="50" w:after="120" w:line="360" w:lineRule="auto"/>
        <w:jc w:val="left"/>
        <w:rPr>
          <w:rFonts w:hAnsi="宋体"/>
          <w:sz w:val="20"/>
          <w:szCs w:val="20"/>
        </w:rPr>
      </w:pPr>
      <w:r>
        <w:rPr>
          <w:rFonts w:hAnsi="宋体" w:cs="宋体" w:hint="eastAsia"/>
          <w:sz w:val="24"/>
          <w:lang w:val="zh-CN"/>
        </w:rPr>
        <w:t>说明：法定代表人亲自办理投标事宜的，无需提交本证明书。</w:t>
      </w:r>
    </w:p>
    <w:p w14:paraId="77992EF6" w14:textId="77777777" w:rsidR="00D06772" w:rsidRDefault="00D06772">
      <w:pPr>
        <w:spacing w:beforeLines="50" w:before="120" w:afterLines="50" w:after="120" w:line="360" w:lineRule="auto"/>
        <w:rPr>
          <w:rFonts w:asciiTheme="minorEastAsia" w:eastAsiaTheme="minorEastAsia" w:hAnsiTheme="minorEastAsia"/>
          <w:sz w:val="30"/>
          <w:szCs w:val="30"/>
        </w:rPr>
      </w:pPr>
    </w:p>
    <w:p w14:paraId="4AAB9E0F" w14:textId="77777777" w:rsidR="00D06772" w:rsidRDefault="00D06772">
      <w:pPr>
        <w:spacing w:beforeLines="50" w:before="120" w:afterLines="50" w:after="120" w:line="360" w:lineRule="auto"/>
        <w:rPr>
          <w:rFonts w:asciiTheme="minorEastAsia" w:eastAsiaTheme="minorEastAsia" w:hAnsiTheme="minorEastAsia"/>
          <w:sz w:val="30"/>
          <w:szCs w:val="30"/>
        </w:rPr>
      </w:pPr>
    </w:p>
    <w:p w14:paraId="34DB87AE" w14:textId="77777777" w:rsidR="00D06772" w:rsidRDefault="00D06772">
      <w:pPr>
        <w:spacing w:beforeLines="50" w:before="120" w:afterLines="50" w:after="120" w:line="360" w:lineRule="auto"/>
        <w:rPr>
          <w:rFonts w:asciiTheme="minorEastAsia" w:eastAsiaTheme="minorEastAsia" w:hAnsiTheme="minorEastAsia"/>
          <w:sz w:val="30"/>
          <w:szCs w:val="30"/>
        </w:rPr>
      </w:pPr>
    </w:p>
    <w:p w14:paraId="64F0FD11" w14:textId="77777777" w:rsidR="00D06772" w:rsidRDefault="00D06772">
      <w:pPr>
        <w:spacing w:line="360" w:lineRule="auto"/>
        <w:rPr>
          <w:rFonts w:asciiTheme="minorEastAsia" w:eastAsiaTheme="minorEastAsia" w:hAnsiTheme="minorEastAsia"/>
          <w:sz w:val="30"/>
          <w:szCs w:val="30"/>
        </w:rPr>
      </w:pPr>
    </w:p>
    <w:p w14:paraId="0C2973BC" w14:textId="77777777" w:rsidR="00D06772" w:rsidRDefault="00392EC9">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14:paraId="2D499EC2" w14:textId="77777777" w:rsidR="00D06772" w:rsidRDefault="00392EC9">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14:paraId="7C5C3970" w14:textId="77777777" w:rsidR="00D06772" w:rsidRDefault="00392EC9">
      <w:pPr>
        <w:spacing w:line="360" w:lineRule="auto"/>
        <w:ind w:left="1000" w:hangingChars="500" w:hanging="1000"/>
        <w:rPr>
          <w:rFonts w:hAnsi="宋体"/>
          <w:sz w:val="20"/>
          <w:szCs w:val="21"/>
        </w:rPr>
      </w:pPr>
      <w:r>
        <w:rPr>
          <w:rFonts w:ascii="宋体" w:hAnsi="宋体" w:hint="eastAsia"/>
          <w:bCs/>
          <w:sz w:val="20"/>
          <w:szCs w:val="21"/>
        </w:rPr>
        <w:t>项目名称：</w:t>
      </w:r>
      <w:r>
        <w:rPr>
          <w:rFonts w:hAnsi="宋体" w:hint="eastAsia"/>
          <w:sz w:val="20"/>
          <w:szCs w:val="21"/>
        </w:rPr>
        <w:t>网络安全、应用系统服务</w:t>
      </w:r>
    </w:p>
    <w:tbl>
      <w:tblPr>
        <w:tblW w:w="8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8"/>
        <w:gridCol w:w="7248"/>
        <w:gridCol w:w="823"/>
      </w:tblGrid>
      <w:tr w:rsidR="00D06772" w14:paraId="1B6A7EFA" w14:textId="77777777">
        <w:trPr>
          <w:trHeight w:val="535"/>
          <w:jc w:val="center"/>
        </w:trPr>
        <w:tc>
          <w:tcPr>
            <w:tcW w:w="658" w:type="dxa"/>
            <w:vAlign w:val="center"/>
          </w:tcPr>
          <w:p w14:paraId="79146A08" w14:textId="77777777" w:rsidR="00D06772" w:rsidRDefault="00392EC9">
            <w:pPr>
              <w:jc w:val="center"/>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序号</w:t>
            </w:r>
          </w:p>
        </w:tc>
        <w:tc>
          <w:tcPr>
            <w:tcW w:w="7248" w:type="dxa"/>
            <w:vAlign w:val="center"/>
          </w:tcPr>
          <w:p w14:paraId="1F34A7EC" w14:textId="77777777" w:rsidR="00D06772" w:rsidRDefault="00392EC9">
            <w:pPr>
              <w:ind w:firstLine="440"/>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评审内容</w:t>
            </w:r>
          </w:p>
        </w:tc>
        <w:tc>
          <w:tcPr>
            <w:tcW w:w="823" w:type="dxa"/>
            <w:vAlign w:val="center"/>
          </w:tcPr>
          <w:p w14:paraId="421ADBAE" w14:textId="77777777" w:rsidR="00D06772" w:rsidRDefault="00392EC9">
            <w:pPr>
              <w:ind w:firstLineChars="16" w:firstLine="29"/>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备注</w:t>
            </w:r>
          </w:p>
        </w:tc>
      </w:tr>
      <w:tr w:rsidR="00D06772" w14:paraId="1CCD9FB4" w14:textId="77777777">
        <w:trPr>
          <w:trHeight w:val="535"/>
          <w:jc w:val="center"/>
        </w:trPr>
        <w:tc>
          <w:tcPr>
            <w:tcW w:w="658" w:type="dxa"/>
            <w:shd w:val="clear" w:color="auto" w:fill="auto"/>
            <w:vAlign w:val="center"/>
          </w:tcPr>
          <w:p w14:paraId="5F95EB59"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cs="宋体" w:hint="eastAsia"/>
                <w:sz w:val="18"/>
                <w:szCs w:val="21"/>
              </w:rPr>
              <w:t>1</w:t>
            </w:r>
          </w:p>
        </w:tc>
        <w:tc>
          <w:tcPr>
            <w:tcW w:w="7248" w:type="dxa"/>
            <w:shd w:val="clear" w:color="auto" w:fill="auto"/>
            <w:vAlign w:val="center"/>
          </w:tcPr>
          <w:p w14:paraId="1572ADD2" w14:textId="77777777" w:rsidR="00D06772" w:rsidRDefault="00392EC9">
            <w:pPr>
              <w:pStyle w:val="af5"/>
              <w:ind w:leftChars="7" w:left="15" w:firstLineChars="0" w:firstLine="0"/>
              <w:rPr>
                <w:rFonts w:asciiTheme="minorEastAsia" w:hAnsiTheme="minorEastAsia"/>
                <w:sz w:val="18"/>
                <w:szCs w:val="21"/>
              </w:rPr>
            </w:pPr>
            <w:r>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14:paraId="6B8307C2" w14:textId="77777777" w:rsidR="00D06772" w:rsidRDefault="00D06772">
            <w:pPr>
              <w:ind w:firstLine="440"/>
              <w:rPr>
                <w:rFonts w:asciiTheme="minorEastAsia" w:eastAsiaTheme="minorEastAsia" w:hAnsiTheme="minorEastAsia"/>
                <w:b/>
                <w:sz w:val="18"/>
                <w:szCs w:val="21"/>
              </w:rPr>
            </w:pPr>
          </w:p>
        </w:tc>
      </w:tr>
      <w:tr w:rsidR="00D06772" w14:paraId="74F26331" w14:textId="77777777">
        <w:trPr>
          <w:trHeight w:val="535"/>
          <w:jc w:val="center"/>
        </w:trPr>
        <w:tc>
          <w:tcPr>
            <w:tcW w:w="658" w:type="dxa"/>
            <w:shd w:val="clear" w:color="auto" w:fill="auto"/>
            <w:vAlign w:val="center"/>
          </w:tcPr>
          <w:p w14:paraId="17748A8B" w14:textId="77777777" w:rsidR="00D06772" w:rsidRDefault="00392EC9">
            <w:pPr>
              <w:ind w:firstLineChars="67" w:firstLine="121"/>
              <w:jc w:val="center"/>
              <w:rPr>
                <w:rFonts w:asciiTheme="minorEastAsia" w:eastAsiaTheme="minorEastAsia" w:hAnsiTheme="minorEastAsia" w:cs="宋体"/>
                <w:sz w:val="18"/>
                <w:szCs w:val="21"/>
              </w:rPr>
            </w:pPr>
            <w:r>
              <w:rPr>
                <w:rFonts w:asciiTheme="minorEastAsia" w:eastAsiaTheme="minorEastAsia" w:hAnsiTheme="minorEastAsia" w:cs="宋体"/>
                <w:sz w:val="18"/>
                <w:szCs w:val="21"/>
              </w:rPr>
              <w:t>2</w:t>
            </w:r>
          </w:p>
        </w:tc>
        <w:tc>
          <w:tcPr>
            <w:tcW w:w="7248" w:type="dxa"/>
            <w:shd w:val="clear" w:color="auto" w:fill="auto"/>
            <w:vAlign w:val="center"/>
          </w:tcPr>
          <w:p w14:paraId="6CF3BB47" w14:textId="77777777" w:rsidR="00D06772" w:rsidRDefault="00392EC9">
            <w:pPr>
              <w:pStyle w:val="af5"/>
              <w:ind w:leftChars="7" w:left="15" w:firstLineChars="0" w:firstLine="0"/>
              <w:rPr>
                <w:rFonts w:asciiTheme="minorEastAsia" w:hAnsiTheme="minorEastAsia"/>
                <w:sz w:val="18"/>
                <w:szCs w:val="21"/>
              </w:rPr>
            </w:pPr>
            <w:r>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14:paraId="5D648941" w14:textId="77777777" w:rsidR="00D06772" w:rsidRDefault="00D06772">
            <w:pPr>
              <w:ind w:firstLine="440"/>
              <w:rPr>
                <w:rFonts w:asciiTheme="minorEastAsia" w:eastAsiaTheme="minorEastAsia" w:hAnsiTheme="minorEastAsia"/>
                <w:b/>
                <w:sz w:val="18"/>
                <w:szCs w:val="21"/>
              </w:rPr>
            </w:pPr>
          </w:p>
        </w:tc>
      </w:tr>
      <w:tr w:rsidR="00D06772" w14:paraId="1A702C9D" w14:textId="77777777">
        <w:trPr>
          <w:trHeight w:val="535"/>
          <w:jc w:val="center"/>
        </w:trPr>
        <w:tc>
          <w:tcPr>
            <w:tcW w:w="658" w:type="dxa"/>
            <w:shd w:val="clear" w:color="auto" w:fill="auto"/>
            <w:vAlign w:val="center"/>
          </w:tcPr>
          <w:p w14:paraId="11D4542D"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3</w:t>
            </w:r>
          </w:p>
        </w:tc>
        <w:tc>
          <w:tcPr>
            <w:tcW w:w="7248" w:type="dxa"/>
            <w:shd w:val="clear" w:color="auto" w:fill="auto"/>
            <w:vAlign w:val="center"/>
          </w:tcPr>
          <w:p w14:paraId="19AE021D" w14:textId="77777777" w:rsidR="00D06772" w:rsidRDefault="00392EC9">
            <w:pPr>
              <w:pStyle w:val="af5"/>
              <w:ind w:leftChars="7" w:left="15" w:firstLineChars="0" w:firstLine="0"/>
              <w:rPr>
                <w:rFonts w:asciiTheme="minorEastAsia" w:hAnsiTheme="minorEastAsia"/>
                <w:sz w:val="18"/>
                <w:szCs w:val="21"/>
              </w:rPr>
            </w:pPr>
            <w:r>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14:paraId="4393DC1D" w14:textId="77777777" w:rsidR="00D06772" w:rsidRDefault="00D06772">
            <w:pPr>
              <w:ind w:firstLine="440"/>
              <w:rPr>
                <w:rFonts w:asciiTheme="minorEastAsia" w:eastAsiaTheme="minorEastAsia" w:hAnsiTheme="minorEastAsia"/>
                <w:b/>
                <w:sz w:val="18"/>
                <w:szCs w:val="21"/>
              </w:rPr>
            </w:pPr>
          </w:p>
        </w:tc>
      </w:tr>
      <w:tr w:rsidR="00D06772" w14:paraId="3975932F" w14:textId="77777777">
        <w:trPr>
          <w:trHeight w:val="535"/>
          <w:jc w:val="center"/>
        </w:trPr>
        <w:tc>
          <w:tcPr>
            <w:tcW w:w="658" w:type="dxa"/>
            <w:shd w:val="clear" w:color="auto" w:fill="auto"/>
            <w:vAlign w:val="center"/>
          </w:tcPr>
          <w:p w14:paraId="5C6C41F9"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4</w:t>
            </w:r>
          </w:p>
        </w:tc>
        <w:tc>
          <w:tcPr>
            <w:tcW w:w="7248" w:type="dxa"/>
            <w:shd w:val="clear" w:color="auto" w:fill="auto"/>
            <w:vAlign w:val="center"/>
          </w:tcPr>
          <w:p w14:paraId="402BDD7A" w14:textId="77777777" w:rsidR="00D06772" w:rsidRDefault="00392EC9">
            <w:pPr>
              <w:pStyle w:val="af5"/>
              <w:ind w:leftChars="7" w:left="15" w:firstLineChars="0" w:firstLine="0"/>
              <w:rPr>
                <w:rFonts w:asciiTheme="minorEastAsia" w:hAnsiTheme="minorEastAsia"/>
                <w:sz w:val="18"/>
                <w:szCs w:val="21"/>
              </w:rPr>
            </w:pPr>
            <w:r>
              <w:rPr>
                <w:rFonts w:asciiTheme="minorEastAsia" w:hAnsiTheme="minorEastAsia" w:hint="eastAsia"/>
                <w:sz w:val="18"/>
                <w:szCs w:val="21"/>
              </w:rPr>
              <w:t>投标人2018年1月1日至今完成类似软件平台开发建设服务业绩，需提供合同关键页复印件。</w:t>
            </w:r>
          </w:p>
        </w:tc>
        <w:tc>
          <w:tcPr>
            <w:tcW w:w="823" w:type="dxa"/>
            <w:vAlign w:val="center"/>
          </w:tcPr>
          <w:p w14:paraId="6DDC5A00" w14:textId="77777777" w:rsidR="00D06772" w:rsidRDefault="00D06772">
            <w:pPr>
              <w:rPr>
                <w:rFonts w:asciiTheme="minorEastAsia" w:eastAsiaTheme="minorEastAsia" w:hAnsiTheme="minorEastAsia" w:cs="宋体"/>
                <w:sz w:val="18"/>
                <w:szCs w:val="21"/>
              </w:rPr>
            </w:pPr>
          </w:p>
        </w:tc>
      </w:tr>
      <w:tr w:rsidR="00D06772" w14:paraId="6FCDBCA9" w14:textId="77777777">
        <w:trPr>
          <w:trHeight w:val="535"/>
          <w:jc w:val="center"/>
        </w:trPr>
        <w:tc>
          <w:tcPr>
            <w:tcW w:w="658" w:type="dxa"/>
            <w:vAlign w:val="center"/>
          </w:tcPr>
          <w:p w14:paraId="6E9C3C2D"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5</w:t>
            </w:r>
          </w:p>
        </w:tc>
        <w:tc>
          <w:tcPr>
            <w:tcW w:w="7248" w:type="dxa"/>
            <w:vAlign w:val="center"/>
          </w:tcPr>
          <w:p w14:paraId="7ABD7CD6" w14:textId="77777777" w:rsidR="00D06772" w:rsidRDefault="00392EC9">
            <w:pPr>
              <w:pStyle w:val="af5"/>
              <w:ind w:leftChars="7" w:left="15" w:firstLineChars="0" w:firstLine="0"/>
              <w:rPr>
                <w:rFonts w:asciiTheme="minorEastAsia" w:hAnsiTheme="minorEastAsia"/>
                <w:sz w:val="18"/>
                <w:szCs w:val="21"/>
              </w:rPr>
            </w:pPr>
            <w:r>
              <w:rPr>
                <w:rFonts w:asciiTheme="minorEastAsia" w:hAnsiTheme="minorEastAsia" w:hint="eastAsia"/>
                <w:sz w:val="18"/>
                <w:szCs w:val="21"/>
              </w:rPr>
              <w:t>本项目不接受联合体报价。</w:t>
            </w:r>
          </w:p>
        </w:tc>
        <w:tc>
          <w:tcPr>
            <w:tcW w:w="823" w:type="dxa"/>
            <w:vAlign w:val="center"/>
          </w:tcPr>
          <w:p w14:paraId="526B0C8F" w14:textId="77777777" w:rsidR="00D06772" w:rsidRDefault="00D06772">
            <w:pPr>
              <w:ind w:firstLine="440"/>
              <w:rPr>
                <w:rFonts w:asciiTheme="minorEastAsia" w:eastAsiaTheme="minorEastAsia" w:hAnsiTheme="minorEastAsia"/>
                <w:b/>
                <w:sz w:val="18"/>
                <w:szCs w:val="21"/>
              </w:rPr>
            </w:pPr>
          </w:p>
        </w:tc>
      </w:tr>
      <w:tr w:rsidR="00D06772" w14:paraId="67816EE6" w14:textId="77777777">
        <w:trPr>
          <w:trHeight w:val="535"/>
          <w:jc w:val="center"/>
        </w:trPr>
        <w:tc>
          <w:tcPr>
            <w:tcW w:w="658" w:type="dxa"/>
            <w:vAlign w:val="center"/>
          </w:tcPr>
          <w:p w14:paraId="42CBA31E"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6</w:t>
            </w:r>
          </w:p>
        </w:tc>
        <w:tc>
          <w:tcPr>
            <w:tcW w:w="7248" w:type="dxa"/>
            <w:vAlign w:val="center"/>
          </w:tcPr>
          <w:p w14:paraId="193D9C54"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投标文件未按竞选文件的规定密封、盖章和签署；</w:t>
            </w:r>
          </w:p>
        </w:tc>
        <w:tc>
          <w:tcPr>
            <w:tcW w:w="823" w:type="dxa"/>
            <w:vAlign w:val="center"/>
          </w:tcPr>
          <w:p w14:paraId="6BA3019A" w14:textId="77777777" w:rsidR="00D06772" w:rsidRDefault="00D06772">
            <w:pPr>
              <w:ind w:firstLine="440"/>
              <w:rPr>
                <w:rFonts w:asciiTheme="minorEastAsia" w:eastAsiaTheme="minorEastAsia" w:hAnsiTheme="minorEastAsia"/>
                <w:b/>
                <w:sz w:val="18"/>
                <w:szCs w:val="21"/>
              </w:rPr>
            </w:pPr>
          </w:p>
        </w:tc>
      </w:tr>
      <w:tr w:rsidR="00D06772" w14:paraId="39BB0BDB" w14:textId="77777777">
        <w:trPr>
          <w:trHeight w:val="535"/>
          <w:jc w:val="center"/>
        </w:trPr>
        <w:tc>
          <w:tcPr>
            <w:tcW w:w="658" w:type="dxa"/>
            <w:vAlign w:val="center"/>
          </w:tcPr>
          <w:p w14:paraId="6B88546E"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7</w:t>
            </w:r>
          </w:p>
        </w:tc>
        <w:tc>
          <w:tcPr>
            <w:tcW w:w="7248" w:type="dxa"/>
            <w:vAlign w:val="center"/>
          </w:tcPr>
          <w:p w14:paraId="681BE8DC"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投标文件未按竞选文件规定的格式填写，内容不全或关键字迹模糊、无法</w:t>
            </w:r>
            <w:proofErr w:type="gramStart"/>
            <w:r>
              <w:rPr>
                <w:rFonts w:asciiTheme="minorEastAsia" w:eastAsiaTheme="minorEastAsia" w:hAnsiTheme="minorEastAsia" w:hint="eastAsia"/>
                <w:sz w:val="18"/>
                <w:szCs w:val="21"/>
              </w:rPr>
              <w:t>辩认</w:t>
            </w:r>
            <w:proofErr w:type="gramEnd"/>
            <w:r>
              <w:rPr>
                <w:rFonts w:asciiTheme="minorEastAsia" w:eastAsiaTheme="minorEastAsia" w:hAnsiTheme="minorEastAsia" w:hint="eastAsia"/>
                <w:sz w:val="18"/>
                <w:szCs w:val="21"/>
              </w:rPr>
              <w:t>；</w:t>
            </w:r>
          </w:p>
        </w:tc>
        <w:tc>
          <w:tcPr>
            <w:tcW w:w="823" w:type="dxa"/>
            <w:vAlign w:val="center"/>
          </w:tcPr>
          <w:p w14:paraId="11C12527" w14:textId="77777777" w:rsidR="00D06772" w:rsidRDefault="00D06772">
            <w:pPr>
              <w:ind w:firstLine="440"/>
              <w:rPr>
                <w:rFonts w:asciiTheme="minorEastAsia" w:eastAsiaTheme="minorEastAsia" w:hAnsiTheme="minorEastAsia"/>
                <w:b/>
                <w:sz w:val="18"/>
                <w:szCs w:val="21"/>
              </w:rPr>
            </w:pPr>
          </w:p>
        </w:tc>
      </w:tr>
      <w:tr w:rsidR="00D06772" w14:paraId="1E4DBC50" w14:textId="77777777">
        <w:trPr>
          <w:trHeight w:val="535"/>
          <w:jc w:val="center"/>
        </w:trPr>
        <w:tc>
          <w:tcPr>
            <w:tcW w:w="658" w:type="dxa"/>
            <w:vAlign w:val="center"/>
          </w:tcPr>
          <w:p w14:paraId="57C29D5C"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8</w:t>
            </w:r>
          </w:p>
        </w:tc>
        <w:tc>
          <w:tcPr>
            <w:tcW w:w="7248" w:type="dxa"/>
            <w:vAlign w:val="center"/>
          </w:tcPr>
          <w:p w14:paraId="601BB33A"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对同一竞选项目出现两个或以上的投标报价，且没声明哪个有效；</w:t>
            </w:r>
          </w:p>
        </w:tc>
        <w:tc>
          <w:tcPr>
            <w:tcW w:w="823" w:type="dxa"/>
            <w:vAlign w:val="center"/>
          </w:tcPr>
          <w:p w14:paraId="21B7ABFD" w14:textId="77777777" w:rsidR="00D06772" w:rsidRDefault="00D06772">
            <w:pPr>
              <w:ind w:firstLine="440"/>
              <w:rPr>
                <w:rFonts w:asciiTheme="minorEastAsia" w:eastAsiaTheme="minorEastAsia" w:hAnsiTheme="minorEastAsia"/>
                <w:b/>
                <w:sz w:val="18"/>
                <w:szCs w:val="21"/>
              </w:rPr>
            </w:pPr>
          </w:p>
        </w:tc>
      </w:tr>
      <w:tr w:rsidR="00D06772" w14:paraId="23D61928" w14:textId="77777777">
        <w:trPr>
          <w:trHeight w:val="535"/>
          <w:jc w:val="center"/>
        </w:trPr>
        <w:tc>
          <w:tcPr>
            <w:tcW w:w="658" w:type="dxa"/>
            <w:vAlign w:val="center"/>
          </w:tcPr>
          <w:p w14:paraId="273E13C5"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9</w:t>
            </w:r>
          </w:p>
        </w:tc>
        <w:tc>
          <w:tcPr>
            <w:tcW w:w="7248" w:type="dxa"/>
            <w:vAlign w:val="center"/>
          </w:tcPr>
          <w:p w14:paraId="138923B7" w14:textId="77777777" w:rsidR="00D06772" w:rsidRDefault="00392EC9">
            <w:pPr>
              <w:ind w:leftChars="7" w:left="15"/>
              <w:rPr>
                <w:rFonts w:asciiTheme="minorEastAsia" w:eastAsiaTheme="minorEastAsia" w:hAnsiTheme="minorEastAsia" w:cs="宋体"/>
                <w:sz w:val="18"/>
                <w:szCs w:val="21"/>
              </w:rPr>
            </w:pPr>
            <w:r>
              <w:rPr>
                <w:rFonts w:asciiTheme="minorEastAsia" w:eastAsiaTheme="minorEastAsia" w:hAnsiTheme="minorEastAsia" w:cs="宋体" w:hint="eastAsia"/>
                <w:sz w:val="18"/>
                <w:szCs w:val="21"/>
              </w:rPr>
              <w:t>投标总报价高于采购限价；</w:t>
            </w:r>
          </w:p>
        </w:tc>
        <w:tc>
          <w:tcPr>
            <w:tcW w:w="823" w:type="dxa"/>
            <w:vAlign w:val="center"/>
          </w:tcPr>
          <w:p w14:paraId="0F2BF156" w14:textId="77777777" w:rsidR="00D06772" w:rsidRDefault="00D06772">
            <w:pPr>
              <w:ind w:firstLine="440"/>
              <w:rPr>
                <w:rFonts w:asciiTheme="minorEastAsia" w:eastAsiaTheme="minorEastAsia" w:hAnsiTheme="minorEastAsia"/>
                <w:b/>
                <w:sz w:val="18"/>
                <w:szCs w:val="21"/>
              </w:rPr>
            </w:pPr>
          </w:p>
        </w:tc>
      </w:tr>
      <w:tr w:rsidR="00D06772" w14:paraId="76EFE0E3" w14:textId="77777777">
        <w:trPr>
          <w:trHeight w:val="535"/>
          <w:jc w:val="center"/>
        </w:trPr>
        <w:tc>
          <w:tcPr>
            <w:tcW w:w="658" w:type="dxa"/>
            <w:vAlign w:val="center"/>
          </w:tcPr>
          <w:p w14:paraId="678FCDC0"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10</w:t>
            </w:r>
          </w:p>
        </w:tc>
        <w:tc>
          <w:tcPr>
            <w:tcW w:w="7248" w:type="dxa"/>
            <w:vAlign w:val="center"/>
          </w:tcPr>
          <w:p w14:paraId="12D51DC3"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投标总报价低于企业自身成本；</w:t>
            </w:r>
          </w:p>
        </w:tc>
        <w:tc>
          <w:tcPr>
            <w:tcW w:w="823" w:type="dxa"/>
            <w:vAlign w:val="center"/>
          </w:tcPr>
          <w:p w14:paraId="14E3819B" w14:textId="77777777" w:rsidR="00D06772" w:rsidRDefault="00D06772">
            <w:pPr>
              <w:ind w:firstLine="440"/>
              <w:rPr>
                <w:rFonts w:asciiTheme="minorEastAsia" w:eastAsiaTheme="minorEastAsia" w:hAnsiTheme="minorEastAsia"/>
                <w:b/>
                <w:sz w:val="18"/>
                <w:szCs w:val="21"/>
              </w:rPr>
            </w:pPr>
          </w:p>
        </w:tc>
      </w:tr>
      <w:tr w:rsidR="00D06772" w14:paraId="5BF13369" w14:textId="77777777">
        <w:trPr>
          <w:trHeight w:val="535"/>
          <w:jc w:val="center"/>
        </w:trPr>
        <w:tc>
          <w:tcPr>
            <w:tcW w:w="658" w:type="dxa"/>
            <w:vAlign w:val="center"/>
          </w:tcPr>
          <w:p w14:paraId="6B934C8A"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11</w:t>
            </w:r>
          </w:p>
        </w:tc>
        <w:tc>
          <w:tcPr>
            <w:tcW w:w="7248" w:type="dxa"/>
            <w:vAlign w:val="center"/>
          </w:tcPr>
          <w:p w14:paraId="0CEC2F84"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工期不满足竞选文件要求的；</w:t>
            </w:r>
          </w:p>
        </w:tc>
        <w:tc>
          <w:tcPr>
            <w:tcW w:w="823" w:type="dxa"/>
            <w:vAlign w:val="center"/>
          </w:tcPr>
          <w:p w14:paraId="5BE78549" w14:textId="77777777" w:rsidR="00D06772" w:rsidRDefault="00D06772">
            <w:pPr>
              <w:ind w:firstLine="440"/>
              <w:rPr>
                <w:rFonts w:asciiTheme="minorEastAsia" w:eastAsiaTheme="minorEastAsia" w:hAnsiTheme="minorEastAsia"/>
                <w:b/>
                <w:sz w:val="18"/>
                <w:szCs w:val="21"/>
              </w:rPr>
            </w:pPr>
          </w:p>
        </w:tc>
      </w:tr>
      <w:tr w:rsidR="00D06772" w14:paraId="3B5BB642" w14:textId="77777777">
        <w:trPr>
          <w:trHeight w:val="535"/>
          <w:jc w:val="center"/>
        </w:trPr>
        <w:tc>
          <w:tcPr>
            <w:tcW w:w="658" w:type="dxa"/>
            <w:vAlign w:val="center"/>
          </w:tcPr>
          <w:p w14:paraId="4F4E2094"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12</w:t>
            </w:r>
          </w:p>
        </w:tc>
        <w:tc>
          <w:tcPr>
            <w:tcW w:w="7248" w:type="dxa"/>
            <w:vAlign w:val="center"/>
          </w:tcPr>
          <w:p w14:paraId="0344BB04"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方案未响应竞选文件中已明确必须要作实质性响应的内容；</w:t>
            </w:r>
          </w:p>
        </w:tc>
        <w:tc>
          <w:tcPr>
            <w:tcW w:w="823" w:type="dxa"/>
            <w:vAlign w:val="center"/>
          </w:tcPr>
          <w:p w14:paraId="7EC7357B" w14:textId="77777777" w:rsidR="00D06772" w:rsidRDefault="00D06772">
            <w:pPr>
              <w:ind w:firstLine="440"/>
              <w:rPr>
                <w:rFonts w:asciiTheme="minorEastAsia" w:eastAsiaTheme="minorEastAsia" w:hAnsiTheme="minorEastAsia"/>
                <w:b/>
                <w:sz w:val="18"/>
                <w:szCs w:val="21"/>
              </w:rPr>
            </w:pPr>
          </w:p>
        </w:tc>
      </w:tr>
      <w:tr w:rsidR="00D06772" w14:paraId="5B0B3CEA" w14:textId="77777777">
        <w:trPr>
          <w:trHeight w:val="535"/>
          <w:jc w:val="center"/>
        </w:trPr>
        <w:tc>
          <w:tcPr>
            <w:tcW w:w="658" w:type="dxa"/>
            <w:vAlign w:val="center"/>
          </w:tcPr>
          <w:p w14:paraId="486BD539"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13</w:t>
            </w:r>
          </w:p>
        </w:tc>
        <w:tc>
          <w:tcPr>
            <w:tcW w:w="7248" w:type="dxa"/>
            <w:vAlign w:val="center"/>
          </w:tcPr>
          <w:p w14:paraId="6BDFBDFA"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投标文件附有采购人不能接受的条件；</w:t>
            </w:r>
          </w:p>
        </w:tc>
        <w:tc>
          <w:tcPr>
            <w:tcW w:w="823" w:type="dxa"/>
            <w:vAlign w:val="center"/>
          </w:tcPr>
          <w:p w14:paraId="01880A99" w14:textId="77777777" w:rsidR="00D06772" w:rsidRDefault="00D06772">
            <w:pPr>
              <w:ind w:firstLine="440"/>
              <w:rPr>
                <w:rFonts w:asciiTheme="minorEastAsia" w:eastAsiaTheme="minorEastAsia" w:hAnsiTheme="minorEastAsia"/>
                <w:b/>
                <w:sz w:val="18"/>
                <w:szCs w:val="21"/>
              </w:rPr>
            </w:pPr>
          </w:p>
        </w:tc>
      </w:tr>
      <w:tr w:rsidR="00D06772" w14:paraId="167163F6" w14:textId="77777777">
        <w:trPr>
          <w:trHeight w:val="535"/>
          <w:jc w:val="center"/>
        </w:trPr>
        <w:tc>
          <w:tcPr>
            <w:tcW w:w="658" w:type="dxa"/>
            <w:vAlign w:val="center"/>
          </w:tcPr>
          <w:p w14:paraId="592CB2BA" w14:textId="77777777" w:rsidR="00D06772" w:rsidRDefault="00392EC9">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14</w:t>
            </w:r>
          </w:p>
        </w:tc>
        <w:tc>
          <w:tcPr>
            <w:tcW w:w="7248" w:type="dxa"/>
            <w:vAlign w:val="center"/>
          </w:tcPr>
          <w:p w14:paraId="22D16715" w14:textId="77777777" w:rsidR="00D06772" w:rsidRDefault="00392EC9">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不符合竞选文件中规定的其他实质性要求。</w:t>
            </w:r>
          </w:p>
        </w:tc>
        <w:tc>
          <w:tcPr>
            <w:tcW w:w="823" w:type="dxa"/>
            <w:vAlign w:val="center"/>
          </w:tcPr>
          <w:p w14:paraId="566C5E7A" w14:textId="77777777" w:rsidR="00D06772" w:rsidRDefault="00D06772">
            <w:pPr>
              <w:ind w:firstLine="440"/>
              <w:rPr>
                <w:rFonts w:asciiTheme="minorEastAsia" w:eastAsiaTheme="minorEastAsia" w:hAnsiTheme="minorEastAsia"/>
                <w:b/>
                <w:sz w:val="18"/>
                <w:szCs w:val="21"/>
              </w:rPr>
            </w:pPr>
          </w:p>
        </w:tc>
      </w:tr>
      <w:tr w:rsidR="00D06772" w14:paraId="1390D512" w14:textId="77777777">
        <w:trPr>
          <w:trHeight w:val="535"/>
          <w:jc w:val="center"/>
        </w:trPr>
        <w:tc>
          <w:tcPr>
            <w:tcW w:w="658" w:type="dxa"/>
            <w:vAlign w:val="center"/>
          </w:tcPr>
          <w:p w14:paraId="17148E97" w14:textId="77777777" w:rsidR="00D06772" w:rsidRDefault="00D06772">
            <w:pPr>
              <w:ind w:firstLine="440"/>
              <w:jc w:val="center"/>
              <w:rPr>
                <w:rFonts w:asciiTheme="minorEastAsia" w:eastAsiaTheme="minorEastAsia" w:hAnsiTheme="minorEastAsia"/>
                <w:bCs/>
                <w:sz w:val="18"/>
                <w:szCs w:val="21"/>
              </w:rPr>
            </w:pPr>
          </w:p>
        </w:tc>
        <w:tc>
          <w:tcPr>
            <w:tcW w:w="7248" w:type="dxa"/>
            <w:vAlign w:val="center"/>
          </w:tcPr>
          <w:p w14:paraId="0AAEEF81" w14:textId="77777777" w:rsidR="00D06772" w:rsidRDefault="00392EC9">
            <w:pPr>
              <w:ind w:firstLine="440"/>
              <w:rPr>
                <w:rFonts w:asciiTheme="minorEastAsia" w:eastAsiaTheme="minorEastAsia" w:hAnsiTheme="minorEastAsia"/>
                <w:sz w:val="18"/>
                <w:szCs w:val="21"/>
              </w:rPr>
            </w:pPr>
            <w:r>
              <w:rPr>
                <w:rFonts w:asciiTheme="minorEastAsia" w:eastAsiaTheme="minorEastAsia" w:hAnsiTheme="minorEastAsia" w:cs="宋体" w:hint="eastAsia"/>
                <w:b/>
                <w:bCs/>
                <w:sz w:val="18"/>
                <w:szCs w:val="21"/>
              </w:rPr>
              <w:t>评审结论（</w:t>
            </w:r>
            <w:r>
              <w:rPr>
                <w:rFonts w:asciiTheme="minorEastAsia" w:eastAsiaTheme="minorEastAsia" w:hAnsiTheme="minorEastAsia" w:hint="eastAsia"/>
                <w:sz w:val="18"/>
                <w:szCs w:val="21"/>
              </w:rPr>
              <w:t>通过/不通过</w:t>
            </w:r>
            <w:r>
              <w:rPr>
                <w:rFonts w:asciiTheme="minorEastAsia" w:eastAsiaTheme="minorEastAsia" w:hAnsiTheme="minorEastAsia" w:cs="宋体" w:hint="eastAsia"/>
                <w:b/>
                <w:bCs/>
                <w:sz w:val="18"/>
                <w:szCs w:val="21"/>
              </w:rPr>
              <w:t>）</w:t>
            </w:r>
          </w:p>
        </w:tc>
        <w:tc>
          <w:tcPr>
            <w:tcW w:w="823" w:type="dxa"/>
            <w:vAlign w:val="center"/>
          </w:tcPr>
          <w:p w14:paraId="7426E7A0" w14:textId="77777777" w:rsidR="00D06772" w:rsidRDefault="00D06772">
            <w:pPr>
              <w:ind w:firstLine="440"/>
              <w:rPr>
                <w:rFonts w:asciiTheme="minorEastAsia" w:eastAsiaTheme="minorEastAsia" w:hAnsiTheme="minorEastAsia"/>
                <w:b/>
                <w:sz w:val="18"/>
                <w:szCs w:val="21"/>
              </w:rPr>
            </w:pPr>
          </w:p>
        </w:tc>
      </w:tr>
    </w:tbl>
    <w:p w14:paraId="364AD567" w14:textId="77777777" w:rsidR="00D06772" w:rsidRDefault="00392EC9">
      <w:pPr>
        <w:spacing w:line="360" w:lineRule="auto"/>
        <w:ind w:firstLine="440"/>
        <w:rPr>
          <w:rFonts w:ascii="宋体" w:hAnsi="宋体"/>
          <w:sz w:val="18"/>
          <w:szCs w:val="21"/>
        </w:rPr>
      </w:pPr>
      <w:r>
        <w:rPr>
          <w:rFonts w:ascii="宋体" w:hAnsi="宋体" w:hint="eastAsia"/>
          <w:sz w:val="18"/>
          <w:szCs w:val="21"/>
        </w:rPr>
        <w:t>注：</w:t>
      </w:r>
    </w:p>
    <w:p w14:paraId="6FE99D4B" w14:textId="77777777" w:rsidR="00D06772" w:rsidRDefault="00392EC9">
      <w:pPr>
        <w:numPr>
          <w:ilvl w:val="0"/>
          <w:numId w:val="12"/>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14:paraId="70442E05" w14:textId="77777777" w:rsidR="00D06772" w:rsidRDefault="00392EC9">
      <w:pPr>
        <w:numPr>
          <w:ilvl w:val="0"/>
          <w:numId w:val="12"/>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14:paraId="02A665B0" w14:textId="77777777" w:rsidR="00D06772" w:rsidRDefault="00392EC9">
      <w:pPr>
        <w:numPr>
          <w:ilvl w:val="0"/>
          <w:numId w:val="12"/>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14:paraId="4497CBC2" w14:textId="77777777" w:rsidR="00D06772" w:rsidRDefault="00392EC9">
      <w:pPr>
        <w:numPr>
          <w:ilvl w:val="0"/>
          <w:numId w:val="12"/>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14:paraId="0E709B83" w14:textId="77777777" w:rsidR="00D06772" w:rsidRDefault="00392EC9">
      <w:pPr>
        <w:adjustRightInd w:val="0"/>
        <w:snapToGrid w:val="0"/>
        <w:spacing w:line="360" w:lineRule="auto"/>
        <w:ind w:left="424"/>
        <w:rPr>
          <w:rFonts w:ascii="宋体" w:hAnsi="宋体"/>
          <w:szCs w:val="21"/>
        </w:rPr>
      </w:pPr>
      <w:r>
        <w:rPr>
          <w:rFonts w:ascii="宋体" w:hAnsi="宋体" w:hint="eastAsia"/>
          <w:bCs/>
          <w:szCs w:val="21"/>
        </w:rPr>
        <w:t xml:space="preserve">评委签名：   </w:t>
      </w:r>
      <w:r>
        <w:rPr>
          <w:rFonts w:ascii="宋体" w:hAnsi="宋体"/>
          <w:bCs/>
          <w:szCs w:val="21"/>
        </w:rPr>
        <w:t xml:space="preserve">                                         </w:t>
      </w:r>
      <w:r>
        <w:rPr>
          <w:rFonts w:ascii="宋体" w:hAnsi="宋体" w:hint="eastAsia"/>
          <w:bCs/>
          <w:szCs w:val="21"/>
        </w:rPr>
        <w:t xml:space="preserve"> 日 期：</w:t>
      </w:r>
      <w:r>
        <w:rPr>
          <w:rFonts w:ascii="宋体" w:hAnsi="宋体"/>
          <w:szCs w:val="21"/>
        </w:rPr>
        <w:t>2022年</w:t>
      </w:r>
      <w:r>
        <w:rPr>
          <w:rFonts w:ascii="宋体" w:hAnsi="宋体" w:hint="eastAsia"/>
          <w:szCs w:val="21"/>
        </w:rPr>
        <w:t xml:space="preserve">   月   日</w:t>
      </w:r>
    </w:p>
    <w:p w14:paraId="110AA664" w14:textId="77777777" w:rsidR="00D06772" w:rsidRDefault="00D06772">
      <w:pPr>
        <w:adjustRightInd w:val="0"/>
        <w:snapToGrid w:val="0"/>
        <w:spacing w:line="360" w:lineRule="auto"/>
        <w:ind w:left="424"/>
        <w:rPr>
          <w:rFonts w:ascii="宋体" w:hAnsi="宋体"/>
          <w:szCs w:val="21"/>
        </w:rPr>
      </w:pPr>
    </w:p>
    <w:p w14:paraId="609E0DD6" w14:textId="77777777" w:rsidR="00D06772" w:rsidRDefault="00392EC9">
      <w:pPr>
        <w:spacing w:line="360" w:lineRule="auto"/>
        <w:rPr>
          <w:rFonts w:hAnsi="宋体"/>
          <w:szCs w:val="21"/>
        </w:rPr>
      </w:pPr>
      <w:r>
        <w:rPr>
          <w:rFonts w:ascii="宋体" w:hAnsi="宋体" w:cs="Arial" w:hint="eastAsia"/>
          <w:color w:val="000000"/>
          <w:sz w:val="30"/>
          <w:szCs w:val="30"/>
        </w:rPr>
        <w:lastRenderedPageBreak/>
        <w:t>附件</w:t>
      </w:r>
      <w:r>
        <w:rPr>
          <w:rFonts w:ascii="宋体" w:hAnsi="宋体" w:cs="Arial"/>
          <w:color w:val="000000"/>
          <w:sz w:val="30"/>
          <w:szCs w:val="30"/>
        </w:rPr>
        <w:t>6</w:t>
      </w:r>
    </w:p>
    <w:p w14:paraId="2A85BDD5" w14:textId="77777777" w:rsidR="00D06772" w:rsidRDefault="00392EC9">
      <w:pPr>
        <w:spacing w:beforeLines="30" w:before="72" w:line="360" w:lineRule="auto"/>
        <w:ind w:left="602" w:hangingChars="200" w:hanging="602"/>
        <w:jc w:val="center"/>
        <w:rPr>
          <w:rFonts w:ascii="宋体" w:hAnsi="宋体" w:cs="Arial"/>
          <w:b/>
          <w:color w:val="000000"/>
          <w:sz w:val="30"/>
          <w:szCs w:val="30"/>
        </w:rPr>
      </w:pPr>
      <w:r>
        <w:rPr>
          <w:rFonts w:ascii="宋体" w:hAnsi="宋体" w:cs="Arial"/>
          <w:b/>
          <w:color w:val="000000"/>
          <w:sz w:val="30"/>
          <w:szCs w:val="30"/>
        </w:rPr>
        <w:t>评分标准</w:t>
      </w:r>
    </w:p>
    <w:tbl>
      <w:tblPr>
        <w:tblW w:w="9466" w:type="dxa"/>
        <w:tblInd w:w="-147" w:type="dxa"/>
        <w:tblLayout w:type="fixed"/>
        <w:tblLook w:val="04A0" w:firstRow="1" w:lastRow="0" w:firstColumn="1" w:lastColumn="0" w:noHBand="0" w:noVBand="1"/>
      </w:tblPr>
      <w:tblGrid>
        <w:gridCol w:w="822"/>
        <w:gridCol w:w="1134"/>
        <w:gridCol w:w="596"/>
        <w:gridCol w:w="6914"/>
      </w:tblGrid>
      <w:tr w:rsidR="00D06772" w14:paraId="60D6D26A" w14:textId="77777777" w:rsidTr="000B46DB">
        <w:trPr>
          <w:trHeight w:val="977"/>
        </w:trPr>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7D06E37" w14:textId="77777777" w:rsidR="00D06772" w:rsidRDefault="00392EC9">
            <w:pPr>
              <w:widowControl/>
              <w:jc w:val="center"/>
              <w:rPr>
                <w:rFonts w:asciiTheme="minorEastAsia" w:eastAsiaTheme="minorEastAsia" w:hAnsiTheme="minorEastAsia" w:cs="宋体"/>
                <w:kern w:val="0"/>
                <w:sz w:val="22"/>
                <w:szCs w:val="22"/>
              </w:rPr>
            </w:pPr>
            <w:r>
              <w:rPr>
                <w:rFonts w:ascii="宋体" w:hAnsi="宋体" w:cs="Arial"/>
                <w:sz w:val="30"/>
                <w:szCs w:val="30"/>
              </w:rPr>
              <w:br w:type="page"/>
            </w:r>
            <w:bookmarkStart w:id="8" w:name="_Hlk4405241"/>
            <w:r>
              <w:rPr>
                <w:rFonts w:asciiTheme="minorEastAsia" w:eastAsiaTheme="minorEastAsia" w:hAnsiTheme="minorEastAsia" w:cs="宋体" w:hint="eastAsia"/>
                <w:kern w:val="0"/>
                <w:sz w:val="22"/>
                <w:szCs w:val="22"/>
              </w:rPr>
              <w:t>评审大项</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2212C04" w14:textId="77777777" w:rsidR="00D06772" w:rsidRDefault="00392EC9">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评审内容</w:t>
            </w:r>
          </w:p>
        </w:tc>
        <w:tc>
          <w:tcPr>
            <w:tcW w:w="596" w:type="dxa"/>
            <w:tcBorders>
              <w:top w:val="single" w:sz="4" w:space="0" w:color="auto"/>
              <w:left w:val="nil"/>
              <w:bottom w:val="single" w:sz="4" w:space="0" w:color="auto"/>
              <w:right w:val="single" w:sz="4" w:space="0" w:color="auto"/>
            </w:tcBorders>
            <w:shd w:val="clear" w:color="auto" w:fill="FFFFFF"/>
            <w:vAlign w:val="center"/>
          </w:tcPr>
          <w:p w14:paraId="0DA26ED9" w14:textId="77777777" w:rsidR="00D06772" w:rsidRDefault="00392EC9">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分值</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2B8322B2" w14:textId="77777777" w:rsidR="00D06772" w:rsidRDefault="00392EC9">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评分标准</w:t>
            </w:r>
          </w:p>
        </w:tc>
      </w:tr>
      <w:tr w:rsidR="00D06772" w14:paraId="42FFA7CE" w14:textId="77777777" w:rsidTr="00C85A7A">
        <w:trPr>
          <w:trHeight w:val="1447"/>
        </w:trPr>
        <w:tc>
          <w:tcPr>
            <w:tcW w:w="822" w:type="dxa"/>
            <w:vMerge w:val="restart"/>
            <w:tcBorders>
              <w:top w:val="single" w:sz="4" w:space="0" w:color="auto"/>
              <w:left w:val="single" w:sz="4" w:space="0" w:color="auto"/>
              <w:right w:val="single" w:sz="4" w:space="0" w:color="auto"/>
            </w:tcBorders>
            <w:shd w:val="clear" w:color="auto" w:fill="FFFFFF"/>
            <w:vAlign w:val="center"/>
          </w:tcPr>
          <w:p w14:paraId="2C531EDA" w14:textId="0682E99A" w:rsidR="00D06772" w:rsidRPr="00C129C9" w:rsidRDefault="00392EC9">
            <w:pPr>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商务部分（</w:t>
            </w:r>
            <w:r w:rsidR="000B46DB">
              <w:rPr>
                <w:rFonts w:asciiTheme="minorEastAsia" w:eastAsiaTheme="minorEastAsia" w:hAnsiTheme="minorEastAsia" w:cs="宋体"/>
                <w:kern w:val="0"/>
                <w:sz w:val="22"/>
                <w:szCs w:val="22"/>
              </w:rPr>
              <w:t>20</w:t>
            </w:r>
            <w:r w:rsidRPr="00C129C9">
              <w:rPr>
                <w:rFonts w:asciiTheme="minorEastAsia" w:eastAsiaTheme="minorEastAsia" w:hAnsiTheme="minorEastAsia" w:cs="宋体" w:hint="eastAsia"/>
                <w:kern w:val="0"/>
                <w:sz w:val="22"/>
                <w:szCs w:val="22"/>
              </w:rPr>
              <w:t>分）</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BD34BB8" w14:textId="77777777"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采购人供应商管理系统查到的分值</w:t>
            </w:r>
          </w:p>
        </w:tc>
        <w:tc>
          <w:tcPr>
            <w:tcW w:w="596" w:type="dxa"/>
            <w:tcBorders>
              <w:top w:val="single" w:sz="4" w:space="0" w:color="auto"/>
              <w:left w:val="nil"/>
              <w:bottom w:val="single" w:sz="4" w:space="0" w:color="auto"/>
              <w:right w:val="single" w:sz="4" w:space="0" w:color="auto"/>
            </w:tcBorders>
            <w:shd w:val="clear" w:color="auto" w:fill="FFFFFF"/>
            <w:vAlign w:val="center"/>
          </w:tcPr>
          <w:p w14:paraId="440C8000" w14:textId="77777777"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kern w:val="0"/>
                <w:sz w:val="22"/>
                <w:szCs w:val="22"/>
              </w:rPr>
              <w:t>2</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2E9755A5" w14:textId="77777777" w:rsidR="00D06772" w:rsidRPr="00C129C9" w:rsidRDefault="00392EC9">
            <w:pPr>
              <w:widowControl/>
              <w:ind w:firstLineChars="200" w:firstLine="420"/>
              <w:jc w:val="left"/>
              <w:rPr>
                <w:rFonts w:ascii="宋体" w:hAnsi="宋体" w:cs="宋体"/>
                <w:kern w:val="0"/>
                <w:szCs w:val="21"/>
              </w:rPr>
            </w:pPr>
            <w:r w:rsidRPr="00C129C9">
              <w:rPr>
                <w:rFonts w:ascii="宋体" w:hAnsi="宋体" w:cs="宋体" w:hint="eastAsia"/>
                <w:kern w:val="0"/>
                <w:szCs w:val="21"/>
              </w:rPr>
              <w:t>供应商诚信分以评标当天采购人供应商管理系统查到的分值直接计取（供应商诚信分原始分为0分），投标人不在供应商管理系统内的，诚信分按0分计算。本项供应商诚信分在采购人官方网站上定期公布。</w:t>
            </w:r>
          </w:p>
          <w:p w14:paraId="7EBD6604" w14:textId="77777777" w:rsidR="00D06772" w:rsidRPr="00C129C9" w:rsidRDefault="00392EC9">
            <w:pPr>
              <w:widowControl/>
              <w:ind w:firstLineChars="200" w:firstLine="420"/>
              <w:jc w:val="left"/>
              <w:rPr>
                <w:rFonts w:ascii="宋体" w:hAnsi="宋体" w:cs="宋体"/>
                <w:kern w:val="0"/>
                <w:szCs w:val="21"/>
              </w:rPr>
            </w:pPr>
            <w:r w:rsidRPr="00C129C9">
              <w:rPr>
                <w:rFonts w:ascii="宋体" w:hAnsi="宋体" w:cs="宋体" w:hint="eastAsia"/>
                <w:kern w:val="0"/>
                <w:szCs w:val="21"/>
              </w:rPr>
              <w:t>诚信分≧2分时本项得2分。</w:t>
            </w:r>
          </w:p>
        </w:tc>
      </w:tr>
      <w:tr w:rsidR="00D06772" w14:paraId="27DAAADE" w14:textId="77777777" w:rsidTr="000B46DB">
        <w:trPr>
          <w:trHeight w:val="311"/>
        </w:trPr>
        <w:tc>
          <w:tcPr>
            <w:tcW w:w="822" w:type="dxa"/>
            <w:vMerge/>
            <w:tcBorders>
              <w:left w:val="single" w:sz="4" w:space="0" w:color="auto"/>
              <w:right w:val="single" w:sz="4" w:space="0" w:color="auto"/>
            </w:tcBorders>
            <w:shd w:val="clear" w:color="auto" w:fill="FFFFFF"/>
            <w:vAlign w:val="center"/>
          </w:tcPr>
          <w:p w14:paraId="64D56984" w14:textId="77777777" w:rsidR="00D06772" w:rsidRPr="00C129C9" w:rsidRDefault="00D06772">
            <w:pPr>
              <w:jc w:val="center"/>
              <w:rPr>
                <w:rFonts w:asciiTheme="minorEastAsia" w:eastAsiaTheme="minorEastAsia" w:hAnsiTheme="minorEastAsia"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A3DEB6E" w14:textId="77777777"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类似业绩</w:t>
            </w:r>
          </w:p>
        </w:tc>
        <w:tc>
          <w:tcPr>
            <w:tcW w:w="596" w:type="dxa"/>
            <w:tcBorders>
              <w:top w:val="single" w:sz="4" w:space="0" w:color="auto"/>
              <w:left w:val="nil"/>
              <w:bottom w:val="single" w:sz="4" w:space="0" w:color="auto"/>
              <w:right w:val="single" w:sz="4" w:space="0" w:color="auto"/>
            </w:tcBorders>
            <w:shd w:val="clear" w:color="auto" w:fill="FFFFFF"/>
            <w:vAlign w:val="center"/>
          </w:tcPr>
          <w:p w14:paraId="647DCC2D" w14:textId="77B94E24" w:rsidR="00D06772" w:rsidRPr="00C129C9" w:rsidRDefault="000B46DB">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t>6</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490EC5CB" w14:textId="4604F8DC" w:rsidR="00D06772" w:rsidRPr="00C129C9" w:rsidRDefault="00392EC9">
            <w:pPr>
              <w:widowControl/>
              <w:jc w:val="left"/>
              <w:rPr>
                <w:rFonts w:ascii="宋体" w:hAnsi="宋体" w:cs="宋体"/>
                <w:bCs/>
                <w:kern w:val="0"/>
                <w:szCs w:val="21"/>
                <w:lang w:bidi="en-US"/>
              </w:rPr>
            </w:pPr>
            <w:r w:rsidRPr="00C129C9">
              <w:rPr>
                <w:rFonts w:ascii="宋体" w:hAnsi="宋体" w:cs="宋体" w:hint="eastAsia"/>
                <w:bCs/>
                <w:kern w:val="0"/>
                <w:szCs w:val="21"/>
                <w:lang w:bidi="en-US"/>
              </w:rPr>
              <w:t>具有近三年的同类</w:t>
            </w:r>
            <w:r w:rsidRPr="00C129C9">
              <w:rPr>
                <w:rFonts w:ascii="宋体" w:hAnsi="宋体" w:cs="宋体" w:hint="eastAsia"/>
                <w:szCs w:val="21"/>
              </w:rPr>
              <w:t>网络安全建设和服务项目的合同和验收报告情况进行评审。</w:t>
            </w:r>
            <w:r w:rsidRPr="00C129C9">
              <w:rPr>
                <w:rFonts w:ascii="宋体" w:hAnsi="宋体" w:cs="宋体" w:hint="eastAsia"/>
                <w:bCs/>
                <w:kern w:val="0"/>
                <w:szCs w:val="21"/>
                <w:lang w:bidi="en-US"/>
              </w:rPr>
              <w:t>每一个有效业绩得</w:t>
            </w:r>
            <w:r w:rsidR="000B46DB">
              <w:rPr>
                <w:rFonts w:ascii="宋体" w:hAnsi="宋体" w:cs="宋体"/>
                <w:bCs/>
                <w:kern w:val="0"/>
                <w:szCs w:val="21"/>
                <w:lang w:bidi="en-US"/>
              </w:rPr>
              <w:t>2</w:t>
            </w:r>
            <w:r w:rsidRPr="00C129C9">
              <w:rPr>
                <w:rFonts w:ascii="宋体" w:hAnsi="宋体" w:cs="宋体" w:hint="eastAsia"/>
                <w:bCs/>
                <w:kern w:val="0"/>
                <w:szCs w:val="21"/>
                <w:lang w:bidi="en-US"/>
              </w:rPr>
              <w:t>分；本项累计最高得</w:t>
            </w:r>
            <w:r w:rsidR="000B46DB">
              <w:rPr>
                <w:rFonts w:ascii="宋体" w:hAnsi="宋体" w:cs="宋体"/>
                <w:bCs/>
                <w:kern w:val="0"/>
                <w:szCs w:val="21"/>
                <w:lang w:bidi="en-US"/>
              </w:rPr>
              <w:t>6</w:t>
            </w:r>
            <w:r w:rsidRPr="00C129C9">
              <w:rPr>
                <w:rFonts w:ascii="宋体" w:hAnsi="宋体" w:cs="宋体" w:hint="eastAsia"/>
                <w:bCs/>
                <w:kern w:val="0"/>
                <w:szCs w:val="21"/>
                <w:lang w:bidi="en-US"/>
              </w:rPr>
              <w:t>分。</w:t>
            </w:r>
          </w:p>
          <w:p w14:paraId="56C6E8B7" w14:textId="77777777" w:rsidR="00D06772" w:rsidRPr="00C129C9" w:rsidRDefault="00392EC9">
            <w:pPr>
              <w:widowControl/>
              <w:jc w:val="left"/>
              <w:rPr>
                <w:rFonts w:ascii="宋体" w:hAnsi="宋体" w:cs="宋体"/>
                <w:kern w:val="0"/>
                <w:szCs w:val="21"/>
              </w:rPr>
            </w:pPr>
            <w:r w:rsidRPr="00C129C9">
              <w:rPr>
                <w:rFonts w:ascii="宋体" w:hAnsi="宋体" w:cs="宋体" w:hint="eastAsia"/>
                <w:bCs/>
                <w:kern w:val="0"/>
                <w:szCs w:val="21"/>
                <w:lang w:bidi="en-US"/>
              </w:rPr>
              <w:t>需提交项目合同或中标通知书关键页复印件等证明资料。</w:t>
            </w:r>
          </w:p>
        </w:tc>
      </w:tr>
      <w:tr w:rsidR="00D06772" w14:paraId="100D7727" w14:textId="77777777" w:rsidTr="000B46DB">
        <w:trPr>
          <w:trHeight w:val="709"/>
        </w:trPr>
        <w:tc>
          <w:tcPr>
            <w:tcW w:w="822" w:type="dxa"/>
            <w:vMerge/>
            <w:tcBorders>
              <w:left w:val="single" w:sz="4" w:space="0" w:color="auto"/>
              <w:right w:val="single" w:sz="4" w:space="0" w:color="auto"/>
            </w:tcBorders>
            <w:vAlign w:val="center"/>
          </w:tcPr>
          <w:p w14:paraId="0AD9E031" w14:textId="77777777" w:rsidR="00D06772" w:rsidRPr="00C129C9" w:rsidRDefault="00D06772">
            <w:pPr>
              <w:widowControl/>
              <w:jc w:val="center"/>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vAlign w:val="center"/>
          </w:tcPr>
          <w:p w14:paraId="637A6D99" w14:textId="77777777"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sz w:val="22"/>
                <w:szCs w:val="22"/>
              </w:rPr>
              <w:t>企业资质</w:t>
            </w:r>
          </w:p>
        </w:tc>
        <w:tc>
          <w:tcPr>
            <w:tcW w:w="596" w:type="dxa"/>
            <w:tcBorders>
              <w:top w:val="nil"/>
              <w:left w:val="nil"/>
              <w:bottom w:val="single" w:sz="4" w:space="0" w:color="auto"/>
              <w:right w:val="single" w:sz="4" w:space="0" w:color="auto"/>
            </w:tcBorders>
            <w:vAlign w:val="center"/>
          </w:tcPr>
          <w:p w14:paraId="6ACB7074" w14:textId="77777777" w:rsidR="00D06772" w:rsidRPr="00C129C9" w:rsidRDefault="00392EC9">
            <w:pPr>
              <w:jc w:val="center"/>
              <w:rPr>
                <w:rFonts w:asciiTheme="minorEastAsia" w:eastAsiaTheme="minorEastAsia" w:hAnsiTheme="minorEastAsia"/>
                <w:sz w:val="22"/>
                <w:szCs w:val="22"/>
              </w:rPr>
            </w:pPr>
            <w:r w:rsidRPr="00C129C9">
              <w:rPr>
                <w:rFonts w:asciiTheme="minorEastAsia" w:eastAsiaTheme="minorEastAsia" w:hAnsiTheme="minorEastAsia" w:hint="eastAsia"/>
                <w:sz w:val="22"/>
                <w:szCs w:val="22"/>
              </w:rPr>
              <w:t>5</w:t>
            </w:r>
          </w:p>
        </w:tc>
        <w:tc>
          <w:tcPr>
            <w:tcW w:w="6914" w:type="dxa"/>
            <w:tcBorders>
              <w:top w:val="nil"/>
              <w:left w:val="nil"/>
              <w:bottom w:val="single" w:sz="4" w:space="0" w:color="auto"/>
              <w:right w:val="single" w:sz="4" w:space="0" w:color="auto"/>
            </w:tcBorders>
            <w:vAlign w:val="center"/>
          </w:tcPr>
          <w:p w14:paraId="19A6053C" w14:textId="77777777" w:rsidR="00D06772" w:rsidRPr="00C129C9" w:rsidRDefault="00392EC9">
            <w:pPr>
              <w:jc w:val="left"/>
              <w:rPr>
                <w:rFonts w:ascii="宋体" w:hAnsi="宋体" w:cs="宋体"/>
                <w:szCs w:val="21"/>
              </w:rPr>
            </w:pPr>
            <w:r w:rsidRPr="00C129C9">
              <w:rPr>
                <w:rFonts w:ascii="宋体" w:hAnsi="宋体" w:cs="宋体" w:hint="eastAsia"/>
                <w:szCs w:val="21"/>
              </w:rPr>
              <w:t>投标人具有以下资质：</w:t>
            </w:r>
          </w:p>
          <w:p w14:paraId="2265EFCF" w14:textId="4102276F" w:rsidR="00EF2EBD" w:rsidRPr="00C129C9" w:rsidRDefault="00EF2EBD" w:rsidP="00EF2EBD">
            <w:pPr>
              <w:pStyle w:val="af5"/>
              <w:numPr>
                <w:ilvl w:val="0"/>
                <w:numId w:val="13"/>
              </w:numPr>
              <w:ind w:firstLineChars="0"/>
              <w:jc w:val="left"/>
              <w:rPr>
                <w:rFonts w:ascii="宋体" w:eastAsia="宋体" w:hAnsi="宋体" w:cs="宋体"/>
                <w:szCs w:val="21"/>
              </w:rPr>
            </w:pPr>
            <w:r w:rsidRPr="00C129C9">
              <w:rPr>
                <w:rFonts w:ascii="宋体" w:eastAsia="宋体" w:hAnsi="宋体" w:cs="宋体" w:hint="eastAsia"/>
                <w:szCs w:val="21"/>
              </w:rPr>
              <w:t xml:space="preserve">高新技术企业证书。 </w:t>
            </w:r>
          </w:p>
          <w:p w14:paraId="3BADA394" w14:textId="610372F4" w:rsidR="00EF2EBD" w:rsidRPr="00C129C9" w:rsidRDefault="00EF2EBD" w:rsidP="00EF2EBD">
            <w:pPr>
              <w:pStyle w:val="af5"/>
              <w:numPr>
                <w:ilvl w:val="0"/>
                <w:numId w:val="13"/>
              </w:numPr>
              <w:ind w:firstLineChars="0"/>
              <w:jc w:val="left"/>
              <w:rPr>
                <w:rFonts w:ascii="宋体" w:eastAsia="宋体" w:hAnsi="宋体" w:cs="宋体"/>
                <w:szCs w:val="21"/>
              </w:rPr>
            </w:pPr>
            <w:r w:rsidRPr="00C129C9">
              <w:rPr>
                <w:rFonts w:ascii="宋体" w:eastAsia="宋体" w:hAnsi="宋体" w:cs="宋体" w:hint="eastAsia"/>
                <w:szCs w:val="21"/>
              </w:rPr>
              <w:t>信息技术服务管理体系认证证书</w:t>
            </w:r>
          </w:p>
          <w:p w14:paraId="0F693445" w14:textId="07AFDB02" w:rsidR="00EF2EBD" w:rsidRPr="00C129C9" w:rsidRDefault="00EF2EBD" w:rsidP="00EF2EBD">
            <w:pPr>
              <w:pStyle w:val="af5"/>
              <w:numPr>
                <w:ilvl w:val="0"/>
                <w:numId w:val="13"/>
              </w:numPr>
              <w:ind w:firstLineChars="0"/>
              <w:jc w:val="left"/>
              <w:rPr>
                <w:rFonts w:ascii="宋体" w:eastAsia="宋体" w:hAnsi="宋体" w:cs="宋体"/>
                <w:szCs w:val="21"/>
              </w:rPr>
            </w:pPr>
            <w:r w:rsidRPr="00C129C9">
              <w:rPr>
                <w:rFonts w:ascii="宋体" w:eastAsia="宋体" w:hAnsi="宋体" w:cs="宋体" w:hint="eastAsia"/>
                <w:szCs w:val="21"/>
              </w:rPr>
              <w:t>信息系统</w:t>
            </w:r>
            <w:proofErr w:type="gramStart"/>
            <w:r w:rsidRPr="00C129C9">
              <w:rPr>
                <w:rFonts w:ascii="宋体" w:eastAsia="宋体" w:hAnsi="宋体" w:cs="宋体" w:hint="eastAsia"/>
                <w:szCs w:val="21"/>
              </w:rPr>
              <w:t>安全运</w:t>
            </w:r>
            <w:proofErr w:type="gramEnd"/>
            <w:r w:rsidRPr="00C129C9">
              <w:rPr>
                <w:rFonts w:ascii="宋体" w:eastAsia="宋体" w:hAnsi="宋体" w:cs="宋体" w:hint="eastAsia"/>
                <w:szCs w:val="21"/>
              </w:rPr>
              <w:t>维服务资质</w:t>
            </w:r>
          </w:p>
          <w:p w14:paraId="5206E3D4" w14:textId="458CA7A2" w:rsidR="00EF2EBD" w:rsidRPr="00C129C9" w:rsidRDefault="00EF2EBD" w:rsidP="00EF2EBD">
            <w:pPr>
              <w:pStyle w:val="af5"/>
              <w:numPr>
                <w:ilvl w:val="0"/>
                <w:numId w:val="13"/>
              </w:numPr>
              <w:ind w:firstLineChars="0"/>
              <w:jc w:val="left"/>
              <w:rPr>
                <w:rFonts w:ascii="宋体" w:eastAsia="宋体" w:hAnsi="宋体" w:cs="宋体"/>
                <w:szCs w:val="21"/>
              </w:rPr>
            </w:pPr>
            <w:r w:rsidRPr="00C129C9">
              <w:rPr>
                <w:rFonts w:ascii="宋体" w:eastAsia="宋体" w:hAnsi="宋体" w:cs="宋体" w:hint="eastAsia"/>
                <w:szCs w:val="21"/>
              </w:rPr>
              <w:t>信息安全风险评估服务资质</w:t>
            </w:r>
          </w:p>
          <w:p w14:paraId="6D5F0EA9" w14:textId="0082CB90" w:rsidR="00EF2EBD" w:rsidRPr="00C129C9" w:rsidRDefault="00EF2EBD" w:rsidP="00EF2EBD">
            <w:pPr>
              <w:pStyle w:val="af5"/>
              <w:numPr>
                <w:ilvl w:val="0"/>
                <w:numId w:val="13"/>
              </w:numPr>
              <w:ind w:firstLineChars="0"/>
              <w:jc w:val="left"/>
              <w:rPr>
                <w:rFonts w:ascii="宋体" w:eastAsia="宋体" w:hAnsi="宋体" w:cs="宋体"/>
                <w:szCs w:val="21"/>
              </w:rPr>
            </w:pPr>
            <w:r w:rsidRPr="00C129C9">
              <w:rPr>
                <w:rFonts w:ascii="宋体" w:eastAsia="宋体" w:hAnsi="宋体" w:cs="宋体" w:hint="eastAsia"/>
                <w:szCs w:val="21"/>
              </w:rPr>
              <w:t>信息安全管理体系证书</w:t>
            </w:r>
          </w:p>
          <w:p w14:paraId="2881A115" w14:textId="34C7F0FC" w:rsidR="00D06772" w:rsidRPr="00C129C9" w:rsidRDefault="00EF2EBD" w:rsidP="00EF2EBD">
            <w:pPr>
              <w:pStyle w:val="af5"/>
              <w:ind w:left="360" w:firstLineChars="0" w:firstLine="0"/>
              <w:jc w:val="left"/>
              <w:rPr>
                <w:rFonts w:ascii="宋体" w:hAnsi="宋体" w:cs="宋体"/>
                <w:szCs w:val="21"/>
              </w:rPr>
            </w:pPr>
            <w:r w:rsidRPr="00C129C9">
              <w:rPr>
                <w:rFonts w:ascii="宋体" w:eastAsia="宋体" w:hAnsi="宋体" w:cs="宋体" w:hint="eastAsia"/>
                <w:szCs w:val="21"/>
              </w:rPr>
              <w:t>每有一项得1分，满分5分，不提供不得分。投标人须提供相关资质证扫描件,并加盖投标人公章</w:t>
            </w:r>
            <w:r w:rsidR="00392EC9" w:rsidRPr="00C129C9">
              <w:rPr>
                <w:rFonts w:ascii="宋体" w:hAnsi="宋体" w:cs="宋体" w:hint="eastAsia"/>
                <w:szCs w:val="21"/>
              </w:rPr>
              <w:t xml:space="preserve">。 </w:t>
            </w:r>
          </w:p>
        </w:tc>
      </w:tr>
      <w:tr w:rsidR="00D06772" w14:paraId="3CD810AF" w14:textId="77777777" w:rsidTr="000B46DB">
        <w:trPr>
          <w:trHeight w:val="709"/>
        </w:trPr>
        <w:tc>
          <w:tcPr>
            <w:tcW w:w="822" w:type="dxa"/>
            <w:vMerge/>
            <w:tcBorders>
              <w:left w:val="single" w:sz="4" w:space="0" w:color="auto"/>
              <w:right w:val="single" w:sz="4" w:space="0" w:color="auto"/>
            </w:tcBorders>
            <w:vAlign w:val="center"/>
          </w:tcPr>
          <w:p w14:paraId="6FA0C272" w14:textId="77777777" w:rsidR="00D06772" w:rsidRPr="00C129C9" w:rsidRDefault="00D06772">
            <w:pPr>
              <w:widowControl/>
              <w:jc w:val="center"/>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vAlign w:val="center"/>
          </w:tcPr>
          <w:p w14:paraId="055080DC" w14:textId="77777777" w:rsidR="00D06772" w:rsidRPr="00C129C9" w:rsidRDefault="00392EC9">
            <w:pPr>
              <w:widowControl/>
              <w:jc w:val="center"/>
              <w:rPr>
                <w:rFonts w:asciiTheme="minorEastAsia" w:eastAsiaTheme="minorEastAsia" w:hAnsiTheme="minorEastAsia" w:cs="宋体"/>
                <w:sz w:val="22"/>
                <w:szCs w:val="22"/>
              </w:rPr>
            </w:pPr>
            <w:r w:rsidRPr="00C129C9">
              <w:rPr>
                <w:rFonts w:asciiTheme="minorEastAsia" w:eastAsiaTheme="minorEastAsia" w:hAnsiTheme="minorEastAsia" w:cs="宋体" w:hint="eastAsia"/>
                <w:sz w:val="22"/>
                <w:szCs w:val="22"/>
              </w:rPr>
              <w:t>管理</w:t>
            </w:r>
            <w:r w:rsidRPr="00C129C9">
              <w:rPr>
                <w:rFonts w:asciiTheme="minorEastAsia" w:eastAsiaTheme="minorEastAsia" w:hAnsiTheme="minorEastAsia" w:cs="宋体"/>
                <w:sz w:val="22"/>
                <w:szCs w:val="22"/>
              </w:rPr>
              <w:t>体系认证</w:t>
            </w:r>
          </w:p>
        </w:tc>
        <w:tc>
          <w:tcPr>
            <w:tcW w:w="596" w:type="dxa"/>
            <w:tcBorders>
              <w:top w:val="nil"/>
              <w:left w:val="nil"/>
              <w:bottom w:val="single" w:sz="4" w:space="0" w:color="auto"/>
              <w:right w:val="single" w:sz="4" w:space="0" w:color="auto"/>
            </w:tcBorders>
            <w:vAlign w:val="center"/>
          </w:tcPr>
          <w:p w14:paraId="7C6C2BB2" w14:textId="77777777" w:rsidR="00D06772" w:rsidRPr="00C129C9" w:rsidRDefault="00392EC9">
            <w:pPr>
              <w:jc w:val="center"/>
              <w:rPr>
                <w:rFonts w:asciiTheme="minorEastAsia" w:eastAsiaTheme="minorEastAsia" w:hAnsiTheme="minorEastAsia"/>
                <w:sz w:val="22"/>
                <w:szCs w:val="22"/>
              </w:rPr>
            </w:pPr>
            <w:r w:rsidRPr="00C129C9">
              <w:rPr>
                <w:rFonts w:asciiTheme="minorEastAsia" w:eastAsiaTheme="minorEastAsia" w:hAnsiTheme="minorEastAsia"/>
                <w:sz w:val="22"/>
                <w:szCs w:val="22"/>
              </w:rPr>
              <w:t>3</w:t>
            </w:r>
          </w:p>
        </w:tc>
        <w:tc>
          <w:tcPr>
            <w:tcW w:w="6914" w:type="dxa"/>
            <w:tcBorders>
              <w:top w:val="nil"/>
              <w:left w:val="nil"/>
              <w:bottom w:val="single" w:sz="4" w:space="0" w:color="auto"/>
              <w:right w:val="single" w:sz="4" w:space="0" w:color="auto"/>
            </w:tcBorders>
            <w:vAlign w:val="center"/>
          </w:tcPr>
          <w:p w14:paraId="5CD53935" w14:textId="77777777" w:rsidR="00D06772" w:rsidRPr="00C129C9" w:rsidRDefault="00392EC9">
            <w:pPr>
              <w:jc w:val="left"/>
              <w:rPr>
                <w:rFonts w:ascii="宋体" w:hAnsi="宋体" w:cs="宋体"/>
                <w:szCs w:val="21"/>
              </w:rPr>
            </w:pPr>
            <w:r w:rsidRPr="00C129C9">
              <w:rPr>
                <w:rFonts w:ascii="宋体" w:hAnsi="宋体" w:cs="宋体" w:hint="eastAsia"/>
                <w:szCs w:val="21"/>
              </w:rPr>
              <w:t>投标人具备有效的以下管理体系认证证书：</w:t>
            </w:r>
          </w:p>
          <w:p w14:paraId="7B0095AB" w14:textId="77777777" w:rsidR="00D06772" w:rsidRPr="00C129C9" w:rsidRDefault="00392EC9">
            <w:pPr>
              <w:jc w:val="left"/>
              <w:rPr>
                <w:rFonts w:ascii="宋体" w:hAnsi="宋体" w:cs="宋体"/>
                <w:szCs w:val="21"/>
              </w:rPr>
            </w:pPr>
            <w:r w:rsidRPr="00C129C9">
              <w:rPr>
                <w:rFonts w:ascii="宋体" w:hAnsi="宋体" w:cs="宋体" w:hint="eastAsia"/>
                <w:szCs w:val="21"/>
              </w:rPr>
              <w:t>1）质量管理体系认证证书；</w:t>
            </w:r>
          </w:p>
          <w:p w14:paraId="607AC525" w14:textId="77777777" w:rsidR="00D06772" w:rsidRPr="00C129C9" w:rsidRDefault="00392EC9">
            <w:pPr>
              <w:jc w:val="left"/>
              <w:rPr>
                <w:rFonts w:ascii="宋体" w:hAnsi="宋体" w:cs="宋体"/>
                <w:szCs w:val="21"/>
              </w:rPr>
            </w:pPr>
            <w:r w:rsidRPr="00C129C9">
              <w:rPr>
                <w:rFonts w:ascii="宋体" w:hAnsi="宋体" w:cs="宋体" w:hint="eastAsia"/>
                <w:szCs w:val="21"/>
              </w:rPr>
              <w:t>2）信息技术服务管理体系认证证书；</w:t>
            </w:r>
          </w:p>
          <w:p w14:paraId="60E9F860" w14:textId="77777777" w:rsidR="00D06772" w:rsidRPr="00C129C9" w:rsidRDefault="00392EC9">
            <w:pPr>
              <w:jc w:val="left"/>
              <w:rPr>
                <w:rFonts w:ascii="宋体" w:hAnsi="宋体" w:cs="宋体"/>
                <w:szCs w:val="21"/>
              </w:rPr>
            </w:pPr>
            <w:r w:rsidRPr="00C129C9">
              <w:rPr>
                <w:rFonts w:ascii="宋体" w:hAnsi="宋体" w:cs="宋体" w:hint="eastAsia"/>
                <w:szCs w:val="21"/>
              </w:rPr>
              <w:t>3）信息安全管理体系认证证书；</w:t>
            </w:r>
          </w:p>
          <w:p w14:paraId="0AEA7636" w14:textId="77777777" w:rsidR="00D06772" w:rsidRPr="00C129C9" w:rsidRDefault="00392EC9">
            <w:pPr>
              <w:jc w:val="left"/>
              <w:rPr>
                <w:rFonts w:ascii="宋体" w:hAnsi="宋体" w:cs="宋体"/>
                <w:szCs w:val="21"/>
              </w:rPr>
            </w:pPr>
            <w:r w:rsidRPr="00C129C9">
              <w:rPr>
                <w:rFonts w:ascii="宋体" w:hAnsi="宋体" w:cs="宋体" w:hint="eastAsia"/>
                <w:szCs w:val="21"/>
              </w:rPr>
              <w:t>每有一项得1分，满3分，不提供不得分。</w:t>
            </w:r>
          </w:p>
          <w:p w14:paraId="5FC5A858" w14:textId="77777777" w:rsidR="00D06772" w:rsidRPr="00C129C9" w:rsidRDefault="00392EC9">
            <w:pPr>
              <w:jc w:val="left"/>
              <w:rPr>
                <w:rFonts w:ascii="宋体" w:hAnsi="宋体" w:cs="宋体"/>
                <w:szCs w:val="21"/>
              </w:rPr>
            </w:pPr>
            <w:r w:rsidRPr="00C129C9">
              <w:rPr>
                <w:rFonts w:ascii="宋体" w:hAnsi="宋体" w:cs="宋体" w:hint="eastAsia"/>
                <w:szCs w:val="21"/>
              </w:rPr>
              <w:t>投标人须提供相关认证证书扫描件,并加盖投标人公章。</w:t>
            </w:r>
          </w:p>
        </w:tc>
      </w:tr>
      <w:tr w:rsidR="00D06772" w14:paraId="3109B2BE" w14:textId="77777777" w:rsidTr="000B46DB">
        <w:trPr>
          <w:trHeight w:val="1289"/>
        </w:trPr>
        <w:tc>
          <w:tcPr>
            <w:tcW w:w="822" w:type="dxa"/>
            <w:vMerge/>
            <w:tcBorders>
              <w:left w:val="single" w:sz="4" w:space="0" w:color="auto"/>
              <w:right w:val="single" w:sz="4" w:space="0" w:color="auto"/>
            </w:tcBorders>
            <w:vAlign w:val="center"/>
          </w:tcPr>
          <w:p w14:paraId="4804E5D0" w14:textId="77777777" w:rsidR="00D06772" w:rsidRPr="00C129C9" w:rsidRDefault="00D06772">
            <w:pPr>
              <w:widowControl/>
              <w:jc w:val="left"/>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vAlign w:val="center"/>
          </w:tcPr>
          <w:p w14:paraId="7EF1270A" w14:textId="77777777" w:rsidR="00D06772" w:rsidRPr="00C129C9" w:rsidRDefault="00392EC9">
            <w:pPr>
              <w:jc w:val="center"/>
              <w:rPr>
                <w:rFonts w:asciiTheme="minorEastAsia" w:eastAsiaTheme="minorEastAsia" w:hAnsiTheme="minorEastAsia"/>
                <w:sz w:val="22"/>
                <w:szCs w:val="22"/>
              </w:rPr>
            </w:pPr>
            <w:r w:rsidRPr="00C129C9">
              <w:rPr>
                <w:rFonts w:asciiTheme="minorEastAsia" w:eastAsiaTheme="minorEastAsia" w:hAnsiTheme="minorEastAsia" w:cs="宋体"/>
                <w:sz w:val="22"/>
                <w:szCs w:val="22"/>
              </w:rPr>
              <w:t>人员专业实力</w:t>
            </w:r>
          </w:p>
        </w:tc>
        <w:tc>
          <w:tcPr>
            <w:tcW w:w="596" w:type="dxa"/>
            <w:tcBorders>
              <w:top w:val="nil"/>
              <w:left w:val="nil"/>
              <w:bottom w:val="single" w:sz="4" w:space="0" w:color="auto"/>
              <w:right w:val="single" w:sz="4" w:space="0" w:color="auto"/>
            </w:tcBorders>
            <w:vAlign w:val="center"/>
          </w:tcPr>
          <w:p w14:paraId="0473999B" w14:textId="2E6AF8CC" w:rsidR="00D06772" w:rsidRPr="00C129C9" w:rsidRDefault="000B46DB">
            <w:pPr>
              <w:jc w:val="center"/>
              <w:rPr>
                <w:rFonts w:asciiTheme="minorEastAsia" w:eastAsiaTheme="minorEastAsia" w:hAnsiTheme="minorEastAsia"/>
                <w:sz w:val="22"/>
                <w:szCs w:val="22"/>
              </w:rPr>
            </w:pPr>
            <w:r>
              <w:rPr>
                <w:rFonts w:asciiTheme="minorEastAsia" w:eastAsiaTheme="minorEastAsia" w:hAnsiTheme="minorEastAsia"/>
                <w:sz w:val="22"/>
                <w:szCs w:val="22"/>
              </w:rPr>
              <w:t>4</w:t>
            </w:r>
          </w:p>
        </w:tc>
        <w:tc>
          <w:tcPr>
            <w:tcW w:w="6914" w:type="dxa"/>
            <w:tcBorders>
              <w:top w:val="nil"/>
              <w:left w:val="nil"/>
              <w:bottom w:val="single" w:sz="4" w:space="0" w:color="auto"/>
              <w:right w:val="single" w:sz="4" w:space="0" w:color="auto"/>
            </w:tcBorders>
            <w:vAlign w:val="center"/>
          </w:tcPr>
          <w:p w14:paraId="575248EB" w14:textId="7A6AF442" w:rsidR="000B46DB" w:rsidRPr="00DF0F2B" w:rsidRDefault="000B46DB" w:rsidP="000B46DB">
            <w:pPr>
              <w:rPr>
                <w:rFonts w:ascii="宋体" w:hAnsi="宋体"/>
                <w:color w:val="000000" w:themeColor="text1"/>
              </w:rPr>
            </w:pPr>
            <w:r w:rsidRPr="00DF0F2B">
              <w:rPr>
                <w:rFonts w:ascii="宋体" w:hAnsi="宋体" w:hint="eastAsia"/>
                <w:color w:val="000000" w:themeColor="text1"/>
              </w:rPr>
              <w:t>投标人委派本</w:t>
            </w:r>
            <w:proofErr w:type="gramStart"/>
            <w:r w:rsidRPr="00DF0F2B">
              <w:rPr>
                <w:rFonts w:ascii="宋体" w:hAnsi="宋体" w:hint="eastAsia"/>
                <w:color w:val="000000" w:themeColor="text1"/>
              </w:rPr>
              <w:t>项目项目</w:t>
            </w:r>
            <w:proofErr w:type="gramEnd"/>
            <w:r w:rsidRPr="00DF0F2B">
              <w:rPr>
                <w:rFonts w:ascii="宋体" w:hAnsi="宋体" w:hint="eastAsia"/>
                <w:color w:val="000000" w:themeColor="text1"/>
              </w:rPr>
              <w:t>经理具有PMP、CISP</w:t>
            </w:r>
            <w:r>
              <w:rPr>
                <w:rFonts w:ascii="宋体" w:hAnsi="宋体" w:hint="eastAsia"/>
                <w:color w:val="000000" w:themeColor="text1"/>
              </w:rPr>
              <w:t>、</w:t>
            </w:r>
            <w:r w:rsidR="00912E10" w:rsidRPr="00DF0F2B">
              <w:rPr>
                <w:rFonts w:ascii="宋体" w:hAnsi="宋体" w:hint="eastAsia"/>
                <w:color w:val="000000" w:themeColor="text1"/>
              </w:rPr>
              <w:t>CISAW证书</w:t>
            </w:r>
            <w:r w:rsidR="00912E10">
              <w:rPr>
                <w:rFonts w:ascii="宋体" w:hAnsi="宋体" w:hint="eastAsia"/>
                <w:color w:val="000000" w:themeColor="text1"/>
              </w:rPr>
              <w:t>、</w:t>
            </w:r>
            <w:r w:rsidRPr="00DF0F2B">
              <w:rPr>
                <w:rFonts w:ascii="宋体" w:hAnsi="宋体" w:hint="eastAsia"/>
                <w:color w:val="000000" w:themeColor="text1"/>
              </w:rPr>
              <w:t>信息安全等级</w:t>
            </w:r>
            <w:r w:rsidR="00D16755">
              <w:rPr>
                <w:rFonts w:ascii="宋体" w:hAnsi="宋体" w:hint="eastAsia"/>
                <w:color w:val="000000" w:themeColor="text1"/>
              </w:rPr>
              <w:t>（中级或以上）</w:t>
            </w:r>
            <w:r w:rsidR="00F36E4C">
              <w:rPr>
                <w:rFonts w:ascii="宋体" w:hAnsi="宋体" w:hint="eastAsia"/>
                <w:color w:val="000000" w:themeColor="text1"/>
              </w:rPr>
              <w:t>等</w:t>
            </w:r>
            <w:r w:rsidRPr="00DF0F2B">
              <w:rPr>
                <w:rFonts w:ascii="宋体" w:hAnsi="宋体" w:hint="eastAsia"/>
                <w:color w:val="000000" w:themeColor="text1"/>
              </w:rPr>
              <w:t>专业技术人员</w:t>
            </w:r>
            <w:r>
              <w:rPr>
                <w:rFonts w:ascii="宋体" w:hAnsi="宋体" w:hint="eastAsia"/>
                <w:color w:val="000000" w:themeColor="text1"/>
              </w:rPr>
              <w:t>，提供1个得</w:t>
            </w:r>
            <w:r w:rsidR="00D16755">
              <w:rPr>
                <w:rFonts w:ascii="宋体" w:hAnsi="宋体"/>
                <w:color w:val="000000" w:themeColor="text1"/>
              </w:rPr>
              <w:t>1</w:t>
            </w:r>
            <w:r>
              <w:rPr>
                <w:rFonts w:ascii="宋体" w:hAnsi="宋体" w:hint="eastAsia"/>
                <w:color w:val="000000" w:themeColor="text1"/>
              </w:rPr>
              <w:t>分</w:t>
            </w:r>
            <w:r w:rsidRPr="00DF0F2B">
              <w:rPr>
                <w:rFonts w:ascii="宋体" w:hAnsi="宋体" w:hint="eastAsia"/>
                <w:color w:val="000000" w:themeColor="text1"/>
              </w:rPr>
              <w:t>，</w:t>
            </w:r>
            <w:r w:rsidR="00D16755">
              <w:rPr>
                <w:rFonts w:ascii="宋体" w:hAnsi="宋体" w:hint="eastAsia"/>
                <w:color w:val="000000" w:themeColor="text1"/>
              </w:rPr>
              <w:t>本项满分4分</w:t>
            </w:r>
            <w:r w:rsidRPr="00DF0F2B">
              <w:rPr>
                <w:rFonts w:ascii="宋体" w:hAnsi="宋体" w:hint="eastAsia"/>
                <w:color w:val="000000" w:themeColor="text1"/>
              </w:rPr>
              <w:t>；</w:t>
            </w:r>
          </w:p>
          <w:p w14:paraId="17FF1D09" w14:textId="262F6EA4" w:rsidR="00D06772" w:rsidRPr="00C129C9" w:rsidRDefault="000B46DB" w:rsidP="000B46DB">
            <w:pPr>
              <w:jc w:val="left"/>
              <w:rPr>
                <w:rFonts w:ascii="宋体" w:hAnsi="宋体" w:cs="宋体"/>
                <w:szCs w:val="21"/>
              </w:rPr>
            </w:pPr>
            <w:r w:rsidRPr="00DF0F2B">
              <w:rPr>
                <w:rFonts w:ascii="宋体" w:hAnsi="宋体" w:hint="eastAsia"/>
                <w:color w:val="000000" w:themeColor="text1"/>
              </w:rPr>
              <w:t>备注：</w:t>
            </w:r>
            <w:r w:rsidRPr="00DF0F2B">
              <w:rPr>
                <w:rFonts w:ascii="宋体" w:hAnsi="宋体" w:cs="宋体" w:hint="eastAsia"/>
                <w:color w:val="000000" w:themeColor="text1"/>
                <w:kern w:val="0"/>
              </w:rPr>
              <w:t>需提供拟投入本项目团队成员</w:t>
            </w:r>
            <w:r>
              <w:rPr>
                <w:rFonts w:ascii="宋体" w:hAnsi="宋体" w:cs="宋体" w:hint="eastAsia"/>
                <w:color w:val="000000" w:themeColor="text1"/>
                <w:kern w:val="0"/>
              </w:rPr>
              <w:t>劳动合同和缴纳</w:t>
            </w:r>
            <w:proofErr w:type="gramStart"/>
            <w:r>
              <w:rPr>
                <w:rFonts w:ascii="宋体" w:hAnsi="宋体" w:cs="宋体" w:hint="eastAsia"/>
                <w:color w:val="000000" w:themeColor="text1"/>
                <w:kern w:val="0"/>
              </w:rPr>
              <w:t>社保证明</w:t>
            </w:r>
            <w:proofErr w:type="gramEnd"/>
            <w:r>
              <w:rPr>
                <w:rFonts w:ascii="宋体" w:hAnsi="宋体" w:cs="宋体" w:hint="eastAsia"/>
                <w:color w:val="000000" w:themeColor="text1"/>
                <w:kern w:val="0"/>
              </w:rPr>
              <w:t>。</w:t>
            </w:r>
          </w:p>
        </w:tc>
      </w:tr>
      <w:tr w:rsidR="008D3184" w14:paraId="500753AC" w14:textId="77777777" w:rsidTr="000B46DB">
        <w:trPr>
          <w:trHeight w:val="1373"/>
        </w:trPr>
        <w:tc>
          <w:tcPr>
            <w:tcW w:w="822" w:type="dxa"/>
            <w:vMerge w:val="restart"/>
            <w:tcBorders>
              <w:top w:val="single" w:sz="4" w:space="0" w:color="auto"/>
              <w:left w:val="single" w:sz="4" w:space="0" w:color="auto"/>
              <w:right w:val="single" w:sz="4" w:space="0" w:color="auto"/>
            </w:tcBorders>
            <w:vAlign w:val="center"/>
          </w:tcPr>
          <w:p w14:paraId="5C1B0002" w14:textId="15555136" w:rsidR="008D3184" w:rsidRPr="00C129C9" w:rsidRDefault="008D3184">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技术部分（</w:t>
            </w:r>
            <w:r w:rsidR="000B46DB">
              <w:rPr>
                <w:rFonts w:asciiTheme="minorEastAsia" w:eastAsiaTheme="minorEastAsia" w:hAnsiTheme="minorEastAsia" w:cs="宋体"/>
                <w:kern w:val="0"/>
                <w:sz w:val="22"/>
                <w:szCs w:val="22"/>
              </w:rPr>
              <w:t>50</w:t>
            </w:r>
            <w:r w:rsidRPr="00C129C9">
              <w:rPr>
                <w:rFonts w:asciiTheme="minorEastAsia" w:eastAsiaTheme="minorEastAsia" w:hAnsiTheme="minorEastAsia" w:cs="宋体" w:hint="eastAsia"/>
                <w:kern w:val="0"/>
                <w:sz w:val="22"/>
                <w:szCs w:val="22"/>
              </w:rPr>
              <w:t>分）</w:t>
            </w:r>
          </w:p>
          <w:p w14:paraId="12DC3687" w14:textId="77777777" w:rsidR="008D3184" w:rsidRPr="00C129C9" w:rsidRDefault="008D3184">
            <w:pPr>
              <w:jc w:val="center"/>
              <w:rPr>
                <w:rFonts w:asciiTheme="minorEastAsia" w:eastAsiaTheme="minorEastAsia" w:hAnsiTheme="minorEastAsia"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25249ECE" w14:textId="77777777" w:rsidR="008D3184" w:rsidRPr="005E211C" w:rsidRDefault="008D3184" w:rsidP="005E211C">
            <w:pPr>
              <w:widowControl/>
              <w:jc w:val="center"/>
              <w:rPr>
                <w:rFonts w:asciiTheme="minorEastAsia" w:eastAsiaTheme="minorEastAsia" w:hAnsiTheme="minorEastAsia" w:cs="宋体"/>
                <w:kern w:val="0"/>
                <w:sz w:val="22"/>
                <w:szCs w:val="22"/>
              </w:rPr>
            </w:pPr>
            <w:r w:rsidRPr="005E211C">
              <w:rPr>
                <w:rFonts w:asciiTheme="minorEastAsia" w:eastAsiaTheme="minorEastAsia" w:hAnsiTheme="minorEastAsia" w:cs="宋体" w:hint="eastAsia"/>
                <w:kern w:val="0"/>
                <w:sz w:val="22"/>
                <w:szCs w:val="22"/>
              </w:rPr>
              <w:t>网络信息安全服务</w:t>
            </w:r>
          </w:p>
        </w:tc>
        <w:tc>
          <w:tcPr>
            <w:tcW w:w="596" w:type="dxa"/>
            <w:tcBorders>
              <w:top w:val="single" w:sz="4" w:space="0" w:color="auto"/>
              <w:left w:val="nil"/>
              <w:bottom w:val="single" w:sz="4" w:space="0" w:color="auto"/>
              <w:right w:val="single" w:sz="4" w:space="0" w:color="auto"/>
            </w:tcBorders>
            <w:vAlign w:val="center"/>
          </w:tcPr>
          <w:p w14:paraId="08ECFC70" w14:textId="36079562" w:rsidR="008D3184" w:rsidRPr="00C129C9" w:rsidRDefault="008D3184" w:rsidP="00A311B2">
            <w:pPr>
              <w:jc w:val="center"/>
              <w:rPr>
                <w:rFonts w:asciiTheme="minorEastAsia" w:eastAsiaTheme="minorEastAsia" w:hAnsiTheme="minorEastAsia"/>
                <w:sz w:val="22"/>
                <w:szCs w:val="22"/>
              </w:rPr>
            </w:pPr>
            <w:r w:rsidRPr="00C129C9">
              <w:rPr>
                <w:rFonts w:asciiTheme="minorEastAsia" w:eastAsiaTheme="minorEastAsia" w:hAnsiTheme="minorEastAsia" w:cs="宋体"/>
                <w:sz w:val="22"/>
                <w:szCs w:val="22"/>
              </w:rPr>
              <w:t>20</w:t>
            </w:r>
          </w:p>
        </w:tc>
        <w:tc>
          <w:tcPr>
            <w:tcW w:w="6914" w:type="dxa"/>
            <w:tcBorders>
              <w:top w:val="single" w:sz="4" w:space="0" w:color="auto"/>
              <w:left w:val="nil"/>
              <w:bottom w:val="single" w:sz="4" w:space="0" w:color="auto"/>
              <w:right w:val="single" w:sz="4" w:space="0" w:color="auto"/>
            </w:tcBorders>
            <w:vAlign w:val="center"/>
          </w:tcPr>
          <w:p w14:paraId="069CFFA0" w14:textId="04833963" w:rsidR="008D3184" w:rsidRPr="00C129C9" w:rsidRDefault="008D3184" w:rsidP="00883CAD">
            <w:pPr>
              <w:jc w:val="left"/>
              <w:rPr>
                <w:rFonts w:ascii="宋体" w:hAnsi="宋体" w:cs="宋体"/>
                <w:szCs w:val="21"/>
              </w:rPr>
            </w:pPr>
            <w:r w:rsidRPr="00C129C9">
              <w:rPr>
                <w:rFonts w:ascii="宋体" w:hAnsi="宋体" w:cs="宋体" w:hint="eastAsia"/>
                <w:bCs/>
                <w:kern w:val="0"/>
                <w:szCs w:val="21"/>
              </w:rPr>
              <w:t>网络构架梳理，网络安全策略梳理，输出网络安全防护策略；</w:t>
            </w:r>
            <w:r w:rsidRPr="00C129C9">
              <w:rPr>
                <w:rFonts w:ascii="宋体" w:hAnsi="宋体" w:cs="宋体" w:hint="eastAsia"/>
                <w:szCs w:val="21"/>
              </w:rPr>
              <w:t>针对安全检查中的具体问题设计符合整改要求的安全加固方案，根据方案的全面性、合理性、详细程度进行排名，第一名得</w:t>
            </w:r>
            <w:r w:rsidR="0077248A">
              <w:rPr>
                <w:rFonts w:ascii="宋体" w:hAnsi="宋体" w:cs="宋体"/>
                <w:szCs w:val="21"/>
              </w:rPr>
              <w:t>20</w:t>
            </w:r>
            <w:r w:rsidRPr="00C129C9">
              <w:rPr>
                <w:rFonts w:ascii="宋体" w:hAnsi="宋体" w:cs="宋体" w:hint="eastAsia"/>
                <w:szCs w:val="21"/>
              </w:rPr>
              <w:t>分，第二名得</w:t>
            </w:r>
            <w:r w:rsidR="0077248A">
              <w:rPr>
                <w:rFonts w:ascii="宋体" w:hAnsi="宋体" w:cs="宋体"/>
                <w:szCs w:val="21"/>
              </w:rPr>
              <w:t>15</w:t>
            </w:r>
            <w:r w:rsidRPr="00C129C9">
              <w:rPr>
                <w:rFonts w:ascii="宋体" w:hAnsi="宋体" w:cs="宋体" w:hint="eastAsia"/>
                <w:szCs w:val="21"/>
              </w:rPr>
              <w:t>分，第三名得</w:t>
            </w:r>
            <w:r w:rsidR="0077248A">
              <w:rPr>
                <w:rFonts w:ascii="宋体" w:hAnsi="宋体" w:cs="宋体"/>
                <w:szCs w:val="21"/>
              </w:rPr>
              <w:t>10</w:t>
            </w:r>
            <w:r w:rsidRPr="00C129C9">
              <w:rPr>
                <w:rFonts w:ascii="宋体" w:hAnsi="宋体" w:cs="宋体" w:hint="eastAsia"/>
                <w:szCs w:val="21"/>
              </w:rPr>
              <w:t>分，第四名得</w:t>
            </w:r>
            <w:r w:rsidR="0077248A">
              <w:rPr>
                <w:rFonts w:ascii="宋体" w:hAnsi="宋体" w:cs="宋体"/>
                <w:szCs w:val="21"/>
              </w:rPr>
              <w:t>7</w:t>
            </w:r>
            <w:r w:rsidRPr="00C129C9">
              <w:rPr>
                <w:rFonts w:ascii="宋体" w:hAnsi="宋体" w:cs="宋体" w:hint="eastAsia"/>
                <w:szCs w:val="21"/>
              </w:rPr>
              <w:t>分，第五名及以后不得分。</w:t>
            </w:r>
          </w:p>
        </w:tc>
      </w:tr>
      <w:tr w:rsidR="00D06772" w14:paraId="59CEC941" w14:textId="77777777" w:rsidTr="00F36E4C">
        <w:trPr>
          <w:trHeight w:val="1092"/>
        </w:trPr>
        <w:tc>
          <w:tcPr>
            <w:tcW w:w="822" w:type="dxa"/>
            <w:vMerge/>
            <w:tcBorders>
              <w:left w:val="single" w:sz="4" w:space="0" w:color="auto"/>
              <w:right w:val="single" w:sz="4" w:space="0" w:color="auto"/>
            </w:tcBorders>
            <w:vAlign w:val="center"/>
          </w:tcPr>
          <w:p w14:paraId="3C5BCD9E" w14:textId="77777777" w:rsidR="00D06772" w:rsidRPr="00C129C9" w:rsidRDefault="00D06772">
            <w:pPr>
              <w:jc w:val="center"/>
              <w:rPr>
                <w:rFonts w:asciiTheme="minorEastAsia" w:eastAsiaTheme="minorEastAsia" w:hAnsiTheme="minorEastAsia"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28EC01E3" w14:textId="77777777" w:rsidR="00D06772" w:rsidRPr="005E211C" w:rsidRDefault="00392EC9" w:rsidP="005E211C">
            <w:pPr>
              <w:widowControl/>
              <w:jc w:val="center"/>
              <w:rPr>
                <w:rFonts w:asciiTheme="minorEastAsia" w:eastAsiaTheme="minorEastAsia" w:hAnsiTheme="minorEastAsia" w:cs="宋体"/>
                <w:kern w:val="0"/>
                <w:sz w:val="22"/>
                <w:szCs w:val="22"/>
              </w:rPr>
            </w:pPr>
            <w:r w:rsidRPr="005E211C">
              <w:rPr>
                <w:rFonts w:asciiTheme="minorEastAsia" w:eastAsiaTheme="minorEastAsia" w:hAnsiTheme="minorEastAsia" w:cs="宋体" w:hint="eastAsia"/>
                <w:kern w:val="0"/>
                <w:sz w:val="22"/>
                <w:szCs w:val="22"/>
              </w:rPr>
              <w:t>数据备份方案</w:t>
            </w:r>
          </w:p>
        </w:tc>
        <w:tc>
          <w:tcPr>
            <w:tcW w:w="596" w:type="dxa"/>
            <w:tcBorders>
              <w:top w:val="single" w:sz="4" w:space="0" w:color="auto"/>
              <w:left w:val="nil"/>
              <w:bottom w:val="single" w:sz="4" w:space="0" w:color="auto"/>
              <w:right w:val="single" w:sz="4" w:space="0" w:color="auto"/>
            </w:tcBorders>
            <w:vAlign w:val="center"/>
          </w:tcPr>
          <w:p w14:paraId="011132FE" w14:textId="2D099516" w:rsidR="00D06772" w:rsidRPr="00C129C9" w:rsidRDefault="008D3184">
            <w:pPr>
              <w:jc w:val="center"/>
              <w:rPr>
                <w:rFonts w:asciiTheme="minorEastAsia" w:eastAsiaTheme="minorEastAsia" w:hAnsiTheme="minorEastAsia" w:cs="宋体"/>
                <w:sz w:val="22"/>
                <w:szCs w:val="22"/>
              </w:rPr>
            </w:pPr>
            <w:r w:rsidRPr="00C129C9">
              <w:rPr>
                <w:rFonts w:asciiTheme="minorEastAsia" w:eastAsiaTheme="minorEastAsia" w:hAnsiTheme="minorEastAsia" w:cs="宋体"/>
                <w:sz w:val="22"/>
                <w:szCs w:val="22"/>
              </w:rPr>
              <w:t>10</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0BDDDF5E" w14:textId="115425EC" w:rsidR="00D06772" w:rsidRPr="00C129C9" w:rsidRDefault="00392EC9">
            <w:pPr>
              <w:widowControl/>
              <w:jc w:val="left"/>
              <w:rPr>
                <w:rFonts w:ascii="宋体" w:hAnsi="宋体" w:cs="宋体"/>
                <w:sz w:val="22"/>
                <w:szCs w:val="22"/>
                <w:lang w:bidi="ar"/>
              </w:rPr>
            </w:pPr>
            <w:r w:rsidRPr="00C129C9">
              <w:rPr>
                <w:rFonts w:ascii="宋体" w:hAnsi="宋体" w:cs="宋体" w:hint="eastAsia"/>
                <w:bCs/>
                <w:kern w:val="0"/>
                <w:szCs w:val="21"/>
              </w:rPr>
              <w:t>信息系统备份与恢复服务</w:t>
            </w:r>
            <w:r w:rsidR="000B46DB">
              <w:rPr>
                <w:rFonts w:ascii="宋体" w:hAnsi="宋体" w:cs="宋体" w:hint="eastAsia"/>
                <w:bCs/>
                <w:kern w:val="0"/>
                <w:szCs w:val="21"/>
              </w:rPr>
              <w:t>保障措施</w:t>
            </w:r>
            <w:r w:rsidRPr="00C129C9">
              <w:rPr>
                <w:rFonts w:ascii="宋体" w:hAnsi="宋体" w:cs="宋体" w:hint="eastAsia"/>
                <w:bCs/>
                <w:kern w:val="0"/>
                <w:szCs w:val="21"/>
              </w:rPr>
              <w:t>，确保系统平台的正常运行，</w:t>
            </w:r>
            <w:r w:rsidR="008D3184" w:rsidRPr="00C129C9">
              <w:rPr>
                <w:rFonts w:ascii="宋体" w:hAnsi="宋体" w:cs="宋体" w:hint="eastAsia"/>
                <w:szCs w:val="21"/>
              </w:rPr>
              <w:t>根据方案的全面性、合理性、详细程度进行排名，第一名得</w:t>
            </w:r>
            <w:r w:rsidR="008D3184" w:rsidRPr="00C129C9">
              <w:rPr>
                <w:rFonts w:ascii="宋体" w:hAnsi="宋体" w:cs="宋体"/>
                <w:szCs w:val="21"/>
              </w:rPr>
              <w:t>10</w:t>
            </w:r>
            <w:r w:rsidR="008D3184" w:rsidRPr="00C129C9">
              <w:rPr>
                <w:rFonts w:ascii="宋体" w:hAnsi="宋体" w:cs="宋体" w:hint="eastAsia"/>
                <w:szCs w:val="21"/>
              </w:rPr>
              <w:t>分，第二名得</w:t>
            </w:r>
            <w:r w:rsidR="008D3184" w:rsidRPr="00C129C9">
              <w:rPr>
                <w:rFonts w:ascii="宋体" w:hAnsi="宋体" w:cs="宋体"/>
                <w:szCs w:val="21"/>
              </w:rPr>
              <w:t>7</w:t>
            </w:r>
            <w:r w:rsidR="008D3184" w:rsidRPr="00C129C9">
              <w:rPr>
                <w:rFonts w:ascii="宋体" w:hAnsi="宋体" w:cs="宋体" w:hint="eastAsia"/>
                <w:szCs w:val="21"/>
              </w:rPr>
              <w:t>分，第三名得</w:t>
            </w:r>
            <w:r w:rsidR="008D3184" w:rsidRPr="00C129C9">
              <w:rPr>
                <w:rFonts w:ascii="宋体" w:hAnsi="宋体" w:cs="宋体"/>
                <w:szCs w:val="21"/>
              </w:rPr>
              <w:t>2</w:t>
            </w:r>
            <w:r w:rsidR="008D3184" w:rsidRPr="00C129C9">
              <w:rPr>
                <w:rFonts w:ascii="宋体" w:hAnsi="宋体" w:cs="宋体" w:hint="eastAsia"/>
                <w:szCs w:val="21"/>
              </w:rPr>
              <w:t>分，第四名得</w:t>
            </w:r>
            <w:r w:rsidR="008D3184" w:rsidRPr="00C129C9">
              <w:rPr>
                <w:rFonts w:ascii="宋体" w:hAnsi="宋体" w:cs="宋体"/>
                <w:szCs w:val="21"/>
              </w:rPr>
              <w:t>1</w:t>
            </w:r>
            <w:r w:rsidR="008D3184" w:rsidRPr="00C129C9">
              <w:rPr>
                <w:rFonts w:ascii="宋体" w:hAnsi="宋体" w:cs="宋体" w:hint="eastAsia"/>
                <w:szCs w:val="21"/>
              </w:rPr>
              <w:t>分，第五名及以后不得分</w:t>
            </w:r>
            <w:r w:rsidRPr="00C129C9">
              <w:rPr>
                <w:rFonts w:ascii="宋体" w:hAnsi="宋体" w:cs="宋体" w:hint="eastAsia"/>
                <w:bCs/>
                <w:kern w:val="0"/>
                <w:szCs w:val="21"/>
              </w:rPr>
              <w:t>。</w:t>
            </w:r>
          </w:p>
        </w:tc>
      </w:tr>
      <w:tr w:rsidR="00D06772" w14:paraId="15F54D75" w14:textId="77777777" w:rsidTr="000B46DB">
        <w:trPr>
          <w:trHeight w:val="1468"/>
        </w:trPr>
        <w:tc>
          <w:tcPr>
            <w:tcW w:w="822" w:type="dxa"/>
            <w:vMerge/>
            <w:tcBorders>
              <w:left w:val="single" w:sz="4" w:space="0" w:color="auto"/>
              <w:right w:val="single" w:sz="4" w:space="0" w:color="auto"/>
            </w:tcBorders>
            <w:vAlign w:val="center"/>
          </w:tcPr>
          <w:p w14:paraId="6D0B991E" w14:textId="77777777" w:rsidR="00D06772" w:rsidRPr="00C129C9" w:rsidRDefault="00D06772">
            <w:pPr>
              <w:jc w:val="center"/>
              <w:rPr>
                <w:rFonts w:asciiTheme="minorEastAsia" w:eastAsiaTheme="minorEastAsia" w:hAnsiTheme="minorEastAsia"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70FDF59A" w14:textId="77777777" w:rsidR="00D06772" w:rsidRPr="005E211C" w:rsidRDefault="00392EC9" w:rsidP="005E211C">
            <w:pPr>
              <w:widowControl/>
              <w:jc w:val="center"/>
              <w:rPr>
                <w:rFonts w:asciiTheme="minorEastAsia" w:eastAsiaTheme="minorEastAsia" w:hAnsiTheme="minorEastAsia" w:cs="宋体"/>
                <w:kern w:val="0"/>
                <w:sz w:val="22"/>
                <w:szCs w:val="22"/>
              </w:rPr>
            </w:pPr>
            <w:r w:rsidRPr="005E211C">
              <w:rPr>
                <w:rFonts w:asciiTheme="minorEastAsia" w:eastAsiaTheme="minorEastAsia" w:hAnsiTheme="minorEastAsia" w:cs="宋体" w:hint="eastAsia"/>
                <w:kern w:val="0"/>
                <w:sz w:val="22"/>
                <w:szCs w:val="22"/>
              </w:rPr>
              <w:t>应急响应</w:t>
            </w:r>
          </w:p>
        </w:tc>
        <w:tc>
          <w:tcPr>
            <w:tcW w:w="596" w:type="dxa"/>
            <w:tcBorders>
              <w:top w:val="single" w:sz="4" w:space="0" w:color="auto"/>
              <w:left w:val="nil"/>
              <w:bottom w:val="single" w:sz="4" w:space="0" w:color="auto"/>
              <w:right w:val="single" w:sz="4" w:space="0" w:color="auto"/>
            </w:tcBorders>
            <w:vAlign w:val="center"/>
          </w:tcPr>
          <w:p w14:paraId="59C40FC0" w14:textId="2D979835" w:rsidR="00D06772" w:rsidRPr="00C129C9" w:rsidRDefault="001204C3">
            <w:pPr>
              <w:jc w:val="center"/>
              <w:rPr>
                <w:rFonts w:asciiTheme="minorEastAsia" w:eastAsiaTheme="minorEastAsia" w:hAnsiTheme="minorEastAsia" w:cs="宋体"/>
                <w:sz w:val="22"/>
                <w:szCs w:val="22"/>
              </w:rPr>
            </w:pPr>
            <w:r>
              <w:rPr>
                <w:rFonts w:asciiTheme="minorEastAsia" w:eastAsiaTheme="minorEastAsia" w:hAnsiTheme="minorEastAsia" w:cs="宋体"/>
                <w:sz w:val="22"/>
                <w:szCs w:val="22"/>
              </w:rPr>
              <w:t>10</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519D2DDD" w14:textId="3A93F95B" w:rsidR="00D06772" w:rsidRPr="00C129C9" w:rsidRDefault="00392EC9">
            <w:pPr>
              <w:jc w:val="left"/>
              <w:rPr>
                <w:rFonts w:ascii="宋体" w:hAnsi="宋体" w:cs="宋体"/>
                <w:bCs/>
                <w:kern w:val="0"/>
                <w:szCs w:val="21"/>
              </w:rPr>
            </w:pPr>
            <w:r w:rsidRPr="00C129C9">
              <w:rPr>
                <w:rFonts w:ascii="宋体" w:hAnsi="宋体" w:cs="宋体" w:hint="eastAsia"/>
                <w:bCs/>
                <w:kern w:val="0"/>
                <w:szCs w:val="21"/>
              </w:rPr>
              <w:t>对于重大网络安全应急事件</w:t>
            </w:r>
            <w:r w:rsidR="000B46DB">
              <w:rPr>
                <w:rFonts w:ascii="宋体" w:hAnsi="宋体" w:cs="宋体" w:hint="eastAsia"/>
                <w:bCs/>
                <w:kern w:val="0"/>
                <w:szCs w:val="21"/>
              </w:rPr>
              <w:t>处理</w:t>
            </w:r>
            <w:r w:rsidRPr="00C129C9">
              <w:rPr>
                <w:rFonts w:ascii="宋体" w:hAnsi="宋体" w:cs="宋体" w:hint="eastAsia"/>
                <w:bCs/>
                <w:kern w:val="0"/>
                <w:szCs w:val="21"/>
              </w:rPr>
              <w:t>，技术人员能够在&lt;=半个小时内赶赴现场进行服务的得</w:t>
            </w:r>
            <w:r w:rsidR="00F36E4C">
              <w:rPr>
                <w:rFonts w:ascii="宋体" w:hAnsi="宋体" w:cs="宋体"/>
                <w:bCs/>
                <w:kern w:val="0"/>
                <w:szCs w:val="21"/>
              </w:rPr>
              <w:t>10</w:t>
            </w:r>
            <w:r w:rsidRPr="00C129C9">
              <w:rPr>
                <w:rFonts w:ascii="宋体" w:hAnsi="宋体" w:cs="宋体" w:hint="eastAsia"/>
                <w:bCs/>
                <w:kern w:val="0"/>
                <w:szCs w:val="21"/>
              </w:rPr>
              <w:t>分，2小时内赶赴现场的得</w:t>
            </w:r>
            <w:r w:rsidR="00F36E4C">
              <w:rPr>
                <w:rFonts w:ascii="宋体" w:hAnsi="宋体" w:cs="宋体"/>
                <w:bCs/>
                <w:kern w:val="0"/>
                <w:szCs w:val="21"/>
              </w:rPr>
              <w:t>5</w:t>
            </w:r>
            <w:r w:rsidRPr="00C129C9">
              <w:rPr>
                <w:rFonts w:ascii="宋体" w:hAnsi="宋体" w:cs="宋体" w:hint="eastAsia"/>
                <w:bCs/>
                <w:kern w:val="0"/>
                <w:szCs w:val="21"/>
              </w:rPr>
              <w:t>分，超过3小时的不得分。</w:t>
            </w:r>
          </w:p>
        </w:tc>
      </w:tr>
      <w:tr w:rsidR="00D06772" w14:paraId="39592CCE" w14:textId="77777777" w:rsidTr="005E211C">
        <w:trPr>
          <w:trHeight w:val="1119"/>
        </w:trPr>
        <w:tc>
          <w:tcPr>
            <w:tcW w:w="822" w:type="dxa"/>
            <w:vMerge/>
            <w:tcBorders>
              <w:left w:val="single" w:sz="4" w:space="0" w:color="auto"/>
              <w:right w:val="single" w:sz="4" w:space="0" w:color="auto"/>
            </w:tcBorders>
            <w:vAlign w:val="center"/>
          </w:tcPr>
          <w:p w14:paraId="7EA930A1" w14:textId="77777777" w:rsidR="00D06772" w:rsidRPr="00C129C9" w:rsidRDefault="00D06772">
            <w:pPr>
              <w:jc w:val="center"/>
              <w:rPr>
                <w:rFonts w:asciiTheme="minorEastAsia" w:eastAsiaTheme="minorEastAsia" w:hAnsiTheme="minorEastAsia"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3BBB9A5B" w14:textId="77777777" w:rsidR="00D06772" w:rsidRPr="00C129C9" w:rsidRDefault="00392EC9">
            <w:pPr>
              <w:jc w:val="left"/>
              <w:rPr>
                <w:rFonts w:asciiTheme="minorEastAsia" w:eastAsiaTheme="minorEastAsia" w:hAnsiTheme="minorEastAsia"/>
                <w:sz w:val="22"/>
                <w:szCs w:val="22"/>
              </w:rPr>
            </w:pPr>
            <w:r w:rsidRPr="00C129C9">
              <w:rPr>
                <w:rFonts w:asciiTheme="minorEastAsia" w:eastAsiaTheme="minorEastAsia" w:hAnsiTheme="minorEastAsia" w:cs="宋体"/>
                <w:sz w:val="22"/>
                <w:szCs w:val="22"/>
              </w:rPr>
              <w:t>培训方案</w:t>
            </w:r>
          </w:p>
        </w:tc>
        <w:tc>
          <w:tcPr>
            <w:tcW w:w="596" w:type="dxa"/>
            <w:tcBorders>
              <w:top w:val="single" w:sz="4" w:space="0" w:color="auto"/>
              <w:left w:val="nil"/>
              <w:bottom w:val="single" w:sz="4" w:space="0" w:color="auto"/>
              <w:right w:val="single" w:sz="4" w:space="0" w:color="auto"/>
            </w:tcBorders>
            <w:vAlign w:val="center"/>
          </w:tcPr>
          <w:p w14:paraId="271D774B" w14:textId="6D42616B" w:rsidR="00D06772" w:rsidRPr="00C129C9" w:rsidRDefault="008D3184">
            <w:pPr>
              <w:jc w:val="center"/>
              <w:rPr>
                <w:rFonts w:asciiTheme="minorEastAsia" w:eastAsiaTheme="minorEastAsia" w:hAnsiTheme="minorEastAsia"/>
                <w:sz w:val="22"/>
                <w:szCs w:val="22"/>
              </w:rPr>
            </w:pPr>
            <w:r w:rsidRPr="00C129C9">
              <w:rPr>
                <w:rFonts w:asciiTheme="minorEastAsia" w:eastAsiaTheme="minorEastAsia" w:hAnsiTheme="minorEastAsia" w:hint="eastAsia"/>
                <w:sz w:val="22"/>
                <w:szCs w:val="22"/>
              </w:rPr>
              <w:t>1</w:t>
            </w:r>
            <w:r w:rsidRPr="00C129C9">
              <w:rPr>
                <w:rFonts w:asciiTheme="minorEastAsia" w:eastAsiaTheme="minorEastAsia" w:hAnsiTheme="minorEastAsia"/>
                <w:sz w:val="22"/>
                <w:szCs w:val="22"/>
              </w:rPr>
              <w:t>0</w:t>
            </w:r>
          </w:p>
        </w:tc>
        <w:tc>
          <w:tcPr>
            <w:tcW w:w="6914" w:type="dxa"/>
            <w:tcBorders>
              <w:top w:val="single" w:sz="4" w:space="0" w:color="auto"/>
              <w:left w:val="nil"/>
              <w:bottom w:val="single" w:sz="4" w:space="0" w:color="auto"/>
              <w:right w:val="single" w:sz="4" w:space="0" w:color="auto"/>
            </w:tcBorders>
            <w:shd w:val="clear" w:color="auto" w:fill="FFFFFF"/>
            <w:vAlign w:val="center"/>
          </w:tcPr>
          <w:p w14:paraId="307630BE" w14:textId="77777777" w:rsidR="00D06772" w:rsidRPr="00C129C9" w:rsidRDefault="00392EC9">
            <w:pPr>
              <w:jc w:val="left"/>
              <w:rPr>
                <w:rFonts w:ascii="宋体" w:hAnsi="宋体" w:cs="宋体"/>
                <w:szCs w:val="21"/>
              </w:rPr>
            </w:pPr>
            <w:r w:rsidRPr="00C129C9">
              <w:rPr>
                <w:rFonts w:ascii="宋体" w:hAnsi="宋体" w:cs="宋体" w:hint="eastAsia"/>
                <w:szCs w:val="21"/>
              </w:rPr>
              <w:t>要求</w:t>
            </w:r>
            <w:proofErr w:type="gramStart"/>
            <w:r w:rsidRPr="00C129C9">
              <w:rPr>
                <w:rFonts w:ascii="宋体" w:hAnsi="宋体" w:cs="宋体" w:hint="eastAsia"/>
                <w:szCs w:val="21"/>
              </w:rPr>
              <w:t>提培训</w:t>
            </w:r>
            <w:proofErr w:type="gramEnd"/>
            <w:r w:rsidRPr="00C129C9">
              <w:rPr>
                <w:rFonts w:ascii="宋体" w:hAnsi="宋体" w:cs="宋体" w:hint="eastAsia"/>
                <w:szCs w:val="21"/>
              </w:rPr>
              <w:t>方案。</w:t>
            </w:r>
          </w:p>
          <w:p w14:paraId="4138C137" w14:textId="77777777" w:rsidR="00D06772" w:rsidRPr="00C129C9" w:rsidRDefault="00392EC9">
            <w:pPr>
              <w:jc w:val="left"/>
              <w:rPr>
                <w:rFonts w:ascii="宋体" w:hAnsi="宋体" w:cs="宋体"/>
                <w:szCs w:val="21"/>
              </w:rPr>
            </w:pPr>
            <w:r w:rsidRPr="00C129C9">
              <w:rPr>
                <w:rFonts w:ascii="宋体" w:hAnsi="宋体" w:cs="宋体" w:hint="eastAsia"/>
                <w:szCs w:val="21"/>
              </w:rPr>
              <w:t>根据方案的全面性、合理性、详细程度进行排名，第一名得10分，第二名得7分，第三名得5分，第四名得3分，第五名及以后不得分。</w:t>
            </w:r>
          </w:p>
        </w:tc>
      </w:tr>
      <w:tr w:rsidR="00D06772" w14:paraId="17E1803B" w14:textId="77777777" w:rsidTr="000B46DB">
        <w:trPr>
          <w:trHeight w:val="1418"/>
        </w:trPr>
        <w:tc>
          <w:tcPr>
            <w:tcW w:w="822" w:type="dxa"/>
            <w:tcBorders>
              <w:top w:val="single" w:sz="4" w:space="0" w:color="auto"/>
              <w:left w:val="single" w:sz="4" w:space="0" w:color="auto"/>
              <w:bottom w:val="single" w:sz="4" w:space="0" w:color="auto"/>
              <w:right w:val="single" w:sz="4" w:space="0" w:color="auto"/>
            </w:tcBorders>
            <w:vAlign w:val="center"/>
          </w:tcPr>
          <w:p w14:paraId="2D189BCD" w14:textId="45C5CBB3"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价格部分（</w:t>
            </w:r>
            <w:r w:rsidR="000B46DB">
              <w:rPr>
                <w:rFonts w:asciiTheme="minorEastAsia" w:eastAsiaTheme="minorEastAsia" w:hAnsiTheme="minorEastAsia" w:cs="宋体"/>
                <w:kern w:val="0"/>
                <w:sz w:val="22"/>
                <w:szCs w:val="22"/>
              </w:rPr>
              <w:t>3</w:t>
            </w:r>
            <w:r w:rsidRPr="00C129C9">
              <w:rPr>
                <w:rFonts w:asciiTheme="minorEastAsia" w:eastAsiaTheme="minorEastAsia" w:hAnsiTheme="minorEastAsia" w:cs="宋体" w:hint="eastAsia"/>
                <w:kern w:val="0"/>
                <w:sz w:val="22"/>
                <w:szCs w:val="22"/>
              </w:rPr>
              <w:t>0分）</w:t>
            </w:r>
          </w:p>
        </w:tc>
        <w:tc>
          <w:tcPr>
            <w:tcW w:w="1134" w:type="dxa"/>
            <w:tcBorders>
              <w:top w:val="single" w:sz="4" w:space="0" w:color="auto"/>
              <w:left w:val="nil"/>
              <w:bottom w:val="single" w:sz="4" w:space="0" w:color="auto"/>
              <w:right w:val="single" w:sz="4" w:space="0" w:color="auto"/>
            </w:tcBorders>
            <w:vAlign w:val="center"/>
          </w:tcPr>
          <w:p w14:paraId="241DCD75" w14:textId="77777777" w:rsidR="00D06772" w:rsidRPr="00C129C9" w:rsidRDefault="00392EC9">
            <w:pPr>
              <w:widowControl/>
              <w:jc w:val="center"/>
              <w:rPr>
                <w:rFonts w:asciiTheme="minorEastAsia" w:eastAsiaTheme="minorEastAsia" w:hAnsiTheme="minorEastAsia" w:cs="宋体"/>
                <w:kern w:val="0"/>
                <w:sz w:val="22"/>
                <w:szCs w:val="22"/>
              </w:rPr>
            </w:pPr>
            <w:r w:rsidRPr="00C129C9">
              <w:rPr>
                <w:rFonts w:asciiTheme="minorEastAsia" w:eastAsiaTheme="minorEastAsia" w:hAnsiTheme="minorEastAsia" w:cs="宋体" w:hint="eastAsia"/>
                <w:kern w:val="0"/>
                <w:sz w:val="22"/>
                <w:szCs w:val="22"/>
              </w:rPr>
              <w:t>报价</w:t>
            </w:r>
          </w:p>
        </w:tc>
        <w:tc>
          <w:tcPr>
            <w:tcW w:w="596" w:type="dxa"/>
            <w:tcBorders>
              <w:top w:val="single" w:sz="4" w:space="0" w:color="auto"/>
              <w:left w:val="nil"/>
              <w:bottom w:val="single" w:sz="4" w:space="0" w:color="auto"/>
              <w:right w:val="single" w:sz="4" w:space="0" w:color="auto"/>
            </w:tcBorders>
            <w:vAlign w:val="center"/>
          </w:tcPr>
          <w:p w14:paraId="265FCE02" w14:textId="21228B9F" w:rsidR="00D06772" w:rsidRPr="00C129C9" w:rsidRDefault="000B46DB">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t>3</w:t>
            </w:r>
            <w:r w:rsidR="00392EC9" w:rsidRPr="00C129C9">
              <w:rPr>
                <w:rFonts w:asciiTheme="minorEastAsia" w:eastAsiaTheme="minorEastAsia" w:hAnsiTheme="minorEastAsia" w:cs="宋体"/>
                <w:kern w:val="0"/>
                <w:sz w:val="22"/>
                <w:szCs w:val="22"/>
              </w:rPr>
              <w:t>0</w:t>
            </w:r>
          </w:p>
        </w:tc>
        <w:tc>
          <w:tcPr>
            <w:tcW w:w="6914" w:type="dxa"/>
            <w:tcBorders>
              <w:top w:val="single" w:sz="4" w:space="0" w:color="auto"/>
              <w:left w:val="single" w:sz="4" w:space="0" w:color="auto"/>
              <w:bottom w:val="single" w:sz="4" w:space="0" w:color="auto"/>
              <w:right w:val="single" w:sz="4" w:space="0" w:color="auto"/>
            </w:tcBorders>
            <w:vAlign w:val="center"/>
          </w:tcPr>
          <w:p w14:paraId="3B93EC7C" w14:textId="77777777" w:rsidR="00CF1071" w:rsidRPr="000B46DB" w:rsidRDefault="00CF1071" w:rsidP="000B46DB">
            <w:pPr>
              <w:jc w:val="left"/>
              <w:rPr>
                <w:rFonts w:ascii="宋体" w:hAnsi="宋体" w:cs="宋体"/>
                <w:szCs w:val="21"/>
              </w:rPr>
            </w:pPr>
            <w:r w:rsidRPr="000B46DB">
              <w:rPr>
                <w:rFonts w:ascii="宋体" w:hAnsi="宋体" w:cs="宋体" w:hint="eastAsia"/>
                <w:szCs w:val="21"/>
              </w:rPr>
              <w:t>取所有有效投标人的投标总报价的平均价的作为评标基准价。</w:t>
            </w:r>
          </w:p>
          <w:p w14:paraId="6DBA1C6D" w14:textId="3F78D58F" w:rsidR="00D06772" w:rsidRPr="00C129C9" w:rsidRDefault="00CF1071" w:rsidP="000B46DB">
            <w:pPr>
              <w:jc w:val="left"/>
              <w:rPr>
                <w:rFonts w:ascii="宋体" w:hAnsi="宋体" w:cs="宋体"/>
                <w:kern w:val="0"/>
                <w:szCs w:val="21"/>
              </w:rPr>
            </w:pPr>
            <w:r w:rsidRPr="000B46DB">
              <w:rPr>
                <w:rFonts w:ascii="宋体" w:hAnsi="宋体" w:cs="宋体" w:hint="eastAsia"/>
                <w:szCs w:val="21"/>
              </w:rPr>
              <w:t>以评标基准价作为计算各有效投标总报价得分的基础，</w:t>
            </w:r>
            <w:proofErr w:type="gramStart"/>
            <w:r w:rsidRPr="000B46DB">
              <w:rPr>
                <w:rFonts w:ascii="宋体" w:hAnsi="宋体" w:cs="宋体" w:hint="eastAsia"/>
                <w:szCs w:val="21"/>
              </w:rPr>
              <w:t>当有效</w:t>
            </w:r>
            <w:proofErr w:type="gramEnd"/>
            <w:r w:rsidRPr="000B46DB">
              <w:rPr>
                <w:rFonts w:ascii="宋体" w:hAnsi="宋体" w:cs="宋体" w:hint="eastAsia"/>
                <w:szCs w:val="21"/>
              </w:rPr>
              <w:t>投标总报价等于评标基准价时得</w:t>
            </w:r>
            <w:r w:rsidR="00C85A7A">
              <w:rPr>
                <w:rFonts w:ascii="宋体" w:hAnsi="宋体" w:cs="宋体"/>
                <w:szCs w:val="21"/>
              </w:rPr>
              <w:t>3</w:t>
            </w:r>
            <w:r w:rsidRPr="000B46DB">
              <w:rPr>
                <w:rFonts w:ascii="宋体" w:hAnsi="宋体" w:cs="宋体"/>
                <w:szCs w:val="21"/>
              </w:rPr>
              <w:t>0</w:t>
            </w:r>
            <w:r w:rsidRPr="000B46DB">
              <w:rPr>
                <w:rFonts w:ascii="宋体" w:hAnsi="宋体" w:cs="宋体" w:hint="eastAsia"/>
                <w:szCs w:val="21"/>
              </w:rPr>
              <w:t>分；有效投标总报价与评标基准价之差，每上偏1%扣</w:t>
            </w:r>
            <w:r w:rsidRPr="000B46DB">
              <w:rPr>
                <w:rFonts w:ascii="宋体" w:hAnsi="宋体" w:cs="宋体"/>
                <w:szCs w:val="21"/>
              </w:rPr>
              <w:t>1</w:t>
            </w:r>
            <w:r w:rsidRPr="000B46DB">
              <w:rPr>
                <w:rFonts w:ascii="宋体" w:hAnsi="宋体" w:cs="宋体" w:hint="eastAsia"/>
                <w:szCs w:val="21"/>
              </w:rPr>
              <w:t>.5分，每向下偏离1%扣1分，扣完为止。</w:t>
            </w:r>
          </w:p>
        </w:tc>
      </w:tr>
      <w:bookmarkEnd w:id="8"/>
    </w:tbl>
    <w:p w14:paraId="41010A03" w14:textId="77777777" w:rsidR="00D06772" w:rsidRDefault="00D06772">
      <w:pPr>
        <w:widowControl/>
        <w:jc w:val="left"/>
        <w:rPr>
          <w:rFonts w:ascii="宋体" w:hAnsi="宋体" w:cs="Arial"/>
          <w:color w:val="000000"/>
          <w:sz w:val="30"/>
          <w:szCs w:val="30"/>
        </w:rPr>
      </w:pPr>
    </w:p>
    <w:p w14:paraId="5FE9DFDE" w14:textId="77777777" w:rsidR="00D06772" w:rsidRDefault="00392EC9">
      <w:pPr>
        <w:widowControl/>
        <w:jc w:val="left"/>
        <w:rPr>
          <w:rFonts w:ascii="宋体" w:hAnsi="宋体" w:cs="Arial"/>
          <w:color w:val="000000"/>
          <w:sz w:val="30"/>
          <w:szCs w:val="30"/>
        </w:rPr>
      </w:pPr>
      <w:r>
        <w:rPr>
          <w:rFonts w:ascii="宋体" w:hAnsi="宋体" w:cs="Arial"/>
          <w:color w:val="000000"/>
          <w:sz w:val="30"/>
          <w:szCs w:val="30"/>
        </w:rPr>
        <w:br w:type="page"/>
      </w:r>
    </w:p>
    <w:p w14:paraId="2A3E2C21" w14:textId="77777777" w:rsidR="00D06772" w:rsidRDefault="00D06772">
      <w:pPr>
        <w:widowControl/>
        <w:jc w:val="left"/>
        <w:rPr>
          <w:rFonts w:ascii="宋体" w:hAnsi="宋体" w:cs="Arial"/>
          <w:color w:val="000000"/>
          <w:sz w:val="30"/>
          <w:szCs w:val="30"/>
        </w:rPr>
      </w:pPr>
    </w:p>
    <w:p w14:paraId="2E2FB7B8" w14:textId="77777777" w:rsidR="00D06772" w:rsidRDefault="00392EC9">
      <w:pPr>
        <w:spacing w:beforeLines="30" w:before="72" w:line="360" w:lineRule="auto"/>
        <w:rPr>
          <w:rFonts w:ascii="宋体" w:hAnsi="宋体" w:cs="Arial"/>
          <w:color w:val="000000"/>
          <w:sz w:val="30"/>
          <w:szCs w:val="30"/>
        </w:rPr>
      </w:pPr>
      <w:r>
        <w:rPr>
          <w:rFonts w:ascii="宋体" w:hAnsi="宋体" w:cs="Arial" w:hint="eastAsia"/>
          <w:color w:val="000000"/>
          <w:sz w:val="30"/>
          <w:szCs w:val="30"/>
        </w:rPr>
        <w:t>附件7</w:t>
      </w:r>
    </w:p>
    <w:p w14:paraId="77A7DD7D" w14:textId="77777777" w:rsidR="00D06772" w:rsidRDefault="00392EC9">
      <w:pPr>
        <w:widowControl/>
        <w:spacing w:line="276" w:lineRule="auto"/>
        <w:jc w:val="center"/>
        <w:rPr>
          <w:rFonts w:ascii="宋体" w:hAnsi="宋体" w:cs="Arial"/>
          <w:sz w:val="32"/>
          <w:szCs w:val="32"/>
        </w:rPr>
      </w:pPr>
      <w:r>
        <w:rPr>
          <w:rFonts w:ascii="宋体" w:hAnsi="宋体" w:cs="Arial" w:hint="eastAsia"/>
          <w:sz w:val="32"/>
          <w:szCs w:val="32"/>
        </w:rPr>
        <w:t>采购需求书</w:t>
      </w:r>
    </w:p>
    <w:p w14:paraId="7DE907D5" w14:textId="77777777" w:rsidR="00D06772" w:rsidRDefault="00392EC9">
      <w:pPr>
        <w:pStyle w:val="af5"/>
        <w:numPr>
          <w:ilvl w:val="0"/>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项目名称</w:t>
      </w:r>
    </w:p>
    <w:p w14:paraId="6FDE674B" w14:textId="77777777" w:rsidR="00D06772" w:rsidRDefault="00392EC9">
      <w:pPr>
        <w:pStyle w:val="af5"/>
        <w:snapToGrid w:val="0"/>
        <w:spacing w:beforeLines="50" w:before="120" w:afterLines="50" w:after="120" w:line="360" w:lineRule="auto"/>
        <w:ind w:left="480" w:firstLineChars="0" w:firstLine="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网络安全、应用系统服务</w:t>
      </w:r>
    </w:p>
    <w:p w14:paraId="422D9E42" w14:textId="77777777" w:rsidR="00D06772" w:rsidRDefault="00392EC9">
      <w:pPr>
        <w:pStyle w:val="af5"/>
        <w:numPr>
          <w:ilvl w:val="0"/>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项目内容及有关需求</w:t>
      </w:r>
    </w:p>
    <w:p w14:paraId="6B1D271C" w14:textId="77777777" w:rsidR="00D06772" w:rsidRDefault="00392EC9">
      <w:pPr>
        <w:pStyle w:val="af5"/>
        <w:snapToGrid w:val="0"/>
        <w:spacing w:beforeLines="50" w:before="120" w:afterLines="50" w:after="120" w:line="360" w:lineRule="auto"/>
        <w:ind w:left="480" w:firstLineChars="0" w:firstLine="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网络安全、应用系统服务，详情见2021年此类服务合同所述的服务内容。</w:t>
      </w:r>
    </w:p>
    <w:p w14:paraId="587254E8" w14:textId="77777777" w:rsidR="00D06772" w:rsidRDefault="00392EC9">
      <w:pPr>
        <w:pStyle w:val="af5"/>
        <w:numPr>
          <w:ilvl w:val="0"/>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投标人资格条件要求</w:t>
      </w:r>
    </w:p>
    <w:p w14:paraId="35302C50" w14:textId="77777777" w:rsidR="00D06772" w:rsidRDefault="00392EC9">
      <w:pPr>
        <w:pStyle w:val="af5"/>
        <w:numPr>
          <w:ilvl w:val="3"/>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必须具有独立承担民事责任能力的在中华人民共和国境内注册的法人（营业执照）；</w:t>
      </w:r>
    </w:p>
    <w:p w14:paraId="1420BF59" w14:textId="77777777" w:rsidR="00D06772" w:rsidRDefault="00392EC9">
      <w:pPr>
        <w:pStyle w:val="af5"/>
        <w:numPr>
          <w:ilvl w:val="3"/>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本项目不接受联合体投标；</w:t>
      </w:r>
    </w:p>
    <w:p w14:paraId="47597B58" w14:textId="77777777" w:rsidR="00D06772" w:rsidRDefault="00392EC9">
      <w:pPr>
        <w:pStyle w:val="af5"/>
        <w:numPr>
          <w:ilvl w:val="0"/>
          <w:numId w:val="14"/>
        </w:numPr>
        <w:snapToGrid w:val="0"/>
        <w:spacing w:beforeLines="50" w:before="120" w:afterLines="50" w:after="120" w:line="360" w:lineRule="auto"/>
        <w:ind w:left="0" w:firstLine="48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服务内容及要求</w:t>
      </w:r>
    </w:p>
    <w:p w14:paraId="4EDDB9C8" w14:textId="77777777" w:rsidR="00D06772" w:rsidRDefault="00392EC9">
      <w:pPr>
        <w:pStyle w:val="af5"/>
        <w:snapToGrid w:val="0"/>
        <w:spacing w:beforeLines="50" w:before="120" w:afterLines="50" w:after="120" w:line="360" w:lineRule="auto"/>
        <w:ind w:left="480" w:firstLineChars="0" w:firstLine="0"/>
        <w:rPr>
          <w:rFonts w:ascii="宋体" w:eastAsia="宋体" w:hAnsi="宋体" w:cs="黑体"/>
          <w:bCs/>
          <w:color w:val="000000" w:themeColor="text1"/>
          <w:sz w:val="24"/>
          <w:szCs w:val="24"/>
        </w:rPr>
      </w:pPr>
      <w:r>
        <w:rPr>
          <w:rFonts w:ascii="宋体" w:eastAsia="宋体" w:hAnsi="宋体" w:cs="黑体" w:hint="eastAsia"/>
          <w:bCs/>
          <w:color w:val="000000" w:themeColor="text1"/>
          <w:sz w:val="24"/>
          <w:szCs w:val="24"/>
        </w:rPr>
        <w:t>详情请见下表</w:t>
      </w:r>
    </w:p>
    <w:p w14:paraId="2B2D0D31" w14:textId="77777777" w:rsidR="00D06772" w:rsidRDefault="00392EC9">
      <w:pPr>
        <w:pStyle w:val="af5"/>
        <w:snapToGrid w:val="0"/>
        <w:spacing w:line="580" w:lineRule="exact"/>
        <w:ind w:leftChars="200" w:left="420" w:firstLineChars="0" w:firstLine="0"/>
        <w:rPr>
          <w:rFonts w:ascii="宋体" w:eastAsia="宋体" w:hAnsi="宋体" w:cs="仿宋"/>
          <w:bCs/>
          <w:kern w:val="0"/>
          <w:sz w:val="24"/>
          <w:szCs w:val="24"/>
        </w:rPr>
      </w:pPr>
      <w:r>
        <w:rPr>
          <w:rFonts w:ascii="宋体" w:eastAsia="宋体" w:hAnsi="宋体" w:cs="仿宋" w:hint="eastAsia"/>
          <w:bCs/>
          <w:kern w:val="0"/>
          <w:sz w:val="24"/>
          <w:szCs w:val="24"/>
        </w:rPr>
        <w:t>详情请见下表</w:t>
      </w:r>
    </w:p>
    <w:tbl>
      <w:tblPr>
        <w:tblStyle w:val="af4"/>
        <w:tblW w:w="9464" w:type="dxa"/>
        <w:tblLayout w:type="fixed"/>
        <w:tblLook w:val="04A0" w:firstRow="1" w:lastRow="0" w:firstColumn="1" w:lastColumn="0" w:noHBand="0" w:noVBand="1"/>
      </w:tblPr>
      <w:tblGrid>
        <w:gridCol w:w="675"/>
        <w:gridCol w:w="993"/>
        <w:gridCol w:w="2551"/>
        <w:gridCol w:w="1163"/>
        <w:gridCol w:w="4082"/>
      </w:tblGrid>
      <w:tr w:rsidR="00D06772" w14:paraId="1FC04F97" w14:textId="77777777" w:rsidTr="000B46DB">
        <w:trPr>
          <w:trHeight w:val="583"/>
        </w:trPr>
        <w:tc>
          <w:tcPr>
            <w:tcW w:w="675" w:type="dxa"/>
            <w:vAlign w:val="center"/>
          </w:tcPr>
          <w:p w14:paraId="7A5FDAFA"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bookmarkStart w:id="9" w:name="_Hlk96422952"/>
            <w:r>
              <w:rPr>
                <w:rFonts w:ascii="仿宋" w:eastAsia="仿宋" w:hAnsi="仿宋" w:cs="仿宋" w:hint="eastAsia"/>
                <w:bCs/>
                <w:kern w:val="0"/>
                <w:sz w:val="24"/>
                <w:szCs w:val="24"/>
              </w:rPr>
              <w:t>序号</w:t>
            </w:r>
          </w:p>
        </w:tc>
        <w:tc>
          <w:tcPr>
            <w:tcW w:w="993" w:type="dxa"/>
            <w:vAlign w:val="center"/>
          </w:tcPr>
          <w:p w14:paraId="4A60A247"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项目</w:t>
            </w:r>
          </w:p>
        </w:tc>
        <w:tc>
          <w:tcPr>
            <w:tcW w:w="2551" w:type="dxa"/>
            <w:vAlign w:val="center"/>
          </w:tcPr>
          <w:p w14:paraId="783E6890"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服务内容</w:t>
            </w:r>
          </w:p>
        </w:tc>
        <w:tc>
          <w:tcPr>
            <w:tcW w:w="1163" w:type="dxa"/>
            <w:vAlign w:val="center"/>
          </w:tcPr>
          <w:p w14:paraId="0D3E564D"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维护要求</w:t>
            </w:r>
          </w:p>
        </w:tc>
        <w:tc>
          <w:tcPr>
            <w:tcW w:w="4082" w:type="dxa"/>
            <w:vAlign w:val="center"/>
          </w:tcPr>
          <w:p w14:paraId="2B81705C"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备注</w:t>
            </w:r>
          </w:p>
        </w:tc>
      </w:tr>
      <w:tr w:rsidR="00D06772" w14:paraId="0009175D" w14:textId="77777777" w:rsidTr="000B46DB">
        <w:trPr>
          <w:trHeight w:val="3481"/>
        </w:trPr>
        <w:tc>
          <w:tcPr>
            <w:tcW w:w="675" w:type="dxa"/>
            <w:vMerge w:val="restart"/>
            <w:vAlign w:val="center"/>
          </w:tcPr>
          <w:p w14:paraId="2FBA295A"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993" w:type="dxa"/>
            <w:vMerge w:val="restart"/>
            <w:vAlign w:val="center"/>
          </w:tcPr>
          <w:p w14:paraId="13D11ED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网络信息安全服务</w:t>
            </w:r>
          </w:p>
        </w:tc>
        <w:tc>
          <w:tcPr>
            <w:tcW w:w="2551" w:type="dxa"/>
            <w:vAlign w:val="center"/>
          </w:tcPr>
          <w:p w14:paraId="5898D9F9"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整体架构的网络安全风险评估、故障排除、网络安全策略或整改方案并出具相应网络安全报告。</w:t>
            </w:r>
          </w:p>
        </w:tc>
        <w:tc>
          <w:tcPr>
            <w:tcW w:w="1163" w:type="dxa"/>
            <w:vAlign w:val="center"/>
          </w:tcPr>
          <w:p w14:paraId="7AEF0450"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每季度的第－星期实施，每年4次，</w:t>
            </w:r>
          </w:p>
        </w:tc>
        <w:tc>
          <w:tcPr>
            <w:tcW w:w="4082" w:type="dxa"/>
            <w:vAlign w:val="center"/>
          </w:tcPr>
          <w:p w14:paraId="3E856F9E"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系统的分析网络与信息系统所面临的威胁及其存在的脆弱性，提出有针对性的防御威胁的防护对策和整改措施，并对方案进行实施。《信息安全风险评估报告》</w:t>
            </w:r>
          </w:p>
          <w:p w14:paraId="2017D24C"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《系统漏洞扫描报告》</w:t>
            </w:r>
          </w:p>
          <w:p w14:paraId="4CEB758A"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《系统安全风险管理方案》</w:t>
            </w:r>
          </w:p>
        </w:tc>
      </w:tr>
      <w:tr w:rsidR="00D06772" w14:paraId="447F6B11" w14:textId="77777777" w:rsidTr="000B46DB">
        <w:trPr>
          <w:trHeight w:val="274"/>
        </w:trPr>
        <w:tc>
          <w:tcPr>
            <w:tcW w:w="675" w:type="dxa"/>
            <w:vMerge/>
            <w:vAlign w:val="center"/>
          </w:tcPr>
          <w:p w14:paraId="77D1F14C"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4C22D863"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6FD4251B"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对信息系统的定期渗</w:t>
            </w:r>
            <w:r>
              <w:rPr>
                <w:rFonts w:ascii="仿宋" w:eastAsia="仿宋" w:hAnsi="仿宋" w:cs="仿宋" w:hint="eastAsia"/>
                <w:bCs/>
                <w:kern w:val="0"/>
                <w:sz w:val="24"/>
                <w:szCs w:val="24"/>
              </w:rPr>
              <w:lastRenderedPageBreak/>
              <w:t>透扫描、风险分析，形成安全自查报告并协助整改。</w:t>
            </w:r>
          </w:p>
        </w:tc>
        <w:tc>
          <w:tcPr>
            <w:tcW w:w="1163" w:type="dxa"/>
            <w:vAlign w:val="center"/>
          </w:tcPr>
          <w:p w14:paraId="38A0602A"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lastRenderedPageBreak/>
              <w:t>每季度</w:t>
            </w:r>
            <w:r>
              <w:rPr>
                <w:rFonts w:ascii="仿宋" w:eastAsia="仿宋" w:hAnsi="仿宋" w:cs="仿宋" w:hint="eastAsia"/>
                <w:bCs/>
                <w:kern w:val="0"/>
                <w:sz w:val="24"/>
                <w:szCs w:val="24"/>
              </w:rPr>
              <w:lastRenderedPageBreak/>
              <w:t>的第一星期实施，每年4次</w:t>
            </w:r>
          </w:p>
        </w:tc>
        <w:tc>
          <w:tcPr>
            <w:tcW w:w="4082" w:type="dxa"/>
            <w:vAlign w:val="center"/>
          </w:tcPr>
          <w:p w14:paraId="7B95FFB3"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lastRenderedPageBreak/>
              <w:t>《渗透测试报告》</w:t>
            </w:r>
          </w:p>
        </w:tc>
      </w:tr>
      <w:tr w:rsidR="00D06772" w14:paraId="4AB532E1" w14:textId="77777777" w:rsidTr="000B46DB">
        <w:trPr>
          <w:trHeight w:val="1220"/>
        </w:trPr>
        <w:tc>
          <w:tcPr>
            <w:tcW w:w="675" w:type="dxa"/>
            <w:vMerge/>
            <w:vAlign w:val="center"/>
          </w:tcPr>
          <w:p w14:paraId="673B3A86"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66410E3B"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68CBC85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网络整体架构更新优化（实施期不超2个月）</w:t>
            </w:r>
          </w:p>
        </w:tc>
        <w:tc>
          <w:tcPr>
            <w:tcW w:w="1163" w:type="dxa"/>
            <w:vAlign w:val="center"/>
          </w:tcPr>
          <w:p w14:paraId="6CD0D84A"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每年1次</w:t>
            </w:r>
          </w:p>
        </w:tc>
        <w:tc>
          <w:tcPr>
            <w:tcW w:w="4082" w:type="dxa"/>
            <w:vAlign w:val="center"/>
          </w:tcPr>
          <w:p w14:paraId="23067B4E"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网络构架梳理，更新网络结构拓扑图；网络安全策略梳理，形成网络安全防护策略；</w:t>
            </w:r>
            <w:r>
              <w:rPr>
                <w:rFonts w:ascii="仿宋" w:eastAsia="仿宋" w:hAnsi="仿宋" w:cs="仿宋" w:hint="eastAsia"/>
                <w:sz w:val="24"/>
                <w:szCs w:val="24"/>
              </w:rPr>
              <w:t>针对安全检查中的具体问题设计符合整改要求的安全加固方案并予以实施。</w:t>
            </w:r>
          </w:p>
        </w:tc>
      </w:tr>
      <w:tr w:rsidR="00D06772" w14:paraId="638C20AA" w14:textId="77777777" w:rsidTr="000B46DB">
        <w:trPr>
          <w:trHeight w:val="85"/>
        </w:trPr>
        <w:tc>
          <w:tcPr>
            <w:tcW w:w="675" w:type="dxa"/>
            <w:vMerge/>
            <w:vAlign w:val="center"/>
          </w:tcPr>
          <w:p w14:paraId="246DCFE3"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23CCEB64"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076F3073"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服务器安全防护策略优化（实施期不超l</w:t>
            </w:r>
            <w:proofErr w:type="gramStart"/>
            <w:r>
              <w:rPr>
                <w:rFonts w:ascii="仿宋" w:eastAsia="仿宋" w:hAnsi="仿宋" w:cs="仿宋" w:hint="eastAsia"/>
                <w:bCs/>
                <w:kern w:val="0"/>
                <w:sz w:val="24"/>
                <w:szCs w:val="24"/>
              </w:rPr>
              <w:t>个</w:t>
            </w:r>
            <w:proofErr w:type="gramEnd"/>
            <w:r>
              <w:rPr>
                <w:rFonts w:ascii="仿宋" w:eastAsia="仿宋" w:hAnsi="仿宋" w:cs="仿宋" w:hint="eastAsia"/>
                <w:bCs/>
                <w:kern w:val="0"/>
                <w:sz w:val="24"/>
                <w:szCs w:val="24"/>
              </w:rPr>
              <w:t>月）</w:t>
            </w:r>
          </w:p>
        </w:tc>
        <w:tc>
          <w:tcPr>
            <w:tcW w:w="1163" w:type="dxa"/>
            <w:vAlign w:val="center"/>
          </w:tcPr>
          <w:p w14:paraId="4FA26C71"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每年1次</w:t>
            </w:r>
          </w:p>
        </w:tc>
        <w:tc>
          <w:tcPr>
            <w:tcW w:w="4082" w:type="dxa"/>
            <w:vAlign w:val="center"/>
          </w:tcPr>
          <w:p w14:paraId="2526FB8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检查评估、安全加固、监测巡检、整改实施</w:t>
            </w:r>
          </w:p>
        </w:tc>
      </w:tr>
      <w:tr w:rsidR="00D06772" w14:paraId="3FFE80B9" w14:textId="77777777" w:rsidTr="000B46DB">
        <w:trPr>
          <w:trHeight w:val="109"/>
        </w:trPr>
        <w:tc>
          <w:tcPr>
            <w:tcW w:w="675" w:type="dxa"/>
            <w:vMerge/>
            <w:vAlign w:val="center"/>
          </w:tcPr>
          <w:p w14:paraId="11CE038F"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276B4AB6"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5A1DDFB6"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sz w:val="24"/>
                <w:szCs w:val="24"/>
                <w:lang w:bidi="ar"/>
              </w:rPr>
              <w:t>对所有影响到办公与生产的网络问题进行故障排查和排除。</w:t>
            </w:r>
          </w:p>
        </w:tc>
        <w:tc>
          <w:tcPr>
            <w:tcW w:w="1163" w:type="dxa"/>
            <w:vAlign w:val="center"/>
          </w:tcPr>
          <w:p w14:paraId="471C40C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24小时全天候</w:t>
            </w:r>
          </w:p>
        </w:tc>
        <w:tc>
          <w:tcPr>
            <w:tcW w:w="4082" w:type="dxa"/>
            <w:vAlign w:val="center"/>
          </w:tcPr>
          <w:p w14:paraId="21EDEF35"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sz w:val="24"/>
                <w:szCs w:val="24"/>
                <w:lang w:bidi="ar"/>
              </w:rPr>
              <w:t>解决大学城公司（办公网、工业网）网络通信中存在的网络通信阻塞、网络风暴等的各种网络问题</w:t>
            </w:r>
          </w:p>
        </w:tc>
      </w:tr>
      <w:tr w:rsidR="00D06772" w14:paraId="16D5BC0C" w14:textId="77777777" w:rsidTr="000B46DB">
        <w:trPr>
          <w:trHeight w:val="3481"/>
        </w:trPr>
        <w:tc>
          <w:tcPr>
            <w:tcW w:w="675" w:type="dxa"/>
            <w:vMerge/>
            <w:vAlign w:val="center"/>
          </w:tcPr>
          <w:p w14:paraId="219D0317"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1F8C4094"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62964295" w14:textId="77777777" w:rsidR="00D06772" w:rsidRDefault="00392EC9">
            <w:pPr>
              <w:pStyle w:val="af5"/>
              <w:snapToGrid w:val="0"/>
              <w:spacing w:line="580" w:lineRule="exact"/>
              <w:ind w:firstLineChars="0" w:firstLine="0"/>
              <w:rPr>
                <w:rFonts w:ascii="仿宋" w:eastAsia="仿宋" w:hAnsi="仿宋" w:cs="仿宋"/>
                <w:sz w:val="24"/>
                <w:szCs w:val="24"/>
                <w:lang w:bidi="ar"/>
              </w:rPr>
            </w:pPr>
            <w:r>
              <w:rPr>
                <w:rFonts w:ascii="仿宋" w:eastAsia="仿宋" w:hAnsi="仿宋" w:cs="仿宋" w:hint="eastAsia"/>
                <w:sz w:val="24"/>
                <w:szCs w:val="24"/>
                <w:lang w:bidi="ar"/>
              </w:rPr>
              <w:t>网络、机房相关的建设、运维、变更、整改需提供合理化建议、实施规划、建设或整改方案，协助实施。</w:t>
            </w:r>
          </w:p>
        </w:tc>
        <w:tc>
          <w:tcPr>
            <w:tcW w:w="1163" w:type="dxa"/>
            <w:vAlign w:val="center"/>
          </w:tcPr>
          <w:p w14:paraId="39853FA5"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事件产生时</w:t>
            </w:r>
          </w:p>
        </w:tc>
        <w:tc>
          <w:tcPr>
            <w:tcW w:w="4082" w:type="dxa"/>
            <w:vAlign w:val="center"/>
          </w:tcPr>
          <w:p w14:paraId="47E77DE6" w14:textId="77777777" w:rsidR="00D06772" w:rsidRDefault="00392EC9">
            <w:pPr>
              <w:pStyle w:val="af5"/>
              <w:snapToGrid w:val="0"/>
              <w:spacing w:line="580" w:lineRule="exact"/>
              <w:ind w:firstLineChars="0" w:firstLine="0"/>
              <w:rPr>
                <w:rFonts w:ascii="仿宋" w:eastAsia="仿宋" w:hAnsi="仿宋" w:cs="仿宋"/>
                <w:sz w:val="24"/>
                <w:szCs w:val="24"/>
                <w:lang w:bidi="ar"/>
              </w:rPr>
            </w:pPr>
            <w:r>
              <w:rPr>
                <w:rFonts w:ascii="仿宋" w:eastAsia="仿宋" w:hAnsi="仿宋" w:cs="仿宋" w:hint="eastAsia"/>
                <w:sz w:val="24"/>
                <w:szCs w:val="24"/>
                <w:lang w:bidi="ar"/>
              </w:rPr>
              <w:t>协助大学城公司完成网络、机房的新建、改建、扩建、升级、整改、变更等工作</w:t>
            </w:r>
          </w:p>
        </w:tc>
      </w:tr>
      <w:tr w:rsidR="00D06772" w14:paraId="7465CF81" w14:textId="77777777" w:rsidTr="000B46DB">
        <w:trPr>
          <w:trHeight w:val="1750"/>
        </w:trPr>
        <w:tc>
          <w:tcPr>
            <w:tcW w:w="675" w:type="dxa"/>
            <w:vAlign w:val="center"/>
          </w:tcPr>
          <w:p w14:paraId="209BC385"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2</w:t>
            </w:r>
          </w:p>
        </w:tc>
        <w:tc>
          <w:tcPr>
            <w:tcW w:w="993" w:type="dxa"/>
            <w:vAlign w:val="center"/>
          </w:tcPr>
          <w:p w14:paraId="12A890C6"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网络安全培训</w:t>
            </w:r>
          </w:p>
        </w:tc>
        <w:tc>
          <w:tcPr>
            <w:tcW w:w="2551" w:type="dxa"/>
            <w:vAlign w:val="center"/>
          </w:tcPr>
          <w:p w14:paraId="67C6AC08"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对公司全体人员进行网络安全培训</w:t>
            </w:r>
          </w:p>
        </w:tc>
        <w:tc>
          <w:tcPr>
            <w:tcW w:w="1163" w:type="dxa"/>
            <w:vAlign w:val="center"/>
          </w:tcPr>
          <w:p w14:paraId="4BC2A046"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每年2次</w:t>
            </w:r>
          </w:p>
        </w:tc>
        <w:tc>
          <w:tcPr>
            <w:tcW w:w="4082" w:type="dxa"/>
            <w:vAlign w:val="center"/>
          </w:tcPr>
          <w:p w14:paraId="048B7074"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网络安全培训内容由大学城公司确定，培训对象为全体公司职员或者对培训内容感兴趣的职员。</w:t>
            </w:r>
          </w:p>
        </w:tc>
      </w:tr>
      <w:tr w:rsidR="00D06772" w14:paraId="3973C113" w14:textId="77777777" w:rsidTr="000B46DB">
        <w:trPr>
          <w:trHeight w:val="4648"/>
        </w:trPr>
        <w:tc>
          <w:tcPr>
            <w:tcW w:w="675" w:type="dxa"/>
            <w:vMerge w:val="restart"/>
            <w:vAlign w:val="center"/>
          </w:tcPr>
          <w:p w14:paraId="00D67F01"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lastRenderedPageBreak/>
              <w:t>3</w:t>
            </w:r>
          </w:p>
        </w:tc>
        <w:tc>
          <w:tcPr>
            <w:tcW w:w="993" w:type="dxa"/>
            <w:vMerge w:val="restart"/>
            <w:vAlign w:val="center"/>
          </w:tcPr>
          <w:p w14:paraId="3FD2F5A5"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应用系统系统支持服务</w:t>
            </w:r>
          </w:p>
        </w:tc>
        <w:tc>
          <w:tcPr>
            <w:tcW w:w="2551" w:type="dxa"/>
            <w:vAlign w:val="center"/>
          </w:tcPr>
          <w:p w14:paraId="1B26A23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对大学城公司指定的服务器进行全量备份、备份恢复</w:t>
            </w:r>
            <w:proofErr w:type="gramStart"/>
            <w:r>
              <w:rPr>
                <w:rFonts w:ascii="仿宋" w:eastAsia="仿宋" w:hAnsi="仿宋" w:cs="仿宋" w:hint="eastAsia"/>
                <w:bCs/>
                <w:kern w:val="0"/>
                <w:sz w:val="24"/>
                <w:szCs w:val="24"/>
              </w:rPr>
              <w:t>并完兽</w:t>
            </w:r>
            <w:proofErr w:type="gramEnd"/>
            <w:r>
              <w:rPr>
                <w:rFonts w:ascii="仿宋" w:eastAsia="仿宋" w:hAnsi="仿宋" w:cs="仿宋" w:hint="eastAsia"/>
                <w:bCs/>
                <w:kern w:val="0"/>
                <w:sz w:val="24"/>
                <w:szCs w:val="24"/>
              </w:rPr>
              <w:t>自动备份策略，定期不定期组织防灾备灾演练</w:t>
            </w:r>
          </w:p>
        </w:tc>
        <w:tc>
          <w:tcPr>
            <w:tcW w:w="1163" w:type="dxa"/>
            <w:vAlign w:val="center"/>
          </w:tcPr>
          <w:p w14:paraId="342922A5"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每年1次</w:t>
            </w:r>
          </w:p>
        </w:tc>
        <w:tc>
          <w:tcPr>
            <w:tcW w:w="4082" w:type="dxa"/>
            <w:vAlign w:val="center"/>
          </w:tcPr>
          <w:p w14:paraId="2922DC8C"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spacing w:val="-14"/>
                <w:w w:val="105"/>
                <w:sz w:val="24"/>
                <w:szCs w:val="24"/>
                <w:lang w:bidi="ar"/>
              </w:rPr>
              <w:t>1.解决大学城公司现有各类应用系统数据安全备份、系统快速恢复，并在</w:t>
            </w:r>
            <w:r>
              <w:rPr>
                <w:rFonts w:ascii="仿宋" w:eastAsia="仿宋" w:hAnsi="仿宋" w:cs="仿宋" w:hint="eastAsia"/>
                <w:bCs/>
                <w:kern w:val="0"/>
                <w:sz w:val="24"/>
                <w:szCs w:val="24"/>
              </w:rPr>
              <w:t>大学城公司各部门信息系统备份方案的基础上提出合理化建议，更新</w:t>
            </w:r>
            <w:r>
              <w:rPr>
                <w:rFonts w:ascii="仿宋" w:eastAsia="仿宋" w:hAnsi="仿宋" w:cs="仿宋" w:hint="eastAsia"/>
                <w:spacing w:val="10"/>
                <w:sz w:val="24"/>
                <w:szCs w:val="24"/>
                <w:lang w:bidi="ar"/>
              </w:rPr>
              <w:t>备份策略、备份机制、数据存储以及系统快速恢复的解决方案，并落地实</w:t>
            </w:r>
            <w:r>
              <w:rPr>
                <w:rFonts w:ascii="仿宋" w:eastAsia="仿宋" w:hAnsi="仿宋" w:cs="仿宋" w:hint="eastAsia"/>
                <w:spacing w:val="10"/>
                <w:w w:val="105"/>
                <w:sz w:val="24"/>
                <w:szCs w:val="24"/>
                <w:lang w:bidi="ar"/>
              </w:rPr>
              <w:t>施</w:t>
            </w:r>
            <w:r>
              <w:rPr>
                <w:rFonts w:ascii="仿宋" w:eastAsia="仿宋" w:hAnsi="仿宋" w:cs="仿宋" w:hint="eastAsia"/>
                <w:bCs/>
                <w:kern w:val="0"/>
                <w:sz w:val="24"/>
                <w:szCs w:val="24"/>
              </w:rPr>
              <w:t>。2.提供服务器、应用系统升级</w:t>
            </w:r>
            <w:r>
              <w:rPr>
                <w:rFonts w:ascii="宋体" w:eastAsia="宋体" w:hAnsi="宋体" w:cs="宋体" w:hint="eastAsia"/>
                <w:color w:val="646464"/>
                <w:spacing w:val="-13"/>
                <w:w w:val="105"/>
                <w:sz w:val="24"/>
                <w:szCs w:val="24"/>
                <w:lang w:bidi="ar"/>
              </w:rPr>
              <w:t>、</w:t>
            </w:r>
            <w:r>
              <w:rPr>
                <w:rFonts w:ascii="仿宋" w:eastAsia="仿宋" w:hAnsi="仿宋" w:cs="仿宋" w:hint="eastAsia"/>
                <w:spacing w:val="-13"/>
                <w:w w:val="105"/>
                <w:sz w:val="24"/>
                <w:szCs w:val="24"/>
                <w:lang w:bidi="ar"/>
              </w:rPr>
              <w:t>改造、故障处理、系统恢复、数据备份、数据迁移等以及有必要配合系统供应商的实施行为的现场技术人员支持服务。</w:t>
            </w:r>
          </w:p>
        </w:tc>
      </w:tr>
      <w:tr w:rsidR="00D06772" w14:paraId="7D190A92" w14:textId="77777777" w:rsidTr="000B46DB">
        <w:trPr>
          <w:trHeight w:val="400"/>
        </w:trPr>
        <w:tc>
          <w:tcPr>
            <w:tcW w:w="675" w:type="dxa"/>
            <w:vMerge/>
            <w:vAlign w:val="center"/>
          </w:tcPr>
          <w:p w14:paraId="28C2C40E"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52E811DF"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2C02681D"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进行服务器关键补丁更新</w:t>
            </w:r>
          </w:p>
        </w:tc>
        <w:tc>
          <w:tcPr>
            <w:tcW w:w="1163" w:type="dxa"/>
            <w:vAlign w:val="center"/>
          </w:tcPr>
          <w:p w14:paraId="7360DAAD"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每季度的第一周实施，每年4次</w:t>
            </w:r>
          </w:p>
        </w:tc>
        <w:tc>
          <w:tcPr>
            <w:tcW w:w="4082" w:type="dxa"/>
            <w:vAlign w:val="center"/>
          </w:tcPr>
          <w:p w14:paraId="65B21D40"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操作系统巡检：检查服务器的操作系统是否有关键补丁需要更新，评估结果在被许可的情况下，更新补丁</w:t>
            </w:r>
          </w:p>
        </w:tc>
      </w:tr>
      <w:tr w:rsidR="00D06772" w14:paraId="437FF536" w14:textId="77777777" w:rsidTr="000B46DB">
        <w:trPr>
          <w:trHeight w:val="85"/>
        </w:trPr>
        <w:tc>
          <w:tcPr>
            <w:tcW w:w="675" w:type="dxa"/>
            <w:vMerge/>
            <w:vAlign w:val="center"/>
          </w:tcPr>
          <w:p w14:paraId="44B77993"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4DBFE407"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559BC266"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对服务器进行病毒码更新至最新状态</w:t>
            </w:r>
          </w:p>
        </w:tc>
        <w:tc>
          <w:tcPr>
            <w:tcW w:w="1163" w:type="dxa"/>
            <w:vAlign w:val="center"/>
          </w:tcPr>
          <w:p w14:paraId="537DA56F"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每月一次</w:t>
            </w:r>
          </w:p>
        </w:tc>
        <w:tc>
          <w:tcPr>
            <w:tcW w:w="4082" w:type="dxa"/>
            <w:vAlign w:val="center"/>
          </w:tcPr>
          <w:p w14:paraId="1640801F"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更新服务器的病毒定义码至最新状态，并进行服务器的全面扫描</w:t>
            </w:r>
          </w:p>
        </w:tc>
      </w:tr>
      <w:tr w:rsidR="00D06772" w14:paraId="0C69DD45" w14:textId="77777777" w:rsidTr="000B46DB">
        <w:trPr>
          <w:trHeight w:val="4648"/>
        </w:trPr>
        <w:tc>
          <w:tcPr>
            <w:tcW w:w="675" w:type="dxa"/>
            <w:vMerge/>
            <w:vAlign w:val="center"/>
          </w:tcPr>
          <w:p w14:paraId="1EEEEB31" w14:textId="77777777" w:rsidR="00D06772" w:rsidRDefault="00D06772">
            <w:pPr>
              <w:pStyle w:val="af5"/>
              <w:snapToGrid w:val="0"/>
              <w:spacing w:line="580" w:lineRule="exact"/>
              <w:ind w:firstLineChars="0" w:firstLine="0"/>
              <w:jc w:val="center"/>
              <w:rPr>
                <w:rFonts w:ascii="仿宋" w:eastAsia="仿宋" w:hAnsi="仿宋" w:cs="仿宋"/>
                <w:bCs/>
                <w:kern w:val="0"/>
                <w:sz w:val="24"/>
                <w:szCs w:val="24"/>
              </w:rPr>
            </w:pPr>
          </w:p>
        </w:tc>
        <w:tc>
          <w:tcPr>
            <w:tcW w:w="993" w:type="dxa"/>
            <w:vMerge/>
            <w:vAlign w:val="center"/>
          </w:tcPr>
          <w:p w14:paraId="4EC170B8" w14:textId="77777777" w:rsidR="00D06772" w:rsidRDefault="00D06772">
            <w:pPr>
              <w:pStyle w:val="af5"/>
              <w:snapToGrid w:val="0"/>
              <w:spacing w:line="580" w:lineRule="exact"/>
              <w:ind w:firstLineChars="0" w:firstLine="0"/>
              <w:rPr>
                <w:rFonts w:ascii="仿宋" w:eastAsia="仿宋" w:hAnsi="仿宋" w:cs="仿宋"/>
                <w:bCs/>
                <w:kern w:val="0"/>
                <w:sz w:val="24"/>
                <w:szCs w:val="24"/>
              </w:rPr>
            </w:pPr>
          </w:p>
        </w:tc>
        <w:tc>
          <w:tcPr>
            <w:tcW w:w="2551" w:type="dxa"/>
            <w:vAlign w:val="center"/>
          </w:tcPr>
          <w:p w14:paraId="6E0E2C5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对数据库进行一次巡检</w:t>
            </w:r>
          </w:p>
        </w:tc>
        <w:tc>
          <w:tcPr>
            <w:tcW w:w="1163" w:type="dxa"/>
            <w:vAlign w:val="center"/>
          </w:tcPr>
          <w:p w14:paraId="30C7FC38"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每季度的第一周实施，每年4次</w:t>
            </w:r>
          </w:p>
        </w:tc>
        <w:tc>
          <w:tcPr>
            <w:tcW w:w="4082" w:type="dxa"/>
            <w:vAlign w:val="center"/>
          </w:tcPr>
          <w:p w14:paraId="0323B881"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数据库的状态进行巡检，分析数据增长量，在磁盘使用空间占用到80%时，需向大学城公司预警，提醒增加存储；排除数据库在使用时的各种故障，分析数据库日志，对数据库的安全策略进行分析并提出建议，在大学城公司同意下进行完善。</w:t>
            </w:r>
          </w:p>
        </w:tc>
      </w:tr>
      <w:tr w:rsidR="00D06772" w14:paraId="26F0DED9" w14:textId="77777777" w:rsidTr="000B46DB">
        <w:trPr>
          <w:trHeight w:val="7001"/>
        </w:trPr>
        <w:tc>
          <w:tcPr>
            <w:tcW w:w="675" w:type="dxa"/>
            <w:vAlign w:val="center"/>
          </w:tcPr>
          <w:p w14:paraId="545A6095"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4</w:t>
            </w:r>
          </w:p>
        </w:tc>
        <w:tc>
          <w:tcPr>
            <w:tcW w:w="993" w:type="dxa"/>
            <w:vAlign w:val="center"/>
          </w:tcPr>
          <w:p w14:paraId="2A380DA9"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紧急应急支持服务</w:t>
            </w:r>
          </w:p>
        </w:tc>
        <w:tc>
          <w:tcPr>
            <w:tcW w:w="2551" w:type="dxa"/>
            <w:vAlign w:val="center"/>
          </w:tcPr>
          <w:p w14:paraId="4370D945"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提供24小时紧急应急现场应用系统和网络事件的故障处理、排查网络和系统恢复的服务。</w:t>
            </w:r>
          </w:p>
        </w:tc>
        <w:tc>
          <w:tcPr>
            <w:tcW w:w="1163" w:type="dxa"/>
            <w:vAlign w:val="center"/>
          </w:tcPr>
          <w:p w14:paraId="5B4C13D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24小时全天候</w:t>
            </w:r>
          </w:p>
        </w:tc>
        <w:tc>
          <w:tcPr>
            <w:tcW w:w="4082" w:type="dxa"/>
            <w:vAlign w:val="center"/>
          </w:tcPr>
          <w:p w14:paraId="10A20EE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对于发生的突发/重大信息安全事件，</w:t>
            </w:r>
            <w:r>
              <w:rPr>
                <w:rFonts w:ascii="仿宋" w:eastAsia="仿宋" w:hAnsi="仿宋" w:cs="仿宋" w:hint="eastAsia"/>
                <w:sz w:val="24"/>
                <w:szCs w:val="24"/>
              </w:rPr>
              <w:t>第一时间提供包括抑制止损、事件分析、系统加固、事件溯源的应急响应服务，尽可能的减小和控制信息安全事件造成的损失，提供有效的响应和恢复指导，并努力防止安全事件的发生。若无法远程解决的问题，需</w:t>
            </w:r>
            <w:r>
              <w:rPr>
                <w:rFonts w:ascii="仿宋" w:eastAsia="仿宋" w:hAnsi="仿宋" w:cs="仿宋" w:hint="eastAsia"/>
                <w:bCs/>
                <w:kern w:val="0"/>
                <w:sz w:val="24"/>
                <w:szCs w:val="24"/>
              </w:rPr>
              <w:t>2小时内到达现场。根据事件类型的严重程度，在要求的响应时间内处理事件；事件处理完成后，根据整个事件情况提交《安全事件应急相应报告》。</w:t>
            </w:r>
          </w:p>
          <w:p w14:paraId="342267B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服务商需要开通紧急联络电话，并有2个以上的紧急联络人，确保在紧急应急事件能及时排查、处理、恢复服务。</w:t>
            </w:r>
          </w:p>
        </w:tc>
      </w:tr>
      <w:tr w:rsidR="00D06772" w14:paraId="327ED0CE" w14:textId="77777777" w:rsidTr="000B46DB">
        <w:trPr>
          <w:trHeight w:val="3481"/>
        </w:trPr>
        <w:tc>
          <w:tcPr>
            <w:tcW w:w="675" w:type="dxa"/>
            <w:vAlign w:val="center"/>
          </w:tcPr>
          <w:p w14:paraId="01A1F3BE"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lastRenderedPageBreak/>
              <w:t>5</w:t>
            </w:r>
          </w:p>
        </w:tc>
        <w:tc>
          <w:tcPr>
            <w:tcW w:w="993" w:type="dxa"/>
            <w:vAlign w:val="center"/>
          </w:tcPr>
          <w:p w14:paraId="3D10696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咨询顾问服务</w:t>
            </w:r>
          </w:p>
        </w:tc>
        <w:tc>
          <w:tcPr>
            <w:tcW w:w="2551" w:type="dxa"/>
            <w:vAlign w:val="center"/>
          </w:tcPr>
          <w:p w14:paraId="39A7B8A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提供专业网络咨询顾问服务以及可供参考的解决方案</w:t>
            </w:r>
          </w:p>
        </w:tc>
        <w:tc>
          <w:tcPr>
            <w:tcW w:w="1163" w:type="dxa"/>
            <w:vAlign w:val="center"/>
          </w:tcPr>
          <w:p w14:paraId="7262F098"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24小时全天候</w:t>
            </w:r>
          </w:p>
        </w:tc>
        <w:tc>
          <w:tcPr>
            <w:tcW w:w="4082" w:type="dxa"/>
            <w:vAlign w:val="center"/>
          </w:tcPr>
          <w:p w14:paraId="58B4FDF0"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内容包括：1.配合大学城公司完成集团或政府机构下达</w:t>
            </w:r>
            <w:r>
              <w:rPr>
                <w:rFonts w:ascii="仿宋" w:eastAsia="仿宋" w:hAnsi="仿宋" w:cs="仿宋" w:hint="eastAsia"/>
                <w:sz w:val="24"/>
                <w:szCs w:val="24"/>
                <w:lang w:bidi="ar"/>
              </w:rPr>
              <w:t>各项基础设施、网络安全测评、自检、巡检任务，出具相关报告，并提供整改意见和措施。2.提供现有系统、网络环境存在问题的解决方案。3.新增加的网络需求提供技术支持。</w:t>
            </w:r>
          </w:p>
        </w:tc>
      </w:tr>
      <w:tr w:rsidR="00D06772" w14:paraId="73A011E2" w14:textId="77777777" w:rsidTr="000B46DB">
        <w:trPr>
          <w:trHeight w:val="2917"/>
        </w:trPr>
        <w:tc>
          <w:tcPr>
            <w:tcW w:w="675" w:type="dxa"/>
            <w:vAlign w:val="center"/>
          </w:tcPr>
          <w:p w14:paraId="461D48E6"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6</w:t>
            </w:r>
          </w:p>
        </w:tc>
        <w:tc>
          <w:tcPr>
            <w:tcW w:w="993" w:type="dxa"/>
            <w:vAlign w:val="center"/>
          </w:tcPr>
          <w:p w14:paraId="6C828621"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年度二次巡检</w:t>
            </w:r>
          </w:p>
        </w:tc>
        <w:tc>
          <w:tcPr>
            <w:tcW w:w="2551" w:type="dxa"/>
            <w:vAlign w:val="center"/>
          </w:tcPr>
          <w:p w14:paraId="66609360"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全面系统巡检，包括软硬件系统，出具巡检报告以及专业建议。</w:t>
            </w:r>
          </w:p>
        </w:tc>
        <w:tc>
          <w:tcPr>
            <w:tcW w:w="1163" w:type="dxa"/>
            <w:vAlign w:val="center"/>
          </w:tcPr>
          <w:p w14:paraId="2202BF97"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每年2次</w:t>
            </w:r>
          </w:p>
        </w:tc>
        <w:tc>
          <w:tcPr>
            <w:tcW w:w="4082" w:type="dxa"/>
            <w:vAlign w:val="center"/>
          </w:tcPr>
          <w:p w14:paraId="5E7CC50B"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服务器运行状态巡检：对服务器硬件全面检查，查看服务器运行状态，记录运行状态；服务器有异常状态需通知大学城公司，在大学城公司同意的情况下，对服务器进行优化处理。</w:t>
            </w:r>
          </w:p>
        </w:tc>
      </w:tr>
      <w:tr w:rsidR="00D06772" w14:paraId="06730F4F" w14:textId="77777777" w:rsidTr="000B46DB">
        <w:trPr>
          <w:trHeight w:val="1148"/>
        </w:trPr>
        <w:tc>
          <w:tcPr>
            <w:tcW w:w="675" w:type="dxa"/>
            <w:vAlign w:val="center"/>
          </w:tcPr>
          <w:p w14:paraId="5EDAF19A"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7</w:t>
            </w:r>
          </w:p>
        </w:tc>
        <w:tc>
          <w:tcPr>
            <w:tcW w:w="993" w:type="dxa"/>
            <w:vAlign w:val="center"/>
          </w:tcPr>
          <w:p w14:paraId="10738D5F"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热线服务</w:t>
            </w:r>
          </w:p>
        </w:tc>
        <w:tc>
          <w:tcPr>
            <w:tcW w:w="2551" w:type="dxa"/>
            <w:vAlign w:val="center"/>
          </w:tcPr>
          <w:p w14:paraId="3C03229E"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故障诊断热线服务</w:t>
            </w:r>
          </w:p>
        </w:tc>
        <w:tc>
          <w:tcPr>
            <w:tcW w:w="1163" w:type="dxa"/>
            <w:vAlign w:val="center"/>
          </w:tcPr>
          <w:p w14:paraId="5F53EE93"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24小时全天候</w:t>
            </w:r>
          </w:p>
        </w:tc>
        <w:tc>
          <w:tcPr>
            <w:tcW w:w="4082" w:type="dxa"/>
            <w:vAlign w:val="center"/>
          </w:tcPr>
          <w:p w14:paraId="31F45BD0"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提供7*24小时故障诊断热线服务</w:t>
            </w:r>
          </w:p>
        </w:tc>
      </w:tr>
      <w:tr w:rsidR="00D06772" w14:paraId="49A3ABCD" w14:textId="77777777" w:rsidTr="000B46DB">
        <w:trPr>
          <w:trHeight w:val="1148"/>
        </w:trPr>
        <w:tc>
          <w:tcPr>
            <w:tcW w:w="675" w:type="dxa"/>
            <w:vAlign w:val="center"/>
          </w:tcPr>
          <w:p w14:paraId="071F0DE3" w14:textId="77777777" w:rsidR="00D06772" w:rsidRDefault="00392EC9">
            <w:pPr>
              <w:pStyle w:val="af5"/>
              <w:snapToGrid w:val="0"/>
              <w:spacing w:line="580" w:lineRule="exact"/>
              <w:ind w:firstLineChars="0" w:firstLine="0"/>
              <w:jc w:val="center"/>
              <w:rPr>
                <w:rFonts w:ascii="仿宋" w:eastAsia="仿宋" w:hAnsi="仿宋" w:cs="仿宋"/>
                <w:bCs/>
                <w:kern w:val="0"/>
                <w:sz w:val="24"/>
                <w:szCs w:val="24"/>
              </w:rPr>
            </w:pPr>
            <w:r>
              <w:rPr>
                <w:rFonts w:ascii="仿宋" w:eastAsia="仿宋" w:hAnsi="仿宋" w:cs="仿宋" w:hint="eastAsia"/>
                <w:bCs/>
                <w:kern w:val="0"/>
                <w:sz w:val="24"/>
                <w:szCs w:val="24"/>
              </w:rPr>
              <w:t>8</w:t>
            </w:r>
          </w:p>
        </w:tc>
        <w:tc>
          <w:tcPr>
            <w:tcW w:w="993" w:type="dxa"/>
            <w:vAlign w:val="center"/>
          </w:tcPr>
          <w:p w14:paraId="4D647C2E"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不定期驻点</w:t>
            </w:r>
          </w:p>
        </w:tc>
        <w:tc>
          <w:tcPr>
            <w:tcW w:w="2551" w:type="dxa"/>
            <w:vAlign w:val="center"/>
          </w:tcPr>
          <w:p w14:paraId="22FCCBD3"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提供不定期驻点服务以提供优质的技术支持</w:t>
            </w:r>
          </w:p>
        </w:tc>
        <w:tc>
          <w:tcPr>
            <w:tcW w:w="1163" w:type="dxa"/>
            <w:vAlign w:val="center"/>
          </w:tcPr>
          <w:p w14:paraId="572432B2"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每月4天</w:t>
            </w:r>
          </w:p>
        </w:tc>
        <w:tc>
          <w:tcPr>
            <w:tcW w:w="4082" w:type="dxa"/>
            <w:vAlign w:val="center"/>
          </w:tcPr>
          <w:p w14:paraId="22B9B6B9" w14:textId="77777777" w:rsidR="00D06772" w:rsidRDefault="00392EC9">
            <w:pPr>
              <w:pStyle w:val="af5"/>
              <w:snapToGrid w:val="0"/>
              <w:spacing w:line="580" w:lineRule="exact"/>
              <w:ind w:firstLineChars="0" w:firstLine="0"/>
              <w:rPr>
                <w:rFonts w:ascii="仿宋" w:eastAsia="仿宋" w:hAnsi="仿宋" w:cs="仿宋"/>
                <w:bCs/>
                <w:kern w:val="0"/>
                <w:sz w:val="24"/>
                <w:szCs w:val="24"/>
              </w:rPr>
            </w:pPr>
            <w:r>
              <w:rPr>
                <w:rFonts w:ascii="仿宋" w:eastAsia="仿宋" w:hAnsi="仿宋" w:cs="仿宋" w:hint="eastAsia"/>
                <w:bCs/>
                <w:kern w:val="0"/>
                <w:sz w:val="24"/>
                <w:szCs w:val="24"/>
              </w:rPr>
              <w:t>与以上服务天数无重合</w:t>
            </w:r>
          </w:p>
        </w:tc>
      </w:tr>
      <w:bookmarkEnd w:id="9"/>
    </w:tbl>
    <w:p w14:paraId="2702B416" w14:textId="77777777" w:rsidR="00D06772" w:rsidRDefault="00D06772">
      <w:pPr>
        <w:pStyle w:val="af5"/>
        <w:snapToGrid w:val="0"/>
        <w:spacing w:line="580" w:lineRule="exact"/>
        <w:ind w:leftChars="200" w:left="420" w:firstLineChars="0" w:firstLine="0"/>
        <w:rPr>
          <w:rFonts w:ascii="宋体" w:eastAsia="宋体" w:hAnsi="宋体" w:cs="仿宋"/>
          <w:bCs/>
          <w:kern w:val="0"/>
          <w:sz w:val="24"/>
          <w:szCs w:val="24"/>
        </w:rPr>
      </w:pPr>
    </w:p>
    <w:sectPr w:rsidR="00D06772">
      <w:footerReference w:type="default" r:id="rId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379D" w14:textId="77777777" w:rsidR="00F42E9D" w:rsidRDefault="00F42E9D">
      <w:r>
        <w:separator/>
      </w:r>
    </w:p>
  </w:endnote>
  <w:endnote w:type="continuationSeparator" w:id="0">
    <w:p w14:paraId="5D715929" w14:textId="77777777" w:rsidR="00F42E9D" w:rsidRDefault="00F4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F653" w14:textId="77777777" w:rsidR="00D06772" w:rsidRDefault="00392EC9">
    <w:pPr>
      <w:pStyle w:val="af"/>
      <w:jc w:val="right"/>
    </w:pPr>
    <w:r>
      <w:fldChar w:fldCharType="begin"/>
    </w:r>
    <w:r>
      <w:instrText xml:space="preserve"> PAGE   \* MERGEFORMAT </w:instrText>
    </w:r>
    <w:r>
      <w:fldChar w:fldCharType="separate"/>
    </w:r>
    <w:r>
      <w:rPr>
        <w:lang w:val="zh-CN"/>
      </w:rPr>
      <w:t>16</w:t>
    </w:r>
    <w:r>
      <w:rPr>
        <w:lang w:val="zh-CN"/>
      </w:rPr>
      <w:fldChar w:fldCharType="end"/>
    </w:r>
  </w:p>
  <w:p w14:paraId="0CF8D1E1" w14:textId="77777777" w:rsidR="00D06772" w:rsidRDefault="00D067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9489" w14:textId="77777777" w:rsidR="00F42E9D" w:rsidRDefault="00F42E9D">
      <w:r>
        <w:separator/>
      </w:r>
    </w:p>
  </w:footnote>
  <w:footnote w:type="continuationSeparator" w:id="0">
    <w:p w14:paraId="6A833184" w14:textId="77777777" w:rsidR="00F42E9D" w:rsidRDefault="00F4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99A"/>
    <w:multiLevelType w:val="multilevel"/>
    <w:tmpl w:val="1514499A"/>
    <w:lvl w:ilvl="0">
      <w:start w:val="1"/>
      <w:numFmt w:val="decimal"/>
      <w:lvlText w:val="%1."/>
      <w:lvlJc w:val="left"/>
      <w:pPr>
        <w:ind w:left="14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7E3C97"/>
    <w:multiLevelType w:val="multilevel"/>
    <w:tmpl w:val="187E3C97"/>
    <w:lvl w:ilvl="0">
      <w:start w:val="1"/>
      <w:numFmt w:val="decimal"/>
      <w:lvlText w:val="%1."/>
      <w:lvlJc w:val="left"/>
      <w:pPr>
        <w:ind w:left="14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27D135E2"/>
    <w:multiLevelType w:val="multilevel"/>
    <w:tmpl w:val="27D135E2"/>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43705B7F"/>
    <w:multiLevelType w:val="multilevel"/>
    <w:tmpl w:val="43705B7F"/>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43F3726D"/>
    <w:multiLevelType w:val="multilevel"/>
    <w:tmpl w:val="43F3726D"/>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48E25667"/>
    <w:multiLevelType w:val="multilevel"/>
    <w:tmpl w:val="48E2566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572DE5B4"/>
    <w:multiLevelType w:val="singleLevel"/>
    <w:tmpl w:val="572DE5B4"/>
    <w:lvl w:ilvl="0">
      <w:start w:val="1"/>
      <w:numFmt w:val="decimal"/>
      <w:suff w:val="nothing"/>
      <w:lvlText w:val="%1."/>
      <w:lvlJc w:val="left"/>
    </w:lvl>
  </w:abstractNum>
  <w:abstractNum w:abstractNumId="11" w15:restartNumberingAfterBreak="0">
    <w:nsid w:val="65011D1F"/>
    <w:multiLevelType w:val="multilevel"/>
    <w:tmpl w:val="65011D1F"/>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8820295"/>
    <w:multiLevelType w:val="multilevel"/>
    <w:tmpl w:val="6882029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F5C62AA"/>
    <w:multiLevelType w:val="multilevel"/>
    <w:tmpl w:val="6F5C62A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9"/>
  </w:num>
  <w:num w:numId="3">
    <w:abstractNumId w:val="6"/>
  </w:num>
  <w:num w:numId="4">
    <w:abstractNumId w:val="5"/>
  </w:num>
  <w:num w:numId="5">
    <w:abstractNumId w:val="7"/>
  </w:num>
  <w:num w:numId="6">
    <w:abstractNumId w:val="13"/>
  </w:num>
  <w:num w:numId="7">
    <w:abstractNumId w:val="11"/>
  </w:num>
  <w:num w:numId="8">
    <w:abstractNumId w:val="0"/>
  </w:num>
  <w:num w:numId="9">
    <w:abstractNumId w:val="1"/>
  </w:num>
  <w:num w:numId="10">
    <w:abstractNumId w:val="12"/>
  </w:num>
  <w:num w:numId="11">
    <w:abstractNumId w:val="8"/>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8657574"/>
    <w:rsid w:val="091A11E2"/>
    <w:rsid w:val="0A71227A"/>
    <w:rsid w:val="0B05467D"/>
    <w:rsid w:val="0FF86316"/>
    <w:rsid w:val="125F0689"/>
    <w:rsid w:val="134E0870"/>
    <w:rsid w:val="158323EE"/>
    <w:rsid w:val="1D833EC6"/>
    <w:rsid w:val="23995D5D"/>
    <w:rsid w:val="28DA0C5E"/>
    <w:rsid w:val="2E724789"/>
    <w:rsid w:val="2F857BF3"/>
    <w:rsid w:val="312D0810"/>
    <w:rsid w:val="31767974"/>
    <w:rsid w:val="333A27A9"/>
    <w:rsid w:val="34055FBD"/>
    <w:rsid w:val="36223A49"/>
    <w:rsid w:val="3CA332B6"/>
    <w:rsid w:val="4511201A"/>
    <w:rsid w:val="47F57C03"/>
    <w:rsid w:val="48C42BE8"/>
    <w:rsid w:val="4C1C4AA3"/>
    <w:rsid w:val="4C3105FD"/>
    <w:rsid w:val="4EF9551E"/>
    <w:rsid w:val="5BE7336E"/>
    <w:rsid w:val="5BF14CC0"/>
    <w:rsid w:val="5C7B5150"/>
    <w:rsid w:val="5E191EDB"/>
    <w:rsid w:val="5F6D6512"/>
    <w:rsid w:val="601C50E4"/>
    <w:rsid w:val="62E430E9"/>
    <w:rsid w:val="63131AA4"/>
    <w:rsid w:val="691C4326"/>
    <w:rsid w:val="78A920BF"/>
    <w:rsid w:val="78D6025D"/>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B8EBE"/>
  <w15:docId w15:val="{AC3B14D7-CDCA-423F-843A-62C91F4B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Cs w:val="20"/>
    </w:rPr>
  </w:style>
  <w:style w:type="paragraph" w:styleId="a5">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Body Text Indent"/>
    <w:basedOn w:val="a"/>
    <w:link w:val="a9"/>
    <w:uiPriority w:val="99"/>
    <w:semiHidden/>
    <w:unhideWhenUsed/>
    <w:qFormat/>
    <w:pPr>
      <w:spacing w:after="120"/>
      <w:ind w:leftChars="200" w:left="420"/>
    </w:pPr>
  </w:style>
  <w:style w:type="paragraph" w:styleId="aa">
    <w:name w:val="Plain Text"/>
    <w:basedOn w:val="a"/>
    <w:link w:val="ab"/>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2">
    <w:name w:val="Body Text First Indent 2"/>
    <w:basedOn w:val="a8"/>
    <w:link w:val="21"/>
    <w:uiPriority w:val="99"/>
    <w:qFormat/>
    <w:pPr>
      <w:tabs>
        <w:tab w:val="left" w:pos="1218"/>
        <w:tab w:val="left" w:pos="3544"/>
      </w:tabs>
      <w:ind w:firstLineChars="200" w:firstLine="420"/>
    </w:pPr>
    <w:rPr>
      <w:rFonts w:hAnsi="Calibri"/>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character" w:styleId="af3">
    <w:name w:val="Hyperlink"/>
    <w:basedOn w:val="a0"/>
    <w:uiPriority w:val="99"/>
    <w:unhideWhenUsed/>
    <w:rPr>
      <w:color w:val="0000FF" w:themeColor="hyperlink"/>
      <w:u w:val="single"/>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link w:val="af"/>
    <w:uiPriority w:val="99"/>
    <w:qFormat/>
    <w:rPr>
      <w:kern w:val="2"/>
      <w:sz w:val="18"/>
      <w:szCs w:val="18"/>
    </w:rPr>
  </w:style>
  <w:style w:type="character" w:customStyle="1" w:styleId="apple-style-span">
    <w:name w:val="apple-style-span"/>
    <w:basedOn w:val="a0"/>
  </w:style>
  <w:style w:type="character" w:customStyle="1" w:styleId="af2">
    <w:name w:val="页眉 字符"/>
    <w:link w:val="af1"/>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b">
    <w:name w:val="纯文本 字符"/>
    <w:basedOn w:val="a0"/>
    <w:link w:val="aa"/>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rPr>
      <w:sz w:val="21"/>
      <w:szCs w:val="21"/>
    </w:rPr>
  </w:style>
  <w:style w:type="character" w:customStyle="1" w:styleId="a6">
    <w:name w:val="批注文字 字符"/>
    <w:basedOn w:val="a0"/>
    <w:link w:val="a5"/>
    <w:uiPriority w:val="99"/>
    <w:semiHidden/>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ad">
    <w:name w:val="日期 字符"/>
    <w:basedOn w:val="a0"/>
    <w:link w:val="ac"/>
    <w:uiPriority w:val="99"/>
    <w:semiHidden/>
    <w:qFormat/>
    <w:rPr>
      <w:kern w:val="2"/>
      <w:sz w:val="21"/>
      <w:szCs w:val="24"/>
    </w:rPr>
  </w:style>
  <w:style w:type="character" w:customStyle="1" w:styleId="a4">
    <w:name w:val="正文缩进 字符"/>
    <w:link w:val="a3"/>
    <w:qFormat/>
    <w:rPr>
      <w:sz w:val="21"/>
    </w:rPr>
  </w:style>
  <w:style w:type="paragraph" w:customStyle="1" w:styleId="0">
    <w:name w:val="正文_0"/>
    <w:qFormat/>
    <w:pPr>
      <w:widowControl w:val="0"/>
      <w:spacing w:line="360" w:lineRule="auto"/>
      <w:ind w:firstLine="425"/>
      <w:jc w:val="both"/>
    </w:pPr>
    <w:rPr>
      <w:rFonts w:ascii="Calibri" w:eastAsia="宋体" w:hAnsi="Calibri" w:cs="Times New Roman"/>
      <w:spacing w:val="10"/>
      <w:sz w:val="24"/>
    </w:rPr>
  </w:style>
  <w:style w:type="character" w:customStyle="1" w:styleId="a9">
    <w:name w:val="正文文本缩进 字符"/>
    <w:basedOn w:val="a0"/>
    <w:link w:val="a8"/>
    <w:uiPriority w:val="99"/>
    <w:semiHidden/>
    <w:qFormat/>
    <w:rPr>
      <w:kern w:val="2"/>
      <w:sz w:val="21"/>
      <w:szCs w:val="24"/>
    </w:rPr>
  </w:style>
  <w:style w:type="character" w:customStyle="1" w:styleId="22">
    <w:name w:val="正文文本首行缩进 2 字符"/>
    <w:basedOn w:val="a9"/>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1">
    <w:name w:val="正文文本首行缩进 2 字符1"/>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953E-837E-4111-B314-F4341FAE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1162</Words>
  <Characters>6624</Characters>
  <Application>Microsoft Office Word</Application>
  <DocSecurity>0</DocSecurity>
  <Lines>55</Lines>
  <Paragraphs>15</Paragraphs>
  <ScaleCrop>false</ScaleCrop>
  <Company>aaa</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38</cp:revision>
  <cp:lastPrinted>2016-11-01T08:05:00Z</cp:lastPrinted>
  <dcterms:created xsi:type="dcterms:W3CDTF">2022-03-03T06:19:00Z</dcterms:created>
  <dcterms:modified xsi:type="dcterms:W3CDTF">2022-03-08T03:20:00Z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