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i w:val="0"/>
          <w:color w:val="333333"/>
          <w:sz w:val="27"/>
          <w:szCs w:val="27"/>
          <w:u w:val="none"/>
        </w:rPr>
      </w:pPr>
      <w:r>
        <w:rPr>
          <w:rFonts w:hint="eastAsia"/>
          <w:b/>
          <w:sz w:val="28"/>
          <w:highlight w:val="none"/>
          <w:lang w:val="en-US" w:eastAsia="zh-CN"/>
        </w:rPr>
        <w:t>广州大学城能源发展有限公司</w:t>
      </w:r>
    </w:p>
    <w:p>
      <w:pPr>
        <w:jc w:val="center"/>
        <w:rPr>
          <w:b/>
          <w:sz w:val="28"/>
          <w:highlight w:val="none"/>
        </w:rPr>
      </w:pPr>
      <w:r>
        <w:rPr>
          <w:rFonts w:hint="eastAsia"/>
          <w:b/>
          <w:sz w:val="28"/>
          <w:highlight w:val="none"/>
          <w:lang w:val="en-US" w:eastAsia="zh-CN"/>
        </w:rPr>
        <w:t>吊顶卡式四出风型风机盘管机组采购</w:t>
      </w:r>
    </w:p>
    <w:p>
      <w:pPr>
        <w:jc w:val="center"/>
        <w:rPr>
          <w:b/>
          <w:sz w:val="28"/>
          <w:highlight w:val="none"/>
        </w:rPr>
      </w:pPr>
      <w:r>
        <w:rPr>
          <w:rFonts w:hint="eastAsia"/>
          <w:b/>
          <w:sz w:val="28"/>
          <w:highlight w:val="none"/>
        </w:rPr>
        <w:t>竞选文件</w:t>
      </w:r>
    </w:p>
    <w:p>
      <w:pPr>
        <w:spacing w:line="360" w:lineRule="auto"/>
        <w:ind w:firstLine="482" w:firstLineChars="200"/>
        <w:jc w:val="left"/>
        <w:rPr>
          <w:rFonts w:ascii="宋体" w:hAnsi="宋体"/>
          <w:b/>
          <w:sz w:val="24"/>
          <w:highlight w:val="none"/>
        </w:rPr>
      </w:pPr>
    </w:p>
    <w:p>
      <w:pPr>
        <w:pStyle w:val="8"/>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pPr>
        <w:pStyle w:val="8"/>
        <w:tabs>
          <w:tab w:val="left" w:pos="420"/>
        </w:tabs>
        <w:spacing w:line="360" w:lineRule="auto"/>
        <w:ind w:firstLine="480"/>
        <w:rPr>
          <w:rFonts w:hint="eastAsia" w:ascii="宋体" w:hAnsi="宋体"/>
          <w:sz w:val="24"/>
          <w:highlight w:val="none"/>
          <w:lang w:val="en-US" w:eastAsia="zh-CN"/>
        </w:rPr>
      </w:pPr>
      <w:r>
        <w:rPr>
          <w:rFonts w:hint="eastAsia" w:ascii="宋体" w:hAnsi="宋体"/>
          <w:sz w:val="24"/>
          <w:highlight w:val="none"/>
        </w:rPr>
        <w:t>（一）项目名称：</w:t>
      </w:r>
      <w:r>
        <w:rPr>
          <w:rFonts w:hint="eastAsia" w:ascii="宋体" w:hAnsi="宋体"/>
          <w:sz w:val="24"/>
          <w:highlight w:val="none"/>
          <w:lang w:val="en-US" w:eastAsia="zh-CN"/>
        </w:rPr>
        <w:t>吊顶卡式四出风型风机盘管机组采购</w:t>
      </w:r>
    </w:p>
    <w:p>
      <w:pPr>
        <w:pStyle w:val="8"/>
        <w:tabs>
          <w:tab w:val="left" w:pos="420"/>
        </w:tabs>
        <w:spacing w:line="360" w:lineRule="auto"/>
        <w:ind w:firstLine="480"/>
        <w:rPr>
          <w:rFonts w:ascii="宋体" w:hAnsi="宋体"/>
          <w:sz w:val="24"/>
          <w:highlight w:val="none"/>
        </w:rPr>
      </w:pPr>
      <w:r>
        <w:rPr>
          <w:rFonts w:hint="eastAsia" w:ascii="宋体" w:hAnsi="宋体"/>
          <w:sz w:val="24"/>
          <w:highlight w:val="none"/>
        </w:rPr>
        <w:t>（二）采购限价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sz w:val="24"/>
          <w:highlight w:val="none"/>
          <w:lang w:val="en-US" w:eastAsia="zh-CN"/>
        </w:rPr>
        <w:t>16万元</w:t>
      </w:r>
      <w:r>
        <w:rPr>
          <w:rFonts w:hint="eastAsia" w:ascii="宋体" w:hAnsi="宋体"/>
          <w:sz w:val="24"/>
          <w:highlight w:val="none"/>
        </w:rPr>
        <w:t>。</w:t>
      </w:r>
    </w:p>
    <w:p>
      <w:pPr>
        <w:pStyle w:val="8"/>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sz w:val="24"/>
          <w:highlight w:val="none"/>
          <w:lang w:val="en-US" w:eastAsia="zh-CN"/>
        </w:rPr>
        <w:t>吊顶卡式四出风型风机盘管机组</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pPr>
        <w:pStyle w:val="8"/>
        <w:numPr>
          <w:ilvl w:val="0"/>
          <w:numId w:val="1"/>
        </w:numPr>
        <w:spacing w:line="360" w:lineRule="auto"/>
        <w:ind w:left="0" w:firstLine="480"/>
        <w:rPr>
          <w:rFonts w:ascii="宋体" w:hAnsi="宋体"/>
          <w:sz w:val="24"/>
          <w:highlight w:val="none"/>
        </w:rPr>
      </w:pPr>
      <w:r>
        <w:rPr>
          <w:rFonts w:hint="eastAsia" w:ascii="宋体" w:hAnsi="宋体"/>
          <w:sz w:val="24"/>
          <w:highlight w:val="none"/>
        </w:rPr>
        <w:t>合格供应商资格要求</w:t>
      </w:r>
    </w:p>
    <w:p>
      <w:pPr>
        <w:pStyle w:val="8"/>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pPr>
        <w:pStyle w:val="8"/>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已办理合法税务登记，具有开具相应增值税专用发票资格；</w:t>
      </w:r>
    </w:p>
    <w:p>
      <w:pPr>
        <w:pStyle w:val="8"/>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不接受联合体报价。</w:t>
      </w:r>
    </w:p>
    <w:p>
      <w:pPr>
        <w:pStyle w:val="8"/>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pPr>
        <w:pStyle w:val="8"/>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pStyle w:val="8"/>
        <w:tabs>
          <w:tab w:val="left" w:pos="420"/>
        </w:tabs>
        <w:spacing w:line="360" w:lineRule="auto"/>
        <w:rPr>
          <w:rFonts w:hint="eastAsia" w:ascii="宋体" w:hAnsi="宋体"/>
          <w:sz w:val="24"/>
          <w:szCs w:val="24"/>
        </w:rPr>
      </w:pPr>
      <w:r>
        <w:rPr>
          <w:rFonts w:hint="eastAsia" w:ascii="宋体" w:hAnsi="宋体"/>
          <w:sz w:val="24"/>
          <w:highlight w:val="none"/>
        </w:rPr>
        <w:t>（二）付款方式</w:t>
      </w:r>
      <w:r>
        <w:rPr>
          <w:rFonts w:hint="eastAsia" w:ascii="宋体" w:hAnsi="宋体"/>
          <w:sz w:val="24"/>
          <w:highlight w:val="none"/>
          <w:lang w:eastAsia="zh-CN"/>
        </w:rPr>
        <w:t>：</w:t>
      </w:r>
      <w:r>
        <w:rPr>
          <w:rFonts w:hint="eastAsia" w:ascii="宋体" w:hAnsi="宋体"/>
          <w:sz w:val="24"/>
          <w:szCs w:val="24"/>
        </w:rPr>
        <w:t>合同签订后预付30%合同款，全部货物货到现场并经需方验收合格后</w:t>
      </w:r>
      <w:r>
        <w:rPr>
          <w:rFonts w:hint="eastAsia" w:ascii="宋体" w:hAnsi="宋体"/>
          <w:sz w:val="24"/>
          <w:szCs w:val="24"/>
          <w:lang w:val="en-US" w:eastAsia="zh-CN"/>
        </w:rPr>
        <w:t>支</w:t>
      </w:r>
      <w:r>
        <w:rPr>
          <w:rFonts w:hint="eastAsia" w:ascii="宋体" w:hAnsi="宋体"/>
          <w:sz w:val="24"/>
          <w:szCs w:val="24"/>
        </w:rPr>
        <w:t>付</w:t>
      </w:r>
      <w:r>
        <w:rPr>
          <w:rFonts w:hint="eastAsia" w:ascii="宋体" w:hAnsi="宋体"/>
          <w:sz w:val="24"/>
          <w:szCs w:val="24"/>
          <w:lang w:val="en-US" w:eastAsia="zh-CN"/>
        </w:rPr>
        <w:t>剩余7</w:t>
      </w:r>
      <w:r>
        <w:rPr>
          <w:rFonts w:hint="eastAsia" w:ascii="宋体" w:hAnsi="宋体"/>
          <w:sz w:val="24"/>
          <w:szCs w:val="24"/>
        </w:rPr>
        <w:t>0%</w:t>
      </w:r>
      <w:r>
        <w:rPr>
          <w:rFonts w:hint="eastAsia" w:ascii="宋体" w:hAnsi="宋体"/>
          <w:sz w:val="24"/>
          <w:szCs w:val="24"/>
          <w:lang w:val="en-US" w:eastAsia="zh-CN"/>
        </w:rPr>
        <w:t>货款。</w:t>
      </w:r>
      <w:r>
        <w:rPr>
          <w:rFonts w:hint="eastAsia" w:ascii="宋体" w:hAnsi="宋体"/>
          <w:sz w:val="24"/>
          <w:szCs w:val="24"/>
        </w:rPr>
        <w:t>付款前供方开具相应金额增值税(含13%增值税)专用发票给需方。</w:t>
      </w:r>
    </w:p>
    <w:p>
      <w:pPr>
        <w:pStyle w:val="8"/>
        <w:numPr>
          <w:ilvl w:val="0"/>
          <w:numId w:val="4"/>
        </w:numPr>
        <w:tabs>
          <w:tab w:val="left" w:pos="0"/>
        </w:tabs>
        <w:spacing w:line="360" w:lineRule="auto"/>
        <w:ind w:left="0" w:leftChars="0" w:firstLine="420" w:firstLineChars="175"/>
        <w:rPr>
          <w:rFonts w:ascii="宋体" w:hAnsi="宋体"/>
          <w:sz w:val="24"/>
          <w:highlight w:val="none"/>
        </w:rPr>
      </w:pP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pPr>
        <w:pStyle w:val="8"/>
        <w:tabs>
          <w:tab w:val="left" w:pos="420"/>
        </w:tabs>
        <w:spacing w:line="360" w:lineRule="auto"/>
        <w:ind w:left="480" w:firstLine="240" w:firstLineChars="100"/>
        <w:rPr>
          <w:rFonts w:ascii="宋体" w:hAnsi="宋体"/>
          <w:sz w:val="24"/>
          <w:highlight w:val="none"/>
        </w:rPr>
      </w:pPr>
      <w:r>
        <w:rPr>
          <w:rFonts w:hint="eastAsia" w:ascii="宋体" w:hAnsi="宋体"/>
          <w:sz w:val="24"/>
          <w:highlight w:val="none"/>
        </w:rPr>
        <w:t>（四）送货地点：广州大学城西五路4#冷站旁边仓库（国家档案馆对面）</w:t>
      </w:r>
    </w:p>
    <w:p>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pPr>
        <w:pStyle w:val="8"/>
        <w:numPr>
          <w:ilvl w:val="0"/>
          <w:numId w:val="5"/>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pPr>
        <w:pStyle w:val="8"/>
        <w:numPr>
          <w:ilvl w:val="0"/>
          <w:numId w:val="5"/>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p>
    <w:p>
      <w:pPr>
        <w:pStyle w:val="8"/>
        <w:spacing w:line="360" w:lineRule="auto"/>
        <w:ind w:firstLine="480"/>
        <w:rPr>
          <w:rFonts w:ascii="宋体" w:hAnsi="宋体"/>
          <w:sz w:val="24"/>
          <w:highlight w:val="none"/>
        </w:rPr>
      </w:pPr>
      <w:r>
        <w:rPr>
          <w:rFonts w:hint="eastAsia" w:ascii="宋体" w:hAnsi="宋体"/>
          <w:sz w:val="24"/>
          <w:highlight w:val="none"/>
        </w:rPr>
        <w:t>五、投标文件</w:t>
      </w:r>
    </w:p>
    <w:p>
      <w:pPr>
        <w:pStyle w:val="8"/>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8"/>
        <w:numPr>
          <w:ilvl w:val="0"/>
          <w:numId w:val="6"/>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pPr>
        <w:numPr>
          <w:ilvl w:val="0"/>
          <w:numId w:val="7"/>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8"/>
        <w:numPr>
          <w:ilvl w:val="0"/>
          <w:numId w:val="6"/>
        </w:numPr>
        <w:spacing w:line="360" w:lineRule="auto"/>
        <w:ind w:firstLine="480"/>
        <w:rPr>
          <w:rFonts w:ascii="宋体" w:hAnsi="宋体"/>
          <w:sz w:val="24"/>
          <w:highlight w:val="none"/>
        </w:rPr>
      </w:pPr>
      <w:r>
        <w:rPr>
          <w:rFonts w:hint="eastAsia" w:ascii="宋体" w:hAnsi="宋体"/>
          <w:sz w:val="24"/>
          <w:highlight w:val="none"/>
        </w:rPr>
        <w:t>商务部分</w:t>
      </w:r>
    </w:p>
    <w:p>
      <w:pPr>
        <w:pStyle w:val="8"/>
        <w:numPr>
          <w:ilvl w:val="0"/>
          <w:numId w:val="8"/>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pPr>
        <w:pStyle w:val="8"/>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供应商调查表（格式见附件</w:t>
      </w:r>
      <w:r>
        <w:rPr>
          <w:rFonts w:ascii="宋体" w:hAnsi="宋体"/>
          <w:sz w:val="24"/>
          <w:highlight w:val="none"/>
        </w:rPr>
        <w:t>3</w:t>
      </w:r>
      <w:r>
        <w:rPr>
          <w:rFonts w:hint="eastAsia" w:ascii="宋体" w:hAnsi="宋体"/>
          <w:sz w:val="24"/>
          <w:highlight w:val="none"/>
        </w:rPr>
        <w:t>）。</w:t>
      </w:r>
    </w:p>
    <w:p>
      <w:pPr>
        <w:pStyle w:val="8"/>
        <w:numPr>
          <w:ilvl w:val="0"/>
          <w:numId w:val="8"/>
        </w:numPr>
        <w:spacing w:line="360" w:lineRule="auto"/>
        <w:ind w:left="0" w:firstLine="480"/>
        <w:rPr>
          <w:rFonts w:ascii="宋体" w:hAnsi="宋体"/>
          <w:sz w:val="24"/>
          <w:highlight w:val="none"/>
        </w:rPr>
      </w:pPr>
      <w:r>
        <w:rPr>
          <w:rFonts w:hint="eastAsia" w:ascii="宋体" w:hAnsi="宋体"/>
          <w:sz w:val="24"/>
          <w:highlight w:val="none"/>
        </w:rPr>
        <w:t>实质性要求响应表（格式见附件</w:t>
      </w:r>
      <w:r>
        <w:rPr>
          <w:rFonts w:ascii="宋体" w:hAnsi="宋体"/>
          <w:sz w:val="24"/>
          <w:highlight w:val="none"/>
        </w:rPr>
        <w:t>4</w:t>
      </w:r>
      <w:r>
        <w:rPr>
          <w:rFonts w:hint="eastAsia" w:ascii="宋体" w:hAnsi="宋体"/>
          <w:sz w:val="24"/>
          <w:highlight w:val="none"/>
        </w:rPr>
        <w:t>）。</w:t>
      </w:r>
    </w:p>
    <w:p>
      <w:pPr>
        <w:pStyle w:val="8"/>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pPr>
        <w:pStyle w:val="8"/>
        <w:numPr>
          <w:ilvl w:val="0"/>
          <w:numId w:val="6"/>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pPr>
        <w:pStyle w:val="8"/>
        <w:numPr>
          <w:ilvl w:val="255"/>
          <w:numId w:val="0"/>
        </w:numPr>
        <w:spacing w:line="360" w:lineRule="auto"/>
        <w:ind w:left="420" w:leftChars="200"/>
        <w:rPr>
          <w:rFonts w:ascii="宋体" w:hAnsi="宋体"/>
          <w:sz w:val="24"/>
          <w:highlight w:val="none"/>
        </w:rPr>
      </w:pPr>
      <w:r>
        <w:rPr>
          <w:rFonts w:hint="eastAsia" w:ascii="宋体" w:hAnsi="宋体"/>
          <w:sz w:val="24"/>
          <w:highlight w:val="none"/>
        </w:rPr>
        <w:t>服务方案：供应商应针对本项目制定切实可行的服务方案，包括但不限于：</w:t>
      </w:r>
    </w:p>
    <w:p>
      <w:pPr>
        <w:pStyle w:val="8"/>
        <w:numPr>
          <w:ilvl w:val="255"/>
          <w:numId w:val="0"/>
        </w:numPr>
        <w:spacing w:line="360" w:lineRule="auto"/>
        <w:ind w:left="420" w:leftChars="200"/>
        <w:rPr>
          <w:rFonts w:ascii="宋体" w:hAnsi="宋体"/>
          <w:sz w:val="24"/>
          <w:highlight w:val="none"/>
        </w:rPr>
      </w:pPr>
      <w:r>
        <w:rPr>
          <w:rFonts w:hint="eastAsia" w:ascii="宋体" w:hAnsi="宋体"/>
          <w:sz w:val="24"/>
          <w:highlight w:val="none"/>
        </w:rPr>
        <w:t>1、总体实施方案；</w:t>
      </w:r>
    </w:p>
    <w:p>
      <w:pPr>
        <w:pStyle w:val="8"/>
        <w:numPr>
          <w:ilvl w:val="255"/>
          <w:numId w:val="0"/>
        </w:numPr>
        <w:spacing w:line="360" w:lineRule="auto"/>
        <w:ind w:left="420" w:leftChars="200"/>
        <w:rPr>
          <w:rFonts w:ascii="宋体" w:hAnsi="宋体"/>
          <w:sz w:val="24"/>
          <w:highlight w:val="none"/>
        </w:rPr>
      </w:pPr>
      <w:r>
        <w:rPr>
          <w:rFonts w:hint="eastAsia" w:ascii="宋体" w:hAnsi="宋体"/>
          <w:sz w:val="24"/>
          <w:highlight w:val="none"/>
        </w:rPr>
        <w:t>2、实施进度计划和工期承诺书；</w:t>
      </w:r>
    </w:p>
    <w:p>
      <w:pPr>
        <w:pStyle w:val="8"/>
        <w:numPr>
          <w:ilvl w:val="255"/>
          <w:numId w:val="0"/>
        </w:numPr>
        <w:spacing w:line="360" w:lineRule="auto"/>
        <w:ind w:left="420" w:leftChars="200"/>
        <w:rPr>
          <w:rFonts w:ascii="宋体" w:hAnsi="宋体"/>
          <w:sz w:val="24"/>
          <w:highlight w:val="none"/>
        </w:rPr>
      </w:pPr>
      <w:r>
        <w:rPr>
          <w:rFonts w:hint="eastAsia" w:ascii="宋体" w:hAnsi="宋体"/>
          <w:sz w:val="24"/>
          <w:highlight w:val="none"/>
        </w:rPr>
        <w:t>3、确保实施进度的技术和组织措施；</w:t>
      </w:r>
    </w:p>
    <w:p>
      <w:pPr>
        <w:pStyle w:val="8"/>
        <w:numPr>
          <w:ilvl w:val="255"/>
          <w:numId w:val="0"/>
        </w:numPr>
        <w:spacing w:line="360" w:lineRule="auto"/>
        <w:ind w:left="420" w:leftChars="200"/>
        <w:rPr>
          <w:rFonts w:ascii="宋体" w:hAnsi="宋体"/>
          <w:sz w:val="24"/>
          <w:highlight w:val="none"/>
        </w:rPr>
      </w:pPr>
      <w:r>
        <w:rPr>
          <w:rFonts w:hint="eastAsia" w:ascii="宋体" w:hAnsi="宋体"/>
          <w:sz w:val="24"/>
          <w:highlight w:val="none"/>
        </w:rPr>
        <w:t>4、确保安全文明施工的技术和组织措施；</w:t>
      </w:r>
    </w:p>
    <w:p>
      <w:pPr>
        <w:pStyle w:val="8"/>
        <w:numPr>
          <w:ilvl w:val="255"/>
          <w:numId w:val="0"/>
        </w:numPr>
        <w:spacing w:line="360" w:lineRule="auto"/>
        <w:ind w:left="420" w:leftChars="200"/>
        <w:rPr>
          <w:rFonts w:ascii="宋体" w:hAnsi="宋体"/>
          <w:sz w:val="24"/>
          <w:highlight w:val="none"/>
        </w:rPr>
      </w:pPr>
      <w:r>
        <w:rPr>
          <w:rFonts w:hint="eastAsia" w:ascii="宋体" w:hAnsi="宋体"/>
          <w:sz w:val="24"/>
          <w:highlight w:val="none"/>
        </w:rPr>
        <w:t>5、投入的人员配置情况；</w:t>
      </w:r>
    </w:p>
    <w:p>
      <w:pPr>
        <w:pStyle w:val="8"/>
        <w:numPr>
          <w:ilvl w:val="255"/>
          <w:numId w:val="0"/>
        </w:numPr>
        <w:spacing w:line="360" w:lineRule="auto"/>
        <w:ind w:left="420" w:leftChars="200"/>
        <w:rPr>
          <w:rFonts w:ascii="宋体" w:hAnsi="宋体"/>
          <w:sz w:val="24"/>
          <w:highlight w:val="none"/>
        </w:rPr>
      </w:pPr>
      <w:r>
        <w:rPr>
          <w:rFonts w:hint="eastAsia" w:ascii="宋体" w:hAnsi="宋体"/>
          <w:sz w:val="24"/>
          <w:highlight w:val="none"/>
        </w:rPr>
        <w:t>6、供应商认为其它需要说明的文字。</w:t>
      </w:r>
    </w:p>
    <w:p>
      <w:pPr>
        <w:spacing w:line="360" w:lineRule="auto"/>
        <w:ind w:firstLine="480" w:firstLineChars="200"/>
        <w:rPr>
          <w:rFonts w:ascii="宋体" w:hAnsi="宋体"/>
          <w:sz w:val="24"/>
          <w:highlight w:val="none"/>
        </w:rPr>
      </w:pPr>
      <w:r>
        <w:rPr>
          <w:rFonts w:hint="eastAsia" w:ascii="宋体" w:hAnsi="宋体"/>
          <w:sz w:val="24"/>
          <w:highlight w:val="none"/>
        </w:rPr>
        <w:t>六、评标方法</w:t>
      </w:r>
    </w:p>
    <w:p>
      <w:pPr>
        <w:spacing w:line="360" w:lineRule="auto"/>
        <w:ind w:firstLine="480" w:firstLineChars="200"/>
        <w:rPr>
          <w:rFonts w:ascii="宋体" w:hAnsi="宋体"/>
          <w:sz w:val="24"/>
          <w:highlight w:val="none"/>
        </w:rPr>
      </w:pPr>
      <w:r>
        <w:rPr>
          <w:rFonts w:hint="eastAsia" w:ascii="宋体" w:hAnsi="宋体"/>
          <w:sz w:val="24"/>
          <w:highlight w:val="none"/>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pPr>
        <w:spacing w:line="360" w:lineRule="auto"/>
        <w:ind w:firstLine="480" w:firstLineChars="200"/>
        <w:rPr>
          <w:rFonts w:ascii="宋体" w:hAnsi="宋体"/>
          <w:sz w:val="24"/>
          <w:highlight w:val="none"/>
        </w:rPr>
      </w:pPr>
      <w:r>
        <w:rPr>
          <w:rFonts w:hint="eastAsia" w:ascii="宋体" w:hAnsi="宋体"/>
          <w:sz w:val="24"/>
          <w:highlight w:val="none"/>
        </w:rPr>
        <w:t>（一）投标文件递交截止时间：202</w:t>
      </w:r>
      <w:r>
        <w:rPr>
          <w:rFonts w:hint="eastAsia" w:ascii="宋体" w:hAnsi="宋体"/>
          <w:sz w:val="24"/>
          <w:highlight w:val="none"/>
          <w:lang w:val="en-US" w:eastAsia="zh-CN"/>
        </w:rPr>
        <w:t>2</w:t>
      </w:r>
      <w:r>
        <w:rPr>
          <w:rFonts w:hint="eastAsia" w:ascii="宋体" w:hAnsi="宋体"/>
          <w:sz w:val="24"/>
          <w:highlight w:val="none"/>
        </w:rPr>
        <w:t>年</w:t>
      </w:r>
      <w:r>
        <w:rPr>
          <w:rFonts w:hint="eastAsia" w:ascii="宋体" w:hAnsi="宋体"/>
          <w:sz w:val="24"/>
          <w:highlight w:val="none"/>
          <w:lang w:val="en-US" w:eastAsia="zh-CN"/>
        </w:rPr>
        <w:t>7</w:t>
      </w:r>
      <w:r>
        <w:rPr>
          <w:rFonts w:hint="eastAsia" w:ascii="宋体" w:hAnsi="宋体"/>
          <w:sz w:val="24"/>
          <w:highlight w:val="none"/>
        </w:rPr>
        <w:t>月</w:t>
      </w:r>
      <w:r>
        <w:rPr>
          <w:rFonts w:hint="eastAsia" w:ascii="宋体" w:hAnsi="宋体"/>
          <w:sz w:val="24"/>
          <w:highlight w:val="none"/>
          <w:lang w:val="en-US" w:eastAsia="zh-CN"/>
        </w:rPr>
        <w:t>25</w:t>
      </w:r>
      <w:r>
        <w:rPr>
          <w:rFonts w:hint="eastAsia" w:ascii="宋体" w:hAnsi="宋体"/>
          <w:sz w:val="24"/>
          <w:highlight w:val="none"/>
        </w:rPr>
        <w:t>日北京时间</w:t>
      </w:r>
      <w:r>
        <w:rPr>
          <w:rFonts w:hint="eastAsia" w:ascii="宋体" w:hAnsi="宋体"/>
          <w:sz w:val="24"/>
          <w:highlight w:val="none"/>
          <w:lang w:val="en-US" w:eastAsia="zh-CN"/>
        </w:rPr>
        <w:t>17</w:t>
      </w:r>
      <w:r>
        <w:rPr>
          <w:rFonts w:hint="eastAsia" w:ascii="宋体" w:hAnsi="宋体"/>
          <w:sz w:val="24"/>
          <w:highlight w:val="none"/>
        </w:rPr>
        <w:t>时</w:t>
      </w:r>
      <w:r>
        <w:rPr>
          <w:rFonts w:hint="eastAsia" w:ascii="宋体" w:hAnsi="宋体"/>
          <w:sz w:val="24"/>
          <w:highlight w:val="none"/>
          <w:lang w:val="en-US" w:eastAsia="zh-CN"/>
        </w:rPr>
        <w:t>30</w:t>
      </w:r>
      <w:r>
        <w:rPr>
          <w:rFonts w:hint="eastAsia" w:ascii="宋体" w:hAnsi="宋体"/>
          <w:sz w:val="24"/>
          <w:highlight w:val="none"/>
        </w:rPr>
        <w:t>分前。以密封的形式提供投标文件到：广州市番禺区大学城明志街1号信息枢纽楼9楼前台。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w:t>
      </w:r>
      <w:r>
        <w:rPr>
          <w:rFonts w:hint="eastAsia" w:ascii="宋体" w:hAnsi="宋体"/>
          <w:sz w:val="24"/>
          <w:highlight w:val="none"/>
          <w:lang w:val="en-US" w:eastAsia="zh-CN"/>
        </w:rPr>
        <w:t>吊顶卡式四出风型风机盘管机组</w:t>
      </w:r>
      <w:r>
        <w:rPr>
          <w:rFonts w:hint="eastAsia" w:ascii="宋体" w:hAnsi="宋体" w:eastAsia="宋体" w:cs="宋体"/>
          <w:sz w:val="24"/>
          <w:highlight w:val="none"/>
        </w:rPr>
        <w:t>”字样。投标供应商递交投标文件后，请联系采购人确认。</w:t>
      </w:r>
    </w:p>
    <w:p>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pPr>
        <w:spacing w:line="360" w:lineRule="auto"/>
        <w:ind w:firstLine="480" w:firstLineChars="200"/>
        <w:rPr>
          <w:rFonts w:ascii="宋体" w:hAnsi="宋体"/>
          <w:sz w:val="24"/>
          <w:highlight w:val="none"/>
        </w:rPr>
      </w:pPr>
      <w:r>
        <w:rPr>
          <w:rFonts w:hint="eastAsia" w:ascii="宋体" w:hAnsi="宋体"/>
          <w:sz w:val="24"/>
          <w:highlight w:val="none"/>
        </w:rPr>
        <w:t>八、采购人地址和联系方式</w:t>
      </w:r>
    </w:p>
    <w:p>
      <w:pPr>
        <w:pStyle w:val="9"/>
        <w:numPr>
          <w:ilvl w:val="0"/>
          <w:numId w:val="9"/>
        </w:numPr>
        <w:spacing w:line="360" w:lineRule="auto"/>
        <w:ind w:firstLineChars="0"/>
        <w:rPr>
          <w:rFonts w:ascii="宋体" w:hAnsi="宋体"/>
          <w:sz w:val="24"/>
          <w:highlight w:val="none"/>
        </w:rPr>
      </w:pPr>
      <w:r>
        <w:rPr>
          <w:rFonts w:hint="eastAsia" w:ascii="宋体" w:hAnsi="宋体"/>
          <w:sz w:val="24"/>
          <w:highlight w:val="none"/>
        </w:rPr>
        <w:t>采购单位：</w:t>
      </w:r>
      <w:r>
        <w:rPr>
          <w:rFonts w:hint="eastAsia" w:ascii="宋体" w:hAnsi="宋体"/>
          <w:sz w:val="24"/>
          <w:highlight w:val="none"/>
          <w:lang w:val="en-US" w:eastAsia="zh-CN"/>
        </w:rPr>
        <w:t>广州大学城能源发展有限公司</w:t>
      </w:r>
    </w:p>
    <w:p>
      <w:pPr>
        <w:pStyle w:val="9"/>
        <w:numPr>
          <w:ilvl w:val="0"/>
          <w:numId w:val="9"/>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pPr>
        <w:pStyle w:val="8"/>
        <w:numPr>
          <w:ilvl w:val="0"/>
          <w:numId w:val="9"/>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李工</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r>
        <w:rPr>
          <w:rFonts w:hint="eastAsia" w:ascii="宋体" w:hAnsi="宋体"/>
          <w:sz w:val="24"/>
          <w:highlight w:val="none"/>
        </w:rPr>
        <w:t>电子邮件：</w:t>
      </w:r>
      <w:r>
        <w:rPr>
          <w:rFonts w:hint="eastAsia" w:ascii="宋体" w:hAnsi="宋体"/>
          <w:sz w:val="24"/>
          <w:highlight w:val="none"/>
          <w:lang w:val="en-US" w:eastAsia="zh-CN"/>
        </w:rPr>
        <w:t>765305875@</w:t>
      </w:r>
      <w:r>
        <w:rPr>
          <w:rFonts w:hint="eastAsia" w:ascii="宋体" w:hAnsi="宋体"/>
          <w:sz w:val="24"/>
          <w:highlight w:val="none"/>
        </w:rPr>
        <w:t>qq.com</w:t>
      </w:r>
    </w:p>
    <w:p>
      <w:pPr>
        <w:pStyle w:val="8"/>
        <w:spacing w:line="360" w:lineRule="auto"/>
        <w:ind w:firstLine="480"/>
        <w:rPr>
          <w:rFonts w:ascii="宋体" w:hAnsi="宋体"/>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采购需求</w:t>
      </w:r>
    </w:p>
    <w:p>
      <w:pPr>
        <w:pStyle w:val="8"/>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报价明细表</w:t>
      </w:r>
    </w:p>
    <w:p>
      <w:pPr>
        <w:pStyle w:val="8"/>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供应商调查表</w:t>
      </w:r>
    </w:p>
    <w:p>
      <w:pPr>
        <w:pStyle w:val="8"/>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4</w:t>
      </w:r>
      <w:r>
        <w:rPr>
          <w:rFonts w:hint="eastAsia" w:ascii="宋体" w:hAnsi="宋体"/>
          <w:sz w:val="24"/>
          <w:highlight w:val="none"/>
          <w:lang w:val="en-US" w:eastAsia="zh-CN"/>
        </w:rPr>
        <w:t>.</w:t>
      </w:r>
      <w:r>
        <w:rPr>
          <w:rFonts w:hint="eastAsia" w:ascii="宋体" w:hAnsi="宋体"/>
          <w:sz w:val="24"/>
          <w:highlight w:val="none"/>
        </w:rPr>
        <w:t>实质性要求响应表</w:t>
      </w:r>
    </w:p>
    <w:p>
      <w:pPr>
        <w:pStyle w:val="8"/>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5</w:t>
      </w:r>
      <w:r>
        <w:rPr>
          <w:rFonts w:hint="eastAsia" w:ascii="宋体" w:hAnsi="宋体"/>
          <w:sz w:val="24"/>
          <w:highlight w:val="none"/>
          <w:lang w:val="en-US" w:eastAsia="zh-CN"/>
        </w:rPr>
        <w:t>.</w:t>
      </w:r>
      <w:r>
        <w:rPr>
          <w:rFonts w:hint="eastAsia" w:ascii="宋体" w:hAnsi="宋体"/>
          <w:sz w:val="24"/>
          <w:highlight w:val="none"/>
        </w:rPr>
        <w:t>资格性和有效性审查表</w:t>
      </w:r>
    </w:p>
    <w:p>
      <w:pPr>
        <w:pStyle w:val="8"/>
        <w:spacing w:line="360" w:lineRule="auto"/>
        <w:ind w:firstLine="480"/>
        <w:jc w:val="center"/>
        <w:rPr>
          <w:rFonts w:hint="eastAsia" w:ascii="宋体" w:hAnsi="宋体"/>
          <w:sz w:val="24"/>
          <w:highlight w:val="none"/>
        </w:rPr>
      </w:pPr>
      <w:r>
        <w:rPr>
          <w:rFonts w:hint="eastAsia" w:ascii="宋体" w:hAnsi="宋体"/>
          <w:sz w:val="24"/>
          <w:highlight w:val="none"/>
        </w:rPr>
        <w:t xml:space="preserve">            </w:t>
      </w:r>
    </w:p>
    <w:p>
      <w:pPr>
        <w:pStyle w:val="8"/>
        <w:spacing w:line="360" w:lineRule="auto"/>
        <w:ind w:firstLine="480"/>
        <w:jc w:val="center"/>
        <w:rPr>
          <w:rFonts w:hint="eastAsia"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 xml:space="preserve"> 采购人：</w:t>
      </w:r>
      <w:r>
        <w:rPr>
          <w:rFonts w:hint="eastAsia" w:ascii="宋体" w:hAnsi="宋体"/>
          <w:sz w:val="24"/>
          <w:highlight w:val="none"/>
          <w:lang w:val="en-US" w:eastAsia="zh-CN"/>
        </w:rPr>
        <w:t>广州大学城能源发展有限公司</w:t>
      </w:r>
    </w:p>
    <w:p>
      <w:pPr>
        <w:pStyle w:val="8"/>
        <w:spacing w:line="360" w:lineRule="auto"/>
        <w:ind w:left="0" w:leftChars="0" w:right="960" w:firstLine="0" w:firstLineChars="0"/>
        <w:jc w:val="center"/>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202</w:t>
      </w:r>
      <w:r>
        <w:rPr>
          <w:rFonts w:hint="eastAsia" w:ascii="宋体" w:hAnsi="宋体"/>
          <w:sz w:val="24"/>
          <w:highlight w:val="none"/>
          <w:lang w:val="en-US" w:eastAsia="zh-CN"/>
        </w:rPr>
        <w:t>2</w:t>
      </w:r>
      <w:r>
        <w:rPr>
          <w:rFonts w:hint="eastAsia" w:ascii="宋体" w:hAnsi="宋体"/>
          <w:sz w:val="24"/>
          <w:highlight w:val="none"/>
        </w:rPr>
        <w:t>年</w:t>
      </w:r>
      <w:r>
        <w:rPr>
          <w:rFonts w:hint="eastAsia" w:ascii="宋体" w:hAnsi="宋体"/>
          <w:sz w:val="24"/>
          <w:highlight w:val="none"/>
          <w:lang w:val="en-US" w:eastAsia="zh-CN"/>
        </w:rPr>
        <w:t xml:space="preserve">7 </w:t>
      </w:r>
      <w:r>
        <w:rPr>
          <w:rFonts w:hint="eastAsia" w:ascii="宋体" w:hAnsi="宋体"/>
          <w:sz w:val="24"/>
          <w:highlight w:val="none"/>
        </w:rPr>
        <w:t>月</w:t>
      </w:r>
      <w:r>
        <w:rPr>
          <w:rFonts w:hint="eastAsia" w:ascii="宋体" w:hAnsi="宋体"/>
          <w:sz w:val="24"/>
          <w:highlight w:val="none"/>
          <w:lang w:val="en-US" w:eastAsia="zh-CN"/>
        </w:rPr>
        <w:t xml:space="preserve"> 20</w:t>
      </w:r>
      <w:r>
        <w:rPr>
          <w:rFonts w:hint="eastAsia" w:ascii="宋体" w:hAnsi="宋体"/>
          <w:sz w:val="24"/>
          <w:highlight w:val="none"/>
        </w:rPr>
        <w:t>日</w:t>
      </w:r>
    </w:p>
    <w:p>
      <w:pPr>
        <w:widowControl/>
        <w:jc w:val="left"/>
        <w:rPr>
          <w:highlight w:val="none"/>
        </w:rPr>
      </w:pPr>
    </w:p>
    <w:p>
      <w:pPr>
        <w:widowControl/>
        <w:jc w:val="left"/>
        <w:rPr>
          <w:rFonts w:ascii="宋体" w:hAnsi="宋体"/>
          <w:sz w:val="32"/>
          <w:highlight w:val="none"/>
        </w:rPr>
      </w:pPr>
      <w:r>
        <w:rPr>
          <w:rFonts w:ascii="宋体" w:hAnsi="宋体"/>
          <w:sz w:val="32"/>
          <w:highlight w:val="none"/>
        </w:rPr>
        <w:br w:type="page"/>
      </w:r>
    </w:p>
    <w:p>
      <w:pPr>
        <w:spacing w:line="360" w:lineRule="auto"/>
        <w:rPr>
          <w:rFonts w:ascii="宋体" w:hAnsi="宋体"/>
          <w:sz w:val="32"/>
          <w:highlight w:val="none"/>
        </w:rPr>
      </w:pPr>
      <w:r>
        <w:rPr>
          <w:rFonts w:hint="eastAsia" w:ascii="宋体" w:hAnsi="宋体"/>
          <w:sz w:val="32"/>
          <w:highlight w:val="none"/>
        </w:rPr>
        <w:t>附件1</w:t>
      </w:r>
    </w:p>
    <w:p>
      <w:pPr>
        <w:spacing w:line="360" w:lineRule="auto"/>
        <w:jc w:val="center"/>
        <w:rPr>
          <w:rFonts w:ascii="宋体" w:hAnsi="宋体"/>
          <w:sz w:val="32"/>
          <w:highlight w:val="none"/>
        </w:rPr>
      </w:pPr>
      <w:r>
        <w:rPr>
          <w:rFonts w:hint="eastAsia" w:ascii="宋体" w:hAnsi="宋体"/>
          <w:sz w:val="32"/>
          <w:highlight w:val="none"/>
        </w:rPr>
        <w:t>采购需求</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11"/>
        </w:numPr>
        <w:tabs>
          <w:tab w:val="left" w:pos="420"/>
        </w:tabs>
        <w:spacing w:line="360" w:lineRule="auto"/>
        <w:rPr>
          <w:sz w:val="24"/>
          <w:highlight w:val="none"/>
        </w:rPr>
      </w:pPr>
      <w:r>
        <w:rPr>
          <w:rFonts w:hint="eastAsia" w:ascii="宋体" w:hAnsi="宋体"/>
          <w:sz w:val="24"/>
          <w:highlight w:val="none"/>
          <w:lang w:val="en-US" w:eastAsia="zh-CN"/>
        </w:rPr>
        <w:t>吊顶卡式四出风型风机盘管机组采购</w:t>
      </w:r>
      <w:r>
        <w:rPr>
          <w:rFonts w:hint="eastAsia" w:ascii="宋体" w:hAnsi="宋体"/>
          <w:sz w:val="24"/>
          <w:highlight w:val="none"/>
        </w:rPr>
        <w:t>清单</w:t>
      </w:r>
    </w:p>
    <w:tbl>
      <w:tblPr>
        <w:tblStyle w:val="7"/>
        <w:tblW w:w="8722" w:type="dxa"/>
        <w:tblInd w:w="0" w:type="dxa"/>
        <w:tblLayout w:type="fixed"/>
        <w:tblCellMar>
          <w:top w:w="0" w:type="dxa"/>
          <w:left w:w="108" w:type="dxa"/>
          <w:bottom w:w="0" w:type="dxa"/>
          <w:right w:w="108" w:type="dxa"/>
        </w:tblCellMar>
      </w:tblPr>
      <w:tblGrid>
        <w:gridCol w:w="692"/>
        <w:gridCol w:w="1492"/>
        <w:gridCol w:w="3309"/>
        <w:gridCol w:w="713"/>
        <w:gridCol w:w="1033"/>
        <w:gridCol w:w="1483"/>
      </w:tblGrid>
      <w:tr>
        <w:tblPrEx>
          <w:tblLayout w:type="fixed"/>
          <w:tblCellMar>
            <w:top w:w="0" w:type="dxa"/>
            <w:left w:w="108" w:type="dxa"/>
            <w:bottom w:w="0" w:type="dxa"/>
            <w:right w:w="108" w:type="dxa"/>
          </w:tblCellMar>
        </w:tblPrEx>
        <w:trPr>
          <w:trHeight w:val="67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49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30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103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48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备注</w:t>
            </w:r>
          </w:p>
        </w:tc>
      </w:tr>
      <w:tr>
        <w:tblPrEx>
          <w:tblLayout w:type="fixed"/>
          <w:tblCellMar>
            <w:top w:w="0" w:type="dxa"/>
            <w:left w:w="108" w:type="dxa"/>
            <w:bottom w:w="0" w:type="dxa"/>
            <w:right w:w="108" w:type="dxa"/>
          </w:tblCellMar>
        </w:tblPrEx>
        <w:trPr>
          <w:trHeight w:val="113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1</w:t>
            </w:r>
          </w:p>
        </w:tc>
        <w:tc>
          <w:tcPr>
            <w:tcW w:w="14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b w:val="0"/>
                <w:i w:val="0"/>
                <w:color w:val="333333"/>
                <w:sz w:val="18"/>
                <w:szCs w:val="18"/>
                <w:u w:val="none"/>
              </w:rPr>
              <w:t>吊顶卡式四出风型风机盘管机组</w:t>
            </w:r>
          </w:p>
        </w:tc>
        <w:tc>
          <w:tcPr>
            <w:tcW w:w="33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b w:val="0"/>
                <w:i w:val="0"/>
                <w:color w:val="333333"/>
                <w:sz w:val="18"/>
                <w:szCs w:val="18"/>
                <w:u w:val="none"/>
              </w:rPr>
              <w:t>品牌：西屋康达；型号：FP800-KM4；最大制冷量：7.2kW；最大风量：1360m /h；温控方式：线控；排水方式：自排</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套</w:t>
            </w:r>
          </w:p>
        </w:tc>
        <w:tc>
          <w:tcPr>
            <w:tcW w:w="103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color w:val="auto"/>
                <w:sz w:val="18"/>
                <w:szCs w:val="18"/>
                <w:highlight w:val="none"/>
                <w:lang w:val="en-US"/>
              </w:rPr>
            </w:pPr>
            <w:r>
              <w:rPr>
                <w:rFonts w:hint="eastAsia" w:ascii="宋体" w:hAnsi="宋体" w:eastAsia="宋体" w:cs="宋体"/>
                <w:i w:val="0"/>
                <w:color w:val="000000"/>
                <w:kern w:val="0"/>
                <w:sz w:val="18"/>
                <w:szCs w:val="18"/>
                <w:u w:val="none"/>
                <w:lang w:val="en-US" w:eastAsia="zh-CN" w:bidi="ar"/>
              </w:rPr>
              <w:t>64</w:t>
            </w:r>
          </w:p>
        </w:tc>
        <w:tc>
          <w:tcPr>
            <w:tcW w:w="1483"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Layout w:type="fixed"/>
          <w:tblCellMar>
            <w:top w:w="0" w:type="dxa"/>
            <w:left w:w="108" w:type="dxa"/>
            <w:bottom w:w="0" w:type="dxa"/>
            <w:right w:w="108" w:type="dxa"/>
          </w:tblCellMar>
        </w:tblPrEx>
        <w:trPr>
          <w:trHeight w:val="62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14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3309"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r>
              <w:rPr>
                <w:rFonts w:hint="eastAsia"/>
                <w:sz w:val="22"/>
                <w:szCs w:val="22"/>
                <w:highlight w:val="none"/>
              </w:rPr>
              <w:t>合计</w:t>
            </w:r>
          </w:p>
        </w:tc>
        <w:tc>
          <w:tcPr>
            <w:tcW w:w="713"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1033"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1483" w:type="dxa"/>
            <w:tcBorders>
              <w:top w:val="single" w:color="auto" w:sz="4" w:space="0"/>
              <w:left w:val="nil"/>
              <w:bottom w:val="single" w:color="auto" w:sz="4" w:space="0"/>
              <w:right w:val="single" w:color="auto" w:sz="4" w:space="0"/>
              <w:tl2br w:val="nil"/>
              <w:tr2bl w:val="nil"/>
            </w:tcBorders>
            <w:vAlign w:val="center"/>
          </w:tcPr>
          <w:p>
            <w:pPr>
              <w:widowControl/>
              <w:jc w:val="center"/>
              <w:rPr>
                <w:color w:val="auto"/>
                <w:highlight w:val="none"/>
              </w:rPr>
            </w:pPr>
          </w:p>
        </w:tc>
      </w:tr>
    </w:tbl>
    <w:p>
      <w:pPr>
        <w:spacing w:line="360" w:lineRule="auto"/>
        <w:rPr>
          <w:sz w:val="24"/>
          <w:highlight w:val="none"/>
        </w:rPr>
      </w:pP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11"/>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1.需送货至指定地点：广州大学城西五路4#冷站旁边仓库（国家档案馆对面）</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rPr>
        <w:t>3.★成交供应商</w:t>
      </w:r>
      <w:r>
        <w:rPr>
          <w:rFonts w:hint="eastAsia" w:ascii="宋体" w:hAnsi="宋体"/>
          <w:sz w:val="24"/>
          <w:lang w:val="en-US" w:eastAsia="zh-CN"/>
        </w:rPr>
        <w:t>为</w:t>
      </w:r>
      <w:r>
        <w:rPr>
          <w:rFonts w:hint="eastAsia" w:ascii="宋体" w:hAnsi="宋体"/>
          <w:sz w:val="24"/>
        </w:rPr>
        <w:t>非生产厂家时在供货时需提供生产厂家的或其授权经销商的关于本项目采购清单材料的合法授权函原件或者供货证明原件（以采购订单或采购合同为准）。</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货期要求不超过15天。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11"/>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16"/>
        </w:numPr>
        <w:tabs>
          <w:tab w:val="left" w:pos="420"/>
        </w:tabs>
        <w:spacing w:line="360" w:lineRule="auto"/>
        <w:ind w:firstLine="480" w:firstLineChars="200"/>
        <w:rPr>
          <w:rFonts w:ascii="宋体" w:hAnsi="宋体"/>
          <w:color w:val="auto"/>
          <w:sz w:val="24"/>
          <w:highlight w:val="none"/>
        </w:rPr>
      </w:pPr>
      <w:r>
        <w:rPr>
          <w:rFonts w:hint="eastAsia" w:ascii="宋体" w:hAnsi="宋体"/>
          <w:sz w:val="24"/>
          <w:highlight w:val="none"/>
        </w:rPr>
        <w:t>在质保期内均要求供应商对所供货物实行上门包修、包换、包退、包维</w:t>
      </w:r>
      <w:r>
        <w:rPr>
          <w:rFonts w:hint="eastAsia" w:ascii="宋体" w:hAnsi="宋体"/>
          <w:color w:val="auto"/>
          <w:sz w:val="24"/>
          <w:highlight w:val="none"/>
        </w:rPr>
        <w:t>护保养，费用由供应商负责，不再向采购人收取费用。</w:t>
      </w:r>
    </w:p>
    <w:p>
      <w:pPr>
        <w:numPr>
          <w:ilvl w:val="0"/>
          <w:numId w:val="16"/>
        </w:numPr>
        <w:tabs>
          <w:tab w:val="left" w:pos="4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如出现严重质量问题或产品厂商推诿质量、服务责任时，供应商应承担责任并提供质量和服务保障。</w:t>
      </w:r>
    </w:p>
    <w:p>
      <w:pPr>
        <w:numPr>
          <w:ilvl w:val="0"/>
          <w:numId w:val="16"/>
        </w:numPr>
        <w:tabs>
          <w:tab w:val="left" w:pos="4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★供应商在投标文件中承诺提供的服务须能提供制造商的服务热线（如400电话等）查证。</w:t>
      </w:r>
    </w:p>
    <w:p>
      <w:pPr>
        <w:numPr>
          <w:ilvl w:val="0"/>
          <w:numId w:val="10"/>
        </w:numPr>
        <w:tabs>
          <w:tab w:val="left" w:pos="420"/>
        </w:tabs>
        <w:spacing w:line="360" w:lineRule="auto"/>
        <w:ind w:left="420" w:leftChars="200" w:firstLine="0"/>
        <w:rPr>
          <w:rFonts w:ascii="宋体" w:hAnsi="宋体"/>
          <w:color w:val="auto"/>
          <w:sz w:val="24"/>
          <w:highlight w:val="none"/>
        </w:rPr>
      </w:pPr>
      <w:r>
        <w:rPr>
          <w:rFonts w:hint="eastAsia" w:ascii="宋体" w:hAnsi="宋体"/>
          <w:color w:val="auto"/>
          <w:sz w:val="24"/>
          <w:highlight w:val="none"/>
        </w:rPr>
        <w:t>商务要求</w:t>
      </w:r>
    </w:p>
    <w:p>
      <w:pPr>
        <w:numPr>
          <w:ilvl w:val="0"/>
          <w:numId w:val="17"/>
        </w:numPr>
        <w:tabs>
          <w:tab w:val="left" w:pos="420"/>
        </w:tabs>
        <w:spacing w:line="360" w:lineRule="auto"/>
        <w:rPr>
          <w:rFonts w:ascii="宋体" w:hAnsi="宋体"/>
          <w:color w:val="auto"/>
          <w:sz w:val="24"/>
          <w:highlight w:val="none"/>
        </w:rPr>
      </w:pPr>
      <w:r>
        <w:rPr>
          <w:rFonts w:hint="eastAsia" w:ascii="宋体" w:hAnsi="宋体"/>
          <w:color w:val="auto"/>
          <w:sz w:val="24"/>
          <w:highlight w:val="none"/>
        </w:rPr>
        <w:t>★付款方式：</w:t>
      </w:r>
      <w:r>
        <w:rPr>
          <w:rFonts w:hint="eastAsia" w:ascii="宋体" w:hAnsi="宋体"/>
          <w:sz w:val="24"/>
          <w:szCs w:val="24"/>
        </w:rPr>
        <w:t>合同签订后预付30%合同款，全部货物货到现场并经需方验收合格后</w:t>
      </w:r>
      <w:r>
        <w:rPr>
          <w:rFonts w:hint="eastAsia" w:ascii="宋体" w:hAnsi="宋体"/>
          <w:sz w:val="24"/>
          <w:szCs w:val="24"/>
          <w:lang w:val="en-US" w:eastAsia="zh-CN"/>
        </w:rPr>
        <w:t>支</w:t>
      </w:r>
      <w:r>
        <w:rPr>
          <w:rFonts w:hint="eastAsia" w:ascii="宋体" w:hAnsi="宋体"/>
          <w:sz w:val="24"/>
          <w:szCs w:val="24"/>
        </w:rPr>
        <w:t>付</w:t>
      </w:r>
      <w:r>
        <w:rPr>
          <w:rFonts w:hint="eastAsia" w:ascii="宋体" w:hAnsi="宋体"/>
          <w:sz w:val="24"/>
          <w:szCs w:val="24"/>
          <w:lang w:val="en-US" w:eastAsia="zh-CN"/>
        </w:rPr>
        <w:t>剩余7</w:t>
      </w:r>
      <w:r>
        <w:rPr>
          <w:rFonts w:hint="eastAsia" w:ascii="宋体" w:hAnsi="宋体"/>
          <w:sz w:val="24"/>
          <w:szCs w:val="24"/>
        </w:rPr>
        <w:t>0%</w:t>
      </w:r>
      <w:r>
        <w:rPr>
          <w:rFonts w:hint="eastAsia" w:ascii="宋体" w:hAnsi="宋体"/>
          <w:sz w:val="24"/>
          <w:szCs w:val="24"/>
          <w:lang w:val="en-US" w:eastAsia="zh-CN"/>
        </w:rPr>
        <w:t>货款。</w:t>
      </w:r>
      <w:r>
        <w:rPr>
          <w:rFonts w:hint="eastAsia" w:ascii="宋体" w:hAnsi="宋体"/>
          <w:sz w:val="24"/>
          <w:szCs w:val="24"/>
        </w:rPr>
        <w:t>付款前供方开具相应金额增值税(含13%增值税)专用发票给需方</w:t>
      </w:r>
      <w:r>
        <w:rPr>
          <w:rFonts w:hint="eastAsia" w:ascii="宋体" w:hAnsi="宋体"/>
          <w:color w:val="auto"/>
          <w:sz w:val="24"/>
        </w:rPr>
        <w:t>。</w:t>
      </w:r>
    </w:p>
    <w:p>
      <w:pPr>
        <w:numPr>
          <w:ilvl w:val="0"/>
          <w:numId w:val="17"/>
        </w:numPr>
        <w:tabs>
          <w:tab w:val="left" w:pos="420"/>
        </w:tabs>
        <w:spacing w:line="360" w:lineRule="auto"/>
        <w:rPr>
          <w:rFonts w:ascii="宋体" w:hAnsi="宋体"/>
          <w:color w:val="auto"/>
          <w:sz w:val="24"/>
          <w:highlight w:val="none"/>
        </w:rPr>
      </w:pPr>
      <w:r>
        <w:rPr>
          <w:rFonts w:hint="eastAsia" w:ascii="宋体" w:hAnsi="宋体"/>
          <w:color w:val="auto"/>
          <w:sz w:val="24"/>
          <w:highlight w:val="none"/>
        </w:rPr>
        <w:t>违约责任</w:t>
      </w:r>
    </w:p>
    <w:p>
      <w:pPr>
        <w:numPr>
          <w:ilvl w:val="0"/>
          <w:numId w:val="18"/>
        </w:numPr>
        <w:tabs>
          <w:tab w:val="left" w:pos="420"/>
        </w:tabs>
        <w:spacing w:line="360" w:lineRule="auto"/>
        <w:rPr>
          <w:rFonts w:ascii="宋体" w:hAnsi="宋体"/>
          <w:sz w:val="24"/>
          <w:highlight w:val="none"/>
        </w:rPr>
      </w:pPr>
      <w:r>
        <w:rPr>
          <w:rFonts w:hint="eastAsia" w:ascii="宋体" w:hAnsi="宋体"/>
          <w:color w:val="auto"/>
          <w:sz w:val="24"/>
          <w:highlight w:val="none"/>
        </w:rPr>
        <w:t>若因非采购人的原因供应商不能及时按双方确定的数额和时间交付合格的货物或在采购人准许的任何延期内逾期交付货物而违约的，除应及</w:t>
      </w:r>
      <w:r>
        <w:rPr>
          <w:rFonts w:hint="eastAsia" w:ascii="宋体" w:hAnsi="宋体"/>
          <w:sz w:val="24"/>
          <w:highlight w:val="none"/>
        </w:rPr>
        <w:t>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240" w:lineRule="auto"/>
        <w:jc w:val="left"/>
        <w:rPr>
          <w:rFonts w:hint="eastAsia" w:ascii="宋体" w:hAnsi="宋体"/>
          <w:sz w:val="32"/>
          <w:highlight w:val="none"/>
          <w:lang w:val="en-US" w:eastAsia="zh-CN"/>
        </w:rPr>
      </w:pPr>
      <w:r>
        <w:rPr>
          <w:rFonts w:hint="eastAsia" w:ascii="宋体" w:hAnsi="宋体"/>
          <w:sz w:val="32"/>
          <w:highlight w:val="none"/>
          <w:lang w:val="en-US" w:eastAsia="zh-CN"/>
        </w:rPr>
        <w:br w:type="page"/>
      </w:r>
    </w:p>
    <w:p>
      <w:pPr>
        <w:widowControl/>
        <w:jc w:val="left"/>
        <w:rPr>
          <w:rFonts w:hAnsi="宋体"/>
          <w:highlight w:val="none"/>
        </w:rPr>
      </w:pPr>
      <w:r>
        <w:rPr>
          <w:rFonts w:hint="eastAsia" w:ascii="宋体" w:hAnsi="宋体"/>
          <w:sz w:val="32"/>
          <w:highlight w:val="none"/>
        </w:rPr>
        <w:t>附件2</w:t>
      </w:r>
    </w:p>
    <w:p>
      <w:pPr>
        <w:spacing w:line="360" w:lineRule="auto"/>
        <w:jc w:val="center"/>
        <w:rPr>
          <w:rFonts w:ascii="宋体" w:hAnsi="宋体"/>
          <w:sz w:val="32"/>
          <w:highlight w:val="none"/>
        </w:rPr>
      </w:pPr>
      <w:r>
        <w:rPr>
          <w:rFonts w:hint="eastAsia" w:ascii="宋体" w:hAnsi="宋体"/>
          <w:sz w:val="32"/>
          <w:highlight w:val="none"/>
        </w:rPr>
        <w:t>报价明细表</w:t>
      </w:r>
    </w:p>
    <w:p>
      <w:pPr>
        <w:spacing w:line="360" w:lineRule="auto"/>
        <w:rPr>
          <w:rFonts w:hint="default" w:eastAsiaTheme="minorEastAsia"/>
          <w:highlight w:val="none"/>
          <w:lang w:val="en-US" w:eastAsia="zh-CN"/>
        </w:rPr>
      </w:pPr>
      <w:r>
        <w:rPr>
          <w:rFonts w:hint="eastAsia" w:ascii="宋体" w:hAnsi="宋体"/>
          <w:highlight w:val="none"/>
        </w:rPr>
        <w:t>项目名称：</w:t>
      </w:r>
      <w:r>
        <w:rPr>
          <w:rFonts w:hint="eastAsia" w:ascii="宋体" w:hAnsi="宋体"/>
          <w:highlight w:val="none"/>
          <w:lang w:val="en-US" w:eastAsia="zh-CN"/>
        </w:rPr>
        <w:t>吊顶卡式四出风型风机盘管机组采购</w:t>
      </w:r>
    </w:p>
    <w:tbl>
      <w:tblPr>
        <w:tblStyle w:val="7"/>
        <w:tblW w:w="8296" w:type="dxa"/>
        <w:tblInd w:w="0" w:type="dxa"/>
        <w:tblLayout w:type="fixed"/>
        <w:tblCellMar>
          <w:top w:w="0" w:type="dxa"/>
          <w:left w:w="108" w:type="dxa"/>
          <w:bottom w:w="0" w:type="dxa"/>
          <w:right w:w="108" w:type="dxa"/>
        </w:tblCellMar>
      </w:tblPr>
      <w:tblGrid>
        <w:gridCol w:w="669"/>
        <w:gridCol w:w="705"/>
        <w:gridCol w:w="1260"/>
        <w:gridCol w:w="750"/>
        <w:gridCol w:w="753"/>
        <w:gridCol w:w="927"/>
        <w:gridCol w:w="998"/>
        <w:gridCol w:w="652"/>
        <w:gridCol w:w="730"/>
        <w:gridCol w:w="823"/>
        <w:gridCol w:w="29"/>
      </w:tblGrid>
      <w:tr>
        <w:tblPrEx>
          <w:tblLayout w:type="fixed"/>
          <w:tblCellMar>
            <w:top w:w="0" w:type="dxa"/>
            <w:left w:w="108" w:type="dxa"/>
            <w:bottom w:w="0" w:type="dxa"/>
            <w:right w:w="108" w:type="dxa"/>
          </w:tblCellMar>
        </w:tblPrEx>
        <w:trPr>
          <w:trHeight w:val="675" w:hRule="atLeast"/>
        </w:trPr>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0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92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998"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税率</w:t>
            </w: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85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2634"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ascii="宋体" w:hAnsi="宋体"/>
                <w:kern w:val="0"/>
                <w:sz w:val="24"/>
                <w:highlight w:val="none"/>
              </w:rPr>
            </w:pPr>
            <w:r>
              <w:rPr>
                <w:rFonts w:hint="eastAsia" w:ascii="宋体" w:hAnsi="宋体"/>
                <w:kern w:val="0"/>
                <w:sz w:val="24"/>
                <w:highlight w:val="none"/>
              </w:rPr>
              <w:t>合计</w:t>
            </w:r>
          </w:p>
        </w:tc>
        <w:tc>
          <w:tcPr>
            <w:tcW w:w="5662" w:type="dxa"/>
            <w:gridSpan w:val="8"/>
            <w:tcBorders>
              <w:top w:val="nil"/>
              <w:left w:val="nil"/>
              <w:bottom w:val="single" w:color="auto" w:sz="4" w:space="0"/>
              <w:right w:val="single" w:color="auto" w:sz="4" w:space="0"/>
              <w:tl2br w:val="nil"/>
              <w:tr2bl w:val="nil"/>
            </w:tcBorders>
            <w:shd w:val="clear" w:color="000000" w:fill="FFFFFF"/>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left"/>
              <w:rPr>
                <w:rFonts w:ascii="宋体" w:hAnsi="宋体"/>
                <w:kern w:val="0"/>
                <w:sz w:val="24"/>
                <w:highlight w:val="none"/>
              </w:rPr>
            </w:pPr>
            <w:r>
              <w:rPr>
                <w:rFonts w:hint="eastAsia" w:ascii="宋体" w:hAnsi="宋体"/>
                <w:kern w:val="0"/>
                <w:sz w:val="24"/>
                <w:highlight w:val="none"/>
              </w:rPr>
              <w:t>含税：</w:t>
            </w:r>
          </w:p>
        </w:tc>
      </w:tr>
    </w:tbl>
    <w:p>
      <w:pPr>
        <w:spacing w:line="360" w:lineRule="auto"/>
        <w:rPr>
          <w:b w:val="0"/>
          <w:bCs w:val="0"/>
          <w:sz w:val="24"/>
          <w:highlight w:val="none"/>
        </w:rPr>
      </w:pPr>
      <w:r>
        <w:rPr>
          <w:rFonts w:hint="eastAsia"/>
          <w:b w:val="0"/>
          <w:bCs w:val="0"/>
          <w:sz w:val="24"/>
          <w:highlight w:val="none"/>
        </w:rPr>
        <w:t>说明：</w:t>
      </w:r>
    </w:p>
    <w:p>
      <w:pPr>
        <w:widowControl/>
        <w:numPr>
          <w:ilvl w:val="0"/>
          <w:numId w:val="19"/>
        </w:numPr>
        <w:spacing w:line="360" w:lineRule="auto"/>
        <w:jc w:val="left"/>
        <w:rPr>
          <w:rFonts w:ascii="宋体" w:hAnsi="宋体"/>
          <w:b w:val="0"/>
          <w:bCs w:val="0"/>
          <w:kern w:val="0"/>
          <w:sz w:val="24"/>
          <w:highlight w:val="none"/>
        </w:rPr>
      </w:pPr>
      <w:r>
        <w:rPr>
          <w:rFonts w:hint="eastAsia" w:ascii="宋体" w:hAnsi="宋体"/>
          <w:b w:val="0"/>
          <w:bCs w:val="0"/>
          <w:kern w:val="0"/>
          <w:sz w:val="24"/>
          <w:highlight w:val="none"/>
        </w:rPr>
        <w:t>投标报价为人民币报价。</w:t>
      </w:r>
    </w:p>
    <w:p>
      <w:pPr>
        <w:widowControl/>
        <w:numPr>
          <w:ilvl w:val="0"/>
          <w:numId w:val="19"/>
        </w:numPr>
        <w:spacing w:line="360" w:lineRule="auto"/>
        <w:jc w:val="left"/>
        <w:rPr>
          <w:rFonts w:ascii="宋体" w:hAnsi="宋体"/>
          <w:sz w:val="24"/>
          <w:highlight w:val="none"/>
        </w:rPr>
      </w:pPr>
      <w:r>
        <w:rPr>
          <w:rFonts w:hint="eastAsia" w:ascii="宋体" w:hAnsi="宋体"/>
          <w:b w:val="0"/>
          <w:bCs w:val="0"/>
          <w:sz w:val="24"/>
          <w:highlight w:val="none"/>
        </w:rPr>
        <w:t>本项</w:t>
      </w:r>
      <w:r>
        <w:rPr>
          <w:rFonts w:hint="eastAsia" w:ascii="宋体" w:hAnsi="宋体"/>
          <w:sz w:val="24"/>
          <w:highlight w:val="none"/>
        </w:rPr>
        <w:t>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19"/>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19"/>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(设备材料类)</w:t>
      </w:r>
    </w:p>
    <w:p>
      <w:pPr>
        <w:widowControl/>
        <w:rPr>
          <w:rFonts w:ascii="宋体" w:hAnsi="宋体" w:eastAsia="宋体" w:cs="宋体"/>
          <w:kern w:val="0"/>
          <w:sz w:val="24"/>
          <w:highlight w:val="none"/>
        </w:rPr>
      </w:pPr>
      <w:r>
        <w:rPr>
          <w:rFonts w:hint="eastAsia" w:ascii="宋体" w:hAnsi="宋体" w:eastAsia="宋体" w:cs="宋体"/>
          <w:kern w:val="0"/>
          <w:sz w:val="24"/>
          <w:highlight w:val="none"/>
        </w:rPr>
        <w:t>项目名称：</w:t>
      </w:r>
    </w:p>
    <w:tbl>
      <w:tblPr>
        <w:tblStyle w:val="7"/>
        <w:tblW w:w="10080" w:type="dxa"/>
        <w:tblInd w:w="-792" w:type="dxa"/>
        <w:tblLayout w:type="fixed"/>
        <w:tblCellMar>
          <w:top w:w="0" w:type="dxa"/>
          <w:left w:w="108" w:type="dxa"/>
          <w:bottom w:w="0" w:type="dxa"/>
          <w:right w:w="108" w:type="dxa"/>
        </w:tblCellMar>
      </w:tblPr>
      <w:tblGrid>
        <w:gridCol w:w="1492"/>
        <w:gridCol w:w="748"/>
        <w:gridCol w:w="1240"/>
        <w:gridCol w:w="1544"/>
        <w:gridCol w:w="196"/>
        <w:gridCol w:w="880"/>
        <w:gridCol w:w="560"/>
        <w:gridCol w:w="660"/>
        <w:gridCol w:w="1300"/>
        <w:gridCol w:w="1460"/>
      </w:tblGrid>
      <w:tr>
        <w:tblPrEx>
          <w:tblLayout w:type="fixed"/>
          <w:tblCellMar>
            <w:top w:w="0" w:type="dxa"/>
            <w:left w:w="108" w:type="dxa"/>
            <w:bottom w:w="0" w:type="dxa"/>
            <w:right w:w="108" w:type="dxa"/>
          </w:tblCellMar>
        </w:tblPrEx>
        <w:trPr>
          <w:trHeight w:val="372" w:hRule="atLeast"/>
        </w:trPr>
        <w:tc>
          <w:tcPr>
            <w:tcW w:w="1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82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82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198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4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19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4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19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r>
      <w:tr>
        <w:tblPrEx>
          <w:tblLayout w:type="fixed"/>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tblPrEx>
          <w:tblLayout w:type="fixed"/>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4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7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tblPrEx>
          <w:tblLayout w:type="fixed"/>
          <w:tblCellMar>
            <w:top w:w="0" w:type="dxa"/>
            <w:left w:w="108" w:type="dxa"/>
            <w:bottom w:w="0" w:type="dxa"/>
            <w:right w:w="108" w:type="dxa"/>
          </w:tblCellMar>
        </w:tblPrEx>
        <w:trPr>
          <w:trHeight w:val="372" w:hRule="atLeast"/>
        </w:trPr>
        <w:tc>
          <w:tcPr>
            <w:tcW w:w="14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4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4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4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60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tblPrEx>
          <w:tblLayout w:type="fixed"/>
          <w:tblCellMar>
            <w:top w:w="0" w:type="dxa"/>
            <w:left w:w="108" w:type="dxa"/>
            <w:bottom w:w="0" w:type="dxa"/>
            <w:right w:w="108" w:type="dxa"/>
          </w:tblCellMar>
        </w:tblPrEx>
        <w:trPr>
          <w:trHeight w:val="372" w:hRule="atLeast"/>
        </w:trPr>
        <w:tc>
          <w:tcPr>
            <w:tcW w:w="14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60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4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60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highlight w:val="none"/>
              </w:rPr>
            </w:pPr>
            <w:r>
              <w:rPr>
                <w:highlight w:val="none"/>
              </w:rPr>
              <w:br w:type="page"/>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 xml:space="preserve">年   </w:t>
            </w:r>
            <w:bookmarkStart w:id="0" w:name="_GoBack"/>
            <w:bookmarkEnd w:id="0"/>
            <w:r>
              <w:rPr>
                <w:rFonts w:hint="eastAsia" w:ascii="宋体" w:hAnsi="宋体" w:eastAsia="宋体" w:cs="宋体"/>
                <w:kern w:val="0"/>
                <w:sz w:val="24"/>
                <w:highlight w:val="none"/>
              </w:rPr>
              <w:t>月   日</w:t>
            </w:r>
          </w:p>
          <w:p>
            <w:pPr>
              <w:widowControl/>
              <w:jc w:val="left"/>
              <w:rPr>
                <w:rFonts w:ascii="宋体" w:hAnsi="宋体" w:eastAsia="宋体" w:cs="宋体"/>
                <w:kern w:val="0"/>
                <w:szCs w:val="21"/>
                <w:highlight w:val="none"/>
              </w:rPr>
            </w:pPr>
          </w:p>
        </w:tc>
      </w:tr>
    </w:tbl>
    <w:p>
      <w:pPr>
        <w:widowControl/>
        <w:jc w:val="left"/>
        <w:rPr>
          <w:rFonts w:eastAsia="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宋体" w:hAnsi="宋体"/>
          <w:sz w:val="32"/>
          <w:highlight w:val="none"/>
        </w:rPr>
      </w:pPr>
      <w:r>
        <w:rPr>
          <w:rFonts w:hint="eastAsia" w:ascii="宋体" w:hAnsi="宋体"/>
          <w:sz w:val="32"/>
          <w:highlight w:val="none"/>
        </w:rPr>
        <w:t>附件4</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highlight w:val="none"/>
          <w:lang w:val="en-US" w:eastAsia="zh-CN"/>
        </w:rPr>
        <w:t>吊顶卡式四出风型风机盘管机组采购</w:t>
      </w:r>
    </w:p>
    <w:tbl>
      <w:tblPr>
        <w:tblStyle w:val="7"/>
        <w:tblW w:w="951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4743"/>
        <w:gridCol w:w="2028"/>
        <w:gridCol w:w="1157"/>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78" w:hRule="atLeast"/>
          <w:jc w:val="center"/>
        </w:trPr>
        <w:tc>
          <w:tcPr>
            <w:tcW w:w="472"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743"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2028"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1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743"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2028"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743"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p>
          <w:p>
            <w:pPr>
              <w:spacing w:line="360" w:lineRule="auto"/>
              <w:rPr>
                <w:rFonts w:ascii="宋体" w:hAnsi="宋体"/>
                <w:sz w:val="18"/>
                <w:szCs w:val="18"/>
                <w:highlight w:val="none"/>
              </w:rPr>
            </w:pP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2028"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default" w:ascii="宋体" w:hAnsi="宋体"/>
                <w:kern w:val="15"/>
                <w:sz w:val="18"/>
                <w:szCs w:val="18"/>
                <w:highlight w:val="none"/>
                <w:lang w:val="en-US" w:eastAsia="zh-CN"/>
              </w:rPr>
            </w:pPr>
            <w:r>
              <w:rPr>
                <w:rFonts w:hint="eastAsia" w:ascii="宋体" w:hAnsi="宋体"/>
                <w:kern w:val="15"/>
                <w:sz w:val="18"/>
                <w:szCs w:val="18"/>
                <w:highlight w:val="none"/>
                <w:lang w:val="en-US" w:eastAsia="zh-CN"/>
              </w:rPr>
              <w:t>3</w:t>
            </w:r>
          </w:p>
        </w:tc>
        <w:tc>
          <w:tcPr>
            <w:tcW w:w="4743"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hint="eastAsia" w:ascii="宋体" w:hAnsi="宋体"/>
                <w:sz w:val="18"/>
                <w:szCs w:val="18"/>
                <w:highlight w:val="none"/>
              </w:rPr>
            </w:pPr>
            <w:r>
              <w:rPr>
                <w:rFonts w:hint="eastAsia" w:ascii="宋体" w:hAnsi="宋体"/>
                <w:sz w:val="18"/>
                <w:szCs w:val="18"/>
                <w:lang w:val="en-US" w:eastAsia="zh-CN"/>
              </w:rPr>
              <w:t>采</w:t>
            </w:r>
            <w:r>
              <w:rPr>
                <w:rFonts w:hint="eastAsia" w:ascii="宋体" w:hAnsi="宋体"/>
                <w:sz w:val="18"/>
                <w:szCs w:val="18"/>
              </w:rPr>
              <w:t>购需求四、需求内容（四）交货要求3、★成交供应商</w:t>
            </w:r>
            <w:r>
              <w:rPr>
                <w:rFonts w:hint="eastAsia" w:ascii="宋体" w:hAnsi="宋体"/>
                <w:sz w:val="18"/>
                <w:szCs w:val="18"/>
                <w:lang w:val="en-US" w:eastAsia="zh-CN"/>
              </w:rPr>
              <w:t>为</w:t>
            </w:r>
            <w:r>
              <w:rPr>
                <w:rFonts w:hint="eastAsia" w:ascii="宋体" w:hAnsi="宋体"/>
                <w:sz w:val="18"/>
                <w:szCs w:val="18"/>
              </w:rPr>
              <w:t>非生产厂家时在供货时需提供生产厂家的或其授权经销商的关于本项目采购清单材料的合法授权函原件或者供货证明原件（以采购订单或采购合同为准）。</w:t>
            </w:r>
          </w:p>
        </w:tc>
        <w:tc>
          <w:tcPr>
            <w:tcW w:w="2028"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743"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2028"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838"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4743" w:type="dxa"/>
            <w:tcBorders>
              <w:top w:val="single" w:color="auto" w:sz="2" w:space="0"/>
              <w:left w:val="single" w:color="auto" w:sz="2" w:space="0"/>
              <w:bottom w:val="single" w:color="auto" w:sz="2" w:space="0"/>
              <w:right w:val="single" w:color="auto" w:sz="2" w:space="0"/>
              <w:tl2br w:val="nil"/>
              <w:tr2bl w:val="nil"/>
            </w:tcBorders>
            <w:vAlign w:val="center"/>
          </w:tcPr>
          <w:p>
            <w:pPr>
              <w:pStyle w:val="8"/>
              <w:ind w:firstLine="0" w:firstLineChars="0"/>
              <w:rPr>
                <w:rFonts w:ascii="宋体" w:hAnsi="宋体"/>
                <w:sz w:val="18"/>
                <w:szCs w:val="18"/>
                <w:highlight w:val="none"/>
              </w:rPr>
            </w:pPr>
            <w:r>
              <w:rPr>
                <w:rFonts w:hint="eastAsia" w:ascii="宋体" w:hAnsi="宋体" w:eastAsiaTheme="minorEastAsia" w:cstheme="minorBidi"/>
                <w:kern w:val="2"/>
                <w:sz w:val="18"/>
                <w:szCs w:val="18"/>
                <w:highlight w:val="none"/>
                <w:lang w:val="en-US" w:eastAsia="zh-CN" w:bidi="ar-SA"/>
              </w:rPr>
              <w:t>采购需求 五、商务要求（一）★付款方式：合同签订后预付30%合同款，全部货物货到现场并经需方验收合格后支付剩余70%货款。付款前供方开具相应金额增值税(含13%增值税)专用发票给需方。</w:t>
            </w:r>
          </w:p>
        </w:tc>
        <w:tc>
          <w:tcPr>
            <w:tcW w:w="2028"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center"/>
        <w:rPr>
          <w:rFonts w:ascii="宋体" w:hAnsi="宋体"/>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left"/>
        <w:rPr>
          <w:rFonts w:ascii="宋体" w:hAnsi="宋体"/>
          <w:highlight w:val="none"/>
        </w:rPr>
      </w:pPr>
      <w:r>
        <w:rPr>
          <w:rFonts w:ascii="宋体" w:hAnsi="宋体"/>
          <w:highlight w:val="none"/>
        </w:rPr>
        <w:br w:type="page"/>
      </w:r>
    </w:p>
    <w:p>
      <w:pPr>
        <w:widowControl/>
        <w:jc w:val="left"/>
        <w:rPr>
          <w:rFonts w:ascii="宋体" w:hAnsi="宋体"/>
          <w:b/>
          <w:sz w:val="32"/>
          <w:highlight w:val="none"/>
        </w:rPr>
      </w:pPr>
      <w:r>
        <w:rPr>
          <w:rFonts w:hint="eastAsia" w:ascii="宋体" w:hAnsi="宋体"/>
          <w:b/>
          <w:sz w:val="32"/>
          <w:highlight w:val="none"/>
        </w:rPr>
        <w:t>附件5</w:t>
      </w:r>
    </w:p>
    <w:p>
      <w:pPr>
        <w:widowControl/>
        <w:jc w:val="center"/>
        <w:rPr>
          <w:rFonts w:ascii="宋体" w:hAnsi="宋体"/>
          <w:b/>
          <w:kern w:val="0"/>
          <w:sz w:val="24"/>
          <w:highlight w:val="none"/>
        </w:rPr>
      </w:pPr>
      <w:r>
        <w:rPr>
          <w:rFonts w:hint="eastAsia" w:ascii="宋体" w:hAnsi="宋体"/>
          <w:b/>
          <w:kern w:val="0"/>
          <w:sz w:val="36"/>
          <w:highlight w:val="none"/>
        </w:rPr>
        <w:t>资格性和有效性审查表</w:t>
      </w:r>
    </w:p>
    <w:p>
      <w:pPr>
        <w:ind w:firstLine="420" w:firstLineChars="200"/>
        <w:rPr>
          <w:rFonts w:ascii="宋体" w:hAnsi="宋体"/>
          <w:highlight w:val="none"/>
        </w:rPr>
      </w:pPr>
    </w:p>
    <w:p>
      <w:pPr>
        <w:spacing w:line="360" w:lineRule="auto"/>
        <w:ind w:left="420" w:leftChars="200" w:firstLine="420" w:firstLineChars="200"/>
        <w:rPr>
          <w:rFonts w:ascii="宋体" w:hAnsi="宋体"/>
          <w:highlight w:val="none"/>
        </w:rPr>
      </w:pPr>
      <w:r>
        <w:rPr>
          <w:rFonts w:hint="eastAsia" w:ascii="宋体" w:hAnsi="宋体"/>
          <w:highlight w:val="none"/>
        </w:rPr>
        <w:t>项目名称：</w:t>
      </w:r>
    </w:p>
    <w:tbl>
      <w:tblPr>
        <w:tblStyle w:val="7"/>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Theme="minorEastAsia"/>
                <w:highlight w:val="none"/>
                <w:lang w:eastAsia="zh-CN"/>
              </w:rPr>
            </w:pPr>
            <w:r>
              <w:rPr>
                <w:rFonts w:hint="eastAsia" w:ascii="宋体" w:hAnsi="宋体"/>
                <w:highlight w:val="none"/>
              </w:rPr>
              <w:t>不具有独立法人资格，未持有工商行政管理部门核发的法人营业执照或事业单位登记机构核发的事业单位法人证书，</w:t>
            </w:r>
            <w:r>
              <w:rPr>
                <w:rFonts w:hint="eastAsia" w:ascii="宋体" w:hAnsi="宋体"/>
                <w:highlight w:val="none"/>
                <w:lang w:val="en-US" w:eastAsia="zh-CN"/>
              </w:rPr>
              <w:t>未</w:t>
            </w:r>
            <w:r>
              <w:rPr>
                <w:rFonts w:hint="eastAsia" w:ascii="宋体" w:hAnsi="宋体"/>
                <w:highlight w:val="none"/>
              </w:rPr>
              <w:t>按国家法律经营</w:t>
            </w:r>
            <w:r>
              <w:rPr>
                <w:rFonts w:hint="eastAsia" w:ascii="宋体" w:hAnsi="宋体"/>
                <w:highlight w:val="none"/>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kern w:val="0"/>
                <w:highlight w:val="none"/>
              </w:rPr>
              <w:t>投标总报价超过最高限价或报价畸低的；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投标文件附有招标人不能接受的条件（</w:t>
            </w:r>
            <w:r>
              <w:rPr>
                <w:rFonts w:hint="eastAsia" w:ascii="宋体" w:hAnsi="宋体"/>
                <w:highlight w:val="none"/>
              </w:rPr>
              <w:t xml:space="preserve"> 不满足“★”的条款）</w:t>
            </w:r>
            <w:r>
              <w:rPr>
                <w:rFonts w:hint="eastAsia" w:ascii="宋体" w:hAnsi="宋体"/>
                <w:kern w:val="0"/>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响应产品经其品牌官方渠道核实所响应产品不满足采购清单需求或者无法核实，按照不完全响应或者完全不响应处理；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highlight w:val="none"/>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bl>
    <w:p>
      <w:pPr>
        <w:spacing w:line="400" w:lineRule="exact"/>
        <w:ind w:firstLine="440"/>
        <w:rPr>
          <w:rFonts w:ascii="宋体" w:hAnsi="宋体"/>
          <w:highlight w:val="none"/>
        </w:rPr>
      </w:pPr>
      <w:r>
        <w:rPr>
          <w:rFonts w:hint="eastAsia" w:ascii="宋体" w:hAnsi="宋体"/>
          <w:highlight w:val="none"/>
        </w:rPr>
        <w:t>注：</w:t>
      </w:r>
    </w:p>
    <w:p>
      <w:pPr>
        <w:numPr>
          <w:ilvl w:val="0"/>
          <w:numId w:val="20"/>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pPr>
        <w:numPr>
          <w:ilvl w:val="0"/>
          <w:numId w:val="20"/>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pPr>
        <w:numPr>
          <w:ilvl w:val="0"/>
          <w:numId w:val="20"/>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pPr>
        <w:numPr>
          <w:ilvl w:val="0"/>
          <w:numId w:val="20"/>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pPr>
        <w:spacing w:line="360" w:lineRule="auto"/>
        <w:rPr>
          <w:highlight w:val="none"/>
        </w:rPr>
      </w:pPr>
      <w:r>
        <w:rPr>
          <w:rFonts w:hint="eastAsia" w:ascii="宋体" w:hAnsi="宋体"/>
          <w:highlight w:val="none"/>
        </w:rPr>
        <w:t>日 期：    年   月   日</w:t>
      </w:r>
    </w:p>
    <w:p>
      <w:pPr>
        <w:rPr>
          <w:highlight w:val="none"/>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BBF659"/>
    <w:multiLevelType w:val="singleLevel"/>
    <w:tmpl w:val="C4BBF659"/>
    <w:lvl w:ilvl="0" w:tentative="0">
      <w:start w:val="3"/>
      <w:numFmt w:val="chineseCounting"/>
      <w:suff w:val="nothing"/>
      <w:lvlText w:val="（%1）"/>
      <w:lvlJc w:val="left"/>
      <w:rPr>
        <w:rFonts w:hint="eastAsia"/>
      </w:rPr>
    </w:lvl>
  </w:abstractNum>
  <w:abstractNum w:abstractNumId="1">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2">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3">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5">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6">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7">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8">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9">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10">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12">
    <w:nsid w:val="58F8EDAC"/>
    <w:multiLevelType w:val="multilevel"/>
    <w:tmpl w:val="58F8EDAC"/>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14">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5">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16">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7">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18">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19">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14"/>
  </w:num>
  <w:num w:numId="2">
    <w:abstractNumId w:val="11"/>
  </w:num>
  <w:num w:numId="3">
    <w:abstractNumId w:val="4"/>
  </w:num>
  <w:num w:numId="4">
    <w:abstractNumId w:val="0"/>
  </w:num>
  <w:num w:numId="5">
    <w:abstractNumId w:val="16"/>
  </w:num>
  <w:num w:numId="6">
    <w:abstractNumId w:val="7"/>
  </w:num>
  <w:num w:numId="7">
    <w:abstractNumId w:val="3"/>
  </w:num>
  <w:num w:numId="8">
    <w:abstractNumId w:val="6"/>
  </w:num>
  <w:num w:numId="9">
    <w:abstractNumId w:val="5"/>
  </w:num>
  <w:num w:numId="10">
    <w:abstractNumId w:val="18"/>
  </w:num>
  <w:num w:numId="11">
    <w:abstractNumId w:val="17"/>
  </w:num>
  <w:num w:numId="12">
    <w:abstractNumId w:val="19"/>
  </w:num>
  <w:num w:numId="13">
    <w:abstractNumId w:val="2"/>
  </w:num>
  <w:num w:numId="14">
    <w:abstractNumId w:val="13"/>
  </w:num>
  <w:num w:numId="15">
    <w:abstractNumId w:val="15"/>
  </w:num>
  <w:num w:numId="16">
    <w:abstractNumId w:val="9"/>
  </w:num>
  <w:num w:numId="17">
    <w:abstractNumId w:val="8"/>
  </w:num>
  <w:num w:numId="18">
    <w:abstractNumId w:val="1"/>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6522E7"/>
    <w:rsid w:val="1C326EE2"/>
    <w:rsid w:val="219C5AD0"/>
    <w:rsid w:val="286878D8"/>
    <w:rsid w:val="31C02CFA"/>
    <w:rsid w:val="4C17456B"/>
    <w:rsid w:val="5C8E27FD"/>
    <w:rsid w:val="605F149E"/>
    <w:rsid w:val="61345013"/>
    <w:rsid w:val="6BF30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character" w:styleId="4">
    <w:name w:val="FollowedHyperlink"/>
    <w:basedOn w:val="3"/>
    <w:uiPriority w:val="0"/>
    <w:rPr>
      <w:color w:val="2490F8"/>
      <w:u w:val="none"/>
    </w:rPr>
  </w:style>
  <w:style w:type="character" w:styleId="5">
    <w:name w:val="Emphasis"/>
    <w:basedOn w:val="3"/>
    <w:qFormat/>
    <w:uiPriority w:val="0"/>
  </w:style>
  <w:style w:type="character" w:styleId="6">
    <w:name w:val="Hyperlink"/>
    <w:basedOn w:val="3"/>
    <w:unhideWhenUsed/>
    <w:qFormat/>
    <w:uiPriority w:val="99"/>
    <w:rPr>
      <w:color w:val="0000FF"/>
      <w:u w:val="single"/>
    </w:rPr>
  </w:style>
  <w:style w:type="paragraph" w:customStyle="1" w:styleId="8">
    <w:name w:val="列出段落1"/>
    <w:basedOn w:val="1"/>
    <w:unhideWhenUsed/>
    <w:qFormat/>
    <w:uiPriority w:val="0"/>
    <w:pPr>
      <w:ind w:firstLine="420" w:firstLineChars="200"/>
    </w:pPr>
  </w:style>
  <w:style w:type="paragraph" w:styleId="9">
    <w:name w:val="List Paragraph"/>
    <w:basedOn w:val="1"/>
    <w:unhideWhenUsed/>
    <w:qFormat/>
    <w:uiPriority w:val="34"/>
    <w:pPr>
      <w:ind w:firstLine="420" w:firstLineChars="200"/>
    </w:pPr>
  </w:style>
  <w:style w:type="character" w:customStyle="1" w:styleId="10">
    <w:name w:val="font11"/>
    <w:basedOn w:val="3"/>
    <w:qFormat/>
    <w:uiPriority w:val="0"/>
    <w:rPr>
      <w:rFonts w:hint="eastAsia" w:ascii="宋体" w:hAnsi="宋体" w:eastAsia="宋体" w:cs="宋体"/>
      <w:color w:val="000000"/>
      <w:sz w:val="22"/>
      <w:szCs w:val="22"/>
      <w:u w:val="none"/>
    </w:rPr>
  </w:style>
  <w:style w:type="character" w:customStyle="1" w:styleId="11">
    <w:name w:val="font01"/>
    <w:basedOn w:val="3"/>
    <w:qFormat/>
    <w:uiPriority w:val="0"/>
    <w:rPr>
      <w:rFonts w:hint="eastAsia" w:ascii="宋体" w:hAnsi="宋体" w:eastAsia="宋体" w:cs="宋体"/>
      <w:color w:val="FF0000"/>
      <w:sz w:val="22"/>
      <w:szCs w:val="22"/>
      <w:u w:val="none"/>
    </w:rPr>
  </w:style>
  <w:style w:type="character" w:customStyle="1" w:styleId="12">
    <w:name w:val="font21"/>
    <w:basedOn w:val="3"/>
    <w:qFormat/>
    <w:uiPriority w:val="0"/>
    <w:rPr>
      <w:rFonts w:hint="eastAsia" w:ascii="宋体" w:hAnsi="宋体" w:eastAsia="宋体" w:cs="宋体"/>
      <w:color w:val="FF0000"/>
      <w:sz w:val="22"/>
      <w:szCs w:val="22"/>
      <w:u w:val="none"/>
    </w:rPr>
  </w:style>
  <w:style w:type="character" w:customStyle="1" w:styleId="13">
    <w:name w:val="pagechatarealistclose_box"/>
    <w:basedOn w:val="3"/>
    <w:uiPriority w:val="0"/>
  </w:style>
  <w:style w:type="character" w:customStyle="1" w:styleId="14">
    <w:name w:val="pagechatarealistclose_box1"/>
    <w:basedOn w:val="3"/>
    <w:uiPriority w:val="0"/>
  </w:style>
  <w:style w:type="character" w:customStyle="1" w:styleId="15">
    <w:name w:val="choose-status"/>
    <w:basedOn w:val="3"/>
    <w:uiPriority w:val="0"/>
    <w:rPr>
      <w:color w:val="1F85EC"/>
      <w:shd w:val="clear" w:fill="FFFFFF"/>
    </w:rPr>
  </w:style>
  <w:style w:type="character" w:customStyle="1" w:styleId="16">
    <w:name w:val="w32"/>
    <w:basedOn w:val="3"/>
    <w:uiPriority w:val="0"/>
  </w:style>
  <w:style w:type="character" w:customStyle="1" w:styleId="17">
    <w:name w:val="after"/>
    <w:basedOn w:val="3"/>
    <w:uiPriority w:val="0"/>
    <w:rPr>
      <w:sz w:val="0"/>
      <w:szCs w:val="0"/>
    </w:rPr>
  </w:style>
  <w:style w:type="character" w:customStyle="1" w:styleId="18">
    <w:name w:val="active2"/>
    <w:basedOn w:val="3"/>
    <w:uiPriority w:val="0"/>
    <w:rPr>
      <w:color w:val="00FF00"/>
      <w:shd w:val="clear" w:fill="111111"/>
    </w:rPr>
  </w:style>
  <w:style w:type="character" w:customStyle="1" w:styleId="19">
    <w:name w:val="layui-layer-tabnow"/>
    <w:basedOn w:val="3"/>
    <w:uiPriority w:val="0"/>
    <w:rPr>
      <w:bdr w:val="single" w:color="CCCCCC" w:sz="6" w:space="0"/>
      <w:shd w:val="clear" w:fill="FFFFFF"/>
    </w:rPr>
  </w:style>
  <w:style w:type="character" w:customStyle="1" w:styleId="20">
    <w:name w:val="first-child"/>
    <w:basedOn w:val="3"/>
    <w:uiPriority w:val="0"/>
  </w:style>
  <w:style w:type="character" w:customStyle="1" w:styleId="21">
    <w:name w:val="ico1653"/>
    <w:basedOn w:val="3"/>
    <w:uiPriority w:val="0"/>
  </w:style>
  <w:style w:type="character" w:customStyle="1" w:styleId="22">
    <w:name w:val="ico1654"/>
    <w:basedOn w:val="3"/>
    <w:qFormat/>
    <w:uiPriority w:val="0"/>
  </w:style>
  <w:style w:type="character" w:customStyle="1" w:styleId="23">
    <w:name w:val="associateddata"/>
    <w:basedOn w:val="3"/>
    <w:uiPriority w:val="0"/>
    <w:rPr>
      <w:shd w:val="clear" w:fill="50A6F9"/>
    </w:rPr>
  </w:style>
  <w:style w:type="character" w:customStyle="1" w:styleId="24">
    <w:name w:val="button"/>
    <w:basedOn w:val="3"/>
    <w:uiPriority w:val="0"/>
  </w:style>
  <w:style w:type="character" w:customStyle="1" w:styleId="25">
    <w:name w:val="cdropright"/>
    <w:basedOn w:val="3"/>
    <w:uiPriority w:val="0"/>
  </w:style>
  <w:style w:type="character" w:customStyle="1" w:styleId="26">
    <w:name w:val="hilite5"/>
    <w:basedOn w:val="3"/>
    <w:uiPriority w:val="0"/>
    <w:rPr>
      <w:color w:val="FFFFFF"/>
      <w:shd w:val="clear" w:fill="666666"/>
    </w:rPr>
  </w:style>
  <w:style w:type="character" w:customStyle="1" w:styleId="27">
    <w:name w:val="tmpztreemove_arrow"/>
    <w:basedOn w:val="3"/>
    <w:qFormat/>
    <w:uiPriority w:val="0"/>
  </w:style>
  <w:style w:type="character" w:customStyle="1" w:styleId="28">
    <w:name w:val="cy"/>
    <w:basedOn w:val="3"/>
    <w:uiPriority w:val="0"/>
  </w:style>
  <w:style w:type="character" w:customStyle="1" w:styleId="29">
    <w:name w:val="drapbtn"/>
    <w:basedOn w:val="3"/>
    <w:uiPriority w:val="0"/>
  </w:style>
  <w:style w:type="character" w:customStyle="1" w:styleId="30">
    <w:name w:val="cdropleft"/>
    <w:basedOn w:val="3"/>
    <w:uiPriority w:val="0"/>
  </w:style>
  <w:style w:type="character" w:customStyle="1" w:styleId="31">
    <w:name w:val="icontext1"/>
    <w:basedOn w:val="3"/>
    <w:uiPriority w:val="0"/>
  </w:style>
  <w:style w:type="character" w:customStyle="1" w:styleId="32">
    <w:name w:val="icontext11"/>
    <w:basedOn w:val="3"/>
    <w:uiPriority w:val="0"/>
  </w:style>
  <w:style w:type="character" w:customStyle="1" w:styleId="33">
    <w:name w:val="icontext12"/>
    <w:basedOn w:val="3"/>
    <w:uiPriority w:val="0"/>
  </w:style>
  <w:style w:type="character" w:customStyle="1" w:styleId="34">
    <w:name w:val="iconline2"/>
    <w:basedOn w:val="3"/>
    <w:uiPriority w:val="0"/>
  </w:style>
  <w:style w:type="character" w:customStyle="1" w:styleId="35">
    <w:name w:val="iconline21"/>
    <w:basedOn w:val="3"/>
    <w:uiPriority w:val="0"/>
  </w:style>
  <w:style w:type="character" w:customStyle="1" w:styleId="36">
    <w:name w:val="icontext2"/>
    <w:basedOn w:val="3"/>
    <w:uiPriority w:val="0"/>
  </w:style>
  <w:style w:type="character" w:customStyle="1" w:styleId="37">
    <w:name w:val="icontext3"/>
    <w:basedOn w:val="3"/>
    <w:qFormat/>
    <w:uiPriority w:val="0"/>
  </w:style>
  <w:style w:type="character" w:customStyle="1" w:styleId="38">
    <w:name w:val="button4"/>
    <w:basedOn w:val="3"/>
    <w:uiPriority w:val="0"/>
  </w:style>
  <w:style w:type="character" w:customStyle="1" w:styleId="39">
    <w:name w:val="hilite"/>
    <w:basedOn w:val="3"/>
    <w:uiPriority w:val="0"/>
    <w:rPr>
      <w:color w:val="FFFFFF"/>
      <w:shd w:val="clear" w:fill="666666"/>
    </w:rPr>
  </w:style>
  <w:style w:type="character" w:customStyle="1" w:styleId="40">
    <w:name w:val="ico1655"/>
    <w:basedOn w:val="3"/>
    <w:uiPriority w:val="0"/>
  </w:style>
  <w:style w:type="character" w:customStyle="1" w:styleId="41">
    <w:name w:val="active6"/>
    <w:basedOn w:val="3"/>
    <w:qFormat/>
    <w:uiPriority w:val="0"/>
    <w:rPr>
      <w:color w:val="00FF00"/>
      <w:shd w:val="clear" w:fill="111111"/>
    </w:rPr>
  </w:style>
  <w:style w:type="character" w:customStyle="1" w:styleId="42">
    <w:name w:val="active3"/>
    <w:basedOn w:val="3"/>
    <w:uiPriority w:val="0"/>
    <w:rPr>
      <w:color w:val="00FF00"/>
      <w:shd w:val="clear" w:fill="111111"/>
    </w:rPr>
  </w:style>
  <w:style w:type="character" w:customStyle="1" w:styleId="43">
    <w:name w:val="hilite6"/>
    <w:basedOn w:val="3"/>
    <w:uiPriority w:val="0"/>
    <w:rPr>
      <w:color w:val="FFFFFF"/>
      <w:shd w:val="clear" w:fill="666666"/>
    </w:rPr>
  </w:style>
  <w:style w:type="character" w:customStyle="1" w:styleId="44">
    <w:name w:val="button3"/>
    <w:basedOn w:val="3"/>
    <w:qFormat/>
    <w:uiPriority w:val="0"/>
  </w:style>
  <w:style w:type="character" w:customStyle="1" w:styleId="45">
    <w:name w:val="active8"/>
    <w:basedOn w:val="3"/>
    <w:uiPriority w:val="0"/>
    <w:rPr>
      <w:color w:val="00FF00"/>
      <w:shd w:val="clear" w:fill="111111"/>
    </w:rPr>
  </w:style>
  <w:style w:type="character" w:customStyle="1" w:styleId="46">
    <w:name w:val="active1"/>
    <w:basedOn w:val="3"/>
    <w:uiPriority w:val="0"/>
    <w:rPr>
      <w:color w:val="00FF00"/>
      <w:shd w:val="clear" w:fill="11111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2022-07-20T01:16:01Z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