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795B7ACC" w:rsidR="004023FB" w:rsidRPr="00E01E32" w:rsidRDefault="00560E66" w:rsidP="00242DE0">
      <w:pPr>
        <w:tabs>
          <w:tab w:val="left" w:pos="720"/>
        </w:tabs>
        <w:spacing w:beforeLines="50" w:before="120" w:afterLines="50" w:after="120" w:line="360" w:lineRule="auto"/>
        <w:jc w:val="center"/>
        <w:rPr>
          <w:b/>
          <w:sz w:val="28"/>
          <w:szCs w:val="28"/>
        </w:rPr>
      </w:pPr>
      <w:bookmarkStart w:id="0" w:name="_Hlk102747051"/>
      <w:bookmarkEnd w:id="0"/>
      <w:r>
        <w:rPr>
          <w:rFonts w:hint="eastAsia"/>
          <w:b/>
          <w:sz w:val="28"/>
          <w:szCs w:val="28"/>
        </w:rPr>
        <w:t>广州大学城投资经营管理有限公司</w:t>
      </w:r>
    </w:p>
    <w:p w14:paraId="4B741698" w14:textId="77777777" w:rsidR="007D2107" w:rsidRDefault="007D2107" w:rsidP="00242DE0">
      <w:pPr>
        <w:tabs>
          <w:tab w:val="left" w:pos="720"/>
        </w:tabs>
        <w:spacing w:beforeLines="50" w:before="120" w:afterLines="50" w:after="120" w:line="360" w:lineRule="auto"/>
        <w:jc w:val="center"/>
        <w:rPr>
          <w:b/>
          <w:sz w:val="28"/>
          <w:szCs w:val="28"/>
        </w:rPr>
      </w:pPr>
      <w:r>
        <w:rPr>
          <w:rFonts w:hint="eastAsia"/>
          <w:b/>
          <w:sz w:val="28"/>
          <w:szCs w:val="28"/>
        </w:rPr>
        <w:t>华南理工大学大学城校区学生公寓</w:t>
      </w:r>
      <w:r>
        <w:rPr>
          <w:rFonts w:hint="eastAsia"/>
          <w:b/>
          <w:sz w:val="28"/>
          <w:szCs w:val="28"/>
        </w:rPr>
        <w:t>C5</w:t>
      </w:r>
      <w:r>
        <w:rPr>
          <w:rFonts w:hint="eastAsia"/>
          <w:b/>
          <w:sz w:val="28"/>
          <w:szCs w:val="28"/>
        </w:rPr>
        <w:t>栋智能空调温控器改造工程</w:t>
      </w:r>
    </w:p>
    <w:p w14:paraId="3BEB5366" w14:textId="150066CA"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8B23FD">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2A989807" w:rsidR="00CA1AC9"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项目名称：</w:t>
      </w:r>
      <w:bookmarkStart w:id="1" w:name="_Hlk110259224"/>
      <w:r w:rsidR="007D2107">
        <w:rPr>
          <w:rFonts w:hint="eastAsia"/>
          <w:sz w:val="24"/>
        </w:rPr>
        <w:t>华南理工大学大学城校区学生公寓</w:t>
      </w:r>
      <w:r w:rsidR="007D2107">
        <w:rPr>
          <w:rFonts w:hint="eastAsia"/>
          <w:sz w:val="24"/>
        </w:rPr>
        <w:t>C5</w:t>
      </w:r>
      <w:r w:rsidR="007D2107">
        <w:rPr>
          <w:rFonts w:hint="eastAsia"/>
          <w:sz w:val="24"/>
        </w:rPr>
        <w:t>栋智能空调温控器改造工程</w:t>
      </w:r>
      <w:bookmarkEnd w:id="1"/>
    </w:p>
    <w:p w14:paraId="3BEB5369" w14:textId="5FD252E9" w:rsidR="00CA1AC9"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项目地点：</w:t>
      </w:r>
      <w:r w:rsidR="00255957">
        <w:rPr>
          <w:rFonts w:hint="eastAsia"/>
          <w:sz w:val="24"/>
        </w:rPr>
        <w:t>广州大学城</w:t>
      </w:r>
    </w:p>
    <w:p w14:paraId="3BEB536A" w14:textId="4116F0F4" w:rsidR="00CA1AC9"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采购限价：人民币</w:t>
      </w:r>
      <w:r w:rsidR="00793C9B">
        <w:rPr>
          <w:rFonts w:ascii="宋体" w:hAnsi="宋体"/>
          <w:sz w:val="24"/>
        </w:rPr>
        <w:t>10</w:t>
      </w:r>
      <w:r w:rsidR="00255957">
        <w:rPr>
          <w:rFonts w:ascii="宋体" w:hAnsi="宋体"/>
          <w:sz w:val="24"/>
        </w:rPr>
        <w:t>.00</w:t>
      </w:r>
      <w:r w:rsidR="006A7A3B" w:rsidRPr="00B5758F">
        <w:rPr>
          <w:rFonts w:hint="eastAsia"/>
          <w:sz w:val="24"/>
        </w:rPr>
        <w:t>万</w:t>
      </w:r>
      <w:r w:rsidRPr="00B5758F">
        <w:rPr>
          <w:rFonts w:hint="eastAsia"/>
          <w:sz w:val="24"/>
        </w:rPr>
        <w:t>元（投标报价超过采购限价为无效投标）。</w:t>
      </w:r>
    </w:p>
    <w:p w14:paraId="793AAA00" w14:textId="77777777" w:rsidR="00F86D7B"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项目概况</w:t>
      </w:r>
    </w:p>
    <w:p w14:paraId="7355168A" w14:textId="43C14FF2" w:rsidR="00E90910" w:rsidRPr="00947674" w:rsidRDefault="00D40219" w:rsidP="00B5758F">
      <w:pPr>
        <w:spacing w:beforeLines="50" w:before="120" w:afterLines="50" w:after="120" w:line="360" w:lineRule="auto"/>
        <w:ind w:firstLineChars="200" w:firstLine="480"/>
        <w:rPr>
          <w:rFonts w:ascii="宋体"/>
          <w:sz w:val="24"/>
        </w:rPr>
      </w:pPr>
      <w:r w:rsidRPr="00D40219">
        <w:rPr>
          <w:rFonts w:ascii="宋体" w:hint="eastAsia"/>
          <w:sz w:val="24"/>
        </w:rPr>
        <w:t>华工大学城学生宿舍C5栋采用机械温控器外加空调计时计量器的管理方式进行收费及控制，不能达到节能的管理效果。现拟对C5栋房间的温控器进行改造，将原有的机械式温控器加空调计时计费器的模式更换为智能充值计费温控器。新方案采用原有的时间计量采集器线路及网络设备，在原空调计量服务器端新建</w:t>
      </w:r>
      <w:proofErr w:type="gramStart"/>
      <w:r w:rsidRPr="00D40219">
        <w:rPr>
          <w:rFonts w:ascii="宋体" w:hint="eastAsia"/>
          <w:sz w:val="24"/>
        </w:rPr>
        <w:t>一</w:t>
      </w:r>
      <w:proofErr w:type="gramEnd"/>
      <w:r w:rsidRPr="00D40219">
        <w:rPr>
          <w:rFonts w:ascii="宋体" w:hint="eastAsia"/>
          <w:sz w:val="24"/>
        </w:rPr>
        <w:t>套管理软件，并与原有系统进行对接，建成一套基于空调温控器的收费管理系统</w:t>
      </w:r>
      <w:r w:rsidR="00FA2A65" w:rsidRPr="00FA2A65">
        <w:rPr>
          <w:rFonts w:ascii="宋体" w:hint="eastAsia"/>
          <w:sz w:val="24"/>
        </w:rPr>
        <w:t>。</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8B23FD">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78902CAA" w:rsidR="00CA1AC9" w:rsidRPr="00B5758F"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2D1376"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14:paraId="3BEB5371" w14:textId="4E0E1650" w:rsidR="00CA1AC9" w:rsidRPr="002D1376" w:rsidRDefault="00B67EFF" w:rsidP="008B23FD">
      <w:pPr>
        <w:numPr>
          <w:ilvl w:val="0"/>
          <w:numId w:val="6"/>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p>
    <w:p w14:paraId="3BEB5376" w14:textId="18696E6A" w:rsidR="00CA1AC9" w:rsidRPr="00B5758F"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投标人近</w:t>
      </w:r>
      <w:r w:rsidRPr="00B5758F">
        <w:rPr>
          <w:rFonts w:hint="eastAsia"/>
          <w:sz w:val="24"/>
        </w:rPr>
        <w:t>3</w:t>
      </w:r>
      <w:r w:rsidRPr="00B5758F">
        <w:rPr>
          <w:rFonts w:hint="eastAsia"/>
          <w:sz w:val="24"/>
        </w:rPr>
        <w:t>年内</w:t>
      </w:r>
      <w:r w:rsidRPr="00B5758F">
        <w:rPr>
          <w:rFonts w:hint="eastAsia"/>
          <w:sz w:val="24"/>
        </w:rPr>
        <w:t>(</w:t>
      </w:r>
      <w:r w:rsidR="008629B5" w:rsidRPr="00B5758F">
        <w:rPr>
          <w:rFonts w:hint="eastAsia"/>
          <w:sz w:val="24"/>
        </w:rPr>
        <w:t>2018</w:t>
      </w:r>
      <w:r w:rsidRPr="00B5758F">
        <w:rPr>
          <w:rFonts w:hint="eastAsia"/>
          <w:sz w:val="24"/>
        </w:rPr>
        <w:t>年</w:t>
      </w:r>
      <w:r w:rsidRPr="00B5758F">
        <w:rPr>
          <w:rFonts w:hint="eastAsia"/>
          <w:sz w:val="24"/>
        </w:rPr>
        <w:t>1</w:t>
      </w:r>
      <w:r w:rsidRPr="00B5758F">
        <w:rPr>
          <w:rFonts w:hint="eastAsia"/>
          <w:sz w:val="24"/>
        </w:rPr>
        <w:t>月</w:t>
      </w:r>
      <w:r w:rsidRPr="00B5758F">
        <w:rPr>
          <w:rFonts w:hint="eastAsia"/>
          <w:sz w:val="24"/>
        </w:rPr>
        <w:t>1</w:t>
      </w:r>
      <w:r w:rsidRPr="00B5758F">
        <w:rPr>
          <w:rFonts w:hint="eastAsia"/>
          <w:sz w:val="24"/>
        </w:rPr>
        <w:t>日至今</w:t>
      </w:r>
      <w:r w:rsidRPr="00B5758F">
        <w:rPr>
          <w:rFonts w:hint="eastAsia"/>
          <w:sz w:val="24"/>
        </w:rPr>
        <w:t xml:space="preserve">) </w:t>
      </w:r>
      <w:r w:rsidRPr="00B5758F">
        <w:rPr>
          <w:rFonts w:hint="eastAsia"/>
          <w:sz w:val="24"/>
        </w:rPr>
        <w:t>完成过质量合格的类</w:t>
      </w:r>
      <w:proofErr w:type="gramStart"/>
      <w:r w:rsidRPr="00B5758F">
        <w:rPr>
          <w:rFonts w:hint="eastAsia"/>
          <w:sz w:val="24"/>
        </w:rPr>
        <w:t>似项目</w:t>
      </w:r>
      <w:proofErr w:type="gramEnd"/>
      <w:r w:rsidRPr="00B5758F">
        <w:rPr>
          <w:rFonts w:hint="eastAsia"/>
          <w:sz w:val="24"/>
        </w:rPr>
        <w:t>业绩（需提供合同和验收报告等相关证明材料复印件，完成时间以竣工验收时间为准）</w:t>
      </w:r>
      <w:r w:rsidR="00431C89" w:rsidRPr="00B5758F">
        <w:rPr>
          <w:rFonts w:hint="eastAsia"/>
          <w:sz w:val="24"/>
        </w:rPr>
        <w:t>。</w:t>
      </w:r>
    </w:p>
    <w:p w14:paraId="3BEB5377" w14:textId="47683DE5" w:rsidR="00CA1AC9" w:rsidRPr="00B5758F"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不接受联合体报价。</w:t>
      </w:r>
    </w:p>
    <w:p w14:paraId="3BEB5378" w14:textId="6074A22A" w:rsidR="00CA1AC9" w:rsidRPr="00D97460" w:rsidRDefault="00B67EFF" w:rsidP="008B23FD">
      <w:pPr>
        <w:numPr>
          <w:ilvl w:val="0"/>
          <w:numId w:val="4"/>
        </w:numPr>
        <w:spacing w:beforeLines="50" w:before="120" w:afterLines="50" w:after="120" w:line="360" w:lineRule="auto"/>
        <w:ind w:left="0" w:firstLineChars="200" w:firstLine="482"/>
        <w:rPr>
          <w:b/>
          <w:bCs/>
          <w:sz w:val="24"/>
        </w:rPr>
      </w:pPr>
      <w:r w:rsidRPr="00D97460">
        <w:rPr>
          <w:rFonts w:hint="eastAsia"/>
          <w:b/>
          <w:bCs/>
          <w:sz w:val="24"/>
        </w:rPr>
        <w:t>项目内容及要求</w:t>
      </w:r>
    </w:p>
    <w:p w14:paraId="636D9518" w14:textId="4AB8AD70" w:rsidR="00DD02B6" w:rsidRDefault="00DD02B6" w:rsidP="00AD1195">
      <w:pPr>
        <w:numPr>
          <w:ilvl w:val="0"/>
          <w:numId w:val="16"/>
        </w:numPr>
        <w:spacing w:beforeLines="50" w:before="120" w:afterLines="50" w:after="120" w:line="360" w:lineRule="auto"/>
        <w:ind w:left="0" w:firstLineChars="200" w:firstLine="480"/>
        <w:rPr>
          <w:rFonts w:ascii="宋体" w:hAnsi="宋体"/>
          <w:sz w:val="24"/>
        </w:rPr>
      </w:pPr>
      <w:r w:rsidRPr="00DD02B6">
        <w:rPr>
          <w:rFonts w:hint="eastAsia"/>
          <w:sz w:val="24"/>
        </w:rPr>
        <w:lastRenderedPageBreak/>
        <w:t>施工</w:t>
      </w:r>
      <w:r w:rsidR="00153240">
        <w:rPr>
          <w:rFonts w:ascii="宋体" w:hAnsi="宋体" w:hint="eastAsia"/>
          <w:sz w:val="24"/>
        </w:rPr>
        <w:t>内容</w:t>
      </w:r>
    </w:p>
    <w:p w14:paraId="1FE2CDDC" w14:textId="77777777" w:rsidR="00FB4813" w:rsidRPr="00FB4813" w:rsidRDefault="00FB4813" w:rsidP="00FB4813">
      <w:pPr>
        <w:pStyle w:val="af3"/>
        <w:numPr>
          <w:ilvl w:val="0"/>
          <w:numId w:val="39"/>
        </w:numPr>
        <w:spacing w:beforeLines="50" w:before="120" w:afterLines="50" w:after="120" w:line="360" w:lineRule="auto"/>
        <w:ind w:left="0" w:firstLine="480"/>
        <w:rPr>
          <w:rFonts w:ascii="宋体" w:hAnsi="宋体"/>
          <w:sz w:val="24"/>
        </w:rPr>
      </w:pPr>
      <w:r w:rsidRPr="00FB4813">
        <w:rPr>
          <w:rFonts w:ascii="宋体" w:hAnsi="宋体" w:hint="eastAsia"/>
          <w:sz w:val="24"/>
        </w:rPr>
        <w:t>原空调温控器面板拆除；</w:t>
      </w:r>
    </w:p>
    <w:p w14:paraId="5B003DF2" w14:textId="77777777" w:rsidR="00FB4813" w:rsidRPr="00FB4813" w:rsidRDefault="00FB4813" w:rsidP="00FB4813">
      <w:pPr>
        <w:spacing w:beforeLines="50" w:before="120" w:afterLines="50" w:after="120" w:line="360" w:lineRule="auto"/>
        <w:ind w:firstLineChars="200" w:firstLine="480"/>
        <w:rPr>
          <w:rFonts w:ascii="宋体" w:hAnsi="宋体"/>
          <w:sz w:val="24"/>
        </w:rPr>
      </w:pPr>
      <w:r w:rsidRPr="00FB4813">
        <w:rPr>
          <w:rFonts w:ascii="宋体" w:hAnsi="宋体" w:hint="eastAsia"/>
          <w:sz w:val="24"/>
        </w:rPr>
        <w:t>华工C5栋每间宿舍内的空调控制面板拆除，保留原接线底盒和电源线、控制线。</w:t>
      </w:r>
    </w:p>
    <w:p w14:paraId="335562A1" w14:textId="77777777" w:rsidR="00FB4813" w:rsidRPr="00FB4813" w:rsidRDefault="00FB4813" w:rsidP="00FB4813">
      <w:pPr>
        <w:pStyle w:val="af3"/>
        <w:numPr>
          <w:ilvl w:val="0"/>
          <w:numId w:val="39"/>
        </w:numPr>
        <w:spacing w:beforeLines="50" w:before="120" w:afterLines="50" w:after="120" w:line="360" w:lineRule="auto"/>
        <w:ind w:left="0" w:firstLine="480"/>
        <w:rPr>
          <w:rFonts w:ascii="宋体" w:hAnsi="宋体"/>
          <w:sz w:val="24"/>
        </w:rPr>
      </w:pPr>
      <w:r w:rsidRPr="00FB4813">
        <w:rPr>
          <w:rFonts w:ascii="宋体" w:hAnsi="宋体" w:hint="eastAsia"/>
          <w:sz w:val="24"/>
        </w:rPr>
        <w:t>新智能温控器安装及接线；</w:t>
      </w:r>
    </w:p>
    <w:p w14:paraId="6DB57BAC" w14:textId="77777777" w:rsidR="00FB4813" w:rsidRPr="00FB4813" w:rsidRDefault="00FB4813" w:rsidP="00FB4813">
      <w:pPr>
        <w:spacing w:beforeLines="50" w:before="120" w:afterLines="50" w:after="120" w:line="360" w:lineRule="auto"/>
        <w:ind w:firstLineChars="200" w:firstLine="480"/>
        <w:rPr>
          <w:rFonts w:ascii="宋体" w:hAnsi="宋体"/>
          <w:sz w:val="24"/>
        </w:rPr>
      </w:pPr>
      <w:r w:rsidRPr="00FB4813">
        <w:rPr>
          <w:rFonts w:ascii="宋体" w:hAnsi="宋体" w:hint="eastAsia"/>
          <w:sz w:val="24"/>
        </w:rPr>
        <w:t>在原接线底盒上安装新的智能温控器，把原电源线及控制线接至新的温控器。</w:t>
      </w:r>
    </w:p>
    <w:p w14:paraId="665676BC" w14:textId="77777777" w:rsidR="00FB4813" w:rsidRPr="00FB4813" w:rsidRDefault="00FB4813" w:rsidP="00FB4813">
      <w:pPr>
        <w:pStyle w:val="af3"/>
        <w:numPr>
          <w:ilvl w:val="0"/>
          <w:numId w:val="39"/>
        </w:numPr>
        <w:spacing w:beforeLines="50" w:before="120" w:afterLines="50" w:after="120" w:line="360" w:lineRule="auto"/>
        <w:ind w:left="0" w:firstLine="480"/>
        <w:rPr>
          <w:rFonts w:ascii="宋体" w:hAnsi="宋体"/>
          <w:sz w:val="24"/>
        </w:rPr>
      </w:pPr>
      <w:r w:rsidRPr="00FB4813">
        <w:rPr>
          <w:rFonts w:ascii="宋体" w:hAnsi="宋体" w:hint="eastAsia"/>
          <w:sz w:val="24"/>
        </w:rPr>
        <w:t xml:space="preserve">网络集中器安装调试； </w:t>
      </w:r>
    </w:p>
    <w:p w14:paraId="1E15F0E0" w14:textId="77777777" w:rsidR="00FB4813" w:rsidRPr="00FB4813" w:rsidRDefault="00FB4813" w:rsidP="00FB4813">
      <w:pPr>
        <w:spacing w:beforeLines="50" w:before="120" w:afterLines="50" w:after="120" w:line="360" w:lineRule="auto"/>
        <w:ind w:firstLineChars="200" w:firstLine="480"/>
        <w:rPr>
          <w:rFonts w:ascii="宋体" w:hAnsi="宋体"/>
          <w:sz w:val="24"/>
        </w:rPr>
      </w:pPr>
      <w:r w:rsidRPr="00FB4813">
        <w:rPr>
          <w:rFonts w:ascii="宋体" w:hAnsi="宋体" w:hint="eastAsia"/>
          <w:sz w:val="24"/>
        </w:rPr>
        <w:t>在C5栋弱电机房内安装一台新的网络集中器，配套电源。将弱电房内的温控器数据总线改接至网络集中器上，网络集中器连接至原C5栋计费服务器上。</w:t>
      </w:r>
    </w:p>
    <w:p w14:paraId="4AC68E67" w14:textId="77777777" w:rsidR="00FB4813" w:rsidRPr="00FB4813" w:rsidRDefault="00FB4813" w:rsidP="00FB4813">
      <w:pPr>
        <w:pStyle w:val="af3"/>
        <w:numPr>
          <w:ilvl w:val="0"/>
          <w:numId w:val="39"/>
        </w:numPr>
        <w:spacing w:beforeLines="50" w:before="120" w:afterLines="50" w:after="120" w:line="360" w:lineRule="auto"/>
        <w:ind w:left="0" w:firstLine="480"/>
        <w:rPr>
          <w:rFonts w:ascii="宋体" w:hAnsi="宋体"/>
          <w:sz w:val="24"/>
        </w:rPr>
      </w:pPr>
      <w:r w:rsidRPr="00FB4813">
        <w:rPr>
          <w:rFonts w:ascii="宋体" w:hAnsi="宋体" w:hint="eastAsia"/>
          <w:sz w:val="24"/>
        </w:rPr>
        <w:t>管理软件安装调试；</w:t>
      </w:r>
    </w:p>
    <w:p w14:paraId="3E51D4C4" w14:textId="77777777" w:rsidR="00FB4813" w:rsidRPr="00FB4813" w:rsidRDefault="00FB4813" w:rsidP="00FB4813">
      <w:pPr>
        <w:spacing w:beforeLines="50" w:before="120" w:afterLines="50" w:after="120" w:line="360" w:lineRule="auto"/>
        <w:ind w:firstLineChars="200" w:firstLine="480"/>
        <w:rPr>
          <w:rFonts w:ascii="宋体" w:hAnsi="宋体"/>
          <w:sz w:val="24"/>
        </w:rPr>
      </w:pPr>
      <w:r w:rsidRPr="00FB4813">
        <w:rPr>
          <w:rFonts w:ascii="宋体" w:hAnsi="宋体" w:hint="eastAsia"/>
          <w:sz w:val="24"/>
        </w:rPr>
        <w:t>设计编写</w:t>
      </w:r>
      <w:proofErr w:type="gramStart"/>
      <w:r w:rsidRPr="00FB4813">
        <w:rPr>
          <w:rFonts w:ascii="宋体" w:hAnsi="宋体" w:hint="eastAsia"/>
          <w:sz w:val="24"/>
        </w:rPr>
        <w:t>一</w:t>
      </w:r>
      <w:proofErr w:type="gramEnd"/>
      <w:r w:rsidRPr="00FB4813">
        <w:rPr>
          <w:rFonts w:ascii="宋体" w:hAnsi="宋体" w:hint="eastAsia"/>
          <w:sz w:val="24"/>
        </w:rPr>
        <w:t>套管理软件，安装在C5栋弱电机房内原有的空调计量服务器内。</w:t>
      </w:r>
    </w:p>
    <w:p w14:paraId="645C4AC1" w14:textId="77777777" w:rsidR="00FB4813" w:rsidRPr="00FB4813" w:rsidRDefault="00FB4813" w:rsidP="00FB4813">
      <w:pPr>
        <w:pStyle w:val="af3"/>
        <w:numPr>
          <w:ilvl w:val="0"/>
          <w:numId w:val="39"/>
        </w:numPr>
        <w:spacing w:beforeLines="50" w:before="120" w:afterLines="50" w:after="120" w:line="360" w:lineRule="auto"/>
        <w:ind w:left="0" w:firstLine="480"/>
        <w:rPr>
          <w:rFonts w:ascii="宋体" w:hAnsi="宋体"/>
          <w:sz w:val="24"/>
        </w:rPr>
      </w:pPr>
      <w:r w:rsidRPr="00FB4813">
        <w:rPr>
          <w:rFonts w:ascii="宋体" w:hAnsi="宋体" w:hint="eastAsia"/>
          <w:sz w:val="24"/>
        </w:rPr>
        <w:t>综合调试。</w:t>
      </w:r>
    </w:p>
    <w:p w14:paraId="43ACA900" w14:textId="77777777" w:rsidR="00FB4813" w:rsidRPr="00FB4813" w:rsidRDefault="00FB4813" w:rsidP="00FB4813">
      <w:pPr>
        <w:spacing w:beforeLines="50" w:before="120" w:afterLines="50" w:after="120" w:line="360" w:lineRule="auto"/>
        <w:ind w:firstLineChars="200" w:firstLine="480"/>
        <w:rPr>
          <w:rFonts w:ascii="宋体" w:hAnsi="宋体"/>
          <w:sz w:val="24"/>
        </w:rPr>
      </w:pPr>
      <w:r w:rsidRPr="00FB4813">
        <w:rPr>
          <w:rFonts w:ascii="宋体" w:hAnsi="宋体" w:hint="eastAsia"/>
          <w:sz w:val="24"/>
        </w:rPr>
        <w:t>系统试运行调试，运行正常并满足功能要求。</w:t>
      </w:r>
    </w:p>
    <w:p w14:paraId="6C96F6AD" w14:textId="457CF5FB" w:rsidR="00EB6B76" w:rsidRPr="00516D9E" w:rsidRDefault="00516D9E" w:rsidP="00F1718D">
      <w:pPr>
        <w:numPr>
          <w:ilvl w:val="0"/>
          <w:numId w:val="16"/>
        </w:numPr>
        <w:spacing w:beforeLines="50" w:before="120" w:afterLines="50" w:after="120" w:line="360" w:lineRule="auto"/>
        <w:rPr>
          <w:rFonts w:ascii="宋体" w:hAnsi="宋体"/>
          <w:b/>
          <w:sz w:val="24"/>
        </w:rPr>
      </w:pPr>
      <w:r>
        <w:rPr>
          <w:rFonts w:ascii="宋体" w:hAnsi="宋体" w:hint="eastAsia"/>
          <w:sz w:val="24"/>
        </w:rPr>
        <w:t>施工方法及技术要求</w:t>
      </w:r>
    </w:p>
    <w:p w14:paraId="0FD7AE9F" w14:textId="4E257679" w:rsidR="00FB4813" w:rsidRPr="00FB4813" w:rsidRDefault="00FB4813" w:rsidP="00FB4813">
      <w:pPr>
        <w:pStyle w:val="af3"/>
        <w:numPr>
          <w:ilvl w:val="0"/>
          <w:numId w:val="41"/>
        </w:numPr>
        <w:spacing w:beforeLines="50" w:before="120" w:afterLines="50" w:after="120" w:line="360" w:lineRule="auto"/>
        <w:ind w:left="0" w:firstLine="480"/>
        <w:rPr>
          <w:rFonts w:ascii="宋体" w:hAnsi="宋体"/>
          <w:sz w:val="24"/>
        </w:rPr>
      </w:pPr>
      <w:r w:rsidRPr="00FB4813">
        <w:rPr>
          <w:rFonts w:ascii="宋体" w:hAnsi="宋体" w:hint="eastAsia"/>
          <w:sz w:val="24"/>
        </w:rPr>
        <w:t>智能温控器</w:t>
      </w:r>
    </w:p>
    <w:p w14:paraId="6052BEE2" w14:textId="761DE7CE" w:rsidR="00FB4813" w:rsidRPr="00FB4813" w:rsidRDefault="00FB4813" w:rsidP="00FB4813">
      <w:pPr>
        <w:pStyle w:val="af3"/>
        <w:numPr>
          <w:ilvl w:val="0"/>
          <w:numId w:val="42"/>
        </w:numPr>
        <w:spacing w:beforeLines="50" w:before="120" w:afterLines="50" w:after="120" w:line="360" w:lineRule="auto"/>
        <w:ind w:firstLineChars="0"/>
        <w:rPr>
          <w:rFonts w:ascii="宋体" w:hAnsi="宋体"/>
          <w:sz w:val="24"/>
        </w:rPr>
      </w:pPr>
      <w:r w:rsidRPr="00FB4813">
        <w:rPr>
          <w:rFonts w:ascii="宋体" w:hAnsi="宋体" w:hint="eastAsia"/>
          <w:sz w:val="24"/>
        </w:rPr>
        <w:t>功能特点</w:t>
      </w:r>
    </w:p>
    <w:p w14:paraId="6171DBFC" w14:textId="77777777" w:rsidR="00FB4813" w:rsidRPr="00FB4813" w:rsidRDefault="00FB4813" w:rsidP="00FB4813">
      <w:pPr>
        <w:spacing w:beforeLines="50" w:before="120" w:afterLines="50" w:after="120" w:line="360" w:lineRule="auto"/>
        <w:ind w:firstLineChars="200" w:firstLine="480"/>
        <w:rPr>
          <w:rFonts w:ascii="宋体" w:hAnsi="宋体"/>
          <w:sz w:val="24"/>
        </w:rPr>
      </w:pPr>
      <w:r w:rsidRPr="00FB4813">
        <w:rPr>
          <w:rFonts w:ascii="宋体" w:hAnsi="宋体" w:hint="eastAsia"/>
          <w:sz w:val="24"/>
        </w:rPr>
        <w:t>智能温控器具有网络通讯功能，可实现远程充值功能（预付费版）、远程控制空调启停、远程调节温度，并且在温度设定后，现场无论如何调整改变，一段时间后都恢复系统设定的温度。</w:t>
      </w:r>
    </w:p>
    <w:p w14:paraId="6811445C" w14:textId="77777777" w:rsidR="00FB4813" w:rsidRPr="00FB4813" w:rsidRDefault="00FB4813" w:rsidP="00FB4813">
      <w:pPr>
        <w:spacing w:beforeLines="50" w:before="120" w:afterLines="50" w:after="120" w:line="360" w:lineRule="auto"/>
        <w:ind w:firstLineChars="200" w:firstLine="480"/>
        <w:rPr>
          <w:rFonts w:ascii="宋体" w:hAnsi="宋体"/>
          <w:sz w:val="24"/>
        </w:rPr>
      </w:pPr>
      <w:r w:rsidRPr="00FB4813">
        <w:rPr>
          <w:rFonts w:ascii="宋体" w:hAnsi="宋体" w:hint="eastAsia"/>
          <w:sz w:val="24"/>
        </w:rPr>
        <w:t>智能温控器采用大屏幕数显控制技术,通过温控器内部的NTC温度传感器检测室内温度,并实时与用户设定温度进行比较,自动调节风机以及阀门的开、关，达到维持室内恒温的目的。</w:t>
      </w:r>
    </w:p>
    <w:p w14:paraId="79787A40" w14:textId="77777777" w:rsidR="00FB4813" w:rsidRPr="00FB4813" w:rsidRDefault="00FB4813" w:rsidP="00FB4813">
      <w:pPr>
        <w:spacing w:beforeLines="50" w:before="120" w:afterLines="50" w:after="120" w:line="360" w:lineRule="auto"/>
        <w:ind w:firstLineChars="200" w:firstLine="480"/>
        <w:rPr>
          <w:rFonts w:ascii="宋体" w:hAnsi="宋体"/>
          <w:sz w:val="24"/>
        </w:rPr>
      </w:pPr>
      <w:r w:rsidRPr="00FB4813">
        <w:rPr>
          <w:rFonts w:ascii="宋体" w:hAnsi="宋体" w:hint="eastAsia"/>
          <w:sz w:val="24"/>
        </w:rPr>
        <w:t>智能温控器具有剩余时间显示，累计使用值显示等；</w:t>
      </w:r>
    </w:p>
    <w:p w14:paraId="1DF6DA9E" w14:textId="77777777" w:rsidR="00FB4813" w:rsidRPr="00FB4813" w:rsidRDefault="00FB4813" w:rsidP="00FB4813">
      <w:pPr>
        <w:spacing w:beforeLines="50" w:before="120" w:afterLines="50" w:after="120" w:line="360" w:lineRule="auto"/>
        <w:ind w:firstLineChars="200" w:firstLine="480"/>
        <w:rPr>
          <w:rFonts w:ascii="宋体" w:hAnsi="宋体"/>
          <w:sz w:val="24"/>
        </w:rPr>
      </w:pPr>
      <w:r w:rsidRPr="00FB4813">
        <w:rPr>
          <w:rFonts w:ascii="宋体" w:hAnsi="宋体" w:hint="eastAsia"/>
          <w:sz w:val="24"/>
        </w:rPr>
        <w:t>智能温控器通讯接口采用M-bus接口，</w:t>
      </w:r>
      <w:proofErr w:type="spellStart"/>
      <w:r w:rsidRPr="00FB4813">
        <w:rPr>
          <w:rFonts w:ascii="宋体" w:hAnsi="宋体" w:hint="eastAsia"/>
          <w:sz w:val="24"/>
        </w:rPr>
        <w:t>modbus</w:t>
      </w:r>
      <w:proofErr w:type="spellEnd"/>
      <w:r w:rsidRPr="00FB4813">
        <w:rPr>
          <w:rFonts w:ascii="宋体" w:hAnsi="宋体" w:hint="eastAsia"/>
          <w:sz w:val="24"/>
        </w:rPr>
        <w:t xml:space="preserve"> RTU协议；</w:t>
      </w:r>
    </w:p>
    <w:p w14:paraId="3F88B8BB" w14:textId="4FCAE4AE" w:rsidR="00FB4813" w:rsidRDefault="00FB4813" w:rsidP="00FB4813">
      <w:pPr>
        <w:spacing w:beforeLines="50" w:before="120" w:afterLines="50" w:after="120" w:line="360" w:lineRule="auto"/>
        <w:ind w:firstLineChars="200" w:firstLine="480"/>
        <w:rPr>
          <w:rFonts w:ascii="宋体" w:hAnsi="宋体"/>
          <w:sz w:val="24"/>
        </w:rPr>
      </w:pPr>
      <w:r w:rsidRPr="00FB4813">
        <w:rPr>
          <w:rFonts w:ascii="宋体" w:hAnsi="宋体" w:hint="eastAsia"/>
          <w:sz w:val="24"/>
        </w:rPr>
        <w:t>远程通讯功能包括阀门控制、温度设置等功能。</w:t>
      </w:r>
    </w:p>
    <w:p w14:paraId="7728FAF8" w14:textId="2450AA37" w:rsidR="00FB4813" w:rsidRDefault="00FB4813" w:rsidP="00FB4813">
      <w:pPr>
        <w:pStyle w:val="af3"/>
        <w:numPr>
          <w:ilvl w:val="0"/>
          <w:numId w:val="42"/>
        </w:numPr>
        <w:spacing w:beforeLines="50" w:before="120" w:afterLines="50" w:after="120" w:line="360" w:lineRule="auto"/>
        <w:ind w:firstLineChars="0"/>
        <w:rPr>
          <w:rFonts w:ascii="宋体" w:hAnsi="宋体" w:cs="黑体"/>
          <w:sz w:val="24"/>
        </w:rPr>
      </w:pPr>
      <w:r>
        <w:rPr>
          <w:rFonts w:ascii="宋体" w:hAnsi="宋体" w:cs="黑体" w:hint="eastAsia"/>
          <w:sz w:val="24"/>
        </w:rPr>
        <w:t>型号规格</w:t>
      </w:r>
    </w:p>
    <w:tbl>
      <w:tblPr>
        <w:tblW w:w="8924" w:type="dxa"/>
        <w:jc w:val="center"/>
        <w:tblLayout w:type="fixed"/>
        <w:tblLook w:val="04A0" w:firstRow="1" w:lastRow="0" w:firstColumn="1" w:lastColumn="0" w:noHBand="0" w:noVBand="1"/>
      </w:tblPr>
      <w:tblGrid>
        <w:gridCol w:w="885"/>
        <w:gridCol w:w="1080"/>
        <w:gridCol w:w="6959"/>
      </w:tblGrid>
      <w:tr w:rsidR="00FB4813" w14:paraId="339D8BD0" w14:textId="77777777" w:rsidTr="00E95E47">
        <w:trPr>
          <w:trHeight w:val="840"/>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10343" w14:textId="77777777" w:rsidR="00FB4813" w:rsidRDefault="00FB4813" w:rsidP="001321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推荐品牌</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71541" w14:textId="77777777" w:rsidR="00FB4813" w:rsidRDefault="00FB4813" w:rsidP="001321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型号</w:t>
            </w:r>
          </w:p>
        </w:tc>
        <w:tc>
          <w:tcPr>
            <w:tcW w:w="6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73874" w14:textId="77777777" w:rsidR="00FB4813" w:rsidRDefault="00FB4813" w:rsidP="001321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w:t>
            </w:r>
          </w:p>
        </w:tc>
      </w:tr>
      <w:tr w:rsidR="00FB4813" w14:paraId="5CE86865" w14:textId="77777777" w:rsidTr="00E95E47">
        <w:trPr>
          <w:trHeight w:val="4485"/>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983F4" w14:textId="77777777" w:rsidR="00FB4813" w:rsidRDefault="00FB4813" w:rsidP="001321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广州精开</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7F5DE" w14:textId="77777777" w:rsidR="00FB4813" w:rsidRDefault="00FB4813" w:rsidP="001321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KWU-22</w:t>
            </w:r>
          </w:p>
        </w:tc>
        <w:tc>
          <w:tcPr>
            <w:tcW w:w="6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1167" w14:textId="77777777" w:rsidR="00FB4813" w:rsidRDefault="00FB4813" w:rsidP="001321D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智能温控器除了具备常用的风机盘管温度风量阀门等功能之外，还具备高中低挡风速的时间累积统计功能。                                                                                          </w:t>
            </w:r>
            <w:r>
              <w:rPr>
                <w:rFonts w:ascii="宋体" w:hAnsi="宋体" w:cs="宋体" w:hint="eastAsia"/>
                <w:color w:val="000000"/>
                <w:kern w:val="0"/>
                <w:sz w:val="22"/>
                <w:szCs w:val="22"/>
                <w:lang w:bidi="ar"/>
              </w:rPr>
              <w:t>智能温控器采用</w:t>
            </w:r>
            <w:proofErr w:type="spellStart"/>
            <w:r>
              <w:rPr>
                <w:rFonts w:ascii="宋体" w:hAnsi="宋体" w:cs="宋体" w:hint="eastAsia"/>
                <w:color w:val="000000"/>
                <w:kern w:val="0"/>
                <w:sz w:val="22"/>
                <w:szCs w:val="22"/>
                <w:lang w:bidi="ar"/>
              </w:rPr>
              <w:t>mbus</w:t>
            </w:r>
            <w:proofErr w:type="spellEnd"/>
            <w:r>
              <w:rPr>
                <w:rFonts w:ascii="宋体" w:hAnsi="宋体" w:cs="宋体" w:hint="eastAsia"/>
                <w:color w:val="000000"/>
                <w:kern w:val="0"/>
                <w:sz w:val="22"/>
                <w:szCs w:val="22"/>
                <w:lang w:bidi="ar"/>
              </w:rPr>
              <w:t>总线式通讯结构，可实现远程充值（预付费版）、远程控制启停、远程温度调节功能等。配合后台管理软件系统应用，在系统上设定好温度后，现场无论如何调整改变，一段时间后都恢复系统设定的温度。</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采用大屏幕数显控制技术,通过温控器内部的NTC温度传感器检测室内温度,并实时与用户设定温度进行比较,自动调节风机以及阀门的开、关，达到维持室内恒温的目的。</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具有剩余时间显示，累计使用值显示等；</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通讯接口采用总线式M-bus接口，</w:t>
            </w:r>
            <w:proofErr w:type="spellStart"/>
            <w:r>
              <w:rPr>
                <w:rFonts w:ascii="宋体" w:hAnsi="宋体" w:cs="宋体" w:hint="eastAsia"/>
                <w:color w:val="000000"/>
                <w:kern w:val="0"/>
                <w:sz w:val="22"/>
                <w:szCs w:val="22"/>
                <w:lang w:bidi="ar"/>
              </w:rPr>
              <w:t>modbus</w:t>
            </w:r>
            <w:proofErr w:type="spellEnd"/>
            <w:r>
              <w:rPr>
                <w:rFonts w:ascii="宋体" w:hAnsi="宋体" w:cs="宋体" w:hint="eastAsia"/>
                <w:color w:val="000000"/>
                <w:kern w:val="0"/>
                <w:sz w:val="22"/>
                <w:szCs w:val="22"/>
                <w:lang w:bidi="ar"/>
              </w:rPr>
              <w:t xml:space="preserve"> RTU协议；</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供电电源:AC220V,50/60HZ；负载电流:3A，功耗:&lt;1W；</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精确度:±0.5℃，温度设定范围:5℃-35℃；.</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定时误差:&lt;1% ；</w:t>
            </w:r>
            <w:proofErr w:type="gramStart"/>
            <w:r>
              <w:rPr>
                <w:rFonts w:ascii="宋体" w:hAnsi="宋体" w:cs="宋体" w:hint="eastAsia"/>
                <w:color w:val="000000"/>
                <w:kern w:val="0"/>
                <w:sz w:val="22"/>
                <w:szCs w:val="22"/>
                <w:lang w:bidi="ar"/>
              </w:rPr>
              <w:t>感温元件:NTC</w:t>
            </w:r>
            <w:proofErr w:type="gramEnd"/>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通讯方式：M-bus通讯接口，</w:t>
            </w:r>
            <w:proofErr w:type="spellStart"/>
            <w:r>
              <w:rPr>
                <w:rFonts w:ascii="宋体" w:hAnsi="宋体" w:cs="宋体" w:hint="eastAsia"/>
                <w:color w:val="000000"/>
                <w:kern w:val="0"/>
                <w:sz w:val="22"/>
                <w:szCs w:val="22"/>
                <w:lang w:bidi="ar"/>
              </w:rPr>
              <w:t>modbus</w:t>
            </w:r>
            <w:proofErr w:type="spellEnd"/>
            <w:r>
              <w:rPr>
                <w:rFonts w:ascii="宋体" w:hAnsi="宋体" w:cs="宋体" w:hint="eastAsia"/>
                <w:color w:val="000000"/>
                <w:kern w:val="0"/>
                <w:sz w:val="22"/>
                <w:szCs w:val="22"/>
                <w:lang w:bidi="ar"/>
              </w:rPr>
              <w:t xml:space="preserve"> RTU 协议；</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尺寸:86*86*39mm (L*W*D)；</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质保期三年。</w:t>
            </w:r>
          </w:p>
        </w:tc>
      </w:tr>
    </w:tbl>
    <w:p w14:paraId="5F133D69" w14:textId="52DE6047" w:rsidR="00E95E47" w:rsidRDefault="00E95E47" w:rsidP="00E95E47">
      <w:pPr>
        <w:pStyle w:val="af3"/>
        <w:numPr>
          <w:ilvl w:val="0"/>
          <w:numId w:val="41"/>
        </w:numPr>
        <w:spacing w:beforeLines="50" w:before="120" w:afterLines="50" w:after="120" w:line="360" w:lineRule="auto"/>
        <w:ind w:left="0" w:firstLine="480"/>
        <w:rPr>
          <w:rFonts w:ascii="宋体" w:hAnsi="宋体" w:cs="黑体"/>
          <w:sz w:val="24"/>
        </w:rPr>
      </w:pPr>
      <w:r>
        <w:rPr>
          <w:rFonts w:ascii="宋体" w:hAnsi="宋体" w:cs="黑体" w:hint="eastAsia"/>
          <w:sz w:val="24"/>
        </w:rPr>
        <w:t>网络集中器</w:t>
      </w:r>
    </w:p>
    <w:p w14:paraId="0027CCC6" w14:textId="117C441C" w:rsidR="00E95E47" w:rsidRDefault="00E95E47" w:rsidP="00E95E47">
      <w:pPr>
        <w:pStyle w:val="af3"/>
        <w:numPr>
          <w:ilvl w:val="0"/>
          <w:numId w:val="44"/>
        </w:numPr>
        <w:spacing w:beforeLines="50" w:before="120" w:afterLines="50" w:after="120" w:line="360" w:lineRule="auto"/>
        <w:ind w:left="0" w:firstLine="480"/>
        <w:rPr>
          <w:rFonts w:ascii="宋体" w:hAnsi="宋体" w:cs="黑体"/>
          <w:sz w:val="24"/>
        </w:rPr>
      </w:pPr>
      <w:r>
        <w:rPr>
          <w:rFonts w:ascii="宋体" w:hAnsi="宋体" w:cs="黑体" w:hint="eastAsia"/>
          <w:sz w:val="24"/>
        </w:rPr>
        <w:t>功能特点</w:t>
      </w:r>
    </w:p>
    <w:p w14:paraId="11E7836D" w14:textId="77777777" w:rsidR="00E95E47" w:rsidRDefault="00E95E47" w:rsidP="00E95E47">
      <w:pPr>
        <w:spacing w:line="360" w:lineRule="auto"/>
        <w:ind w:firstLineChars="200" w:firstLine="480"/>
        <w:rPr>
          <w:rFonts w:ascii="宋体" w:hAnsi="宋体" w:cs="黑体"/>
          <w:sz w:val="24"/>
        </w:rPr>
      </w:pPr>
      <w:r>
        <w:rPr>
          <w:rFonts w:ascii="宋体" w:hAnsi="宋体" w:cs="黑体" w:hint="eastAsia"/>
          <w:sz w:val="24"/>
        </w:rPr>
        <w:t>网络集中器是将</w:t>
      </w:r>
      <w:proofErr w:type="spellStart"/>
      <w:r>
        <w:rPr>
          <w:rFonts w:ascii="宋体" w:hAnsi="宋体" w:cs="黑体" w:hint="eastAsia"/>
          <w:sz w:val="24"/>
        </w:rPr>
        <w:t>Mbus</w:t>
      </w:r>
      <w:proofErr w:type="spellEnd"/>
      <w:r>
        <w:rPr>
          <w:rFonts w:ascii="宋体" w:hAnsi="宋体" w:cs="黑体" w:hint="eastAsia"/>
          <w:sz w:val="24"/>
        </w:rPr>
        <w:t>\485物理层信号转换为RS232，485，</w:t>
      </w:r>
      <w:proofErr w:type="spellStart"/>
      <w:r>
        <w:rPr>
          <w:rFonts w:ascii="宋体" w:hAnsi="宋体" w:cs="黑体" w:hint="eastAsia"/>
          <w:sz w:val="24"/>
        </w:rPr>
        <w:t>Mbus</w:t>
      </w:r>
      <w:proofErr w:type="spellEnd"/>
      <w:r>
        <w:rPr>
          <w:rFonts w:ascii="宋体" w:hAnsi="宋体" w:cs="黑体" w:hint="eastAsia"/>
          <w:sz w:val="24"/>
        </w:rPr>
        <w:t>，USB,RJ45信号物理层信号的设备，该设备支持符合欧盟EM1434-3标准,标准Meter-BU标准。</w:t>
      </w:r>
    </w:p>
    <w:p w14:paraId="79A9A89D" w14:textId="77777777" w:rsidR="00E95E47" w:rsidRDefault="00E95E47" w:rsidP="00E95E47">
      <w:pPr>
        <w:spacing w:line="360" w:lineRule="auto"/>
        <w:ind w:firstLineChars="200" w:firstLine="480"/>
        <w:rPr>
          <w:rFonts w:ascii="宋体" w:hAnsi="宋体" w:cs="黑体"/>
          <w:sz w:val="24"/>
        </w:rPr>
      </w:pPr>
      <w:r>
        <w:rPr>
          <w:rFonts w:ascii="宋体" w:hAnsi="宋体" w:cs="黑体" w:hint="eastAsia"/>
          <w:sz w:val="24"/>
        </w:rPr>
        <w:t>网络集中器须无缝连入现有空调充值系统中，以满足系统联控等需求。</w:t>
      </w:r>
    </w:p>
    <w:p w14:paraId="7CB68A32" w14:textId="6D7819B8" w:rsidR="00E95E47" w:rsidRDefault="00E95E47" w:rsidP="00E95E47">
      <w:pPr>
        <w:pStyle w:val="af3"/>
        <w:numPr>
          <w:ilvl w:val="0"/>
          <w:numId w:val="44"/>
        </w:numPr>
        <w:spacing w:beforeLines="50" w:before="120" w:afterLines="50" w:after="120" w:line="360" w:lineRule="auto"/>
        <w:ind w:left="0" w:firstLine="480"/>
        <w:rPr>
          <w:rFonts w:ascii="宋体" w:hAnsi="宋体" w:cs="黑体"/>
          <w:sz w:val="24"/>
        </w:rPr>
      </w:pPr>
      <w:r>
        <w:rPr>
          <w:rFonts w:ascii="宋体" w:hAnsi="宋体" w:cs="黑体" w:hint="eastAsia"/>
          <w:sz w:val="24"/>
        </w:rPr>
        <w:t>技术参数：</w:t>
      </w:r>
    </w:p>
    <w:p w14:paraId="01E099A0" w14:textId="77777777" w:rsidR="00E95E47" w:rsidRDefault="00E95E47" w:rsidP="00E95E47">
      <w:pPr>
        <w:spacing w:line="360" w:lineRule="auto"/>
        <w:ind w:firstLineChars="200" w:firstLine="480"/>
        <w:rPr>
          <w:rFonts w:ascii="宋体" w:hAnsi="宋体" w:cs="黑体"/>
          <w:sz w:val="24"/>
        </w:rPr>
      </w:pPr>
      <w:r>
        <w:rPr>
          <w:rFonts w:ascii="宋体" w:hAnsi="宋体" w:cs="黑体" w:hint="eastAsia"/>
          <w:sz w:val="24"/>
        </w:rPr>
        <w:t>供电 :交流220V；</w:t>
      </w:r>
    </w:p>
    <w:p w14:paraId="20725389" w14:textId="77777777" w:rsidR="00E95E47" w:rsidRDefault="00E95E47" w:rsidP="00E95E47">
      <w:pPr>
        <w:spacing w:line="360" w:lineRule="auto"/>
        <w:ind w:firstLineChars="200" w:firstLine="480"/>
        <w:rPr>
          <w:rFonts w:ascii="宋体" w:hAnsi="宋体" w:cs="黑体"/>
          <w:sz w:val="24"/>
        </w:rPr>
      </w:pPr>
      <w:r>
        <w:rPr>
          <w:rFonts w:ascii="宋体" w:hAnsi="宋体" w:cs="黑体" w:hint="eastAsia"/>
          <w:sz w:val="24"/>
        </w:rPr>
        <w:t>上行连接: RS232，485，</w:t>
      </w:r>
      <w:proofErr w:type="spellStart"/>
      <w:r>
        <w:rPr>
          <w:rFonts w:ascii="宋体" w:hAnsi="宋体" w:cs="黑体" w:hint="eastAsia"/>
          <w:sz w:val="24"/>
        </w:rPr>
        <w:t>Mbus</w:t>
      </w:r>
      <w:proofErr w:type="spellEnd"/>
      <w:r>
        <w:rPr>
          <w:rFonts w:ascii="宋体" w:hAnsi="宋体" w:cs="黑体" w:hint="eastAsia"/>
          <w:sz w:val="24"/>
        </w:rPr>
        <w:t>，USB,RJ45，GPRS（可选项）通讯接口；</w:t>
      </w:r>
    </w:p>
    <w:p w14:paraId="5CFB8264" w14:textId="77777777" w:rsidR="00E95E47" w:rsidRDefault="00E95E47" w:rsidP="00E95E47">
      <w:pPr>
        <w:spacing w:line="360" w:lineRule="auto"/>
        <w:ind w:firstLineChars="200" w:firstLine="480"/>
        <w:rPr>
          <w:rFonts w:ascii="宋体" w:hAnsi="宋体" w:cs="黑体"/>
          <w:sz w:val="24"/>
        </w:rPr>
      </w:pPr>
      <w:r>
        <w:rPr>
          <w:rFonts w:ascii="宋体" w:hAnsi="宋体" w:cs="黑体" w:hint="eastAsia"/>
          <w:sz w:val="24"/>
        </w:rPr>
        <w:t>下行连接: 支持M-BUS，485，无线通讯、GPRS（可选项）通讯；</w:t>
      </w:r>
    </w:p>
    <w:p w14:paraId="37C61C15" w14:textId="77777777" w:rsidR="00E95E47" w:rsidRDefault="00E95E47" w:rsidP="00E95E47">
      <w:pPr>
        <w:spacing w:line="360" w:lineRule="auto"/>
        <w:ind w:firstLineChars="200" w:firstLine="480"/>
        <w:rPr>
          <w:rFonts w:ascii="宋体" w:hAnsi="宋体" w:cs="黑体"/>
          <w:sz w:val="24"/>
        </w:rPr>
      </w:pPr>
      <w:r>
        <w:rPr>
          <w:rFonts w:ascii="宋体" w:hAnsi="宋体" w:cs="黑体" w:hint="eastAsia"/>
          <w:sz w:val="24"/>
        </w:rPr>
        <w:t>波特率挂墙安装: 300~9600bps自适应；</w:t>
      </w:r>
    </w:p>
    <w:p w14:paraId="46301EBB" w14:textId="77777777" w:rsidR="00E95E47" w:rsidRDefault="00E95E47" w:rsidP="00E95E47">
      <w:pPr>
        <w:spacing w:line="360" w:lineRule="auto"/>
        <w:ind w:firstLineChars="200" w:firstLine="480"/>
        <w:rPr>
          <w:rFonts w:ascii="宋体" w:hAnsi="宋体" w:cs="黑体"/>
          <w:sz w:val="24"/>
        </w:rPr>
      </w:pPr>
      <w:r>
        <w:rPr>
          <w:rFonts w:ascii="宋体" w:hAnsi="宋体" w:cs="黑体" w:hint="eastAsia"/>
          <w:sz w:val="24"/>
        </w:rPr>
        <w:t>集中器负载数: ≤150块标准计量设备；</w:t>
      </w:r>
    </w:p>
    <w:p w14:paraId="3F17C240" w14:textId="77777777" w:rsidR="00E95E47" w:rsidRDefault="00E95E47" w:rsidP="00E95E47">
      <w:pPr>
        <w:spacing w:line="360" w:lineRule="auto"/>
        <w:ind w:firstLineChars="200" w:firstLine="480"/>
        <w:rPr>
          <w:rFonts w:ascii="宋体" w:hAnsi="宋体" w:cs="黑体"/>
          <w:sz w:val="24"/>
        </w:rPr>
      </w:pPr>
      <w:r>
        <w:rPr>
          <w:rFonts w:ascii="宋体" w:hAnsi="宋体" w:cs="黑体" w:hint="eastAsia"/>
          <w:sz w:val="24"/>
        </w:rPr>
        <w:t>总线负载电流: ≤200mA，过载保护功能，故障解除自动恢复；</w:t>
      </w:r>
    </w:p>
    <w:p w14:paraId="0D83F4AF" w14:textId="77777777" w:rsidR="00E95E47" w:rsidRDefault="00E95E47" w:rsidP="00E95E47">
      <w:pPr>
        <w:spacing w:line="360" w:lineRule="auto"/>
        <w:ind w:firstLineChars="200" w:firstLine="480"/>
        <w:rPr>
          <w:rFonts w:ascii="宋体" w:hAnsi="宋体" w:cs="黑体"/>
          <w:sz w:val="24"/>
        </w:rPr>
      </w:pPr>
      <w:r>
        <w:rPr>
          <w:rFonts w:ascii="宋体" w:hAnsi="宋体" w:cs="黑体" w:hint="eastAsia"/>
          <w:sz w:val="24"/>
        </w:rPr>
        <w:t>接线要求: 0.75 mm²~2mm²；导线电阻&lt;50欧；</w:t>
      </w:r>
    </w:p>
    <w:p w14:paraId="1A4E927A" w14:textId="77777777" w:rsidR="00E95E47" w:rsidRDefault="00E95E47" w:rsidP="00E95E47">
      <w:pPr>
        <w:spacing w:line="360" w:lineRule="auto"/>
        <w:ind w:firstLineChars="200" w:firstLine="480"/>
        <w:rPr>
          <w:rFonts w:ascii="宋体" w:hAnsi="宋体" w:cs="黑体"/>
          <w:sz w:val="24"/>
        </w:rPr>
      </w:pPr>
      <w:r>
        <w:rPr>
          <w:rFonts w:ascii="宋体" w:hAnsi="宋体" w:cs="黑体" w:hint="eastAsia"/>
          <w:sz w:val="24"/>
        </w:rPr>
        <w:t>工作环境： -20~70℃；5~95%无凝露；</w:t>
      </w:r>
    </w:p>
    <w:p w14:paraId="53560EF0" w14:textId="77777777" w:rsidR="00E95E47" w:rsidRDefault="00E95E47" w:rsidP="00E95E47">
      <w:pPr>
        <w:spacing w:line="360" w:lineRule="auto"/>
        <w:ind w:firstLineChars="200" w:firstLine="480"/>
        <w:rPr>
          <w:rFonts w:ascii="宋体" w:hAnsi="宋体" w:cs="黑体"/>
          <w:sz w:val="24"/>
        </w:rPr>
      </w:pPr>
      <w:r>
        <w:rPr>
          <w:rFonts w:ascii="宋体" w:hAnsi="宋体" w:cs="黑体" w:hint="eastAsia"/>
          <w:sz w:val="24"/>
        </w:rPr>
        <w:t>外形尺寸: 400 * 250*100 mm；</w:t>
      </w:r>
    </w:p>
    <w:p w14:paraId="2787E501" w14:textId="77777777" w:rsidR="00E95E47" w:rsidRDefault="00E95E47" w:rsidP="00E95E47">
      <w:pPr>
        <w:spacing w:line="360" w:lineRule="auto"/>
        <w:ind w:firstLineChars="200" w:firstLine="480"/>
        <w:rPr>
          <w:rFonts w:ascii="宋体" w:hAnsi="宋体" w:cs="黑体"/>
          <w:sz w:val="24"/>
        </w:rPr>
      </w:pPr>
      <w:r>
        <w:rPr>
          <w:rFonts w:ascii="宋体" w:hAnsi="宋体" w:cs="黑体" w:hint="eastAsia"/>
          <w:sz w:val="24"/>
        </w:rPr>
        <w:t>安装方式: 箱体</w:t>
      </w:r>
    </w:p>
    <w:p w14:paraId="23692CB5" w14:textId="77777777" w:rsidR="00E95E47" w:rsidRDefault="00E95E47" w:rsidP="00E95E47">
      <w:pPr>
        <w:pStyle w:val="af3"/>
        <w:numPr>
          <w:ilvl w:val="0"/>
          <w:numId w:val="41"/>
        </w:numPr>
        <w:spacing w:beforeLines="50" w:before="120" w:afterLines="50" w:after="120" w:line="360" w:lineRule="auto"/>
        <w:ind w:left="0" w:firstLine="480"/>
        <w:rPr>
          <w:rFonts w:ascii="宋体" w:hAnsi="宋体" w:cs="黑体"/>
          <w:sz w:val="24"/>
        </w:rPr>
      </w:pPr>
      <w:r>
        <w:rPr>
          <w:rFonts w:ascii="宋体" w:hAnsi="宋体" w:cs="黑体"/>
          <w:sz w:val="24"/>
        </w:rPr>
        <w:lastRenderedPageBreak/>
        <w:t>管理软件</w:t>
      </w:r>
    </w:p>
    <w:p w14:paraId="14E4F153" w14:textId="77777777" w:rsidR="00E95E47" w:rsidRDefault="00E95E47" w:rsidP="00E95E47">
      <w:pPr>
        <w:spacing w:line="360" w:lineRule="auto"/>
        <w:ind w:firstLineChars="200" w:firstLine="480"/>
        <w:rPr>
          <w:rFonts w:ascii="宋体" w:hAnsi="宋体" w:cs="黑体"/>
          <w:sz w:val="24"/>
        </w:rPr>
      </w:pPr>
      <w:r>
        <w:rPr>
          <w:rFonts w:ascii="宋体" w:hAnsi="宋体" w:cs="黑体"/>
          <w:sz w:val="24"/>
        </w:rPr>
        <w:t>管理系统软件以实现对设备状态检测，远程控制等功能，具有如下的功能特点：</w:t>
      </w:r>
    </w:p>
    <w:p w14:paraId="2E0AC143" w14:textId="77777777" w:rsidR="00E95E47" w:rsidRDefault="00E95E47" w:rsidP="00E95E47">
      <w:pPr>
        <w:spacing w:line="360" w:lineRule="auto"/>
        <w:ind w:firstLineChars="200" w:firstLine="480"/>
        <w:rPr>
          <w:rFonts w:ascii="宋体" w:hAnsi="宋体" w:cs="黑体"/>
          <w:sz w:val="24"/>
        </w:rPr>
      </w:pPr>
      <w:r>
        <w:rPr>
          <w:rFonts w:ascii="宋体" w:hAnsi="宋体" w:cs="黑体"/>
          <w:sz w:val="24"/>
        </w:rPr>
        <w:t>具有多种功能模块组成，可实现时间计量采集器、智能温控器等设备能耗数据的自动采集。</w:t>
      </w:r>
    </w:p>
    <w:p w14:paraId="6DA50573" w14:textId="77777777" w:rsidR="00E95E47" w:rsidRDefault="00E95E47" w:rsidP="00E95E47">
      <w:pPr>
        <w:spacing w:line="360" w:lineRule="auto"/>
        <w:ind w:firstLineChars="200" w:firstLine="480"/>
        <w:rPr>
          <w:rFonts w:ascii="宋体" w:hAnsi="宋体" w:cs="黑体"/>
          <w:sz w:val="24"/>
        </w:rPr>
      </w:pPr>
      <w:r>
        <w:rPr>
          <w:rFonts w:ascii="宋体" w:hAnsi="宋体" w:cs="黑体"/>
          <w:sz w:val="24"/>
        </w:rPr>
        <w:t>具有即使数据显示的功能，可实时查看设备当前用使用状态</w:t>
      </w:r>
      <w:proofErr w:type="gramStart"/>
      <w:r>
        <w:rPr>
          <w:rFonts w:ascii="宋体" w:hAnsi="宋体" w:cs="黑体"/>
          <w:sz w:val="24"/>
        </w:rPr>
        <w:t>状态</w:t>
      </w:r>
      <w:proofErr w:type="gramEnd"/>
      <w:r>
        <w:rPr>
          <w:rFonts w:ascii="宋体" w:hAnsi="宋体" w:cs="黑体"/>
          <w:sz w:val="24"/>
        </w:rPr>
        <w:t>，包括设备状态、使用时间量，故障等参数。</w:t>
      </w:r>
    </w:p>
    <w:p w14:paraId="6ECEEC02" w14:textId="77777777" w:rsidR="00E95E47" w:rsidRDefault="00E95E47" w:rsidP="00E95E47">
      <w:pPr>
        <w:spacing w:line="360" w:lineRule="auto"/>
        <w:ind w:firstLineChars="200" w:firstLine="480"/>
        <w:rPr>
          <w:rFonts w:ascii="宋体" w:hAnsi="宋体" w:cs="黑体"/>
          <w:sz w:val="24"/>
        </w:rPr>
      </w:pPr>
      <w:r>
        <w:rPr>
          <w:rFonts w:ascii="宋体" w:hAnsi="宋体" w:cs="黑体"/>
          <w:sz w:val="24"/>
        </w:rPr>
        <w:t>具有手动/自动设置控制功能，可根据具体需求，完成对现场设备的通断控制的操作。</w:t>
      </w:r>
    </w:p>
    <w:p w14:paraId="134103D6" w14:textId="77777777" w:rsidR="00E95E47" w:rsidRDefault="00E95E47" w:rsidP="00E95E47">
      <w:pPr>
        <w:spacing w:line="360" w:lineRule="auto"/>
        <w:ind w:firstLineChars="200" w:firstLine="480"/>
        <w:rPr>
          <w:rFonts w:ascii="宋体" w:hAnsi="宋体" w:cs="黑体"/>
          <w:sz w:val="24"/>
        </w:rPr>
      </w:pPr>
      <w:r>
        <w:rPr>
          <w:rFonts w:ascii="宋体" w:hAnsi="宋体" w:cs="黑体"/>
          <w:sz w:val="24"/>
        </w:rPr>
        <w:t>系统支持多种接口、多种协议功能的仪表组网，包括M-BUS,RS-485,188协议、Modbus协议、645规约等常用的通讯协议的数据解析，数据传输等功能。</w:t>
      </w:r>
    </w:p>
    <w:p w14:paraId="403CED01" w14:textId="77777777" w:rsidR="00E95E47" w:rsidRDefault="00E95E47" w:rsidP="00E95E47">
      <w:pPr>
        <w:spacing w:line="360" w:lineRule="auto"/>
        <w:ind w:firstLineChars="200" w:firstLine="480"/>
        <w:rPr>
          <w:rFonts w:ascii="宋体" w:hAnsi="宋体" w:cs="黑体"/>
          <w:sz w:val="24"/>
        </w:rPr>
      </w:pPr>
      <w:r>
        <w:rPr>
          <w:rFonts w:ascii="宋体" w:hAnsi="宋体" w:cs="黑体"/>
          <w:sz w:val="24"/>
        </w:rPr>
        <w:t>系统可设置多个管理端，各管理端通过内部网络进行数据共享。</w:t>
      </w:r>
    </w:p>
    <w:p w14:paraId="7C5D050B" w14:textId="77777777" w:rsidR="00E95E47" w:rsidRDefault="00E95E47" w:rsidP="00E95E47">
      <w:pPr>
        <w:spacing w:line="360" w:lineRule="auto"/>
        <w:ind w:firstLineChars="200" w:firstLine="480"/>
        <w:rPr>
          <w:rFonts w:ascii="宋体" w:hAnsi="宋体" w:cs="黑体"/>
          <w:sz w:val="24"/>
        </w:rPr>
      </w:pPr>
      <w:r>
        <w:rPr>
          <w:rFonts w:ascii="宋体" w:hAnsi="宋体" w:cs="黑体"/>
          <w:sz w:val="24"/>
        </w:rPr>
        <w:t>系统可设置多个管理员级别，不同级别具有不同的管理权限。最高级管理员可进行下属所有的管理。同一级别可设置多个管理员。</w:t>
      </w:r>
    </w:p>
    <w:p w14:paraId="1797745B" w14:textId="77777777" w:rsidR="00E95E47" w:rsidRDefault="00E95E47" w:rsidP="00E95E47">
      <w:pPr>
        <w:spacing w:line="360" w:lineRule="auto"/>
        <w:ind w:firstLineChars="200" w:firstLine="480"/>
        <w:rPr>
          <w:rFonts w:ascii="宋体" w:hAnsi="宋体" w:cs="黑体"/>
          <w:sz w:val="24"/>
        </w:rPr>
      </w:pPr>
      <w:r>
        <w:rPr>
          <w:rFonts w:ascii="宋体" w:hAnsi="宋体" w:cs="黑体"/>
          <w:sz w:val="24"/>
        </w:rPr>
        <w:t>系统采用Firebird，或者SQL Server大容量数据库进行设计，数据容量大、可靠性高、安全性强。所有数据采用独有安全加密机制存储。</w:t>
      </w:r>
    </w:p>
    <w:p w14:paraId="3E999E0B" w14:textId="58E541DD" w:rsidR="00E95E47" w:rsidRPr="00E95E47" w:rsidRDefault="00E95E47" w:rsidP="00E95E47">
      <w:pPr>
        <w:numPr>
          <w:ilvl w:val="0"/>
          <w:numId w:val="4"/>
        </w:numPr>
        <w:spacing w:beforeLines="50" w:before="120" w:afterLines="50" w:after="120" w:line="360" w:lineRule="auto"/>
        <w:ind w:left="0" w:firstLineChars="200" w:firstLine="482"/>
        <w:rPr>
          <w:b/>
          <w:bCs/>
          <w:sz w:val="24"/>
        </w:rPr>
      </w:pPr>
      <w:r w:rsidRPr="00E95E47">
        <w:rPr>
          <w:rFonts w:hint="eastAsia"/>
          <w:b/>
          <w:bCs/>
          <w:sz w:val="24"/>
        </w:rPr>
        <w:t>施工技术要求：</w:t>
      </w:r>
    </w:p>
    <w:p w14:paraId="7F09C5F6" w14:textId="6D769925" w:rsidR="00E95E47" w:rsidRPr="00E95E47" w:rsidRDefault="00E95E47" w:rsidP="00E95E47">
      <w:pPr>
        <w:pStyle w:val="af3"/>
        <w:numPr>
          <w:ilvl w:val="0"/>
          <w:numId w:val="45"/>
        </w:numPr>
        <w:spacing w:beforeLines="50" w:before="120" w:afterLines="50" w:after="120" w:line="360" w:lineRule="auto"/>
        <w:ind w:left="0" w:firstLine="480"/>
        <w:rPr>
          <w:rFonts w:ascii="宋体" w:hAnsi="宋体" w:cs="黑体"/>
          <w:sz w:val="24"/>
        </w:rPr>
      </w:pPr>
      <w:r w:rsidRPr="00E95E47">
        <w:rPr>
          <w:rFonts w:ascii="宋体" w:hAnsi="宋体" w:hint="eastAsia"/>
          <w:sz w:val="24"/>
        </w:rPr>
        <w:t>设备的</w:t>
      </w:r>
      <w:r w:rsidRPr="00E95E47">
        <w:rPr>
          <w:rFonts w:ascii="宋体" w:hAnsi="宋体" w:cs="黑体" w:hint="eastAsia"/>
          <w:sz w:val="24"/>
        </w:rPr>
        <w:t>安装满足国家规范要求，设备的安装位置以现场确认为准。</w:t>
      </w:r>
    </w:p>
    <w:p w14:paraId="34FC5BD7" w14:textId="79DE079E" w:rsidR="00E95E47" w:rsidRPr="00E95E47" w:rsidRDefault="00E95E47" w:rsidP="00E95E47">
      <w:pPr>
        <w:pStyle w:val="af3"/>
        <w:numPr>
          <w:ilvl w:val="0"/>
          <w:numId w:val="45"/>
        </w:numPr>
        <w:spacing w:beforeLines="50" w:before="120" w:afterLines="50" w:after="120" w:line="360" w:lineRule="auto"/>
        <w:ind w:left="0" w:firstLine="480"/>
        <w:rPr>
          <w:rFonts w:ascii="宋体" w:hAnsi="宋体" w:cs="黑体"/>
          <w:sz w:val="24"/>
        </w:rPr>
      </w:pPr>
      <w:r w:rsidRPr="00E95E47">
        <w:rPr>
          <w:rFonts w:ascii="宋体" w:hAnsi="宋体" w:cs="黑体" w:hint="eastAsia"/>
          <w:sz w:val="24"/>
        </w:rPr>
        <w:t>智能温控器安装在原温控器位置，安装需美观，面板紧贴墙面，四周无缝隙，安装牢固，表面光滑整洁、无碎裂、划伤。</w:t>
      </w:r>
    </w:p>
    <w:p w14:paraId="505C091E" w14:textId="55D72DCF" w:rsidR="00E95E47" w:rsidRPr="00E95E47" w:rsidRDefault="00E95E47" w:rsidP="00E95E47">
      <w:pPr>
        <w:pStyle w:val="af3"/>
        <w:numPr>
          <w:ilvl w:val="0"/>
          <w:numId w:val="45"/>
        </w:numPr>
        <w:spacing w:beforeLines="50" w:before="120" w:afterLines="50" w:after="120" w:line="360" w:lineRule="auto"/>
        <w:ind w:left="0" w:firstLine="480"/>
        <w:rPr>
          <w:rFonts w:ascii="宋体" w:hAnsi="宋体" w:cs="黑体"/>
          <w:sz w:val="24"/>
        </w:rPr>
      </w:pPr>
      <w:r w:rsidRPr="00E95E47">
        <w:rPr>
          <w:rFonts w:ascii="宋体" w:hAnsi="宋体" w:cs="黑体" w:hint="eastAsia"/>
          <w:sz w:val="24"/>
        </w:rPr>
        <w:t>网络集中器安装在楼栋弱电机房内，安装位置符合相关规范要求。</w:t>
      </w:r>
    </w:p>
    <w:p w14:paraId="75D69EB5" w14:textId="3B055051" w:rsidR="00E95E47" w:rsidRPr="00E95E47" w:rsidRDefault="00E95E47" w:rsidP="00E95E47">
      <w:pPr>
        <w:pStyle w:val="af3"/>
        <w:numPr>
          <w:ilvl w:val="0"/>
          <w:numId w:val="45"/>
        </w:numPr>
        <w:spacing w:beforeLines="50" w:before="120" w:afterLines="50" w:after="120" w:line="360" w:lineRule="auto"/>
        <w:ind w:left="0" w:firstLine="480"/>
        <w:rPr>
          <w:rFonts w:ascii="宋体" w:hAnsi="宋体" w:cs="黑体"/>
          <w:sz w:val="24"/>
        </w:rPr>
      </w:pPr>
      <w:r w:rsidRPr="00E95E47">
        <w:rPr>
          <w:rFonts w:ascii="宋体" w:hAnsi="宋体" w:cs="黑体" w:hint="eastAsia"/>
          <w:sz w:val="24"/>
        </w:rPr>
        <w:t>管理软件安装在华工网络中心的原有空调计费服务器内。</w:t>
      </w:r>
    </w:p>
    <w:p w14:paraId="45938BA7" w14:textId="55E6FF67" w:rsidR="00E95E47" w:rsidRPr="00E95E47" w:rsidRDefault="00E95E47" w:rsidP="00E95E47">
      <w:pPr>
        <w:pStyle w:val="af3"/>
        <w:numPr>
          <w:ilvl w:val="0"/>
          <w:numId w:val="45"/>
        </w:numPr>
        <w:spacing w:beforeLines="50" w:before="120" w:afterLines="50" w:after="120" w:line="360" w:lineRule="auto"/>
        <w:ind w:left="0" w:firstLine="480"/>
        <w:rPr>
          <w:rFonts w:ascii="宋体" w:hAnsi="宋体" w:cs="黑体"/>
          <w:sz w:val="24"/>
        </w:rPr>
      </w:pPr>
      <w:r w:rsidRPr="00E95E47">
        <w:rPr>
          <w:rFonts w:ascii="宋体" w:hAnsi="宋体" w:cs="黑体" w:hint="eastAsia"/>
          <w:sz w:val="24"/>
        </w:rPr>
        <w:t>本项目中除已标明</w:t>
      </w:r>
      <w:proofErr w:type="gramStart"/>
      <w:r w:rsidRPr="00E95E47">
        <w:rPr>
          <w:rFonts w:ascii="宋体" w:hAnsi="宋体" w:cs="黑体" w:hint="eastAsia"/>
          <w:sz w:val="24"/>
        </w:rPr>
        <w:t>的甲供材料</w:t>
      </w:r>
      <w:proofErr w:type="gramEnd"/>
      <w:r w:rsidRPr="00E95E47">
        <w:rPr>
          <w:rFonts w:ascii="宋体" w:hAnsi="宋体" w:cs="黑体" w:hint="eastAsia"/>
          <w:sz w:val="24"/>
        </w:rPr>
        <w:t>外，其他材料均由乙方提供。施工改造单位所提供的设备材料要求均为国标产品，我司对设备材料验收合格后方可使用及施工。</w:t>
      </w:r>
      <w:proofErr w:type="gramStart"/>
      <w:r w:rsidRPr="00E95E47">
        <w:rPr>
          <w:rFonts w:ascii="宋体" w:hAnsi="宋体" w:cs="黑体" w:hint="eastAsia"/>
          <w:sz w:val="24"/>
        </w:rPr>
        <w:t>甲供材料</w:t>
      </w:r>
      <w:proofErr w:type="gramEnd"/>
      <w:r w:rsidRPr="00E95E47">
        <w:rPr>
          <w:rFonts w:ascii="宋体" w:hAnsi="宋体" w:cs="黑体" w:hint="eastAsia"/>
          <w:sz w:val="24"/>
        </w:rPr>
        <w:t>存放于第四</w:t>
      </w:r>
      <w:proofErr w:type="gramStart"/>
      <w:r w:rsidRPr="00E95E47">
        <w:rPr>
          <w:rFonts w:ascii="宋体" w:hAnsi="宋体" w:cs="黑体" w:hint="eastAsia"/>
          <w:sz w:val="24"/>
        </w:rPr>
        <w:t>冷站仓库</w:t>
      </w:r>
      <w:proofErr w:type="gramEnd"/>
      <w:r w:rsidRPr="00E95E47">
        <w:rPr>
          <w:rFonts w:ascii="宋体" w:hAnsi="宋体" w:cs="黑体" w:hint="eastAsia"/>
          <w:sz w:val="24"/>
        </w:rPr>
        <w:t>，需由施工单位负责安排搬运</w:t>
      </w:r>
      <w:proofErr w:type="gramStart"/>
      <w:r w:rsidRPr="00E95E47">
        <w:rPr>
          <w:rFonts w:ascii="宋体" w:hAnsi="宋体" w:cs="黑体" w:hint="eastAsia"/>
          <w:sz w:val="24"/>
        </w:rPr>
        <w:t>至施工</w:t>
      </w:r>
      <w:proofErr w:type="gramEnd"/>
      <w:r w:rsidRPr="00E95E47">
        <w:rPr>
          <w:rFonts w:ascii="宋体" w:hAnsi="宋体" w:cs="黑体" w:hint="eastAsia"/>
          <w:sz w:val="24"/>
        </w:rPr>
        <w:t>现场。</w:t>
      </w:r>
    </w:p>
    <w:p w14:paraId="07F89B25" w14:textId="3FD1D9C9" w:rsidR="00E95E47" w:rsidRDefault="00E95E47" w:rsidP="00E95E47">
      <w:pPr>
        <w:pStyle w:val="af3"/>
        <w:numPr>
          <w:ilvl w:val="0"/>
          <w:numId w:val="45"/>
        </w:numPr>
        <w:spacing w:beforeLines="50" w:before="120" w:afterLines="50" w:after="120" w:line="360" w:lineRule="auto"/>
        <w:ind w:left="0" w:firstLine="480"/>
        <w:rPr>
          <w:rFonts w:ascii="宋体" w:hAnsi="宋体"/>
          <w:sz w:val="24"/>
        </w:rPr>
      </w:pPr>
      <w:r w:rsidRPr="00E95E47">
        <w:rPr>
          <w:rFonts w:ascii="宋体" w:hAnsi="宋体" w:cs="黑体" w:hint="eastAsia"/>
          <w:sz w:val="24"/>
        </w:rPr>
        <w:t>在设备安装</w:t>
      </w:r>
      <w:r w:rsidRPr="00E95E47">
        <w:rPr>
          <w:rFonts w:ascii="宋体" w:hAnsi="宋体" w:hint="eastAsia"/>
          <w:sz w:val="24"/>
        </w:rPr>
        <w:t>期间必须对地面、墙面等做好保护措施，对造成污损及损坏的需无偿还原原状。</w:t>
      </w:r>
    </w:p>
    <w:p w14:paraId="568B5A21" w14:textId="28A5D24C" w:rsidR="00347DAC" w:rsidRPr="007704D2" w:rsidRDefault="00347DAC" w:rsidP="00347DAC">
      <w:pPr>
        <w:numPr>
          <w:ilvl w:val="0"/>
          <w:numId w:val="4"/>
        </w:numPr>
        <w:spacing w:beforeLines="50" w:before="120" w:afterLines="50" w:after="120" w:line="360" w:lineRule="auto"/>
        <w:ind w:left="0" w:firstLineChars="200" w:firstLine="482"/>
        <w:rPr>
          <w:rFonts w:ascii="宋体" w:hAnsi="宋体"/>
          <w:b/>
          <w:sz w:val="24"/>
        </w:rPr>
      </w:pPr>
      <w:r w:rsidRPr="007704D2">
        <w:rPr>
          <w:rFonts w:ascii="宋体" w:hAnsi="宋体" w:hint="eastAsia"/>
          <w:b/>
          <w:sz w:val="24"/>
        </w:rPr>
        <w:t>作业安全要求</w:t>
      </w:r>
    </w:p>
    <w:p w14:paraId="4B58BA86" w14:textId="77777777" w:rsidR="00347DAC" w:rsidRDefault="00347DAC" w:rsidP="00347DAC">
      <w:pPr>
        <w:pStyle w:val="af3"/>
        <w:numPr>
          <w:ilvl w:val="0"/>
          <w:numId w:val="47"/>
        </w:numPr>
        <w:spacing w:beforeLines="50" w:before="120" w:afterLines="50" w:after="120" w:line="360" w:lineRule="auto"/>
        <w:ind w:left="0" w:firstLine="480"/>
        <w:rPr>
          <w:rFonts w:ascii="宋体" w:hAnsi="宋体"/>
          <w:sz w:val="24"/>
        </w:rPr>
      </w:pPr>
      <w:r>
        <w:rPr>
          <w:rFonts w:ascii="宋体" w:hAnsi="宋体" w:hint="eastAsia"/>
          <w:sz w:val="24"/>
        </w:rPr>
        <w:lastRenderedPageBreak/>
        <w:t>指定专人为项目安全责任人，全面负责本项目安全生产管理工作，逐级落实安全生产责任制。</w:t>
      </w:r>
    </w:p>
    <w:p w14:paraId="25F87E6C" w14:textId="77777777" w:rsidR="00347DAC" w:rsidRDefault="00347DAC" w:rsidP="00347DAC">
      <w:pPr>
        <w:pStyle w:val="af3"/>
        <w:numPr>
          <w:ilvl w:val="0"/>
          <w:numId w:val="47"/>
        </w:numPr>
        <w:spacing w:beforeLines="50" w:before="120" w:afterLines="50" w:after="120" w:line="360" w:lineRule="auto"/>
        <w:ind w:left="0" w:firstLine="480"/>
        <w:rPr>
          <w:rFonts w:ascii="宋体" w:hAnsi="宋体"/>
          <w:sz w:val="24"/>
        </w:rPr>
      </w:pPr>
      <w:r>
        <w:rPr>
          <w:rFonts w:ascii="宋体" w:hAnsi="宋体" w:hint="eastAsia"/>
          <w:sz w:val="24"/>
        </w:rPr>
        <w:t>为生产安全管理配备充足的资源，包括费用、劳保用品、采购合格安全的工器具等，如可靠的梯子、安全带等。并采取措施确保所有劳保用品、安全用具处于良好状态。</w:t>
      </w:r>
    </w:p>
    <w:p w14:paraId="4916C39C" w14:textId="77777777" w:rsidR="00347DAC" w:rsidRDefault="00347DAC" w:rsidP="00347DAC">
      <w:pPr>
        <w:pStyle w:val="af3"/>
        <w:numPr>
          <w:ilvl w:val="0"/>
          <w:numId w:val="47"/>
        </w:numPr>
        <w:spacing w:beforeLines="50" w:before="120" w:afterLines="50" w:after="120" w:line="360" w:lineRule="auto"/>
        <w:ind w:left="0" w:firstLine="480"/>
        <w:rPr>
          <w:rFonts w:ascii="宋体" w:hAnsi="宋体"/>
          <w:sz w:val="24"/>
        </w:rPr>
      </w:pPr>
      <w:r>
        <w:rPr>
          <w:rFonts w:ascii="宋体" w:hAnsi="宋体" w:hint="eastAsia"/>
          <w:sz w:val="24"/>
        </w:rPr>
        <w:t>制定并严格执行高空作业规程，正确使用安全带等劳保用品，确保作业过程安全。</w:t>
      </w:r>
    </w:p>
    <w:p w14:paraId="095B115D" w14:textId="77777777" w:rsidR="00347DAC" w:rsidRDefault="00347DAC" w:rsidP="00347DAC">
      <w:pPr>
        <w:pStyle w:val="af3"/>
        <w:numPr>
          <w:ilvl w:val="0"/>
          <w:numId w:val="47"/>
        </w:numPr>
        <w:spacing w:beforeLines="50" w:before="120" w:afterLines="50" w:after="120" w:line="360" w:lineRule="auto"/>
        <w:ind w:left="0" w:firstLine="480"/>
        <w:rPr>
          <w:rFonts w:ascii="宋体" w:hAnsi="宋体"/>
          <w:sz w:val="24"/>
        </w:rPr>
      </w:pPr>
      <w:r>
        <w:rPr>
          <w:rFonts w:ascii="宋体" w:hAnsi="宋体" w:hint="eastAsia"/>
          <w:sz w:val="24"/>
        </w:rPr>
        <w:t>加强人员特别是特殊工种工作人员的资质管理，确保所有服务人员持证上岗，根据岗位情况开展培训考核，确保胜任本职岗位，并采取适当措施保证操作人员的精神状况。</w:t>
      </w:r>
    </w:p>
    <w:p w14:paraId="05B5E086" w14:textId="77777777" w:rsidR="00347DAC" w:rsidRDefault="00347DAC" w:rsidP="00347DAC">
      <w:pPr>
        <w:pStyle w:val="af3"/>
        <w:numPr>
          <w:ilvl w:val="0"/>
          <w:numId w:val="47"/>
        </w:numPr>
        <w:spacing w:beforeLines="50" w:before="120" w:afterLines="50" w:after="120" w:line="360" w:lineRule="auto"/>
        <w:ind w:left="0" w:firstLine="480"/>
        <w:rPr>
          <w:rFonts w:ascii="宋体" w:hAnsi="宋体"/>
          <w:sz w:val="24"/>
        </w:rPr>
      </w:pPr>
      <w:r>
        <w:rPr>
          <w:rFonts w:ascii="宋体" w:hAnsi="宋体" w:hint="eastAsia"/>
          <w:sz w:val="24"/>
        </w:rPr>
        <w:t>针对现场情况特点定期或者不定期开展各种形式的安全培训教育，普及安全知识，强化安全知识。</w:t>
      </w:r>
    </w:p>
    <w:p w14:paraId="2D732FF3" w14:textId="77777777" w:rsidR="00347DAC" w:rsidRDefault="00347DAC" w:rsidP="00347DAC">
      <w:pPr>
        <w:pStyle w:val="af3"/>
        <w:numPr>
          <w:ilvl w:val="0"/>
          <w:numId w:val="47"/>
        </w:numPr>
        <w:spacing w:beforeLines="50" w:before="120" w:afterLines="50" w:after="120" w:line="360" w:lineRule="auto"/>
        <w:ind w:left="0" w:firstLine="480"/>
        <w:rPr>
          <w:rFonts w:ascii="宋体" w:hAnsi="宋体"/>
          <w:sz w:val="24"/>
        </w:rPr>
      </w:pPr>
      <w:r>
        <w:rPr>
          <w:rFonts w:ascii="宋体" w:hAnsi="宋体" w:hint="eastAsia"/>
          <w:sz w:val="24"/>
        </w:rPr>
        <w:t>针对现场可能发生的应急情况，制定的相关应急预案，主要预案应包括：触电事故应急处理预案、火灾事故应急处理预案、外伤急救措施等。</w:t>
      </w:r>
    </w:p>
    <w:p w14:paraId="3BEB538F" w14:textId="1C437B1B" w:rsidR="00CA1AC9" w:rsidRPr="00B5758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勘踏现场</w:t>
      </w:r>
      <w:proofErr w:type="gramEnd"/>
      <w:r w:rsidRPr="00B5758F">
        <w:rPr>
          <w:rFonts w:ascii="宋体" w:hAnsi="宋体" w:hint="eastAsia"/>
          <w:sz w:val="24"/>
        </w:rPr>
        <w:t>后，应根据下表及结合现场实际情况综合考虑再进行报价。</w:t>
      </w:r>
    </w:p>
    <w:p w14:paraId="3BEB5391" w14:textId="76C0E218"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9856" w:type="dxa"/>
        <w:jc w:val="center"/>
        <w:tblLook w:val="04A0" w:firstRow="1" w:lastRow="0" w:firstColumn="1" w:lastColumn="0" w:noHBand="0" w:noVBand="1"/>
      </w:tblPr>
      <w:tblGrid>
        <w:gridCol w:w="690"/>
        <w:gridCol w:w="1800"/>
        <w:gridCol w:w="4125"/>
        <w:gridCol w:w="1200"/>
        <w:gridCol w:w="975"/>
        <w:gridCol w:w="1066"/>
      </w:tblGrid>
      <w:tr w:rsidR="00C86155" w14:paraId="7DF0E81C" w14:textId="77777777" w:rsidTr="00CC67DD">
        <w:trPr>
          <w:trHeight w:val="600"/>
          <w:jc w:val="center"/>
        </w:trPr>
        <w:tc>
          <w:tcPr>
            <w:tcW w:w="9856" w:type="dxa"/>
            <w:gridSpan w:val="6"/>
            <w:tcBorders>
              <w:top w:val="nil"/>
              <w:left w:val="nil"/>
              <w:bottom w:val="single" w:sz="8" w:space="0" w:color="000000"/>
              <w:right w:val="nil"/>
            </w:tcBorders>
            <w:shd w:val="clear" w:color="auto" w:fill="auto"/>
            <w:vAlign w:val="center"/>
          </w:tcPr>
          <w:p w14:paraId="10D607AB" w14:textId="77777777" w:rsidR="00C86155" w:rsidRDefault="00C86155" w:rsidP="00CC67D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工程名称：华工大学城学生宿舍C5栋智能空调温控器改造项目</w:t>
            </w:r>
          </w:p>
        </w:tc>
      </w:tr>
      <w:tr w:rsidR="00C86155" w14:paraId="108EEE8A" w14:textId="77777777" w:rsidTr="00CC67DD">
        <w:trPr>
          <w:trHeight w:val="600"/>
          <w:jc w:val="center"/>
        </w:trPr>
        <w:tc>
          <w:tcPr>
            <w:tcW w:w="690" w:type="dxa"/>
            <w:tcBorders>
              <w:top w:val="nil"/>
              <w:left w:val="single" w:sz="8" w:space="0" w:color="000000"/>
              <w:bottom w:val="single" w:sz="8" w:space="0" w:color="000000"/>
              <w:right w:val="single" w:sz="8" w:space="0" w:color="000000"/>
            </w:tcBorders>
            <w:shd w:val="clear" w:color="auto" w:fill="auto"/>
            <w:vAlign w:val="center"/>
          </w:tcPr>
          <w:p w14:paraId="1E058333"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800" w:type="dxa"/>
            <w:tcBorders>
              <w:top w:val="nil"/>
              <w:left w:val="nil"/>
              <w:bottom w:val="single" w:sz="8" w:space="0" w:color="000000"/>
              <w:right w:val="single" w:sz="8" w:space="0" w:color="000000"/>
            </w:tcBorders>
            <w:shd w:val="clear" w:color="auto" w:fill="auto"/>
            <w:vAlign w:val="center"/>
          </w:tcPr>
          <w:p w14:paraId="5486FF56"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项目名称</w:t>
            </w:r>
          </w:p>
        </w:tc>
        <w:tc>
          <w:tcPr>
            <w:tcW w:w="4125" w:type="dxa"/>
            <w:tcBorders>
              <w:top w:val="nil"/>
              <w:left w:val="nil"/>
              <w:bottom w:val="single" w:sz="8" w:space="0" w:color="000000"/>
              <w:right w:val="single" w:sz="8" w:space="0" w:color="000000"/>
            </w:tcBorders>
            <w:shd w:val="clear" w:color="auto" w:fill="auto"/>
            <w:vAlign w:val="center"/>
          </w:tcPr>
          <w:p w14:paraId="59FE6ED7" w14:textId="77777777" w:rsidR="00C86155" w:rsidRDefault="00C86155" w:rsidP="00CC67D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项目特征描述</w:t>
            </w:r>
          </w:p>
        </w:tc>
        <w:tc>
          <w:tcPr>
            <w:tcW w:w="1200" w:type="dxa"/>
            <w:tcBorders>
              <w:top w:val="nil"/>
              <w:left w:val="nil"/>
              <w:bottom w:val="single" w:sz="8" w:space="0" w:color="000000"/>
              <w:right w:val="single" w:sz="8" w:space="0" w:color="000000"/>
            </w:tcBorders>
            <w:shd w:val="clear" w:color="auto" w:fill="auto"/>
            <w:vAlign w:val="center"/>
          </w:tcPr>
          <w:p w14:paraId="10EF1DD4"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计量单位</w:t>
            </w:r>
          </w:p>
        </w:tc>
        <w:tc>
          <w:tcPr>
            <w:tcW w:w="975" w:type="dxa"/>
            <w:tcBorders>
              <w:top w:val="nil"/>
              <w:left w:val="nil"/>
              <w:bottom w:val="single" w:sz="8" w:space="0" w:color="000000"/>
              <w:right w:val="single" w:sz="8" w:space="0" w:color="000000"/>
            </w:tcBorders>
            <w:shd w:val="clear" w:color="auto" w:fill="auto"/>
            <w:vAlign w:val="center"/>
          </w:tcPr>
          <w:p w14:paraId="4057FAD3"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工程量</w:t>
            </w:r>
          </w:p>
        </w:tc>
        <w:tc>
          <w:tcPr>
            <w:tcW w:w="1066" w:type="dxa"/>
            <w:tcBorders>
              <w:top w:val="nil"/>
              <w:left w:val="nil"/>
              <w:bottom w:val="single" w:sz="8" w:space="0" w:color="000000"/>
              <w:right w:val="single" w:sz="8" w:space="0" w:color="000000"/>
            </w:tcBorders>
            <w:shd w:val="clear" w:color="auto" w:fill="auto"/>
            <w:vAlign w:val="center"/>
          </w:tcPr>
          <w:p w14:paraId="0A3E3BF5"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备注</w:t>
            </w:r>
          </w:p>
        </w:tc>
      </w:tr>
      <w:tr w:rsidR="00C86155" w14:paraId="078F122A" w14:textId="77777777" w:rsidTr="00CC67DD">
        <w:trPr>
          <w:trHeight w:val="800"/>
          <w:jc w:val="center"/>
        </w:trPr>
        <w:tc>
          <w:tcPr>
            <w:tcW w:w="690" w:type="dxa"/>
            <w:tcBorders>
              <w:top w:val="nil"/>
              <w:left w:val="single" w:sz="8" w:space="0" w:color="000000"/>
              <w:bottom w:val="single" w:sz="8" w:space="0" w:color="000000"/>
              <w:right w:val="single" w:sz="8" w:space="0" w:color="000000"/>
            </w:tcBorders>
            <w:shd w:val="clear" w:color="auto" w:fill="auto"/>
            <w:vAlign w:val="center"/>
          </w:tcPr>
          <w:p w14:paraId="5661D104"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800" w:type="dxa"/>
            <w:tcBorders>
              <w:top w:val="nil"/>
              <w:left w:val="nil"/>
              <w:bottom w:val="single" w:sz="8" w:space="0" w:color="000000"/>
              <w:right w:val="single" w:sz="8" w:space="0" w:color="000000"/>
            </w:tcBorders>
            <w:shd w:val="clear" w:color="auto" w:fill="auto"/>
            <w:vAlign w:val="center"/>
          </w:tcPr>
          <w:p w14:paraId="019C58BB"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原空调温控器面板拆除</w:t>
            </w:r>
          </w:p>
        </w:tc>
        <w:tc>
          <w:tcPr>
            <w:tcW w:w="4125" w:type="dxa"/>
            <w:tcBorders>
              <w:top w:val="nil"/>
              <w:left w:val="nil"/>
              <w:bottom w:val="single" w:sz="8" w:space="0" w:color="000000"/>
              <w:right w:val="single" w:sz="8" w:space="0" w:color="000000"/>
            </w:tcBorders>
            <w:shd w:val="clear" w:color="auto" w:fill="auto"/>
            <w:vAlign w:val="center"/>
          </w:tcPr>
          <w:p w14:paraId="66049BFA" w14:textId="77777777" w:rsidR="00C86155" w:rsidRDefault="00C86155" w:rsidP="00CC67D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各</w:t>
            </w:r>
            <w:proofErr w:type="gramStart"/>
            <w:r>
              <w:rPr>
                <w:rFonts w:ascii="宋体" w:hAnsi="宋体" w:cs="宋体" w:hint="eastAsia"/>
                <w:color w:val="000000"/>
                <w:kern w:val="0"/>
                <w:szCs w:val="21"/>
                <w:lang w:bidi="ar"/>
              </w:rPr>
              <w:t>宿舍内旧的</w:t>
            </w:r>
            <w:proofErr w:type="gramEnd"/>
            <w:r>
              <w:rPr>
                <w:rFonts w:ascii="宋体" w:hAnsi="宋体" w:cs="宋体" w:hint="eastAsia"/>
                <w:color w:val="000000"/>
                <w:kern w:val="0"/>
                <w:szCs w:val="21"/>
                <w:lang w:bidi="ar"/>
              </w:rPr>
              <w:t>空调温控器面板拆除</w:t>
            </w:r>
          </w:p>
        </w:tc>
        <w:tc>
          <w:tcPr>
            <w:tcW w:w="1200" w:type="dxa"/>
            <w:tcBorders>
              <w:top w:val="nil"/>
              <w:left w:val="nil"/>
              <w:bottom w:val="single" w:sz="8" w:space="0" w:color="000000"/>
              <w:right w:val="single" w:sz="8" w:space="0" w:color="000000"/>
            </w:tcBorders>
            <w:shd w:val="clear" w:color="auto" w:fill="auto"/>
            <w:vAlign w:val="center"/>
          </w:tcPr>
          <w:p w14:paraId="59E0BFCE" w14:textId="77777777" w:rsidR="00C86155" w:rsidRDefault="00C86155" w:rsidP="00CC67DD">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975" w:type="dxa"/>
            <w:tcBorders>
              <w:top w:val="nil"/>
              <w:left w:val="nil"/>
              <w:bottom w:val="single" w:sz="8" w:space="0" w:color="000000"/>
              <w:right w:val="single" w:sz="8" w:space="0" w:color="000000"/>
            </w:tcBorders>
            <w:shd w:val="clear" w:color="auto" w:fill="auto"/>
            <w:vAlign w:val="center"/>
          </w:tcPr>
          <w:p w14:paraId="1E2B1C0D"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195</w:t>
            </w:r>
          </w:p>
        </w:tc>
        <w:tc>
          <w:tcPr>
            <w:tcW w:w="1066" w:type="dxa"/>
            <w:tcBorders>
              <w:top w:val="nil"/>
              <w:left w:val="nil"/>
              <w:bottom w:val="single" w:sz="8" w:space="0" w:color="000000"/>
              <w:right w:val="single" w:sz="8" w:space="0" w:color="000000"/>
            </w:tcBorders>
            <w:shd w:val="clear" w:color="auto" w:fill="auto"/>
            <w:vAlign w:val="center"/>
          </w:tcPr>
          <w:p w14:paraId="76DFECDF" w14:textId="77777777" w:rsidR="00C86155" w:rsidRDefault="00C86155" w:rsidP="00CC67DD">
            <w:pPr>
              <w:jc w:val="left"/>
              <w:rPr>
                <w:rFonts w:ascii="宋体" w:hAnsi="宋体" w:cs="宋体"/>
                <w:color w:val="000000"/>
                <w:szCs w:val="21"/>
              </w:rPr>
            </w:pPr>
          </w:p>
        </w:tc>
      </w:tr>
      <w:tr w:rsidR="00C86155" w14:paraId="223D0ED6" w14:textId="77777777" w:rsidTr="00CC67DD">
        <w:trPr>
          <w:trHeight w:val="920"/>
          <w:jc w:val="center"/>
        </w:trPr>
        <w:tc>
          <w:tcPr>
            <w:tcW w:w="690" w:type="dxa"/>
            <w:tcBorders>
              <w:top w:val="nil"/>
              <w:left w:val="single" w:sz="8" w:space="0" w:color="000000"/>
              <w:bottom w:val="single" w:sz="8" w:space="0" w:color="000000"/>
              <w:right w:val="single" w:sz="8" w:space="0" w:color="000000"/>
            </w:tcBorders>
            <w:shd w:val="clear" w:color="auto" w:fill="auto"/>
            <w:vAlign w:val="center"/>
          </w:tcPr>
          <w:p w14:paraId="16B87F25"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800" w:type="dxa"/>
            <w:tcBorders>
              <w:top w:val="nil"/>
              <w:left w:val="nil"/>
              <w:bottom w:val="single" w:sz="8" w:space="0" w:color="000000"/>
              <w:right w:val="single" w:sz="8" w:space="0" w:color="000000"/>
            </w:tcBorders>
            <w:shd w:val="clear" w:color="auto" w:fill="auto"/>
            <w:vAlign w:val="center"/>
          </w:tcPr>
          <w:p w14:paraId="3EF27686"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 智能温控器安装</w:t>
            </w:r>
          </w:p>
        </w:tc>
        <w:tc>
          <w:tcPr>
            <w:tcW w:w="4125" w:type="dxa"/>
            <w:tcBorders>
              <w:top w:val="nil"/>
              <w:left w:val="nil"/>
              <w:bottom w:val="single" w:sz="8" w:space="0" w:color="000000"/>
              <w:right w:val="single" w:sz="8" w:space="0" w:color="000000"/>
            </w:tcBorders>
            <w:shd w:val="clear" w:color="auto" w:fill="auto"/>
            <w:vAlign w:val="center"/>
          </w:tcPr>
          <w:p w14:paraId="76B9C27A" w14:textId="77777777" w:rsidR="00C86155" w:rsidRDefault="00C86155" w:rsidP="00CC67D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M-</w:t>
            </w:r>
            <w:proofErr w:type="spellStart"/>
            <w:r>
              <w:rPr>
                <w:rFonts w:ascii="宋体" w:hAnsi="宋体" w:cs="宋体" w:hint="eastAsia"/>
                <w:color w:val="000000"/>
                <w:kern w:val="0"/>
                <w:szCs w:val="21"/>
                <w:lang w:bidi="ar"/>
              </w:rPr>
              <w:t>ubs</w:t>
            </w:r>
            <w:proofErr w:type="spellEnd"/>
            <w:r>
              <w:rPr>
                <w:rFonts w:ascii="宋体" w:hAnsi="宋体" w:cs="宋体" w:hint="eastAsia"/>
                <w:color w:val="000000"/>
                <w:kern w:val="0"/>
                <w:szCs w:val="21"/>
                <w:lang w:bidi="ar"/>
              </w:rPr>
              <w:t>通信，具有联网、使用计时和充值功能，安装接线，型号规格详见附件温控器技术要求</w:t>
            </w:r>
          </w:p>
        </w:tc>
        <w:tc>
          <w:tcPr>
            <w:tcW w:w="1200" w:type="dxa"/>
            <w:tcBorders>
              <w:top w:val="nil"/>
              <w:left w:val="nil"/>
              <w:bottom w:val="single" w:sz="8" w:space="0" w:color="000000"/>
              <w:right w:val="single" w:sz="8" w:space="0" w:color="000000"/>
            </w:tcBorders>
            <w:shd w:val="clear" w:color="auto" w:fill="auto"/>
            <w:vAlign w:val="center"/>
          </w:tcPr>
          <w:p w14:paraId="4F66AD51" w14:textId="77777777" w:rsidR="00C86155" w:rsidRDefault="00C86155" w:rsidP="00CC67DD">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975" w:type="dxa"/>
            <w:tcBorders>
              <w:top w:val="nil"/>
              <w:left w:val="nil"/>
              <w:bottom w:val="single" w:sz="8" w:space="0" w:color="000000"/>
              <w:right w:val="single" w:sz="8" w:space="0" w:color="000000"/>
            </w:tcBorders>
            <w:shd w:val="clear" w:color="auto" w:fill="auto"/>
            <w:vAlign w:val="center"/>
          </w:tcPr>
          <w:p w14:paraId="3113E4F4"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195</w:t>
            </w:r>
          </w:p>
        </w:tc>
        <w:tc>
          <w:tcPr>
            <w:tcW w:w="1066" w:type="dxa"/>
            <w:tcBorders>
              <w:top w:val="nil"/>
              <w:left w:val="nil"/>
              <w:bottom w:val="single" w:sz="8" w:space="0" w:color="000000"/>
              <w:right w:val="single" w:sz="8" w:space="0" w:color="000000"/>
            </w:tcBorders>
            <w:shd w:val="clear" w:color="auto" w:fill="auto"/>
            <w:vAlign w:val="center"/>
          </w:tcPr>
          <w:p w14:paraId="63432706" w14:textId="77777777" w:rsidR="00C86155" w:rsidRDefault="00C86155" w:rsidP="00CC67DD">
            <w:pPr>
              <w:jc w:val="left"/>
              <w:rPr>
                <w:rFonts w:ascii="宋体" w:hAnsi="宋体" w:cs="宋体"/>
                <w:color w:val="000000"/>
                <w:szCs w:val="21"/>
              </w:rPr>
            </w:pPr>
          </w:p>
        </w:tc>
      </w:tr>
      <w:tr w:rsidR="00C86155" w14:paraId="6C3AE122" w14:textId="77777777" w:rsidTr="00CC67DD">
        <w:trPr>
          <w:trHeight w:val="900"/>
          <w:jc w:val="center"/>
        </w:trPr>
        <w:tc>
          <w:tcPr>
            <w:tcW w:w="690" w:type="dxa"/>
            <w:tcBorders>
              <w:top w:val="nil"/>
              <w:left w:val="single" w:sz="8" w:space="0" w:color="000000"/>
              <w:bottom w:val="single" w:sz="8" w:space="0" w:color="000000"/>
              <w:right w:val="single" w:sz="8" w:space="0" w:color="000000"/>
            </w:tcBorders>
            <w:shd w:val="clear" w:color="auto" w:fill="auto"/>
            <w:vAlign w:val="center"/>
          </w:tcPr>
          <w:p w14:paraId="1B6EF2AC"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800" w:type="dxa"/>
            <w:tcBorders>
              <w:top w:val="nil"/>
              <w:left w:val="nil"/>
              <w:bottom w:val="single" w:sz="8" w:space="0" w:color="000000"/>
              <w:right w:val="single" w:sz="8" w:space="0" w:color="000000"/>
            </w:tcBorders>
            <w:shd w:val="clear" w:color="auto" w:fill="auto"/>
            <w:vAlign w:val="center"/>
          </w:tcPr>
          <w:p w14:paraId="0A607C8A"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网络集中器安装</w:t>
            </w:r>
          </w:p>
        </w:tc>
        <w:tc>
          <w:tcPr>
            <w:tcW w:w="4125" w:type="dxa"/>
            <w:tcBorders>
              <w:top w:val="single" w:sz="8" w:space="0" w:color="000000"/>
              <w:left w:val="nil"/>
              <w:bottom w:val="single" w:sz="8" w:space="0" w:color="000000"/>
              <w:right w:val="single" w:sz="8" w:space="0" w:color="000000"/>
            </w:tcBorders>
            <w:shd w:val="clear" w:color="auto" w:fill="auto"/>
            <w:vAlign w:val="center"/>
          </w:tcPr>
          <w:p w14:paraId="32967B9F" w14:textId="77777777" w:rsidR="00C86155" w:rsidRDefault="00C86155" w:rsidP="00CC67D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上行支持校园网，TCP/IP，485通讯，下行支持M-BUS，</w:t>
            </w:r>
          </w:p>
        </w:tc>
        <w:tc>
          <w:tcPr>
            <w:tcW w:w="1200" w:type="dxa"/>
            <w:tcBorders>
              <w:top w:val="nil"/>
              <w:left w:val="nil"/>
              <w:bottom w:val="single" w:sz="8" w:space="0" w:color="000000"/>
              <w:right w:val="single" w:sz="8" w:space="0" w:color="000000"/>
            </w:tcBorders>
            <w:shd w:val="clear" w:color="auto" w:fill="auto"/>
            <w:vAlign w:val="center"/>
          </w:tcPr>
          <w:p w14:paraId="52115329" w14:textId="77777777" w:rsidR="00C86155" w:rsidRDefault="00C86155" w:rsidP="00CC67DD">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975" w:type="dxa"/>
            <w:tcBorders>
              <w:top w:val="nil"/>
              <w:left w:val="nil"/>
              <w:bottom w:val="single" w:sz="8" w:space="0" w:color="000000"/>
              <w:right w:val="single" w:sz="8" w:space="0" w:color="000000"/>
            </w:tcBorders>
            <w:shd w:val="clear" w:color="auto" w:fill="auto"/>
            <w:vAlign w:val="center"/>
          </w:tcPr>
          <w:p w14:paraId="7DB021E9"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066" w:type="dxa"/>
            <w:tcBorders>
              <w:top w:val="nil"/>
              <w:left w:val="nil"/>
              <w:bottom w:val="single" w:sz="8" w:space="0" w:color="000000"/>
              <w:right w:val="single" w:sz="8" w:space="0" w:color="000000"/>
            </w:tcBorders>
            <w:shd w:val="clear" w:color="auto" w:fill="auto"/>
            <w:vAlign w:val="center"/>
          </w:tcPr>
          <w:p w14:paraId="6911D590" w14:textId="77777777" w:rsidR="00C86155" w:rsidRDefault="00C86155" w:rsidP="00CC67DD">
            <w:pPr>
              <w:jc w:val="left"/>
              <w:rPr>
                <w:rFonts w:ascii="宋体" w:hAnsi="宋体" w:cs="宋体"/>
                <w:color w:val="000000"/>
                <w:szCs w:val="21"/>
              </w:rPr>
            </w:pPr>
          </w:p>
        </w:tc>
      </w:tr>
      <w:tr w:rsidR="00C86155" w14:paraId="2947785F" w14:textId="77777777" w:rsidTr="00CC67DD">
        <w:trPr>
          <w:trHeight w:val="1120"/>
          <w:jc w:val="center"/>
        </w:trPr>
        <w:tc>
          <w:tcPr>
            <w:tcW w:w="690" w:type="dxa"/>
            <w:tcBorders>
              <w:top w:val="nil"/>
              <w:left w:val="single" w:sz="8" w:space="0" w:color="000000"/>
              <w:bottom w:val="single" w:sz="8" w:space="0" w:color="000000"/>
              <w:right w:val="single" w:sz="8" w:space="0" w:color="000000"/>
            </w:tcBorders>
            <w:shd w:val="clear" w:color="auto" w:fill="auto"/>
            <w:vAlign w:val="center"/>
          </w:tcPr>
          <w:p w14:paraId="29DBBDCE"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4</w:t>
            </w:r>
          </w:p>
        </w:tc>
        <w:tc>
          <w:tcPr>
            <w:tcW w:w="1800" w:type="dxa"/>
            <w:tcBorders>
              <w:top w:val="nil"/>
              <w:left w:val="nil"/>
              <w:bottom w:val="single" w:sz="8" w:space="0" w:color="000000"/>
              <w:right w:val="single" w:sz="8" w:space="0" w:color="000000"/>
            </w:tcBorders>
            <w:shd w:val="clear" w:color="auto" w:fill="auto"/>
            <w:vAlign w:val="center"/>
          </w:tcPr>
          <w:p w14:paraId="6E0D4367"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管理软件开发安装</w:t>
            </w:r>
          </w:p>
        </w:tc>
        <w:tc>
          <w:tcPr>
            <w:tcW w:w="4125" w:type="dxa"/>
            <w:tcBorders>
              <w:top w:val="nil"/>
              <w:left w:val="nil"/>
              <w:bottom w:val="single" w:sz="8" w:space="0" w:color="000000"/>
              <w:right w:val="single" w:sz="8" w:space="0" w:color="000000"/>
            </w:tcBorders>
            <w:shd w:val="clear" w:color="auto" w:fill="auto"/>
            <w:vAlign w:val="center"/>
          </w:tcPr>
          <w:p w14:paraId="0DDFAFC5" w14:textId="77777777" w:rsidR="00C86155" w:rsidRDefault="00C86155" w:rsidP="00CC67D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新建一套支持智能温控器的管理软件，安装在华工网络中心的原有空调计费服务器内</w:t>
            </w:r>
          </w:p>
        </w:tc>
        <w:tc>
          <w:tcPr>
            <w:tcW w:w="1200" w:type="dxa"/>
            <w:tcBorders>
              <w:top w:val="nil"/>
              <w:left w:val="nil"/>
              <w:bottom w:val="single" w:sz="8" w:space="0" w:color="000000"/>
              <w:right w:val="single" w:sz="8" w:space="0" w:color="000000"/>
            </w:tcBorders>
            <w:shd w:val="clear" w:color="auto" w:fill="auto"/>
            <w:vAlign w:val="center"/>
          </w:tcPr>
          <w:p w14:paraId="5966DB07"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975" w:type="dxa"/>
            <w:tcBorders>
              <w:top w:val="nil"/>
              <w:left w:val="nil"/>
              <w:bottom w:val="single" w:sz="8" w:space="0" w:color="000000"/>
              <w:right w:val="single" w:sz="8" w:space="0" w:color="000000"/>
            </w:tcBorders>
            <w:shd w:val="clear" w:color="auto" w:fill="auto"/>
            <w:vAlign w:val="center"/>
          </w:tcPr>
          <w:p w14:paraId="59ED79CD"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066" w:type="dxa"/>
            <w:tcBorders>
              <w:top w:val="nil"/>
              <w:left w:val="nil"/>
              <w:bottom w:val="single" w:sz="8" w:space="0" w:color="000000"/>
              <w:right w:val="single" w:sz="8" w:space="0" w:color="000000"/>
            </w:tcBorders>
            <w:shd w:val="clear" w:color="auto" w:fill="auto"/>
            <w:vAlign w:val="center"/>
          </w:tcPr>
          <w:p w14:paraId="06669AA6" w14:textId="77777777" w:rsidR="00C86155" w:rsidRDefault="00C86155" w:rsidP="00CC67DD">
            <w:pPr>
              <w:jc w:val="left"/>
              <w:rPr>
                <w:rFonts w:ascii="宋体" w:hAnsi="宋体" w:cs="宋体"/>
                <w:color w:val="000000"/>
                <w:szCs w:val="21"/>
              </w:rPr>
            </w:pPr>
          </w:p>
        </w:tc>
      </w:tr>
      <w:tr w:rsidR="00C86155" w14:paraId="3F20F594" w14:textId="77777777" w:rsidTr="00CC67DD">
        <w:trPr>
          <w:trHeight w:val="600"/>
          <w:jc w:val="center"/>
        </w:trPr>
        <w:tc>
          <w:tcPr>
            <w:tcW w:w="690" w:type="dxa"/>
            <w:tcBorders>
              <w:top w:val="nil"/>
              <w:left w:val="single" w:sz="8" w:space="0" w:color="000000"/>
              <w:bottom w:val="single" w:sz="8" w:space="0" w:color="000000"/>
              <w:right w:val="single" w:sz="8" w:space="0" w:color="000000"/>
            </w:tcBorders>
            <w:shd w:val="clear" w:color="auto" w:fill="auto"/>
            <w:vAlign w:val="center"/>
          </w:tcPr>
          <w:p w14:paraId="35E1927A"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800" w:type="dxa"/>
            <w:tcBorders>
              <w:top w:val="nil"/>
              <w:left w:val="nil"/>
              <w:bottom w:val="single" w:sz="8" w:space="0" w:color="000000"/>
              <w:right w:val="single" w:sz="8" w:space="0" w:color="000000"/>
            </w:tcBorders>
            <w:shd w:val="clear" w:color="auto" w:fill="auto"/>
            <w:vAlign w:val="center"/>
          </w:tcPr>
          <w:p w14:paraId="29BD347A"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屏蔽双绞线敷设</w:t>
            </w:r>
          </w:p>
        </w:tc>
        <w:tc>
          <w:tcPr>
            <w:tcW w:w="4125" w:type="dxa"/>
            <w:tcBorders>
              <w:top w:val="nil"/>
              <w:left w:val="nil"/>
              <w:bottom w:val="single" w:sz="8" w:space="0" w:color="000000"/>
              <w:right w:val="single" w:sz="8" w:space="0" w:color="000000"/>
            </w:tcBorders>
            <w:shd w:val="clear" w:color="auto" w:fill="auto"/>
            <w:vAlign w:val="center"/>
          </w:tcPr>
          <w:p w14:paraId="5A930436" w14:textId="77777777" w:rsidR="00C86155" w:rsidRDefault="00C86155" w:rsidP="00CC67D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规格：RVSP2*0.75</w:t>
            </w:r>
          </w:p>
        </w:tc>
        <w:tc>
          <w:tcPr>
            <w:tcW w:w="1200" w:type="dxa"/>
            <w:tcBorders>
              <w:top w:val="nil"/>
              <w:left w:val="nil"/>
              <w:bottom w:val="single" w:sz="8" w:space="0" w:color="000000"/>
              <w:right w:val="single" w:sz="8" w:space="0" w:color="000000"/>
            </w:tcBorders>
            <w:shd w:val="clear" w:color="auto" w:fill="auto"/>
            <w:vAlign w:val="center"/>
          </w:tcPr>
          <w:p w14:paraId="551567EE"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c>
          <w:tcPr>
            <w:tcW w:w="975" w:type="dxa"/>
            <w:tcBorders>
              <w:top w:val="nil"/>
              <w:left w:val="nil"/>
              <w:bottom w:val="single" w:sz="8" w:space="0" w:color="000000"/>
              <w:right w:val="single" w:sz="8" w:space="0" w:color="000000"/>
            </w:tcBorders>
            <w:shd w:val="clear" w:color="auto" w:fill="auto"/>
            <w:vAlign w:val="center"/>
          </w:tcPr>
          <w:p w14:paraId="3140E6E9"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250</w:t>
            </w:r>
          </w:p>
        </w:tc>
        <w:tc>
          <w:tcPr>
            <w:tcW w:w="1066" w:type="dxa"/>
            <w:tcBorders>
              <w:top w:val="nil"/>
              <w:left w:val="nil"/>
              <w:bottom w:val="single" w:sz="8" w:space="0" w:color="000000"/>
              <w:right w:val="single" w:sz="8" w:space="0" w:color="000000"/>
            </w:tcBorders>
            <w:shd w:val="clear" w:color="auto" w:fill="auto"/>
            <w:vAlign w:val="center"/>
          </w:tcPr>
          <w:p w14:paraId="21E73D22" w14:textId="77777777" w:rsidR="00C86155" w:rsidRDefault="00C86155" w:rsidP="00CC67DD">
            <w:pPr>
              <w:jc w:val="left"/>
              <w:rPr>
                <w:rFonts w:ascii="宋体" w:hAnsi="宋体" w:cs="宋体"/>
                <w:color w:val="000000"/>
                <w:szCs w:val="21"/>
              </w:rPr>
            </w:pPr>
          </w:p>
        </w:tc>
      </w:tr>
      <w:tr w:rsidR="00C86155" w14:paraId="066F4767" w14:textId="77777777" w:rsidTr="00CC67DD">
        <w:trPr>
          <w:trHeight w:val="600"/>
          <w:jc w:val="center"/>
        </w:trPr>
        <w:tc>
          <w:tcPr>
            <w:tcW w:w="690" w:type="dxa"/>
            <w:tcBorders>
              <w:top w:val="nil"/>
              <w:left w:val="single" w:sz="8" w:space="0" w:color="000000"/>
              <w:bottom w:val="single" w:sz="8" w:space="0" w:color="000000"/>
              <w:right w:val="single" w:sz="8" w:space="0" w:color="000000"/>
            </w:tcBorders>
            <w:shd w:val="clear" w:color="auto" w:fill="auto"/>
            <w:vAlign w:val="center"/>
          </w:tcPr>
          <w:p w14:paraId="6E79F964"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800" w:type="dxa"/>
            <w:tcBorders>
              <w:top w:val="nil"/>
              <w:left w:val="nil"/>
              <w:bottom w:val="single" w:sz="8" w:space="0" w:color="000000"/>
              <w:right w:val="single" w:sz="8" w:space="0" w:color="000000"/>
            </w:tcBorders>
            <w:shd w:val="clear" w:color="auto" w:fill="auto"/>
            <w:vAlign w:val="center"/>
          </w:tcPr>
          <w:p w14:paraId="58616E3C"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辅材</w:t>
            </w:r>
          </w:p>
        </w:tc>
        <w:tc>
          <w:tcPr>
            <w:tcW w:w="4125" w:type="dxa"/>
            <w:tcBorders>
              <w:top w:val="nil"/>
              <w:left w:val="nil"/>
              <w:bottom w:val="single" w:sz="8" w:space="0" w:color="000000"/>
              <w:right w:val="single" w:sz="8" w:space="0" w:color="000000"/>
            </w:tcBorders>
            <w:shd w:val="clear" w:color="auto" w:fill="auto"/>
            <w:vAlign w:val="center"/>
          </w:tcPr>
          <w:p w14:paraId="2CCEC5D8" w14:textId="77777777" w:rsidR="00C86155" w:rsidRDefault="00C86155" w:rsidP="00CC67D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网线、螺丝钉、胶布、膨胀胶等等</w:t>
            </w:r>
          </w:p>
        </w:tc>
        <w:tc>
          <w:tcPr>
            <w:tcW w:w="1200" w:type="dxa"/>
            <w:tcBorders>
              <w:top w:val="nil"/>
              <w:left w:val="nil"/>
              <w:bottom w:val="single" w:sz="8" w:space="0" w:color="000000"/>
              <w:right w:val="single" w:sz="8" w:space="0" w:color="000000"/>
            </w:tcBorders>
            <w:shd w:val="clear" w:color="auto" w:fill="auto"/>
            <w:vAlign w:val="center"/>
          </w:tcPr>
          <w:p w14:paraId="1388C557"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w:t>
            </w:r>
          </w:p>
        </w:tc>
        <w:tc>
          <w:tcPr>
            <w:tcW w:w="975" w:type="dxa"/>
            <w:tcBorders>
              <w:top w:val="nil"/>
              <w:left w:val="nil"/>
              <w:bottom w:val="single" w:sz="8" w:space="0" w:color="000000"/>
              <w:right w:val="single" w:sz="8" w:space="0" w:color="000000"/>
            </w:tcBorders>
            <w:shd w:val="clear" w:color="auto" w:fill="auto"/>
            <w:vAlign w:val="center"/>
          </w:tcPr>
          <w:p w14:paraId="0107543B"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066" w:type="dxa"/>
            <w:tcBorders>
              <w:top w:val="nil"/>
              <w:left w:val="nil"/>
              <w:bottom w:val="single" w:sz="8" w:space="0" w:color="000000"/>
              <w:right w:val="single" w:sz="8" w:space="0" w:color="000000"/>
            </w:tcBorders>
            <w:shd w:val="clear" w:color="auto" w:fill="auto"/>
            <w:vAlign w:val="center"/>
          </w:tcPr>
          <w:p w14:paraId="113702B3" w14:textId="77777777" w:rsidR="00C86155" w:rsidRDefault="00C86155" w:rsidP="00CC67DD">
            <w:pPr>
              <w:jc w:val="left"/>
              <w:rPr>
                <w:rFonts w:ascii="宋体" w:hAnsi="宋体" w:cs="宋体"/>
                <w:color w:val="000000"/>
                <w:szCs w:val="21"/>
              </w:rPr>
            </w:pPr>
          </w:p>
        </w:tc>
      </w:tr>
      <w:tr w:rsidR="00C86155" w14:paraId="6FFCE6AC" w14:textId="77777777" w:rsidTr="00CC67DD">
        <w:trPr>
          <w:trHeight w:val="600"/>
          <w:jc w:val="center"/>
        </w:trPr>
        <w:tc>
          <w:tcPr>
            <w:tcW w:w="690" w:type="dxa"/>
            <w:tcBorders>
              <w:top w:val="nil"/>
              <w:left w:val="single" w:sz="8" w:space="0" w:color="000000"/>
              <w:bottom w:val="single" w:sz="8" w:space="0" w:color="000000"/>
              <w:right w:val="single" w:sz="8" w:space="0" w:color="000000"/>
            </w:tcBorders>
            <w:shd w:val="clear" w:color="auto" w:fill="auto"/>
            <w:vAlign w:val="center"/>
          </w:tcPr>
          <w:p w14:paraId="7612E623"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800" w:type="dxa"/>
            <w:tcBorders>
              <w:top w:val="nil"/>
              <w:left w:val="nil"/>
              <w:bottom w:val="single" w:sz="8" w:space="0" w:color="000000"/>
              <w:right w:val="single" w:sz="8" w:space="0" w:color="000000"/>
            </w:tcBorders>
            <w:shd w:val="clear" w:color="auto" w:fill="auto"/>
            <w:vAlign w:val="center"/>
          </w:tcPr>
          <w:p w14:paraId="4E13B93F"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综合调试</w:t>
            </w:r>
          </w:p>
        </w:tc>
        <w:tc>
          <w:tcPr>
            <w:tcW w:w="4125" w:type="dxa"/>
            <w:tcBorders>
              <w:top w:val="nil"/>
              <w:left w:val="nil"/>
              <w:bottom w:val="single" w:sz="8" w:space="0" w:color="000000"/>
              <w:right w:val="single" w:sz="8" w:space="0" w:color="000000"/>
            </w:tcBorders>
            <w:shd w:val="clear" w:color="auto" w:fill="auto"/>
            <w:vAlign w:val="center"/>
          </w:tcPr>
          <w:p w14:paraId="65B6971A" w14:textId="77777777" w:rsidR="00C86155" w:rsidRDefault="00C86155" w:rsidP="00CC67D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智能温控器、网络集中器及管理软件调试</w:t>
            </w:r>
          </w:p>
        </w:tc>
        <w:tc>
          <w:tcPr>
            <w:tcW w:w="1200" w:type="dxa"/>
            <w:tcBorders>
              <w:top w:val="nil"/>
              <w:left w:val="nil"/>
              <w:bottom w:val="single" w:sz="8" w:space="0" w:color="000000"/>
              <w:right w:val="single" w:sz="8" w:space="0" w:color="000000"/>
            </w:tcBorders>
            <w:shd w:val="clear" w:color="auto" w:fill="auto"/>
            <w:vAlign w:val="center"/>
          </w:tcPr>
          <w:p w14:paraId="28CFABE5"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w:t>
            </w:r>
          </w:p>
        </w:tc>
        <w:tc>
          <w:tcPr>
            <w:tcW w:w="975" w:type="dxa"/>
            <w:tcBorders>
              <w:top w:val="nil"/>
              <w:left w:val="nil"/>
              <w:bottom w:val="single" w:sz="8" w:space="0" w:color="000000"/>
              <w:right w:val="single" w:sz="8" w:space="0" w:color="000000"/>
            </w:tcBorders>
            <w:shd w:val="clear" w:color="auto" w:fill="auto"/>
            <w:vAlign w:val="center"/>
          </w:tcPr>
          <w:p w14:paraId="420235CD" w14:textId="77777777" w:rsidR="00C86155" w:rsidRDefault="00C86155" w:rsidP="00CC67D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066" w:type="dxa"/>
            <w:tcBorders>
              <w:top w:val="nil"/>
              <w:left w:val="nil"/>
              <w:bottom w:val="single" w:sz="8" w:space="0" w:color="000000"/>
              <w:right w:val="single" w:sz="8" w:space="0" w:color="000000"/>
            </w:tcBorders>
            <w:shd w:val="clear" w:color="auto" w:fill="auto"/>
            <w:vAlign w:val="center"/>
          </w:tcPr>
          <w:p w14:paraId="69D6C97E" w14:textId="77777777" w:rsidR="00C86155" w:rsidRDefault="00C86155" w:rsidP="00CC67DD">
            <w:pPr>
              <w:jc w:val="left"/>
              <w:rPr>
                <w:rFonts w:ascii="宋体" w:hAnsi="宋体" w:cs="宋体"/>
                <w:color w:val="000000"/>
                <w:szCs w:val="21"/>
              </w:rPr>
            </w:pPr>
          </w:p>
        </w:tc>
      </w:tr>
    </w:tbl>
    <w:p w14:paraId="3BEB5447" w14:textId="07AA12E9" w:rsidR="00CA1AC9" w:rsidRPr="00253AFF" w:rsidRDefault="004B07D6" w:rsidP="004360CA">
      <w:pPr>
        <w:spacing w:beforeLines="50" w:before="120" w:afterLines="50" w:after="120" w:line="360" w:lineRule="auto"/>
        <w:ind w:firstLineChars="200" w:firstLine="480"/>
        <w:rPr>
          <w:rFonts w:ascii="宋体" w:hAnsi="宋体" w:cs="宋体"/>
          <w:bCs/>
          <w:kern w:val="0"/>
          <w:sz w:val="24"/>
        </w:rPr>
      </w:pPr>
      <w:r w:rsidRPr="008F57ED">
        <w:rPr>
          <w:rFonts w:ascii="宋体" w:hAnsi="宋体" w:hint="eastAsia"/>
          <w:sz w:val="24"/>
        </w:rPr>
        <w:t>备注：</w:t>
      </w:r>
      <w:r w:rsidR="00651993">
        <w:rPr>
          <w:rFonts w:ascii="宋体" w:hAnsi="宋体" w:hint="eastAsia"/>
          <w:sz w:val="24"/>
        </w:rPr>
        <w:t>1</w:t>
      </w:r>
      <w:r w:rsidR="00651993">
        <w:rPr>
          <w:rFonts w:ascii="宋体" w:hAnsi="宋体"/>
          <w:sz w:val="24"/>
        </w:rPr>
        <w:t>.</w:t>
      </w:r>
      <w:r w:rsidR="00B67EFF"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14:paraId="3BEB544D" w14:textId="7777777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77B9F616" w:rsidR="00CA1AC9" w:rsidRPr="00253AFF" w:rsidRDefault="00B67EFF" w:rsidP="008B23FD">
      <w:pPr>
        <w:numPr>
          <w:ilvl w:val="0"/>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1A35DC9A" w:rsidR="00206C33" w:rsidRPr="00253AFF" w:rsidRDefault="00B67EFF" w:rsidP="00206C33">
      <w:pPr>
        <w:spacing w:beforeLines="50" w:before="120" w:afterLines="50" w:after="120" w:line="360" w:lineRule="auto"/>
        <w:ind w:left="425" w:right="425" w:firstLineChars="200" w:firstLine="480"/>
        <w:rPr>
          <w:rFonts w:ascii="宋体" w:hAnsi="宋体" w:cs="宋体"/>
          <w:bCs/>
          <w:kern w:val="0"/>
          <w:sz w:val="24"/>
        </w:rPr>
      </w:pPr>
      <w:r w:rsidRPr="00253AFF">
        <w:rPr>
          <w:rFonts w:ascii="宋体" w:hAnsi="宋体" w:cs="宋体" w:hint="eastAsia"/>
          <w:bCs/>
          <w:kern w:val="0"/>
          <w:sz w:val="24"/>
        </w:rPr>
        <w:t>本项目总工期为</w:t>
      </w:r>
      <w:r w:rsidR="00282D21">
        <w:rPr>
          <w:rFonts w:ascii="宋体" w:hAnsi="宋体" w:cs="宋体"/>
          <w:bCs/>
          <w:kern w:val="0"/>
          <w:sz w:val="24"/>
        </w:rPr>
        <w:t>20</w:t>
      </w:r>
      <w:r w:rsidRPr="00253AFF">
        <w:rPr>
          <w:rFonts w:ascii="宋体" w:hAnsi="宋体" w:cs="宋体" w:hint="eastAsia"/>
          <w:bCs/>
          <w:kern w:val="0"/>
          <w:sz w:val="24"/>
        </w:rPr>
        <w:t>天（含节假日，连续计算）</w:t>
      </w:r>
      <w:r w:rsidR="005A6CEA" w:rsidRPr="00253AFF">
        <w:rPr>
          <w:rFonts w:ascii="宋体" w:hAnsi="宋体" w:cs="宋体" w:hint="eastAsia"/>
          <w:bCs/>
          <w:kern w:val="0"/>
          <w:sz w:val="24"/>
        </w:rPr>
        <w:t>，</w:t>
      </w:r>
      <w:r w:rsidRPr="00253AFF">
        <w:rPr>
          <w:rFonts w:ascii="宋体" w:hAnsi="宋体" w:cs="宋体" w:hint="eastAsia"/>
          <w:bCs/>
          <w:kern w:val="0"/>
          <w:sz w:val="24"/>
        </w:rPr>
        <w:t>具体开工日期以甲方通知为准</w:t>
      </w:r>
      <w:r w:rsidR="00145839">
        <w:rPr>
          <w:rFonts w:ascii="宋体" w:hAnsi="宋体" w:cs="宋体" w:hint="eastAsia"/>
          <w:bCs/>
          <w:kern w:val="0"/>
          <w:sz w:val="24"/>
        </w:rPr>
        <w:t>。</w:t>
      </w:r>
    </w:p>
    <w:p w14:paraId="3BEB5450" w14:textId="76C45B9A" w:rsidR="00CA1AC9" w:rsidRPr="00253AFF" w:rsidRDefault="00B67EFF" w:rsidP="008B23FD">
      <w:pPr>
        <w:numPr>
          <w:ilvl w:val="0"/>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3BEB5452" w14:textId="321A622C" w:rsidR="00CA1AC9" w:rsidRDefault="00B67EFF" w:rsidP="00F946D4">
      <w:pPr>
        <w:spacing w:beforeLines="50" w:before="120" w:afterLines="50" w:after="120" w:line="360" w:lineRule="auto"/>
        <w:ind w:firstLineChars="200" w:firstLine="480"/>
        <w:rPr>
          <w:rFonts w:ascii="宋体" w:hAnsi="宋体" w:cs="宋体"/>
          <w:bCs/>
          <w:kern w:val="0"/>
          <w:sz w:val="24"/>
        </w:rPr>
      </w:pPr>
      <w:r w:rsidRPr="00253AFF">
        <w:rPr>
          <w:rFonts w:ascii="宋体" w:hAnsi="宋体" w:cs="宋体" w:hint="eastAsia"/>
          <w:bCs/>
          <w:kern w:val="0"/>
          <w:sz w:val="24"/>
        </w:rPr>
        <w:t>工程验收标准：</w:t>
      </w:r>
      <w:r w:rsidR="00F946D4" w:rsidRPr="00F946D4">
        <w:rPr>
          <w:rFonts w:ascii="宋体" w:hAnsi="宋体" w:cs="宋体" w:hint="eastAsia"/>
          <w:bCs/>
          <w:kern w:val="0"/>
          <w:sz w:val="24"/>
        </w:rPr>
        <w:t>《建筑电</w:t>
      </w:r>
      <w:r w:rsidR="00F946D4" w:rsidRPr="00F946D4">
        <w:rPr>
          <w:rFonts w:ascii="微软雅黑" w:eastAsia="微软雅黑" w:hAnsi="微软雅黑" w:cs="微软雅黑" w:hint="eastAsia"/>
          <w:bCs/>
          <w:kern w:val="0"/>
          <w:sz w:val="24"/>
        </w:rPr>
        <w:t>⽓</w:t>
      </w:r>
      <w:r w:rsidR="00F946D4" w:rsidRPr="00F946D4">
        <w:rPr>
          <w:rFonts w:ascii="宋体" w:hAnsi="宋体" w:cs="宋体" w:hint="eastAsia"/>
          <w:bCs/>
          <w:kern w:val="0"/>
          <w:sz w:val="24"/>
        </w:rPr>
        <w:t>工程施工质量验收规范》</w:t>
      </w:r>
      <w:r w:rsidR="00F946D4">
        <w:rPr>
          <w:rFonts w:ascii="宋体" w:hAnsi="宋体" w:cs="宋体" w:hint="eastAsia"/>
          <w:bCs/>
          <w:kern w:val="0"/>
          <w:sz w:val="24"/>
        </w:rPr>
        <w:t>、</w:t>
      </w:r>
      <w:r w:rsidR="00F946D4" w:rsidRPr="00F946D4">
        <w:rPr>
          <w:rFonts w:ascii="宋体" w:hAnsi="宋体" w:cs="宋体" w:hint="eastAsia"/>
          <w:bCs/>
          <w:kern w:val="0"/>
          <w:sz w:val="24"/>
        </w:rPr>
        <w:t>《通风与空调工程施工及验收规范》及国家和行业相关的其他质量验收标准</w:t>
      </w:r>
      <w:r w:rsidR="003673C1">
        <w:rPr>
          <w:rFonts w:ascii="宋体" w:hAnsi="宋体" w:cs="宋体" w:hint="eastAsia"/>
          <w:bCs/>
          <w:kern w:val="0"/>
          <w:sz w:val="24"/>
        </w:rPr>
        <w:t>。</w:t>
      </w:r>
    </w:p>
    <w:p w14:paraId="6BDB1933" w14:textId="1326D224" w:rsidR="00206C33" w:rsidRPr="00662D55" w:rsidRDefault="00B67EFF" w:rsidP="00662D55">
      <w:pPr>
        <w:numPr>
          <w:ilvl w:val="0"/>
          <w:numId w:val="7"/>
        </w:numPr>
        <w:spacing w:beforeLines="50" w:before="120" w:afterLines="50" w:after="120" w:line="360" w:lineRule="auto"/>
        <w:ind w:left="0" w:firstLineChars="200" w:firstLine="480"/>
        <w:rPr>
          <w:sz w:val="24"/>
        </w:rPr>
      </w:pPr>
      <w:r w:rsidRPr="00662D55">
        <w:rPr>
          <w:rFonts w:hint="eastAsia"/>
          <w:sz w:val="24"/>
        </w:rPr>
        <w:t>工程验收的方式：</w:t>
      </w:r>
    </w:p>
    <w:p w14:paraId="15D8B696" w14:textId="07FB1567" w:rsidR="00206C33" w:rsidRPr="00253AFF" w:rsidRDefault="00B67EFF"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59A18603" w:rsidR="007464DD" w:rsidRPr="00253AFF" w:rsidRDefault="00B67EFF" w:rsidP="008B23FD">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质保期及质保期内需履行的特殊义务：</w:t>
      </w:r>
      <w:r w:rsidR="005C6CC6">
        <w:rPr>
          <w:rFonts w:ascii="宋体" w:hAnsi="宋体"/>
          <w:sz w:val="24"/>
        </w:rPr>
        <w:t>2</w:t>
      </w:r>
      <w:r w:rsidR="007464DD" w:rsidRPr="00253AFF">
        <w:rPr>
          <w:rFonts w:ascii="宋体" w:hAnsi="宋体" w:hint="eastAsia"/>
          <w:sz w:val="24"/>
        </w:rPr>
        <w:t>年，从竣工验收开始计算。</w:t>
      </w:r>
    </w:p>
    <w:p w14:paraId="3BEB5455" w14:textId="12FF0574"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53A2D55D" w:rsidR="00CA1AC9" w:rsidRPr="00253AFF" w:rsidRDefault="003C1D76" w:rsidP="008B23FD">
      <w:pPr>
        <w:numPr>
          <w:ilvl w:val="0"/>
          <w:numId w:val="10"/>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w:t>
      </w:r>
      <w:r w:rsidRPr="00253AFF">
        <w:rPr>
          <w:rFonts w:hint="eastAsia"/>
          <w:sz w:val="24"/>
        </w:rPr>
        <w:lastRenderedPageBreak/>
        <w:t>理费等完成本项目的全部费用</w:t>
      </w:r>
      <w:r w:rsidR="00B67EFF" w:rsidRPr="00253AFF">
        <w:rPr>
          <w:sz w:val="24"/>
        </w:rPr>
        <w:t>。</w:t>
      </w:r>
    </w:p>
    <w:p w14:paraId="3BEB5457" w14:textId="7647863F" w:rsidR="00CA1AC9" w:rsidRPr="00253AFF" w:rsidRDefault="00A1442E" w:rsidP="008B23FD">
      <w:pPr>
        <w:numPr>
          <w:ilvl w:val="0"/>
          <w:numId w:val="10"/>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w:t>
      </w:r>
      <w:proofErr w:type="gramStart"/>
      <w:r w:rsidRPr="00253AFF">
        <w:rPr>
          <w:rFonts w:hint="eastAsia"/>
          <w:sz w:val="24"/>
        </w:rPr>
        <w:t>不</w:t>
      </w:r>
      <w:proofErr w:type="gramEnd"/>
      <w:r w:rsidRPr="00253AFF">
        <w:rPr>
          <w:rFonts w:hint="eastAsia"/>
          <w:sz w:val="24"/>
        </w:rPr>
        <w:t>另行增加</w:t>
      </w:r>
      <w:r w:rsidR="00B67EFF" w:rsidRPr="00253AFF">
        <w:rPr>
          <w:rFonts w:hint="eastAsia"/>
          <w:sz w:val="24"/>
        </w:rPr>
        <w:t>。</w:t>
      </w:r>
    </w:p>
    <w:p w14:paraId="3BEB5458" w14:textId="668CBCA0" w:rsidR="00CA1AC9" w:rsidRPr="00253AFF" w:rsidRDefault="00B67EFF" w:rsidP="008B23FD">
      <w:pPr>
        <w:numPr>
          <w:ilvl w:val="0"/>
          <w:numId w:val="10"/>
        </w:numPr>
        <w:spacing w:beforeLines="50" w:before="120" w:afterLines="50" w:after="120" w:line="360" w:lineRule="auto"/>
        <w:ind w:left="0" w:firstLineChars="200" w:firstLine="480"/>
        <w:rPr>
          <w:sz w:val="24"/>
        </w:rPr>
      </w:pPr>
      <w:r w:rsidRPr="00253AFF">
        <w:rPr>
          <w:rFonts w:hint="eastAsia"/>
          <w:sz w:val="24"/>
        </w:rPr>
        <w:t>付款方式</w:t>
      </w:r>
    </w:p>
    <w:p w14:paraId="3B34E97E" w14:textId="77777777" w:rsidR="00503E80" w:rsidRPr="00503E80" w:rsidRDefault="00503E80" w:rsidP="00503E80">
      <w:pPr>
        <w:numPr>
          <w:ilvl w:val="0"/>
          <w:numId w:val="2"/>
        </w:numPr>
        <w:spacing w:beforeLines="50" w:before="120" w:afterLines="50" w:after="120" w:line="360" w:lineRule="auto"/>
        <w:ind w:left="0" w:firstLineChars="200" w:firstLine="480"/>
        <w:rPr>
          <w:rFonts w:ascii="宋体" w:hAnsi="宋体" w:cs="Arial"/>
          <w:color w:val="000000"/>
          <w:sz w:val="24"/>
        </w:rPr>
      </w:pPr>
      <w:r w:rsidRPr="00503E80">
        <w:rPr>
          <w:rFonts w:ascii="宋体" w:hAnsi="宋体" w:cs="Arial" w:hint="eastAsia"/>
          <w:color w:val="000000"/>
          <w:sz w:val="24"/>
        </w:rPr>
        <w:t>在本合同履行期内，若国家税费调整，合同含税金额按国家规定税率</w:t>
      </w:r>
      <w:proofErr w:type="gramStart"/>
      <w:r w:rsidRPr="00503E80">
        <w:rPr>
          <w:rFonts w:ascii="宋体" w:hAnsi="宋体" w:cs="Arial" w:hint="eastAsia"/>
          <w:color w:val="000000"/>
          <w:sz w:val="24"/>
        </w:rPr>
        <w:t>作出</w:t>
      </w:r>
      <w:proofErr w:type="gramEnd"/>
      <w:r w:rsidRPr="00503E80">
        <w:rPr>
          <w:rFonts w:ascii="宋体" w:hAnsi="宋体" w:cs="Arial" w:hint="eastAsia"/>
          <w:color w:val="000000"/>
          <w:sz w:val="24"/>
        </w:rPr>
        <w:t>相应调整，供方每次申请付款应按照合同内容开具相应税率的合法有效的增值税专用发票。</w:t>
      </w:r>
    </w:p>
    <w:p w14:paraId="26CBA460" w14:textId="2734BF55" w:rsidR="00145596" w:rsidRPr="00503E80" w:rsidRDefault="00503E80" w:rsidP="00503E80">
      <w:pPr>
        <w:numPr>
          <w:ilvl w:val="0"/>
          <w:numId w:val="2"/>
        </w:numPr>
        <w:spacing w:beforeLines="50" w:before="120" w:afterLines="50" w:after="120" w:line="360" w:lineRule="auto"/>
        <w:ind w:left="0" w:firstLineChars="200" w:firstLine="480"/>
        <w:rPr>
          <w:rFonts w:ascii="宋体" w:hAnsi="宋体" w:cs="Arial"/>
          <w:color w:val="000000"/>
          <w:sz w:val="24"/>
        </w:rPr>
      </w:pPr>
      <w:r w:rsidRPr="00503E80">
        <w:rPr>
          <w:rFonts w:ascii="宋体" w:hAnsi="宋体" w:cs="Arial" w:hint="eastAsia"/>
          <w:color w:val="000000"/>
          <w:sz w:val="24"/>
        </w:rPr>
        <w:t>合同签订并进场工作后，甲方收到乙方请款资料后7个工作日内支付合同暂定总价的30%预付款；工程全部完工验收合格和完成结算手续后，甲方收到乙方请款资料后15个工作日内支付至合同结算总价的95%（含预付款），质保期期满且乙方按要求</w:t>
      </w:r>
      <w:proofErr w:type="gramStart"/>
      <w:r w:rsidRPr="00503E80">
        <w:rPr>
          <w:rFonts w:ascii="宋体" w:hAnsi="宋体" w:cs="Arial" w:hint="eastAsia"/>
          <w:color w:val="000000"/>
          <w:sz w:val="24"/>
        </w:rPr>
        <w:t>妥善履行</w:t>
      </w:r>
      <w:proofErr w:type="gramEnd"/>
      <w:r w:rsidRPr="00503E80">
        <w:rPr>
          <w:rFonts w:ascii="宋体" w:hAnsi="宋体" w:cs="Arial" w:hint="eastAsia"/>
          <w:color w:val="000000"/>
          <w:sz w:val="24"/>
        </w:rPr>
        <w:t>了质保期义务后，甲方收到乙方请款资料15个工作日内付清余款（不计利息）。每次付款前，乙方应开具符合国家税务规定的等额合格的增值税专用发票给甲方。乙方晚于付款期限提供的，甲方付款期限相应顺延。</w:t>
      </w:r>
    </w:p>
    <w:p w14:paraId="3BEB5461" w14:textId="2138A31D"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8F240D8" w:rsidR="00CA1AC9" w:rsidRPr="00253AFF" w:rsidRDefault="00B67EFF" w:rsidP="008B23FD">
      <w:pPr>
        <w:numPr>
          <w:ilvl w:val="0"/>
          <w:numId w:val="11"/>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bookmarkStart w:id="2"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8"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49F18334"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8629B5" w:rsidRPr="00253AFF">
        <w:rPr>
          <w:rFonts w:ascii="宋体" w:hAnsi="宋体" w:cs="Arial" w:hint="eastAsia"/>
          <w:color w:val="000000"/>
          <w:sz w:val="24"/>
        </w:rPr>
        <w:t>2018</w:t>
      </w:r>
      <w:r w:rsidRPr="00253AFF">
        <w:rPr>
          <w:rFonts w:ascii="宋体" w:hAnsi="宋体" w:cs="Arial" w:hint="eastAsia"/>
          <w:color w:val="000000"/>
          <w:sz w:val="24"/>
        </w:rPr>
        <w:t>年1月1日至今) 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14:paraId="3BEB546A" w14:textId="77777777" w:rsidR="00CA1AC9" w:rsidRPr="002E7992" w:rsidRDefault="00B67EFF" w:rsidP="008B23FD">
      <w:pPr>
        <w:numPr>
          <w:ilvl w:val="0"/>
          <w:numId w:val="12"/>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lastRenderedPageBreak/>
        <w:t>投标人认为有必要的其他材料复印件</w:t>
      </w:r>
      <w:bookmarkEnd w:id="2"/>
      <w:r w:rsidRPr="00253AFF">
        <w:rPr>
          <w:rFonts w:ascii="宋体" w:hAnsi="宋体" w:cs="Arial" w:hint="eastAsia"/>
          <w:color w:val="000000"/>
          <w:sz w:val="24"/>
        </w:rPr>
        <w:t>。</w:t>
      </w:r>
    </w:p>
    <w:p w14:paraId="3BEB546B" w14:textId="72C71966" w:rsidR="00CA1AC9" w:rsidRPr="00253AFF" w:rsidRDefault="00B67EFF" w:rsidP="008B23FD">
      <w:pPr>
        <w:numPr>
          <w:ilvl w:val="0"/>
          <w:numId w:val="11"/>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bookmarkStart w:id="3" w:name="_Hlk33472829"/>
      <w:r w:rsidRPr="00253AFF">
        <w:rPr>
          <w:rFonts w:ascii="宋体" w:hAnsi="宋体" w:cs="Arial" w:hint="eastAsia"/>
          <w:color w:val="000000"/>
          <w:sz w:val="24"/>
        </w:rPr>
        <w:t>总体实施方案；</w:t>
      </w:r>
    </w:p>
    <w:p w14:paraId="3BEB546E"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投标人认为其它需要说明的文字</w:t>
      </w:r>
      <w:bookmarkEnd w:id="3"/>
      <w:r w:rsidRPr="00253AFF">
        <w:rPr>
          <w:rFonts w:ascii="宋体" w:hAnsi="宋体" w:cs="Arial" w:hint="eastAsia"/>
          <w:color w:val="000000"/>
          <w:sz w:val="24"/>
        </w:rPr>
        <w:t>。</w:t>
      </w:r>
    </w:p>
    <w:p w14:paraId="3BEB5473" w14:textId="1D9D770E" w:rsidR="00CA1AC9" w:rsidRPr="00253AFF" w:rsidRDefault="00B67EFF" w:rsidP="008B23FD">
      <w:pPr>
        <w:numPr>
          <w:ilvl w:val="0"/>
          <w:numId w:val="11"/>
        </w:numPr>
        <w:spacing w:beforeLines="50" w:before="120" w:afterLines="50" w:after="120" w:line="360" w:lineRule="auto"/>
        <w:ind w:left="0" w:firstLineChars="200" w:firstLine="480"/>
        <w:rPr>
          <w:sz w:val="24"/>
        </w:rPr>
      </w:pPr>
      <w:r w:rsidRPr="00253AFF">
        <w:rPr>
          <w:rFonts w:hint="eastAsia"/>
          <w:sz w:val="24"/>
        </w:rPr>
        <w:t>价格文件（加盖公章）</w:t>
      </w:r>
    </w:p>
    <w:p w14:paraId="3BEB5474" w14:textId="77777777" w:rsidR="00CA1AC9" w:rsidRPr="00253AFF" w:rsidRDefault="00B67EFF" w:rsidP="008B23FD">
      <w:pPr>
        <w:numPr>
          <w:ilvl w:val="0"/>
          <w:numId w:val="14"/>
        </w:numPr>
        <w:spacing w:beforeLines="50" w:before="120" w:afterLines="50" w:after="120" w:line="360" w:lineRule="auto"/>
        <w:ind w:left="0" w:firstLineChars="200" w:firstLine="480"/>
        <w:rPr>
          <w:rFonts w:ascii="宋体" w:hAnsi="宋体" w:cs="Arial"/>
          <w:color w:val="000000"/>
          <w:sz w:val="24"/>
        </w:rPr>
      </w:pPr>
      <w:bookmarkStart w:id="4" w:name="_Hlk33472852"/>
      <w:r w:rsidRPr="00253AFF">
        <w:rPr>
          <w:rFonts w:ascii="宋体" w:hAnsi="宋体" w:cs="Arial" w:hint="eastAsia"/>
          <w:color w:val="000000"/>
          <w:sz w:val="24"/>
        </w:rPr>
        <w:t>报价一览表（格式见附件1）</w:t>
      </w:r>
    </w:p>
    <w:p w14:paraId="3BEB5475" w14:textId="77777777" w:rsidR="00CA1AC9" w:rsidRPr="00253AFF" w:rsidRDefault="00B67EFF" w:rsidP="008B23FD">
      <w:pPr>
        <w:numPr>
          <w:ilvl w:val="0"/>
          <w:numId w:val="1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材料清单各项目单价及综合总报价，并注明未含税总价、税率和含税总价</w:t>
      </w:r>
      <w:bookmarkEnd w:id="4"/>
      <w:r w:rsidRPr="00253AFF">
        <w:rPr>
          <w:rFonts w:ascii="宋体" w:hAnsi="宋体" w:cs="Arial" w:hint="eastAsia"/>
          <w:color w:val="000000"/>
          <w:sz w:val="24"/>
        </w:rPr>
        <w:t>。</w:t>
      </w:r>
    </w:p>
    <w:p w14:paraId="3BEB5476" w14:textId="0B51959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56EFCB98" w:rsidR="00CA1AC9" w:rsidRPr="00253AFF" w:rsidRDefault="003673C1" w:rsidP="00253AFF">
      <w:pPr>
        <w:spacing w:beforeLines="50" w:before="120" w:afterLines="50" w:after="120" w:line="360" w:lineRule="auto"/>
        <w:ind w:firstLineChars="200" w:firstLine="480"/>
        <w:rPr>
          <w:sz w:val="24"/>
        </w:rPr>
      </w:pPr>
      <w:bookmarkStart w:id="5"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ascii="宋体" w:hAnsi="宋体" w:hint="eastAsia"/>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hint="eastAsia"/>
          <w:sz w:val="24"/>
        </w:rPr>
        <w:t>商管理</w:t>
      </w:r>
      <w:proofErr w:type="gramEnd"/>
      <w:r>
        <w:rPr>
          <w:rFonts w:hint="eastAsia"/>
          <w:sz w:val="24"/>
        </w:rPr>
        <w:t>办法进行</w:t>
      </w:r>
      <w:r w:rsidR="0041689F" w:rsidRPr="00253AFF">
        <w:rPr>
          <w:rFonts w:hint="eastAsia"/>
          <w:sz w:val="24"/>
        </w:rPr>
        <w:t>。</w:t>
      </w:r>
    </w:p>
    <w:bookmarkEnd w:id="5"/>
    <w:p w14:paraId="3BEB5478" w14:textId="7E0361E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proofErr w:type="gramStart"/>
      <w:r w:rsidRPr="00253AFF">
        <w:rPr>
          <w:rFonts w:ascii="宋体" w:hAnsi="宋体" w:hint="eastAsia"/>
          <w:b/>
          <w:sz w:val="24"/>
        </w:rPr>
        <w:lastRenderedPageBreak/>
        <w:t>勘</w:t>
      </w:r>
      <w:proofErr w:type="gramEnd"/>
      <w:r w:rsidRPr="00253AFF">
        <w:rPr>
          <w:rFonts w:ascii="宋体" w:hAnsi="宋体" w:hint="eastAsia"/>
          <w:b/>
          <w:sz w:val="24"/>
        </w:rPr>
        <w:t>踏现场</w:t>
      </w:r>
    </w:p>
    <w:p w14:paraId="3BEB5479" w14:textId="7DB4D02D" w:rsidR="00CA1AC9" w:rsidRPr="00253AFF" w:rsidRDefault="00B67EFF" w:rsidP="00253AFF">
      <w:pPr>
        <w:spacing w:beforeLines="50" w:before="120" w:afterLines="50" w:after="120" w:line="360" w:lineRule="auto"/>
        <w:ind w:firstLineChars="200" w:firstLine="480"/>
        <w:rPr>
          <w:sz w:val="24"/>
        </w:rPr>
      </w:pPr>
      <w:bookmarkStart w:id="6" w:name="_Hlk33472887"/>
      <w:r w:rsidRPr="00253AFF">
        <w:rPr>
          <w:rFonts w:hint="eastAsia"/>
          <w:sz w:val="24"/>
        </w:rPr>
        <w:t>投标人有必要</w:t>
      </w:r>
      <w:proofErr w:type="gramStart"/>
      <w:r w:rsidRPr="00253AFF">
        <w:rPr>
          <w:rFonts w:hint="eastAsia"/>
          <w:sz w:val="24"/>
        </w:rPr>
        <w:t>勘</w:t>
      </w:r>
      <w:proofErr w:type="gramEnd"/>
      <w:r w:rsidRPr="00253AFF">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6"/>
      <w:r w:rsidRPr="00253AFF">
        <w:rPr>
          <w:rFonts w:hint="eastAsia"/>
          <w:sz w:val="24"/>
        </w:rPr>
        <w:t>。</w:t>
      </w:r>
      <w:proofErr w:type="gramStart"/>
      <w:r w:rsidRPr="00253AFF">
        <w:rPr>
          <w:rFonts w:hint="eastAsia"/>
          <w:sz w:val="24"/>
        </w:rPr>
        <w:t>勘踏现场</w:t>
      </w:r>
      <w:proofErr w:type="gramEnd"/>
      <w:r w:rsidRPr="00253AFF">
        <w:rPr>
          <w:rFonts w:hint="eastAsia"/>
          <w:sz w:val="24"/>
        </w:rPr>
        <w:t>时间：</w:t>
      </w:r>
      <w:r w:rsidR="007044D8" w:rsidRPr="00253AFF">
        <w:rPr>
          <w:sz w:val="24"/>
        </w:rPr>
        <w:t>202</w:t>
      </w:r>
      <w:r w:rsidR="003673C1">
        <w:rPr>
          <w:sz w:val="24"/>
        </w:rPr>
        <w:t>2</w:t>
      </w:r>
      <w:r w:rsidRPr="00253AFF">
        <w:rPr>
          <w:rFonts w:hint="eastAsia"/>
          <w:sz w:val="24"/>
        </w:rPr>
        <w:t>年</w:t>
      </w:r>
      <w:r w:rsidR="005A2B6A">
        <w:rPr>
          <w:sz w:val="24"/>
        </w:rPr>
        <w:t>8</w:t>
      </w:r>
      <w:r w:rsidRPr="00253AFF">
        <w:rPr>
          <w:rFonts w:hint="eastAsia"/>
          <w:sz w:val="24"/>
        </w:rPr>
        <w:t>月</w:t>
      </w:r>
      <w:r w:rsidR="005B3F93">
        <w:rPr>
          <w:sz w:val="24"/>
        </w:rPr>
        <w:t xml:space="preserve"> </w:t>
      </w:r>
      <w:r w:rsidR="005A2B6A">
        <w:rPr>
          <w:sz w:val="24"/>
        </w:rPr>
        <w:t>4</w:t>
      </w:r>
      <w:r w:rsidRPr="00253AFF">
        <w:rPr>
          <w:rFonts w:hint="eastAsia"/>
          <w:sz w:val="24"/>
        </w:rPr>
        <w:t>日</w:t>
      </w:r>
      <w:r w:rsidR="00187DF6" w:rsidRPr="00253AFF">
        <w:rPr>
          <w:sz w:val="24"/>
        </w:rPr>
        <w:t>10</w:t>
      </w:r>
      <w:r w:rsidRPr="00253AFF">
        <w:rPr>
          <w:rFonts w:hint="eastAsia"/>
          <w:sz w:val="24"/>
        </w:rPr>
        <w:t>时</w:t>
      </w:r>
      <w:r w:rsidR="007A4834" w:rsidRPr="00253AFF">
        <w:rPr>
          <w:sz w:val="24"/>
        </w:rPr>
        <w:t>00</w:t>
      </w:r>
      <w:r w:rsidR="00DF719C" w:rsidRPr="00253AFF">
        <w:rPr>
          <w:rFonts w:hint="eastAsia"/>
          <w:sz w:val="24"/>
        </w:rPr>
        <w:t>分</w:t>
      </w:r>
      <w:r w:rsidRPr="00253AFF">
        <w:rPr>
          <w:rFonts w:hint="eastAsia"/>
          <w:sz w:val="24"/>
        </w:rPr>
        <w:t>，集中地点：广州市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号信息枢纽楼一楼西门。</w:t>
      </w:r>
      <w:proofErr w:type="gramStart"/>
      <w:r w:rsidRPr="00253AFF">
        <w:rPr>
          <w:rFonts w:hint="eastAsia"/>
          <w:sz w:val="24"/>
        </w:rPr>
        <w:t>勘踏现场</w:t>
      </w:r>
      <w:proofErr w:type="gramEnd"/>
      <w:r w:rsidRPr="00253AFF">
        <w:rPr>
          <w:rFonts w:hint="eastAsia"/>
          <w:sz w:val="24"/>
        </w:rPr>
        <w:t>联系</w:t>
      </w:r>
      <w:r w:rsidRPr="0044360C">
        <w:rPr>
          <w:rFonts w:hint="eastAsia"/>
          <w:sz w:val="24"/>
        </w:rPr>
        <w:t>人</w:t>
      </w:r>
      <w:r w:rsidR="005C6CC6">
        <w:rPr>
          <w:rFonts w:hint="eastAsia"/>
          <w:sz w:val="24"/>
        </w:rPr>
        <w:t>技术</w:t>
      </w:r>
      <w:proofErr w:type="gramStart"/>
      <w:r w:rsidR="005C6CC6">
        <w:rPr>
          <w:rFonts w:hint="eastAsia"/>
          <w:sz w:val="24"/>
        </w:rPr>
        <w:t>部</w:t>
      </w:r>
      <w:r w:rsidR="005B3F93">
        <w:rPr>
          <w:rFonts w:hint="eastAsia"/>
          <w:sz w:val="24"/>
        </w:rPr>
        <w:t>汤</w:t>
      </w:r>
      <w:r w:rsidR="005C6CC6">
        <w:rPr>
          <w:rFonts w:hint="eastAsia"/>
          <w:sz w:val="24"/>
        </w:rPr>
        <w:t>工</w:t>
      </w:r>
      <w:proofErr w:type="gramEnd"/>
      <w:r w:rsidRPr="0044360C">
        <w:rPr>
          <w:rFonts w:hint="eastAsia"/>
          <w:sz w:val="24"/>
        </w:rPr>
        <w:t>，联</w:t>
      </w:r>
      <w:r w:rsidRPr="00FA5777">
        <w:rPr>
          <w:rFonts w:hint="eastAsia"/>
          <w:sz w:val="24"/>
        </w:rPr>
        <w:t>系电话：</w:t>
      </w:r>
      <w:r w:rsidR="00155A34" w:rsidRPr="00FA5777">
        <w:rPr>
          <w:rFonts w:hint="eastAsia"/>
          <w:sz w:val="24"/>
        </w:rPr>
        <w:t>020-</w:t>
      </w:r>
      <w:r w:rsidR="0076349C" w:rsidRPr="00FA5777">
        <w:rPr>
          <w:sz w:val="24"/>
        </w:rPr>
        <w:t>393020</w:t>
      </w:r>
      <w:r w:rsidR="005B3F93">
        <w:rPr>
          <w:sz w:val="24"/>
        </w:rPr>
        <w:t>30</w:t>
      </w:r>
      <w:r w:rsidR="00634AC5" w:rsidRPr="00FA5777">
        <w:rPr>
          <w:rFonts w:hint="eastAsia"/>
          <w:sz w:val="24"/>
        </w:rPr>
        <w:t>。</w:t>
      </w:r>
      <w:r w:rsidRPr="00FA5777">
        <w:rPr>
          <w:rFonts w:hint="eastAsia"/>
          <w:sz w:val="24"/>
        </w:rPr>
        <w:t>投标人未在规定时间</w:t>
      </w:r>
      <w:proofErr w:type="gramStart"/>
      <w:r w:rsidRPr="00FA5777">
        <w:rPr>
          <w:rFonts w:hint="eastAsia"/>
          <w:sz w:val="24"/>
        </w:rPr>
        <w:t>勘踏现场</w:t>
      </w:r>
      <w:proofErr w:type="gramEnd"/>
      <w:r w:rsidRPr="00FA5777">
        <w:rPr>
          <w:rFonts w:hint="eastAsia"/>
          <w:sz w:val="24"/>
        </w:rPr>
        <w:t>的，采购人不再另行组织，由投标人自行前往</w:t>
      </w:r>
      <w:proofErr w:type="gramStart"/>
      <w:r w:rsidRPr="00FA5777">
        <w:rPr>
          <w:rFonts w:hint="eastAsia"/>
          <w:sz w:val="24"/>
        </w:rPr>
        <w:t>勘</w:t>
      </w:r>
      <w:proofErr w:type="gramEnd"/>
      <w:r w:rsidRPr="00FA5777">
        <w:rPr>
          <w:rFonts w:hint="eastAsia"/>
          <w:sz w:val="24"/>
        </w:rPr>
        <w:t>踏。</w:t>
      </w:r>
    </w:p>
    <w:p w14:paraId="3BEB547A" w14:textId="00E0D43D"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bookmarkStart w:id="7" w:name="_Hlk33473031"/>
      <w:r w:rsidRPr="00253AFF">
        <w:rPr>
          <w:rFonts w:ascii="宋体" w:hAnsi="宋体" w:hint="eastAsia"/>
          <w:b/>
          <w:sz w:val="24"/>
        </w:rPr>
        <w:t>递交投标文件</w:t>
      </w:r>
    </w:p>
    <w:p w14:paraId="3BEB547B" w14:textId="76E6632F" w:rsidR="00CA1AC9" w:rsidRPr="00253AFF" w:rsidRDefault="00B67EFF" w:rsidP="008B23FD">
      <w:pPr>
        <w:numPr>
          <w:ilvl w:val="0"/>
          <w:numId w:val="15"/>
        </w:numPr>
        <w:spacing w:beforeLines="50" w:before="120" w:afterLines="50" w:after="120" w:line="360" w:lineRule="auto"/>
        <w:ind w:left="0" w:firstLineChars="200" w:firstLine="480"/>
        <w:rPr>
          <w:sz w:val="24"/>
        </w:rPr>
      </w:pPr>
      <w:bookmarkStart w:id="8" w:name="_Hlk33472917"/>
      <w:bookmarkStart w:id="9" w:name="_Hlk33473061"/>
      <w:r w:rsidRPr="00253AFF">
        <w:rPr>
          <w:rFonts w:hint="eastAsia"/>
          <w:sz w:val="24"/>
        </w:rPr>
        <w:t>投标文件递交截止时间：</w:t>
      </w:r>
      <w:r w:rsidR="00813887" w:rsidRPr="00253AFF">
        <w:rPr>
          <w:sz w:val="24"/>
        </w:rPr>
        <w:t>202</w:t>
      </w:r>
      <w:r w:rsidR="0076349C">
        <w:rPr>
          <w:sz w:val="24"/>
        </w:rPr>
        <w:t>2</w:t>
      </w:r>
      <w:r w:rsidR="00AD5209" w:rsidRPr="00253AFF">
        <w:rPr>
          <w:sz w:val="24"/>
        </w:rPr>
        <w:t xml:space="preserve"> </w:t>
      </w:r>
      <w:r w:rsidRPr="00253AFF">
        <w:rPr>
          <w:rFonts w:hint="eastAsia"/>
          <w:sz w:val="24"/>
        </w:rPr>
        <w:t>年</w:t>
      </w:r>
      <w:r w:rsidR="005A2B6A">
        <w:rPr>
          <w:sz w:val="24"/>
        </w:rPr>
        <w:t>8</w:t>
      </w:r>
      <w:r w:rsidRPr="00253AFF">
        <w:rPr>
          <w:rFonts w:hint="eastAsia"/>
          <w:sz w:val="24"/>
        </w:rPr>
        <w:t>月</w:t>
      </w:r>
      <w:r w:rsidR="005A2B6A">
        <w:rPr>
          <w:sz w:val="24"/>
        </w:rPr>
        <w:t>8</w:t>
      </w:r>
      <w:r w:rsidRPr="00253AFF">
        <w:rPr>
          <w:rFonts w:hint="eastAsia"/>
          <w:sz w:val="24"/>
        </w:rPr>
        <w:t>日北京时间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7D2107" w:rsidRPr="00D82728">
        <w:rPr>
          <w:rFonts w:hint="eastAsia"/>
          <w:sz w:val="24"/>
          <w:u w:val="single"/>
        </w:rPr>
        <w:t>华南理工大学大学城校区学生公寓</w:t>
      </w:r>
      <w:r w:rsidR="007D2107" w:rsidRPr="00D82728">
        <w:rPr>
          <w:rFonts w:hint="eastAsia"/>
          <w:sz w:val="24"/>
          <w:u w:val="single"/>
        </w:rPr>
        <w:t>C5</w:t>
      </w:r>
      <w:r w:rsidR="007D2107" w:rsidRPr="00D82728">
        <w:rPr>
          <w:rFonts w:hint="eastAsia"/>
          <w:sz w:val="24"/>
          <w:u w:val="single"/>
        </w:rPr>
        <w:t>栋智能空调温控器改造工程</w:t>
      </w:r>
      <w:r w:rsidR="007E61FE" w:rsidRPr="00253AFF">
        <w:rPr>
          <w:rFonts w:hint="eastAsia"/>
          <w:sz w:val="24"/>
        </w:rPr>
        <w:t>”字样。投标人递交投标文件后，请联系采购人确认。</w:t>
      </w:r>
    </w:p>
    <w:p w14:paraId="3BEB547C" w14:textId="7562E4B0" w:rsidR="00CA1AC9" w:rsidRPr="00253AFF" w:rsidRDefault="00B67EFF" w:rsidP="008B23FD">
      <w:pPr>
        <w:numPr>
          <w:ilvl w:val="0"/>
          <w:numId w:val="15"/>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8"/>
      <w:r w:rsidRPr="00253AFF">
        <w:rPr>
          <w:sz w:val="24"/>
        </w:rPr>
        <w:t>。</w:t>
      </w:r>
    </w:p>
    <w:p w14:paraId="5D50BD06" w14:textId="0B7E9ACF" w:rsidR="00B418B5" w:rsidRPr="00253AFF" w:rsidRDefault="00B418B5" w:rsidP="008B23FD">
      <w:pPr>
        <w:numPr>
          <w:ilvl w:val="0"/>
          <w:numId w:val="4"/>
        </w:numPr>
        <w:spacing w:beforeLines="50" w:before="120" w:afterLines="50" w:after="120" w:line="360" w:lineRule="auto"/>
        <w:ind w:left="0" w:firstLineChars="200" w:firstLine="482"/>
        <w:rPr>
          <w:rFonts w:ascii="宋体" w:hAnsi="宋体"/>
          <w:b/>
          <w:sz w:val="24"/>
        </w:rPr>
      </w:pPr>
      <w:bookmarkStart w:id="10" w:name="_Hlk33473147"/>
      <w:bookmarkStart w:id="11" w:name="_Hlk33472987"/>
      <w:bookmarkEnd w:id="9"/>
      <w:r w:rsidRPr="00253AFF">
        <w:rPr>
          <w:rFonts w:ascii="宋体" w:hAnsi="宋体" w:hint="eastAsia"/>
          <w:b/>
          <w:sz w:val="24"/>
        </w:rPr>
        <w:t>公开发布</w:t>
      </w:r>
    </w:p>
    <w:p w14:paraId="3BEB547D" w14:textId="4BEC5A8A"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本竞选文件在</w:t>
      </w:r>
      <w:r w:rsidR="00793C9B" w:rsidRPr="004772B5">
        <w:rPr>
          <w:rFonts w:ascii="宋体" w:hAnsi="宋体" w:hint="eastAsia"/>
          <w:sz w:val="24"/>
        </w:rPr>
        <w:t>广州大学城投资经营管理有限公司网站（网址：https://www.gzuci.com/）广州国企阳光采购信息发布平台（http://ygcg.gzggzy.cn/）</w:t>
      </w:r>
      <w:r w:rsidRPr="00253AFF">
        <w:rPr>
          <w:rFonts w:hint="eastAsia"/>
          <w:sz w:val="24"/>
        </w:rPr>
        <w:t>同时发布。本竞选文件在各媒体发布的文本如有不同之处，以在</w:t>
      </w:r>
      <w:r w:rsidR="00560E66">
        <w:rPr>
          <w:rFonts w:hint="eastAsia"/>
          <w:sz w:val="24"/>
        </w:rPr>
        <w:t>广州大学城投资经营管理有限公司</w:t>
      </w:r>
      <w:r w:rsidRPr="00253AFF">
        <w:rPr>
          <w:rFonts w:hint="eastAsia"/>
          <w:sz w:val="24"/>
        </w:rPr>
        <w:t>网站发布的文本为准。</w:t>
      </w:r>
    </w:p>
    <w:bookmarkEnd w:id="10"/>
    <w:p w14:paraId="3BEB547E" w14:textId="24796F4B"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5919022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560E66">
        <w:rPr>
          <w:rFonts w:ascii="宋体" w:hAnsi="宋体" w:hint="eastAsia"/>
          <w:sz w:val="24"/>
        </w:rPr>
        <w:t>广州大学城投资经营管理有限公司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2" w:name="_Hlk33473223"/>
      <w:r w:rsidRPr="00DB3B49">
        <w:rPr>
          <w:rFonts w:ascii="宋体" w:hAnsi="宋体" w:hint="eastAsia"/>
          <w:sz w:val="24"/>
        </w:rPr>
        <w:lastRenderedPageBreak/>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22ECDD0B"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560E66">
        <w:rPr>
          <w:rFonts w:hint="eastAsia"/>
        </w:rPr>
        <w:t>广州大学城投资经营管理有限公司</w:t>
      </w:r>
    </w:p>
    <w:p w14:paraId="3BEB548F" w14:textId="4539E904" w:rsidR="00CA1AC9" w:rsidRPr="00DB3B49" w:rsidRDefault="00121B5B" w:rsidP="00DB3B49">
      <w:pPr>
        <w:pStyle w:val="a7"/>
        <w:spacing w:beforeLines="50" w:before="120" w:afterLines="50" w:after="120" w:line="360" w:lineRule="auto"/>
        <w:ind w:leftChars="0" w:left="0" w:right="560"/>
        <w:jc w:val="right"/>
      </w:pPr>
      <w:r w:rsidRPr="00DB3B49">
        <w:rPr>
          <w:rFonts w:hint="eastAsia"/>
        </w:rPr>
        <w:t>202</w:t>
      </w:r>
      <w:r w:rsidR="00BA2213">
        <w:t>2</w:t>
      </w:r>
      <w:r w:rsidR="00B67EFF" w:rsidRPr="00DB3B49">
        <w:rPr>
          <w:rFonts w:hint="eastAsia"/>
        </w:rPr>
        <w:t>年</w:t>
      </w:r>
      <w:r w:rsidR="005B3F93">
        <w:t>8</w:t>
      </w:r>
      <w:r w:rsidR="00B67EFF" w:rsidRPr="00DB3B49">
        <w:rPr>
          <w:rFonts w:hint="eastAsia"/>
        </w:rPr>
        <w:t>月</w:t>
      </w:r>
      <w:r w:rsidR="005B3F93">
        <w:t>1</w:t>
      </w:r>
      <w:r w:rsidR="00B67EFF" w:rsidRPr="00DB3B49">
        <w:rPr>
          <w:rFonts w:hint="eastAsia"/>
        </w:rPr>
        <w:t>日</w:t>
      </w:r>
      <w:bookmarkEnd w:id="7"/>
    </w:p>
    <w:bookmarkEnd w:id="11"/>
    <w:bookmarkEnd w:id="12"/>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5FF63A1B" w:rsidR="00CA1AC9" w:rsidRPr="002E7992" w:rsidRDefault="00B67EFF">
      <w:pPr>
        <w:spacing w:line="360" w:lineRule="auto"/>
        <w:rPr>
          <w:rFonts w:hAnsi="宋体"/>
          <w:sz w:val="24"/>
        </w:rPr>
      </w:pPr>
      <w:r w:rsidRPr="002E7992">
        <w:rPr>
          <w:rFonts w:hAnsi="宋体" w:hint="eastAsia"/>
          <w:sz w:val="24"/>
        </w:rPr>
        <w:t>项目名称：</w:t>
      </w:r>
      <w:r w:rsidR="007D2107">
        <w:rPr>
          <w:rFonts w:hAnsi="宋体" w:hint="eastAsia"/>
          <w:sz w:val="24"/>
        </w:rPr>
        <w:t>华南理工大学大学城校区学生公寓</w:t>
      </w:r>
      <w:r w:rsidR="007D2107">
        <w:rPr>
          <w:rFonts w:hAnsi="宋体" w:hint="eastAsia"/>
          <w:sz w:val="24"/>
        </w:rPr>
        <w:t>C5</w:t>
      </w:r>
      <w:r w:rsidR="007D2107">
        <w:rPr>
          <w:rFonts w:hAnsi="宋体" w:hint="eastAsia"/>
          <w:sz w:val="24"/>
        </w:rPr>
        <w:t>栋智能空调温控器改造工程</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44"/>
        <w:gridCol w:w="1663"/>
        <w:gridCol w:w="4503"/>
      </w:tblGrid>
      <w:tr w:rsidR="00CA1AC9" w:rsidRPr="002E7992" w14:paraId="3BEB5496" w14:textId="77777777" w:rsidTr="00FF7B48">
        <w:trPr>
          <w:trHeight w:val="626"/>
          <w:jc w:val="center"/>
        </w:trPr>
        <w:tc>
          <w:tcPr>
            <w:tcW w:w="720" w:type="dxa"/>
            <w:vAlign w:val="center"/>
          </w:tcPr>
          <w:p w14:paraId="3BEB5493" w14:textId="77777777" w:rsidR="00CA1AC9" w:rsidRPr="002E7992" w:rsidRDefault="00B67EFF" w:rsidP="00386C70">
            <w:pPr>
              <w:jc w:val="center"/>
              <w:rPr>
                <w:rFonts w:hAnsi="宋体"/>
                <w:bCs/>
                <w:sz w:val="24"/>
              </w:rPr>
            </w:pPr>
            <w:bookmarkStart w:id="13" w:name="_Hlk33473274"/>
            <w:r w:rsidRPr="002E7992">
              <w:rPr>
                <w:rFonts w:hAnsi="宋体" w:hint="eastAsia"/>
                <w:bCs/>
                <w:sz w:val="24"/>
              </w:rPr>
              <w:t>序号</w:t>
            </w:r>
          </w:p>
        </w:tc>
        <w:tc>
          <w:tcPr>
            <w:tcW w:w="1844"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166"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FF7B48">
        <w:trPr>
          <w:trHeight w:val="736"/>
          <w:jc w:val="center"/>
        </w:trPr>
        <w:tc>
          <w:tcPr>
            <w:tcW w:w="720"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44"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166"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FF7B48">
        <w:trPr>
          <w:trHeight w:val="736"/>
          <w:jc w:val="center"/>
        </w:trPr>
        <w:tc>
          <w:tcPr>
            <w:tcW w:w="720"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44"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166"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FF7B48">
        <w:trPr>
          <w:trHeight w:val="736"/>
          <w:jc w:val="center"/>
        </w:trPr>
        <w:tc>
          <w:tcPr>
            <w:tcW w:w="720"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1844"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166"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FF7B48">
        <w:trPr>
          <w:trHeight w:val="736"/>
          <w:jc w:val="center"/>
        </w:trPr>
        <w:tc>
          <w:tcPr>
            <w:tcW w:w="720"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1844"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166"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FF7B48">
        <w:trPr>
          <w:trHeight w:val="736"/>
          <w:jc w:val="center"/>
        </w:trPr>
        <w:tc>
          <w:tcPr>
            <w:tcW w:w="720"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1844"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166"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FF7B48">
        <w:trPr>
          <w:trHeight w:val="433"/>
          <w:jc w:val="center"/>
        </w:trPr>
        <w:tc>
          <w:tcPr>
            <w:tcW w:w="720"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1844"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663"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502"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FF7B48">
        <w:trPr>
          <w:trHeight w:val="433"/>
          <w:jc w:val="center"/>
        </w:trPr>
        <w:tc>
          <w:tcPr>
            <w:tcW w:w="720" w:type="dxa"/>
            <w:vMerge/>
            <w:vAlign w:val="center"/>
          </w:tcPr>
          <w:p w14:paraId="3BEB54B2" w14:textId="77777777" w:rsidR="00FF6D86" w:rsidRPr="002E7992" w:rsidRDefault="00FF6D86" w:rsidP="00FF6D86">
            <w:pPr>
              <w:rPr>
                <w:rFonts w:hAnsi="宋体"/>
                <w:sz w:val="24"/>
              </w:rPr>
            </w:pPr>
          </w:p>
        </w:tc>
        <w:tc>
          <w:tcPr>
            <w:tcW w:w="1844" w:type="dxa"/>
            <w:vMerge/>
            <w:vAlign w:val="center"/>
          </w:tcPr>
          <w:p w14:paraId="3BEB54B3" w14:textId="77777777" w:rsidR="00FF6D86" w:rsidRPr="002E7992" w:rsidRDefault="00FF6D86" w:rsidP="00FF6D86">
            <w:pPr>
              <w:rPr>
                <w:rFonts w:hAnsi="宋体"/>
                <w:sz w:val="24"/>
              </w:rPr>
            </w:pPr>
          </w:p>
        </w:tc>
        <w:tc>
          <w:tcPr>
            <w:tcW w:w="1663"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502"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FF7B48">
        <w:trPr>
          <w:trHeight w:val="433"/>
          <w:jc w:val="center"/>
        </w:trPr>
        <w:tc>
          <w:tcPr>
            <w:tcW w:w="720" w:type="dxa"/>
            <w:vMerge/>
            <w:vAlign w:val="center"/>
          </w:tcPr>
          <w:p w14:paraId="3BEB54B7" w14:textId="77777777" w:rsidR="00FF6D86" w:rsidRPr="002E7992" w:rsidRDefault="00FF6D86" w:rsidP="00FF6D86">
            <w:pPr>
              <w:rPr>
                <w:rFonts w:hAnsi="宋体"/>
                <w:sz w:val="24"/>
              </w:rPr>
            </w:pPr>
          </w:p>
        </w:tc>
        <w:tc>
          <w:tcPr>
            <w:tcW w:w="1844" w:type="dxa"/>
            <w:vMerge/>
            <w:vAlign w:val="center"/>
          </w:tcPr>
          <w:p w14:paraId="3BEB54B8" w14:textId="77777777" w:rsidR="00FF6D86" w:rsidRPr="002E7992" w:rsidRDefault="00FF6D86" w:rsidP="00FF6D86">
            <w:pPr>
              <w:rPr>
                <w:rFonts w:hAnsi="宋体"/>
                <w:sz w:val="24"/>
              </w:rPr>
            </w:pPr>
          </w:p>
        </w:tc>
        <w:tc>
          <w:tcPr>
            <w:tcW w:w="1663"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502" w:type="dxa"/>
            <w:vAlign w:val="center"/>
          </w:tcPr>
          <w:p w14:paraId="3BEB54BA" w14:textId="77777777" w:rsidR="00FF6D86" w:rsidRPr="002E7992" w:rsidRDefault="00FF6D86" w:rsidP="00FF6D86">
            <w:pPr>
              <w:rPr>
                <w:rFonts w:hAnsi="宋体"/>
                <w:sz w:val="24"/>
              </w:rPr>
            </w:pPr>
          </w:p>
        </w:tc>
      </w:tr>
      <w:bookmarkEnd w:id="13"/>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w:t>
      </w:r>
      <w:proofErr w:type="gramStart"/>
      <w:r w:rsidRPr="00DB3B49">
        <w:rPr>
          <w:rFonts w:hAnsi="宋体" w:hint="eastAsia"/>
          <w:sz w:val="22"/>
          <w:szCs w:val="28"/>
        </w:rPr>
        <w:t>规</w:t>
      </w:r>
      <w:proofErr w:type="gramEnd"/>
      <w:r w:rsidRPr="00DB3B49">
        <w:rPr>
          <w:rFonts w:hAnsi="宋体" w:hint="eastAsia"/>
          <w:sz w:val="22"/>
          <w:szCs w:val="28"/>
        </w:rPr>
        <w:t>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58AEE42B" w14:textId="1F221C57" w:rsidR="00CF05BC" w:rsidRDefault="00B67EFF" w:rsidP="009C14F4">
      <w:pPr>
        <w:spacing w:beforeLines="50" w:before="120" w:afterLines="50" w:after="120" w:line="360" w:lineRule="auto"/>
        <w:jc w:val="center"/>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14:paraId="3BEB54C5" w14:textId="3D7B9EA0"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4" w:name="_Hlk33473319"/>
            <w:r w:rsidRPr="002E7992">
              <w:rPr>
                <w:rFonts w:ascii="黑体" w:eastAsia="黑体" w:hAnsi="黑体" w:cs="宋体" w:hint="eastAsia"/>
                <w:kern w:val="0"/>
                <w:sz w:val="44"/>
                <w:szCs w:val="44"/>
              </w:rPr>
              <w:t>供应商调查表</w:t>
            </w:r>
          </w:p>
        </w:tc>
      </w:tr>
      <w:tr w:rsidR="00CA1AC9" w:rsidRPr="009A30EE"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5B43D7C4" w:rsidR="00CA1AC9" w:rsidRPr="009A30EE" w:rsidRDefault="00B67EFF">
            <w:pPr>
              <w:widowControl/>
              <w:ind w:firstLine="200"/>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项目名称：</w:t>
            </w:r>
            <w:r w:rsidR="007D2107">
              <w:rPr>
                <w:rFonts w:asciiTheme="minorEastAsia" w:eastAsiaTheme="minorEastAsia" w:hAnsiTheme="minorEastAsia" w:cs="宋体" w:hint="eastAsia"/>
                <w:kern w:val="0"/>
                <w:sz w:val="24"/>
              </w:rPr>
              <w:t>华南理工大学大学城校区学生公寓C5栋智能空调温控器改造工程</w:t>
            </w:r>
          </w:p>
        </w:tc>
      </w:tr>
      <w:tr w:rsidR="00CA1AC9" w:rsidRPr="009A30EE"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9A30EE" w:rsidRDefault="00CA1AC9">
            <w:pPr>
              <w:widowControl/>
              <w:jc w:val="center"/>
              <w:rPr>
                <w:rFonts w:asciiTheme="minorEastAsia" w:eastAsiaTheme="minorEastAsia" w:hAnsiTheme="minorEastAsia"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9A30EE" w:rsidRDefault="00CA1AC9">
            <w:pPr>
              <w:widowControl/>
              <w:ind w:firstLine="200"/>
              <w:jc w:val="center"/>
              <w:rPr>
                <w:rFonts w:asciiTheme="minorEastAsia" w:eastAsiaTheme="minorEastAsia" w:hAnsiTheme="minorEastAsia" w:cs="宋体"/>
                <w:kern w:val="0"/>
                <w:sz w:val="24"/>
              </w:rPr>
            </w:pPr>
          </w:p>
        </w:tc>
      </w:tr>
      <w:tr w:rsidR="00CA1AC9" w:rsidRPr="009A30EE"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9A30EE" w:rsidRDefault="00CA1AC9">
            <w:pPr>
              <w:widowControl/>
              <w:jc w:val="center"/>
              <w:rPr>
                <w:rFonts w:asciiTheme="minorEastAsia" w:eastAsiaTheme="minorEastAsia" w:hAnsiTheme="minorEastAsia"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9A30EE" w:rsidRDefault="00B67EFF">
            <w:pPr>
              <w:widowControl/>
              <w:jc w:val="center"/>
              <w:rPr>
                <w:rFonts w:asciiTheme="minorEastAsia" w:eastAsiaTheme="minorEastAsia" w:hAnsiTheme="minorEastAsia" w:cs="宋体"/>
                <w:kern w:val="0"/>
                <w:sz w:val="24"/>
              </w:rPr>
            </w:pPr>
            <w:proofErr w:type="gramStart"/>
            <w:r w:rsidRPr="009A30EE">
              <w:rPr>
                <w:rFonts w:asciiTheme="minorEastAsia" w:eastAsiaTheme="minorEastAsia" w:hAnsiTheme="minorEastAsia" w:cs="宋体" w:hint="eastAsia"/>
                <w:kern w:val="0"/>
                <w:sz w:val="24"/>
              </w:rPr>
              <w:t>邮</w:t>
            </w:r>
            <w:proofErr w:type="gramEnd"/>
            <w:r w:rsidRPr="009A30EE">
              <w:rPr>
                <w:rFonts w:asciiTheme="minorEastAsia" w:eastAsiaTheme="minorEastAsia" w:hAnsiTheme="minorEastAsia"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9A30EE" w:rsidRDefault="00CA1AC9">
            <w:pPr>
              <w:widowControl/>
              <w:ind w:firstLine="200"/>
              <w:jc w:val="center"/>
              <w:rPr>
                <w:rFonts w:asciiTheme="minorEastAsia" w:eastAsiaTheme="minorEastAsia" w:hAnsiTheme="minorEastAsia" w:cs="宋体"/>
                <w:kern w:val="0"/>
                <w:sz w:val="24"/>
              </w:rPr>
            </w:pPr>
          </w:p>
        </w:tc>
      </w:tr>
      <w:tr w:rsidR="00CA1AC9" w:rsidRPr="009A30EE"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9A30EE" w:rsidRDefault="00CA1AC9">
            <w:pPr>
              <w:widowControl/>
              <w:jc w:val="center"/>
              <w:rPr>
                <w:rFonts w:asciiTheme="minorEastAsia" w:eastAsiaTheme="minorEastAsia" w:hAnsiTheme="minorEastAsia"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9A30EE" w:rsidRDefault="00CA1AC9">
            <w:pPr>
              <w:widowControl/>
              <w:jc w:val="center"/>
              <w:rPr>
                <w:rFonts w:asciiTheme="minorEastAsia" w:eastAsiaTheme="minorEastAsia" w:hAnsiTheme="minorEastAsia"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9A30EE" w:rsidRDefault="00CA1AC9">
            <w:pPr>
              <w:widowControl/>
              <w:ind w:firstLine="200"/>
              <w:jc w:val="center"/>
              <w:rPr>
                <w:rFonts w:asciiTheme="minorEastAsia" w:eastAsiaTheme="minorEastAsia" w:hAnsiTheme="minorEastAsia" w:cs="宋体"/>
                <w:kern w:val="0"/>
                <w:sz w:val="24"/>
              </w:rPr>
            </w:pPr>
          </w:p>
        </w:tc>
      </w:tr>
      <w:tr w:rsidR="00CA1AC9" w:rsidRPr="009A30EE"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9A30EE" w:rsidRDefault="00CA1AC9">
            <w:pPr>
              <w:widowControl/>
              <w:jc w:val="center"/>
              <w:rPr>
                <w:rFonts w:asciiTheme="minorEastAsia" w:eastAsiaTheme="minorEastAsia" w:hAnsiTheme="minorEastAsia"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9A30EE" w:rsidRDefault="00CA1AC9">
            <w:pPr>
              <w:widowControl/>
              <w:jc w:val="center"/>
              <w:rPr>
                <w:rFonts w:asciiTheme="minorEastAsia" w:eastAsiaTheme="minorEastAsia" w:hAnsiTheme="minorEastAsia"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9A30EE" w:rsidRDefault="00CA1AC9">
            <w:pPr>
              <w:widowControl/>
              <w:ind w:firstLine="200"/>
              <w:jc w:val="center"/>
              <w:rPr>
                <w:rFonts w:asciiTheme="minorEastAsia" w:eastAsiaTheme="minorEastAsia" w:hAnsiTheme="minorEastAsia" w:cs="宋体"/>
                <w:kern w:val="0"/>
                <w:sz w:val="24"/>
              </w:rPr>
            </w:pPr>
          </w:p>
        </w:tc>
      </w:tr>
      <w:tr w:rsidR="00CA1AC9" w:rsidRPr="009A30EE"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9A30EE" w:rsidRDefault="00CA1AC9">
            <w:pPr>
              <w:widowControl/>
              <w:jc w:val="left"/>
              <w:rPr>
                <w:rFonts w:asciiTheme="minorEastAsia" w:eastAsiaTheme="minorEastAsia" w:hAnsiTheme="minorEastAsia"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9A30EE" w:rsidRDefault="00CA1AC9">
            <w:pPr>
              <w:widowControl/>
              <w:jc w:val="left"/>
              <w:rPr>
                <w:rFonts w:asciiTheme="minorEastAsia" w:eastAsiaTheme="minorEastAsia" w:hAnsiTheme="minorEastAsia" w:cs="宋体"/>
                <w:b/>
                <w:bCs/>
                <w:kern w:val="0"/>
                <w:sz w:val="24"/>
              </w:rPr>
            </w:pPr>
          </w:p>
        </w:tc>
      </w:tr>
      <w:tr w:rsidR="00CA1AC9" w:rsidRPr="009A30EE"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9A30EE" w:rsidRDefault="00CA1AC9">
            <w:pPr>
              <w:widowControl/>
              <w:jc w:val="left"/>
              <w:rPr>
                <w:rFonts w:asciiTheme="minorEastAsia" w:eastAsiaTheme="minorEastAsia" w:hAnsiTheme="minorEastAsia"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9A30EE" w:rsidRDefault="00CA1AC9">
            <w:pPr>
              <w:widowControl/>
              <w:jc w:val="left"/>
              <w:rPr>
                <w:rFonts w:asciiTheme="minorEastAsia" w:eastAsiaTheme="minorEastAsia" w:hAnsiTheme="minorEastAsia" w:cs="宋体"/>
                <w:b/>
                <w:bCs/>
                <w:kern w:val="0"/>
                <w:sz w:val="24"/>
              </w:rPr>
            </w:pPr>
          </w:p>
        </w:tc>
      </w:tr>
      <w:tr w:rsidR="00CA1AC9" w:rsidRPr="009A30EE"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9A30EE" w:rsidRDefault="00CA1AC9">
            <w:pPr>
              <w:widowControl/>
              <w:rPr>
                <w:rFonts w:asciiTheme="minorEastAsia" w:eastAsiaTheme="minorEastAsia" w:hAnsiTheme="minorEastAsia" w:cs="宋体"/>
                <w:b/>
                <w:bCs/>
                <w:kern w:val="0"/>
                <w:sz w:val="24"/>
              </w:rPr>
            </w:pPr>
          </w:p>
          <w:p w14:paraId="3BEB54EE" w14:textId="77777777" w:rsidR="00CA1AC9" w:rsidRPr="009A30EE" w:rsidRDefault="00CA1AC9">
            <w:pPr>
              <w:widowControl/>
              <w:rPr>
                <w:rFonts w:asciiTheme="minorEastAsia" w:eastAsiaTheme="minorEastAsia" w:hAnsiTheme="minorEastAsia" w:cs="宋体"/>
                <w:b/>
                <w:bCs/>
                <w:kern w:val="0"/>
                <w:sz w:val="24"/>
              </w:rPr>
            </w:pPr>
          </w:p>
          <w:p w14:paraId="3BEB54EF" w14:textId="77777777" w:rsidR="00CA1AC9" w:rsidRPr="009A30EE" w:rsidRDefault="00CA1AC9">
            <w:pPr>
              <w:widowControl/>
              <w:rPr>
                <w:rFonts w:asciiTheme="minorEastAsia" w:eastAsiaTheme="minorEastAsia" w:hAnsiTheme="minorEastAsia" w:cs="宋体"/>
                <w:b/>
                <w:bCs/>
                <w:kern w:val="0"/>
                <w:sz w:val="24"/>
              </w:rPr>
            </w:pPr>
          </w:p>
          <w:p w14:paraId="3BEB54F0" w14:textId="77777777" w:rsidR="00CA1AC9" w:rsidRPr="009A30EE" w:rsidRDefault="00CA1AC9">
            <w:pPr>
              <w:widowControl/>
              <w:rPr>
                <w:rFonts w:asciiTheme="minorEastAsia" w:eastAsiaTheme="minorEastAsia" w:hAnsiTheme="minorEastAsia" w:cs="宋体"/>
                <w:b/>
                <w:bCs/>
                <w:kern w:val="0"/>
                <w:sz w:val="24"/>
              </w:rPr>
            </w:pPr>
          </w:p>
        </w:tc>
      </w:tr>
      <w:tr w:rsidR="00CA1AC9" w:rsidRPr="009A30EE"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发证机关</w:t>
            </w:r>
          </w:p>
        </w:tc>
      </w:tr>
      <w:tr w:rsidR="00CA1AC9" w:rsidRPr="009A30EE"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9A30EE" w:rsidRDefault="00CA1AC9">
            <w:pPr>
              <w:widowControl/>
              <w:jc w:val="center"/>
              <w:rPr>
                <w:rFonts w:asciiTheme="minorEastAsia" w:eastAsiaTheme="minorEastAsia" w:hAnsiTheme="minorEastAsia"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9A30EE" w:rsidRDefault="00CA1AC9">
            <w:pPr>
              <w:widowControl/>
              <w:jc w:val="center"/>
              <w:rPr>
                <w:rFonts w:asciiTheme="minorEastAsia" w:eastAsiaTheme="minorEastAsia" w:hAnsiTheme="minorEastAsia"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9A30EE" w:rsidRDefault="00CA1AC9">
            <w:pPr>
              <w:widowControl/>
              <w:jc w:val="center"/>
              <w:rPr>
                <w:rFonts w:asciiTheme="minorEastAsia" w:eastAsiaTheme="minorEastAsia" w:hAnsiTheme="minorEastAsia"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9A30EE" w:rsidRDefault="00CA1AC9">
            <w:pPr>
              <w:widowControl/>
              <w:jc w:val="center"/>
              <w:rPr>
                <w:rFonts w:asciiTheme="minorEastAsia" w:eastAsiaTheme="minorEastAsia" w:hAnsiTheme="minorEastAsia"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9A30EE" w:rsidRDefault="00CA1AC9">
            <w:pPr>
              <w:widowControl/>
              <w:jc w:val="center"/>
              <w:rPr>
                <w:rFonts w:asciiTheme="minorEastAsia" w:eastAsiaTheme="minorEastAsia" w:hAnsiTheme="minorEastAsia"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9A30EE" w:rsidRDefault="00CA1AC9">
            <w:pPr>
              <w:widowControl/>
              <w:jc w:val="center"/>
              <w:rPr>
                <w:rFonts w:asciiTheme="minorEastAsia" w:eastAsiaTheme="minorEastAsia" w:hAnsiTheme="minorEastAsia"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近三年类似业绩</w:t>
            </w:r>
          </w:p>
        </w:tc>
      </w:tr>
      <w:tr w:rsidR="00CA1AC9" w:rsidRPr="009A30EE"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项目内容</w:t>
            </w:r>
          </w:p>
        </w:tc>
      </w:tr>
      <w:tr w:rsidR="00CA1AC9" w:rsidRPr="009A30EE"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9A30EE" w:rsidRDefault="00CA1AC9">
            <w:pPr>
              <w:widowControl/>
              <w:jc w:val="center"/>
              <w:rPr>
                <w:rFonts w:asciiTheme="minorEastAsia" w:eastAsiaTheme="minorEastAsia" w:hAnsiTheme="minorEastAsia"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9A30EE" w:rsidRDefault="00CA1AC9">
            <w:pPr>
              <w:widowControl/>
              <w:jc w:val="center"/>
              <w:rPr>
                <w:rFonts w:asciiTheme="minorEastAsia" w:eastAsiaTheme="minorEastAsia" w:hAnsiTheme="minorEastAsia"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9A30EE" w:rsidRDefault="00CA1AC9">
            <w:pPr>
              <w:widowControl/>
              <w:jc w:val="center"/>
              <w:rPr>
                <w:rFonts w:asciiTheme="minorEastAsia" w:eastAsiaTheme="minorEastAsia" w:hAnsiTheme="minorEastAsia"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9A30EE" w:rsidRDefault="00CA1AC9">
            <w:pPr>
              <w:widowControl/>
              <w:jc w:val="center"/>
              <w:rPr>
                <w:rFonts w:asciiTheme="minorEastAsia" w:eastAsiaTheme="minorEastAsia" w:hAnsiTheme="minorEastAsia"/>
                <w:b/>
                <w:bCs/>
                <w:kern w:val="0"/>
                <w:sz w:val="24"/>
              </w:rPr>
            </w:pPr>
          </w:p>
        </w:tc>
      </w:tr>
      <w:tr w:rsidR="00CA1AC9" w:rsidRPr="009A30EE"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9A30EE" w:rsidRDefault="00CA1AC9">
            <w:pPr>
              <w:widowControl/>
              <w:ind w:firstLine="200"/>
              <w:jc w:val="left"/>
              <w:rPr>
                <w:rFonts w:asciiTheme="minorEastAsia" w:eastAsiaTheme="minorEastAsia" w:hAnsiTheme="minorEastAsia" w:cs="宋体"/>
                <w:kern w:val="0"/>
                <w:sz w:val="24"/>
              </w:rPr>
            </w:pPr>
          </w:p>
        </w:tc>
      </w:tr>
      <w:tr w:rsidR="00CA1AC9" w:rsidRPr="009A30EE"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9A30EE" w:rsidRDefault="00CA1AC9">
            <w:pPr>
              <w:spacing w:line="400" w:lineRule="exact"/>
              <w:ind w:firstLine="200"/>
              <w:rPr>
                <w:rFonts w:asciiTheme="minorEastAsia" w:eastAsiaTheme="minorEastAsia" w:hAnsiTheme="minorEastAsia"/>
                <w:sz w:val="24"/>
              </w:rPr>
            </w:pPr>
          </w:p>
          <w:p w14:paraId="3BEB5529" w14:textId="77777777" w:rsidR="00CA1AC9" w:rsidRPr="009A30EE" w:rsidRDefault="00B67EFF">
            <w:pPr>
              <w:spacing w:line="400" w:lineRule="exact"/>
              <w:rPr>
                <w:rFonts w:asciiTheme="minorEastAsia" w:eastAsiaTheme="minorEastAsia" w:hAnsiTheme="minorEastAsia"/>
                <w:sz w:val="24"/>
              </w:rPr>
            </w:pPr>
            <w:r w:rsidRPr="009A30EE">
              <w:rPr>
                <w:rFonts w:asciiTheme="minorEastAsia" w:eastAsiaTheme="minorEastAsia" w:hAnsiTheme="minorEastAsia" w:hint="eastAsia"/>
                <w:sz w:val="24"/>
              </w:rPr>
              <w:t>报名单位（盖章）：</w:t>
            </w:r>
          </w:p>
        </w:tc>
      </w:tr>
    </w:tbl>
    <w:p w14:paraId="3BEB552B" w14:textId="77777777" w:rsidR="00CA1AC9" w:rsidRPr="009A30EE" w:rsidRDefault="00CA1AC9">
      <w:pPr>
        <w:spacing w:line="400" w:lineRule="exact"/>
        <w:ind w:left="480" w:hangingChars="200" w:hanging="480"/>
        <w:rPr>
          <w:rFonts w:asciiTheme="minorEastAsia" w:eastAsiaTheme="minorEastAsia" w:hAnsiTheme="minorEastAsia"/>
          <w:sz w:val="24"/>
        </w:rPr>
      </w:pPr>
    </w:p>
    <w:p w14:paraId="3BEB552C" w14:textId="2982B313" w:rsidR="00CA1AC9" w:rsidRPr="009A30EE" w:rsidRDefault="00B67EFF">
      <w:pPr>
        <w:spacing w:line="400" w:lineRule="exact"/>
        <w:ind w:left="480" w:hangingChars="200" w:hanging="480"/>
        <w:rPr>
          <w:rFonts w:asciiTheme="minorEastAsia" w:eastAsiaTheme="minorEastAsia" w:hAnsiTheme="minorEastAsia"/>
          <w:sz w:val="24"/>
        </w:rPr>
      </w:pPr>
      <w:r w:rsidRPr="009A30EE">
        <w:rPr>
          <w:rFonts w:asciiTheme="minorEastAsia" w:eastAsiaTheme="minorEastAsia" w:hAnsiTheme="minorEastAsia" w:hint="eastAsia"/>
          <w:sz w:val="24"/>
        </w:rPr>
        <w:t>日期：</w:t>
      </w:r>
      <w:r w:rsidR="00FD70BE" w:rsidRPr="009A30EE">
        <w:rPr>
          <w:rFonts w:asciiTheme="minorEastAsia" w:eastAsiaTheme="minorEastAsia" w:hAnsiTheme="minorEastAsia" w:hint="eastAsia"/>
          <w:sz w:val="24"/>
        </w:rPr>
        <w:t>2022年</w:t>
      </w:r>
      <w:r w:rsidR="00E44E2C" w:rsidRPr="009A30EE">
        <w:rPr>
          <w:rFonts w:asciiTheme="minorEastAsia" w:eastAsiaTheme="minorEastAsia" w:hAnsiTheme="minorEastAsia" w:hint="eastAsia"/>
          <w:sz w:val="24"/>
        </w:rPr>
        <w:t xml:space="preserve"> </w:t>
      </w:r>
      <w:r w:rsidR="00E44E2C" w:rsidRPr="009A30EE">
        <w:rPr>
          <w:rFonts w:asciiTheme="minorEastAsia" w:eastAsiaTheme="minorEastAsia" w:hAnsiTheme="minorEastAsia"/>
          <w:sz w:val="24"/>
        </w:rPr>
        <w:t xml:space="preserve">  </w:t>
      </w:r>
      <w:r w:rsidRPr="009A30EE">
        <w:rPr>
          <w:rFonts w:asciiTheme="minorEastAsia" w:eastAsiaTheme="minorEastAsia" w:hAnsiTheme="minorEastAsia" w:hint="eastAsia"/>
          <w:sz w:val="24"/>
        </w:rPr>
        <w:t>月</w:t>
      </w:r>
      <w:r w:rsidR="00E44E2C" w:rsidRPr="009A30EE">
        <w:rPr>
          <w:rFonts w:asciiTheme="minorEastAsia" w:eastAsiaTheme="minorEastAsia" w:hAnsiTheme="minorEastAsia" w:hint="eastAsia"/>
          <w:sz w:val="24"/>
        </w:rPr>
        <w:t xml:space="preserve"> </w:t>
      </w:r>
      <w:r w:rsidR="00E44E2C" w:rsidRPr="009A30EE">
        <w:rPr>
          <w:rFonts w:asciiTheme="minorEastAsia" w:eastAsiaTheme="minorEastAsia" w:hAnsiTheme="minorEastAsia"/>
          <w:sz w:val="24"/>
        </w:rPr>
        <w:t xml:space="preserve"> </w:t>
      </w:r>
      <w:r w:rsidRPr="009A30EE">
        <w:rPr>
          <w:rFonts w:asciiTheme="minorEastAsia" w:eastAsiaTheme="minorEastAsia" w:hAnsiTheme="minorEastAsia" w:hint="eastAsia"/>
          <w:sz w:val="24"/>
        </w:rPr>
        <w:t>日</w:t>
      </w:r>
    </w:p>
    <w:bookmarkEnd w:id="14"/>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5"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6622CA4C"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FD70BE">
        <w:rPr>
          <w:rFonts w:hAnsi="宋体" w:cs="宋体" w:hint="eastAsia"/>
          <w:sz w:val="28"/>
          <w:szCs w:val="28"/>
        </w:rPr>
        <w:t>2022</w:t>
      </w:r>
      <w:r w:rsidR="00FD70BE">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5"/>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16"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67912148"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FD70BE">
        <w:rPr>
          <w:rFonts w:eastAsia="宋体" w:hAnsi="宋体" w:cs="宋体" w:hint="eastAsia"/>
          <w:sz w:val="24"/>
          <w:szCs w:val="24"/>
        </w:rPr>
        <w:t>2022年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6"/>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lastRenderedPageBreak/>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0328FE58"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7D2107">
        <w:rPr>
          <w:rFonts w:ascii="宋体" w:hAnsi="宋体" w:hint="eastAsia"/>
          <w:bCs/>
          <w:szCs w:val="21"/>
        </w:rPr>
        <w:t>华南理工大学大学城校区学生公寓C5栋智能空调温控器改造工程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14:paraId="3BEB555E" w14:textId="77777777" w:rsidTr="00DB3B49">
        <w:trPr>
          <w:trHeight w:val="863"/>
          <w:jc w:val="center"/>
        </w:trPr>
        <w:tc>
          <w:tcPr>
            <w:tcW w:w="648" w:type="dxa"/>
            <w:shd w:val="clear" w:color="auto" w:fill="auto"/>
            <w:vAlign w:val="center"/>
          </w:tcPr>
          <w:p w14:paraId="3BEB555B" w14:textId="12528008" w:rsidR="00E63CFD" w:rsidRPr="002E7992" w:rsidRDefault="00E63CFD" w:rsidP="00E63CFD">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4C1C5D8E" w:rsidR="00E63CFD" w:rsidRPr="002E7992" w:rsidRDefault="00E63CFD" w:rsidP="00E63CFD">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2E7992" w:rsidRDefault="00E63CFD" w:rsidP="00E63CFD">
            <w:pPr>
              <w:spacing w:line="360" w:lineRule="auto"/>
              <w:rPr>
                <w:rFonts w:ascii="宋体" w:hAnsi="宋体"/>
                <w:b/>
                <w:szCs w:val="21"/>
              </w:rPr>
            </w:pPr>
          </w:p>
        </w:tc>
      </w:tr>
      <w:tr w:rsidR="00E63CFD" w:rsidRPr="002E7992" w14:paraId="3BEB5562" w14:textId="77777777" w:rsidTr="00DB3B49">
        <w:trPr>
          <w:trHeight w:val="863"/>
          <w:jc w:val="center"/>
        </w:trPr>
        <w:tc>
          <w:tcPr>
            <w:tcW w:w="648" w:type="dxa"/>
            <w:shd w:val="clear" w:color="auto" w:fill="auto"/>
            <w:vAlign w:val="center"/>
          </w:tcPr>
          <w:p w14:paraId="3BEB555F" w14:textId="1EE6CE4C" w:rsidR="00E63CFD" w:rsidRPr="002E7992" w:rsidRDefault="00E63CFD" w:rsidP="00E63CFD">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663F8058" w:rsidR="00E63CFD" w:rsidRPr="002E7992" w:rsidRDefault="00E63CFD" w:rsidP="00E63CFD">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2E7992" w:rsidRDefault="00E63CFD" w:rsidP="00E63CFD">
            <w:pPr>
              <w:rPr>
                <w:rFonts w:ascii="宋体" w:hAnsi="宋体" w:cs="宋体"/>
                <w:szCs w:val="21"/>
              </w:rPr>
            </w:pPr>
          </w:p>
        </w:tc>
      </w:tr>
      <w:tr w:rsidR="005A2B6A" w:rsidRPr="002E7992" w14:paraId="3BEB556D" w14:textId="77777777" w:rsidTr="00DB3B49">
        <w:trPr>
          <w:trHeight w:val="863"/>
          <w:jc w:val="center"/>
        </w:trPr>
        <w:tc>
          <w:tcPr>
            <w:tcW w:w="648" w:type="dxa"/>
            <w:vAlign w:val="center"/>
          </w:tcPr>
          <w:p w14:paraId="3BEB556A" w14:textId="001DE0BF" w:rsidR="005A2B6A" w:rsidRPr="002E7992" w:rsidRDefault="005A2B6A" w:rsidP="005A2B6A">
            <w:pPr>
              <w:rPr>
                <w:rFonts w:ascii="宋体" w:hAnsi="宋体"/>
                <w:bCs/>
                <w:szCs w:val="21"/>
              </w:rPr>
            </w:pPr>
            <w:r>
              <w:rPr>
                <w:rFonts w:ascii="宋体" w:hAnsi="宋体"/>
                <w:bCs/>
                <w:szCs w:val="21"/>
              </w:rPr>
              <w:t>3</w:t>
            </w:r>
          </w:p>
        </w:tc>
        <w:tc>
          <w:tcPr>
            <w:tcW w:w="6862" w:type="dxa"/>
            <w:vAlign w:val="center"/>
          </w:tcPr>
          <w:p w14:paraId="3BEB556B" w14:textId="30C4D8B9" w:rsidR="005A2B6A" w:rsidRPr="002E7992" w:rsidRDefault="005A2B6A" w:rsidP="005A2B6A">
            <w:pPr>
              <w:rPr>
                <w:rFonts w:ascii="宋体" w:hAnsi="宋体" w:cs="宋体"/>
                <w:bCs/>
                <w:szCs w:val="21"/>
              </w:rPr>
            </w:pPr>
            <w:r w:rsidRPr="002E7992">
              <w:rPr>
                <w:rFonts w:ascii="宋体" w:hAnsi="宋体" w:cs="宋体" w:hint="eastAsia"/>
                <w:szCs w:val="21"/>
              </w:rPr>
              <w:t>近3年内(</w:t>
            </w:r>
            <w:r>
              <w:rPr>
                <w:rFonts w:ascii="宋体" w:hAnsi="宋体" w:cs="宋体" w:hint="eastAsia"/>
                <w:szCs w:val="21"/>
              </w:rPr>
              <w:t>2018</w:t>
            </w:r>
            <w:r w:rsidRPr="002E7992">
              <w:rPr>
                <w:rFonts w:ascii="宋体" w:hAnsi="宋体" w:cs="宋体" w:hint="eastAsia"/>
                <w:szCs w:val="21"/>
              </w:rPr>
              <w:t>年1月1日至今) 完成过质量合格的类</w:t>
            </w:r>
            <w:proofErr w:type="gramStart"/>
            <w:r w:rsidRPr="002E7992">
              <w:rPr>
                <w:rFonts w:ascii="宋体" w:hAnsi="宋体" w:cs="宋体" w:hint="eastAsia"/>
                <w:szCs w:val="21"/>
              </w:rPr>
              <w:t>似项目</w:t>
            </w:r>
            <w:proofErr w:type="gramEnd"/>
            <w:r w:rsidRPr="002E7992">
              <w:rPr>
                <w:rFonts w:ascii="宋体" w:hAnsi="宋体" w:cs="宋体" w:hint="eastAsia"/>
                <w:szCs w:val="21"/>
              </w:rPr>
              <w:t>施工业绩（需提供合同和验收报告等相关证明材料复印件）</w:t>
            </w:r>
          </w:p>
        </w:tc>
        <w:tc>
          <w:tcPr>
            <w:tcW w:w="934" w:type="dxa"/>
            <w:vAlign w:val="center"/>
          </w:tcPr>
          <w:p w14:paraId="3BEB556C" w14:textId="77777777" w:rsidR="005A2B6A" w:rsidRPr="002E7992" w:rsidRDefault="005A2B6A" w:rsidP="005A2B6A">
            <w:pPr>
              <w:spacing w:line="360" w:lineRule="auto"/>
              <w:rPr>
                <w:rFonts w:ascii="宋体" w:hAnsi="宋体"/>
                <w:b/>
                <w:szCs w:val="21"/>
              </w:rPr>
            </w:pPr>
          </w:p>
        </w:tc>
      </w:tr>
      <w:tr w:rsidR="005A2B6A" w:rsidRPr="002E7992" w14:paraId="4C2C933C" w14:textId="77777777" w:rsidTr="00DB3B49">
        <w:trPr>
          <w:trHeight w:val="863"/>
          <w:jc w:val="center"/>
        </w:trPr>
        <w:tc>
          <w:tcPr>
            <w:tcW w:w="648" w:type="dxa"/>
            <w:vAlign w:val="center"/>
          </w:tcPr>
          <w:p w14:paraId="49A99892" w14:textId="633142F0" w:rsidR="005A2B6A" w:rsidRPr="002E7992" w:rsidRDefault="005A2B6A" w:rsidP="005A2B6A">
            <w:pPr>
              <w:rPr>
                <w:rFonts w:ascii="宋体" w:hAnsi="宋体"/>
                <w:bCs/>
                <w:szCs w:val="21"/>
              </w:rPr>
            </w:pPr>
            <w:r>
              <w:rPr>
                <w:rFonts w:ascii="宋体" w:hAnsi="宋体"/>
                <w:bCs/>
                <w:szCs w:val="21"/>
              </w:rPr>
              <w:t>4</w:t>
            </w:r>
          </w:p>
        </w:tc>
        <w:tc>
          <w:tcPr>
            <w:tcW w:w="6862" w:type="dxa"/>
            <w:vAlign w:val="center"/>
          </w:tcPr>
          <w:p w14:paraId="0A4EEFA9" w14:textId="0ABB07FA" w:rsidR="005A2B6A" w:rsidRPr="002E7992" w:rsidRDefault="005A2B6A" w:rsidP="005A2B6A">
            <w:pPr>
              <w:rPr>
                <w:rFonts w:ascii="宋体" w:hAnsi="宋体" w:cs="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114CD8F9" w14:textId="77777777" w:rsidR="005A2B6A" w:rsidRPr="002E7992" w:rsidRDefault="005A2B6A" w:rsidP="005A2B6A">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lastRenderedPageBreak/>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0D0C3F29"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7D2107">
        <w:rPr>
          <w:rFonts w:ascii="宋体" w:hAnsi="宋体" w:hint="eastAsia"/>
          <w:bCs/>
          <w:szCs w:val="21"/>
        </w:rPr>
        <w:t>华南理工大学大学城校区学生公寓C5栋智能空调温控器改造工程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A07160">
            <w:pPr>
              <w:jc w:val="cente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sectPr w:rsidR="00CA1AC9" w:rsidRPr="00DB3B49"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A189" w14:textId="77777777" w:rsidR="00A43A05" w:rsidRDefault="00A43A05" w:rsidP="00CA1AC9">
      <w:r>
        <w:separator/>
      </w:r>
    </w:p>
  </w:endnote>
  <w:endnote w:type="continuationSeparator" w:id="0">
    <w:p w14:paraId="5212DA5B" w14:textId="77777777" w:rsidR="00A43A05" w:rsidRDefault="00A43A05"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0F98" w14:textId="77777777" w:rsidR="00A43A05" w:rsidRDefault="00A43A05" w:rsidP="00CA1AC9">
      <w:r>
        <w:separator/>
      </w:r>
    </w:p>
  </w:footnote>
  <w:footnote w:type="continuationSeparator" w:id="0">
    <w:p w14:paraId="253CE200" w14:textId="77777777" w:rsidR="00A43A05" w:rsidRDefault="00A43A05"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1D02F3"/>
    <w:multiLevelType w:val="singleLevel"/>
    <w:tmpl w:val="981D02F3"/>
    <w:lvl w:ilvl="0">
      <w:start w:val="1"/>
      <w:numFmt w:val="decimal"/>
      <w:lvlText w:val="%1."/>
      <w:lvlJc w:val="left"/>
      <w:pPr>
        <w:tabs>
          <w:tab w:val="left" w:pos="312"/>
        </w:tabs>
      </w:pPr>
    </w:lvl>
  </w:abstractNum>
  <w:abstractNum w:abstractNumId="1" w15:restartNumberingAfterBreak="0">
    <w:nsid w:val="AE076697"/>
    <w:multiLevelType w:val="singleLevel"/>
    <w:tmpl w:val="AE076697"/>
    <w:lvl w:ilvl="0">
      <w:start w:val="1"/>
      <w:numFmt w:val="decimal"/>
      <w:lvlText w:val="%1."/>
      <w:lvlJc w:val="left"/>
      <w:pPr>
        <w:tabs>
          <w:tab w:val="left" w:pos="312"/>
        </w:tabs>
      </w:pPr>
    </w:lvl>
  </w:abstractNum>
  <w:abstractNum w:abstractNumId="2" w15:restartNumberingAfterBreak="0">
    <w:nsid w:val="C9CCA0AB"/>
    <w:multiLevelType w:val="singleLevel"/>
    <w:tmpl w:val="C9CCA0AB"/>
    <w:lvl w:ilvl="0">
      <w:start w:val="1"/>
      <w:numFmt w:val="decimal"/>
      <w:lvlText w:val="%1."/>
      <w:lvlJc w:val="left"/>
      <w:pPr>
        <w:tabs>
          <w:tab w:val="left" w:pos="312"/>
        </w:tabs>
      </w:pPr>
    </w:lvl>
  </w:abstractNum>
  <w:abstractNum w:abstractNumId="3" w15:restartNumberingAfterBreak="0">
    <w:nsid w:val="DCD52817"/>
    <w:multiLevelType w:val="singleLevel"/>
    <w:tmpl w:val="DCD52817"/>
    <w:lvl w:ilvl="0">
      <w:start w:val="1"/>
      <w:numFmt w:val="decimal"/>
      <w:lvlText w:val="%1."/>
      <w:lvlJc w:val="left"/>
      <w:pPr>
        <w:tabs>
          <w:tab w:val="left" w:pos="312"/>
        </w:tabs>
      </w:pPr>
    </w:lvl>
  </w:abstractNum>
  <w:abstractNum w:abstractNumId="4" w15:restartNumberingAfterBreak="0">
    <w:nsid w:val="E6C5FDF3"/>
    <w:multiLevelType w:val="singleLevel"/>
    <w:tmpl w:val="E6C5FDF3"/>
    <w:lvl w:ilvl="0">
      <w:start w:val="1"/>
      <w:numFmt w:val="decimal"/>
      <w:lvlText w:val="%1."/>
      <w:lvlJc w:val="left"/>
      <w:pPr>
        <w:tabs>
          <w:tab w:val="left" w:pos="312"/>
        </w:tabs>
      </w:pPr>
    </w:lvl>
  </w:abstractNum>
  <w:abstractNum w:abstractNumId="5" w15:restartNumberingAfterBreak="0">
    <w:nsid w:val="EA9DC88B"/>
    <w:multiLevelType w:val="singleLevel"/>
    <w:tmpl w:val="EA9DC88B"/>
    <w:lvl w:ilvl="0">
      <w:start w:val="1"/>
      <w:numFmt w:val="decimal"/>
      <w:lvlText w:val="%1."/>
      <w:lvlJc w:val="left"/>
      <w:pPr>
        <w:tabs>
          <w:tab w:val="left" w:pos="312"/>
        </w:tabs>
      </w:pPr>
    </w:lvl>
  </w:abstractNum>
  <w:abstractNum w:abstractNumId="6"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DE742E"/>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8" w15:restartNumberingAfterBreak="0">
    <w:nsid w:val="08152F3F"/>
    <w:multiLevelType w:val="hybridMultilevel"/>
    <w:tmpl w:val="7AA451DE"/>
    <w:lvl w:ilvl="0" w:tplc="3CAAC686">
      <w:start w:val="1"/>
      <w:numFmt w:val="decimal"/>
      <w:suff w:val="space"/>
      <w:lvlText w:val="%1）"/>
      <w:lvlJc w:val="left"/>
      <w:pPr>
        <w:ind w:left="0" w:firstLine="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0C443E9D"/>
    <w:multiLevelType w:val="hybridMultilevel"/>
    <w:tmpl w:val="ACDABD72"/>
    <w:lvl w:ilvl="0" w:tplc="583C58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DA1150"/>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13"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19F92EA5"/>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15" w15:restartNumberingAfterBreak="0">
    <w:nsid w:val="1AAFD786"/>
    <w:multiLevelType w:val="singleLevel"/>
    <w:tmpl w:val="1AAFD786"/>
    <w:lvl w:ilvl="0">
      <w:start w:val="1"/>
      <w:numFmt w:val="decimal"/>
      <w:lvlText w:val="%1."/>
      <w:lvlJc w:val="left"/>
      <w:pPr>
        <w:tabs>
          <w:tab w:val="left" w:pos="312"/>
        </w:tabs>
      </w:pPr>
    </w:lvl>
  </w:abstractNum>
  <w:abstractNum w:abstractNumId="16" w15:restartNumberingAfterBreak="0">
    <w:nsid w:val="1CB63116"/>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17" w15:restartNumberingAfterBreak="0">
    <w:nsid w:val="1D5B647F"/>
    <w:multiLevelType w:val="hybridMultilevel"/>
    <w:tmpl w:val="DF848BCC"/>
    <w:lvl w:ilvl="0" w:tplc="B6FED92A">
      <w:start w:val="1"/>
      <w:numFmt w:val="chineseCountingThousand"/>
      <w:lvlText w:val="(%1)"/>
      <w:lvlJc w:val="left"/>
      <w:pPr>
        <w:ind w:left="900" w:hanging="420"/>
      </w:pPr>
      <w:rPr>
        <w:b w:val="0"/>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11B4FEB"/>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19" w15:restartNumberingAfterBreak="0">
    <w:nsid w:val="22EC6A21"/>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20" w15:restartNumberingAfterBreak="0">
    <w:nsid w:val="273B361D"/>
    <w:multiLevelType w:val="multilevel"/>
    <w:tmpl w:val="273B361D"/>
    <w:lvl w:ilvl="0">
      <w:start w:val="1"/>
      <w:numFmt w:val="decimal"/>
      <w:lvlText w:val="（%1）"/>
      <w:lvlJc w:val="left"/>
      <w:pPr>
        <w:tabs>
          <w:tab w:val="left" w:pos="420"/>
        </w:tabs>
        <w:ind w:left="420" w:hanging="420"/>
      </w:pPr>
    </w:lvl>
    <w:lvl w:ilvl="1">
      <w:start w:val="1"/>
      <w:numFmt w:val="lowerLetter"/>
      <w:lvlText w:val="%2)"/>
      <w:lvlJc w:val="left"/>
      <w:pPr>
        <w:tabs>
          <w:tab w:val="left" w:pos="-60"/>
        </w:tabs>
        <w:ind w:left="-60" w:hanging="420"/>
      </w:pPr>
    </w:lvl>
    <w:lvl w:ilvl="2">
      <w:start w:val="1"/>
      <w:numFmt w:val="lowerRoman"/>
      <w:lvlText w:val="%3."/>
      <w:lvlJc w:val="right"/>
      <w:pPr>
        <w:tabs>
          <w:tab w:val="left" w:pos="360"/>
        </w:tabs>
        <w:ind w:left="360" w:hanging="420"/>
      </w:pPr>
    </w:lvl>
    <w:lvl w:ilvl="3">
      <w:start w:val="1"/>
      <w:numFmt w:val="decimal"/>
      <w:lvlText w:val="%4."/>
      <w:lvlJc w:val="left"/>
      <w:pPr>
        <w:tabs>
          <w:tab w:val="left" w:pos="780"/>
        </w:tabs>
        <w:ind w:left="780" w:hanging="420"/>
      </w:pPr>
    </w:lvl>
    <w:lvl w:ilvl="4">
      <w:start w:val="1"/>
      <w:numFmt w:val="lowerLetter"/>
      <w:lvlText w:val="%5)"/>
      <w:lvlJc w:val="left"/>
      <w:pPr>
        <w:tabs>
          <w:tab w:val="left" w:pos="1200"/>
        </w:tabs>
        <w:ind w:left="1200" w:hanging="420"/>
      </w:pPr>
    </w:lvl>
    <w:lvl w:ilvl="5">
      <w:start w:val="1"/>
      <w:numFmt w:val="lowerRoman"/>
      <w:lvlText w:val="%6."/>
      <w:lvlJc w:val="right"/>
      <w:pPr>
        <w:tabs>
          <w:tab w:val="left" w:pos="1620"/>
        </w:tabs>
        <w:ind w:left="1620" w:hanging="420"/>
      </w:pPr>
    </w:lvl>
    <w:lvl w:ilvl="6">
      <w:start w:val="1"/>
      <w:numFmt w:val="decimal"/>
      <w:lvlText w:val="%7."/>
      <w:lvlJc w:val="left"/>
      <w:pPr>
        <w:tabs>
          <w:tab w:val="left" w:pos="2040"/>
        </w:tabs>
        <w:ind w:left="2040" w:hanging="420"/>
      </w:pPr>
    </w:lvl>
    <w:lvl w:ilvl="7">
      <w:start w:val="1"/>
      <w:numFmt w:val="lowerLetter"/>
      <w:lvlText w:val="%8)"/>
      <w:lvlJc w:val="left"/>
      <w:pPr>
        <w:tabs>
          <w:tab w:val="left" w:pos="2460"/>
        </w:tabs>
        <w:ind w:left="2460" w:hanging="420"/>
      </w:pPr>
    </w:lvl>
    <w:lvl w:ilvl="8">
      <w:start w:val="1"/>
      <w:numFmt w:val="lowerRoman"/>
      <w:lvlText w:val="%9."/>
      <w:lvlJc w:val="right"/>
      <w:pPr>
        <w:tabs>
          <w:tab w:val="left" w:pos="2880"/>
        </w:tabs>
        <w:ind w:left="2880" w:hanging="420"/>
      </w:pPr>
    </w:lvl>
  </w:abstractNum>
  <w:abstractNum w:abstractNumId="21" w15:restartNumberingAfterBreak="0">
    <w:nsid w:val="347A78AA"/>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22" w15:restartNumberingAfterBreak="0">
    <w:nsid w:val="3704450B"/>
    <w:multiLevelType w:val="hybridMultilevel"/>
    <w:tmpl w:val="ACDABD72"/>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953A57"/>
    <w:multiLevelType w:val="hybridMultilevel"/>
    <w:tmpl w:val="ACDABD72"/>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40693902"/>
    <w:multiLevelType w:val="hybridMultilevel"/>
    <w:tmpl w:val="ACDABD72"/>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8" w15:restartNumberingAfterBreak="0">
    <w:nsid w:val="4425113E"/>
    <w:multiLevelType w:val="hybridMultilevel"/>
    <w:tmpl w:val="52C821E0"/>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C2A3469"/>
    <w:multiLevelType w:val="hybridMultilevel"/>
    <w:tmpl w:val="72045D5C"/>
    <w:lvl w:ilvl="0" w:tplc="FFFFFFFF">
      <w:start w:val="1"/>
      <w:numFmt w:val="decimal"/>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32" w15:restartNumberingAfterBreak="0">
    <w:nsid w:val="529724CB"/>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33"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2DE5B4"/>
    <w:multiLevelType w:val="singleLevel"/>
    <w:tmpl w:val="572DE5B4"/>
    <w:lvl w:ilvl="0">
      <w:start w:val="1"/>
      <w:numFmt w:val="decimal"/>
      <w:suff w:val="nothing"/>
      <w:lvlText w:val="%1."/>
      <w:lvlJc w:val="left"/>
    </w:lvl>
  </w:abstractNum>
  <w:abstractNum w:abstractNumId="35" w15:restartNumberingAfterBreak="0">
    <w:nsid w:val="57F7A4F5"/>
    <w:multiLevelType w:val="singleLevel"/>
    <w:tmpl w:val="57F7A4F5"/>
    <w:lvl w:ilvl="0">
      <w:start w:val="1"/>
      <w:numFmt w:val="decimal"/>
      <w:lvlText w:val="%1."/>
      <w:lvlJc w:val="left"/>
      <w:pPr>
        <w:tabs>
          <w:tab w:val="left" w:pos="312"/>
        </w:tabs>
      </w:pPr>
    </w:lvl>
  </w:abstractNum>
  <w:abstractNum w:abstractNumId="36" w15:restartNumberingAfterBreak="0">
    <w:nsid w:val="58D65A8C"/>
    <w:multiLevelType w:val="hybridMultilevel"/>
    <w:tmpl w:val="E042DF2A"/>
    <w:lvl w:ilvl="0" w:tplc="7A1E5548">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6685DB6"/>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39"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70A253DE"/>
    <w:multiLevelType w:val="hybridMultilevel"/>
    <w:tmpl w:val="72045D5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1EA60F4"/>
    <w:multiLevelType w:val="hybridMultilevel"/>
    <w:tmpl w:val="0FAC8F9E"/>
    <w:lvl w:ilvl="0" w:tplc="FFFFFFFF">
      <w:start w:val="1"/>
      <w:numFmt w:val="decimal"/>
      <w:lvlText w:val="%1."/>
      <w:lvlJc w:val="left"/>
      <w:pPr>
        <w:ind w:left="1320" w:hanging="420"/>
      </w:pPr>
      <w:rPr>
        <w:rFonts w:hint="eastAsia"/>
        <w:b w:val="0"/>
        <w:bCs/>
      </w:rPr>
    </w:lvl>
    <w:lvl w:ilvl="1" w:tplc="FFFFFFFF" w:tentative="1">
      <w:start w:val="1"/>
      <w:numFmt w:val="lowerLetter"/>
      <w:lvlText w:val="%2)"/>
      <w:lvlJc w:val="left"/>
      <w:pPr>
        <w:ind w:left="1740" w:hanging="420"/>
      </w:pPr>
    </w:lvl>
    <w:lvl w:ilvl="2" w:tplc="FFFFFFFF" w:tentative="1">
      <w:start w:val="1"/>
      <w:numFmt w:val="lowerRoman"/>
      <w:lvlText w:val="%3."/>
      <w:lvlJc w:val="right"/>
      <w:pPr>
        <w:ind w:left="2160" w:hanging="420"/>
      </w:pPr>
    </w:lvl>
    <w:lvl w:ilvl="3" w:tplc="FFFFFFFF" w:tentative="1">
      <w:start w:val="1"/>
      <w:numFmt w:val="decimal"/>
      <w:lvlText w:val="%4."/>
      <w:lvlJc w:val="left"/>
      <w:pPr>
        <w:ind w:left="2580" w:hanging="420"/>
      </w:pPr>
    </w:lvl>
    <w:lvl w:ilvl="4" w:tplc="FFFFFFFF" w:tentative="1">
      <w:start w:val="1"/>
      <w:numFmt w:val="lowerLetter"/>
      <w:lvlText w:val="%5)"/>
      <w:lvlJc w:val="left"/>
      <w:pPr>
        <w:ind w:left="3000" w:hanging="420"/>
      </w:pPr>
    </w:lvl>
    <w:lvl w:ilvl="5" w:tplc="FFFFFFFF" w:tentative="1">
      <w:start w:val="1"/>
      <w:numFmt w:val="lowerRoman"/>
      <w:lvlText w:val="%6."/>
      <w:lvlJc w:val="right"/>
      <w:pPr>
        <w:ind w:left="3420" w:hanging="420"/>
      </w:pPr>
    </w:lvl>
    <w:lvl w:ilvl="6" w:tplc="FFFFFFFF" w:tentative="1">
      <w:start w:val="1"/>
      <w:numFmt w:val="decimal"/>
      <w:lvlText w:val="%7."/>
      <w:lvlJc w:val="left"/>
      <w:pPr>
        <w:ind w:left="3840" w:hanging="420"/>
      </w:pPr>
    </w:lvl>
    <w:lvl w:ilvl="7" w:tplc="FFFFFFFF" w:tentative="1">
      <w:start w:val="1"/>
      <w:numFmt w:val="lowerLetter"/>
      <w:lvlText w:val="%8)"/>
      <w:lvlJc w:val="left"/>
      <w:pPr>
        <w:ind w:left="4260" w:hanging="420"/>
      </w:pPr>
    </w:lvl>
    <w:lvl w:ilvl="8" w:tplc="FFFFFFFF" w:tentative="1">
      <w:start w:val="1"/>
      <w:numFmt w:val="lowerRoman"/>
      <w:lvlText w:val="%9."/>
      <w:lvlJc w:val="right"/>
      <w:pPr>
        <w:ind w:left="4680" w:hanging="420"/>
      </w:pPr>
    </w:lvl>
  </w:abstractNum>
  <w:abstractNum w:abstractNumId="42" w15:restartNumberingAfterBreak="0">
    <w:nsid w:val="75527325"/>
    <w:multiLevelType w:val="singleLevel"/>
    <w:tmpl w:val="75527325"/>
    <w:lvl w:ilvl="0">
      <w:start w:val="3"/>
      <w:numFmt w:val="decimal"/>
      <w:suff w:val="nothing"/>
      <w:lvlText w:val="%1、"/>
      <w:lvlJc w:val="left"/>
    </w:lvl>
  </w:abstractNum>
  <w:abstractNum w:abstractNumId="43" w15:restartNumberingAfterBreak="0">
    <w:nsid w:val="76062498"/>
    <w:multiLevelType w:val="hybridMultilevel"/>
    <w:tmpl w:val="F90CD1C0"/>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79735AF"/>
    <w:multiLevelType w:val="hybridMultilevel"/>
    <w:tmpl w:val="ACDABD72"/>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5" w15:restartNumberingAfterBreak="0">
    <w:nsid w:val="77E14F72"/>
    <w:multiLevelType w:val="hybridMultilevel"/>
    <w:tmpl w:val="0FAC8F9E"/>
    <w:lvl w:ilvl="0" w:tplc="2F28A0D2">
      <w:start w:val="1"/>
      <w:numFmt w:val="decimal"/>
      <w:lvlText w:val="%1."/>
      <w:lvlJc w:val="left"/>
      <w:pPr>
        <w:ind w:left="1320" w:hanging="420"/>
      </w:pPr>
      <w:rPr>
        <w:rFonts w:hint="eastAsia"/>
        <w:b w:val="0"/>
        <w:bCs/>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6" w15:restartNumberingAfterBreak="0">
    <w:nsid w:val="7CE70E6D"/>
    <w:multiLevelType w:val="singleLevel"/>
    <w:tmpl w:val="572DE5B4"/>
    <w:lvl w:ilvl="0">
      <w:start w:val="1"/>
      <w:numFmt w:val="decimal"/>
      <w:suff w:val="nothing"/>
      <w:lvlText w:val="%1."/>
      <w:lvlJc w:val="left"/>
    </w:lvl>
  </w:abstractNum>
  <w:num w:numId="1" w16cid:durableId="1192647873">
    <w:abstractNumId w:val="34"/>
  </w:num>
  <w:num w:numId="2" w16cid:durableId="1496074422">
    <w:abstractNumId w:val="13"/>
  </w:num>
  <w:num w:numId="3" w16cid:durableId="1374310749">
    <w:abstractNumId w:val="46"/>
  </w:num>
  <w:num w:numId="4" w16cid:durableId="1551573157">
    <w:abstractNumId w:val="6"/>
  </w:num>
  <w:num w:numId="5" w16cid:durableId="2118981494">
    <w:abstractNumId w:val="23"/>
  </w:num>
  <w:num w:numId="6" w16cid:durableId="446390647">
    <w:abstractNumId w:val="37"/>
  </w:num>
  <w:num w:numId="7" w16cid:durableId="1714184736">
    <w:abstractNumId w:val="11"/>
  </w:num>
  <w:num w:numId="8" w16cid:durableId="65996124">
    <w:abstractNumId w:val="39"/>
  </w:num>
  <w:num w:numId="9" w16cid:durableId="1240868973">
    <w:abstractNumId w:val="43"/>
  </w:num>
  <w:num w:numId="10" w16cid:durableId="1581593862">
    <w:abstractNumId w:val="30"/>
  </w:num>
  <w:num w:numId="11" w16cid:durableId="1158500940">
    <w:abstractNumId w:val="33"/>
  </w:num>
  <w:num w:numId="12" w16cid:durableId="911742271">
    <w:abstractNumId w:val="10"/>
  </w:num>
  <w:num w:numId="13" w16cid:durableId="1896550308">
    <w:abstractNumId w:val="29"/>
  </w:num>
  <w:num w:numId="14" w16cid:durableId="1879509580">
    <w:abstractNumId w:val="27"/>
  </w:num>
  <w:num w:numId="15" w16cid:durableId="285703623">
    <w:abstractNumId w:val="26"/>
  </w:num>
  <w:num w:numId="16" w16cid:durableId="990324855">
    <w:abstractNumId w:val="17"/>
  </w:num>
  <w:num w:numId="17" w16cid:durableId="2093769242">
    <w:abstractNumId w:val="36"/>
  </w:num>
  <w:num w:numId="18" w16cid:durableId="268467478">
    <w:abstractNumId w:val="8"/>
  </w:num>
  <w:num w:numId="19" w16cid:durableId="862521087">
    <w:abstractNumId w:val="14"/>
  </w:num>
  <w:num w:numId="20" w16cid:durableId="1693259228">
    <w:abstractNumId w:val="7"/>
  </w:num>
  <w:num w:numId="21" w16cid:durableId="906303551">
    <w:abstractNumId w:val="32"/>
  </w:num>
  <w:num w:numId="22" w16cid:durableId="1424759630">
    <w:abstractNumId w:val="19"/>
  </w:num>
  <w:num w:numId="23" w16cid:durableId="1316257590">
    <w:abstractNumId w:val="16"/>
  </w:num>
  <w:num w:numId="24" w16cid:durableId="1513108148">
    <w:abstractNumId w:val="21"/>
  </w:num>
  <w:num w:numId="25" w16cid:durableId="573660624">
    <w:abstractNumId w:val="18"/>
  </w:num>
  <w:num w:numId="26" w16cid:durableId="1338078659">
    <w:abstractNumId w:val="38"/>
  </w:num>
  <w:num w:numId="27" w16cid:durableId="1292400909">
    <w:abstractNumId w:val="12"/>
  </w:num>
  <w:num w:numId="28" w16cid:durableId="323053013">
    <w:abstractNumId w:val="5"/>
  </w:num>
  <w:num w:numId="29" w16cid:durableId="1636447954">
    <w:abstractNumId w:val="0"/>
  </w:num>
  <w:num w:numId="30" w16cid:durableId="1516384844">
    <w:abstractNumId w:val="3"/>
  </w:num>
  <w:num w:numId="31" w16cid:durableId="1191528579">
    <w:abstractNumId w:val="2"/>
  </w:num>
  <w:num w:numId="32" w16cid:durableId="180361148">
    <w:abstractNumId w:val="35"/>
  </w:num>
  <w:num w:numId="33" w16cid:durableId="1210537673">
    <w:abstractNumId w:val="1"/>
  </w:num>
  <w:num w:numId="34" w16cid:durableId="912816445">
    <w:abstractNumId w:val="4"/>
  </w:num>
  <w:num w:numId="35" w16cid:durableId="2096438957">
    <w:abstractNumId w:val="15"/>
  </w:num>
  <w:num w:numId="36" w16cid:durableId="302929603">
    <w:abstractNumId w:val="28"/>
  </w:num>
  <w:num w:numId="37" w16cid:durableId="111171192">
    <w:abstractNumId w:val="45"/>
  </w:num>
  <w:num w:numId="38" w16cid:durableId="919368888">
    <w:abstractNumId w:val="41"/>
  </w:num>
  <w:num w:numId="39" w16cid:durableId="1084451166">
    <w:abstractNumId w:val="9"/>
  </w:num>
  <w:num w:numId="40" w16cid:durableId="2051298313">
    <w:abstractNumId w:val="22"/>
  </w:num>
  <w:num w:numId="41" w16cid:durableId="848522411">
    <w:abstractNumId w:val="44"/>
  </w:num>
  <w:num w:numId="42" w16cid:durableId="1706951755">
    <w:abstractNumId w:val="40"/>
  </w:num>
  <w:num w:numId="43" w16cid:durableId="524946437">
    <w:abstractNumId w:val="42"/>
  </w:num>
  <w:num w:numId="44" w16cid:durableId="1800027974">
    <w:abstractNumId w:val="31"/>
  </w:num>
  <w:num w:numId="45" w16cid:durableId="1846287703">
    <w:abstractNumId w:val="24"/>
  </w:num>
  <w:num w:numId="46" w16cid:durableId="16898649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1263057">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5EEB"/>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0BC7"/>
    <w:rsid w:val="000C7D59"/>
    <w:rsid w:val="000D372E"/>
    <w:rsid w:val="000D4516"/>
    <w:rsid w:val="000D77C7"/>
    <w:rsid w:val="000E1CB6"/>
    <w:rsid w:val="000E277D"/>
    <w:rsid w:val="000E5533"/>
    <w:rsid w:val="000F13AA"/>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1038"/>
    <w:rsid w:val="00153240"/>
    <w:rsid w:val="00154134"/>
    <w:rsid w:val="00155983"/>
    <w:rsid w:val="00155A34"/>
    <w:rsid w:val="001604AB"/>
    <w:rsid w:val="00164707"/>
    <w:rsid w:val="00164B91"/>
    <w:rsid w:val="00172A27"/>
    <w:rsid w:val="00175957"/>
    <w:rsid w:val="0018280B"/>
    <w:rsid w:val="00187DF6"/>
    <w:rsid w:val="00194365"/>
    <w:rsid w:val="001944F5"/>
    <w:rsid w:val="00195617"/>
    <w:rsid w:val="00196A25"/>
    <w:rsid w:val="001B2E16"/>
    <w:rsid w:val="001C054B"/>
    <w:rsid w:val="001C0F9F"/>
    <w:rsid w:val="001C182B"/>
    <w:rsid w:val="001C510A"/>
    <w:rsid w:val="001C6D14"/>
    <w:rsid w:val="001D6139"/>
    <w:rsid w:val="001D769B"/>
    <w:rsid w:val="001E06A5"/>
    <w:rsid w:val="001E32AC"/>
    <w:rsid w:val="001E564E"/>
    <w:rsid w:val="001E658F"/>
    <w:rsid w:val="001E72D1"/>
    <w:rsid w:val="001F506C"/>
    <w:rsid w:val="001F55B1"/>
    <w:rsid w:val="001F6D6F"/>
    <w:rsid w:val="00206C33"/>
    <w:rsid w:val="00210999"/>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55957"/>
    <w:rsid w:val="00264096"/>
    <w:rsid w:val="0026536E"/>
    <w:rsid w:val="00266035"/>
    <w:rsid w:val="00271AA0"/>
    <w:rsid w:val="00275CA3"/>
    <w:rsid w:val="00282D21"/>
    <w:rsid w:val="00284E01"/>
    <w:rsid w:val="00285B74"/>
    <w:rsid w:val="00287F66"/>
    <w:rsid w:val="002913E2"/>
    <w:rsid w:val="00291C44"/>
    <w:rsid w:val="00297AD7"/>
    <w:rsid w:val="002A558D"/>
    <w:rsid w:val="002C3CD8"/>
    <w:rsid w:val="002D0731"/>
    <w:rsid w:val="002D1376"/>
    <w:rsid w:val="002D14AE"/>
    <w:rsid w:val="002D755C"/>
    <w:rsid w:val="002E0680"/>
    <w:rsid w:val="002E0B01"/>
    <w:rsid w:val="002E1CA5"/>
    <w:rsid w:val="002E7992"/>
    <w:rsid w:val="002F6943"/>
    <w:rsid w:val="0030076B"/>
    <w:rsid w:val="00302720"/>
    <w:rsid w:val="00303607"/>
    <w:rsid w:val="00305CAA"/>
    <w:rsid w:val="003148FE"/>
    <w:rsid w:val="003202A4"/>
    <w:rsid w:val="0033236B"/>
    <w:rsid w:val="0034406B"/>
    <w:rsid w:val="00344D24"/>
    <w:rsid w:val="003461DC"/>
    <w:rsid w:val="00347DAC"/>
    <w:rsid w:val="00353699"/>
    <w:rsid w:val="0035380F"/>
    <w:rsid w:val="00360802"/>
    <w:rsid w:val="0036491C"/>
    <w:rsid w:val="003673C1"/>
    <w:rsid w:val="00375441"/>
    <w:rsid w:val="0038017F"/>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04F2"/>
    <w:rsid w:val="00473BB4"/>
    <w:rsid w:val="00476BF0"/>
    <w:rsid w:val="00485C5B"/>
    <w:rsid w:val="00491859"/>
    <w:rsid w:val="004A01AA"/>
    <w:rsid w:val="004A0372"/>
    <w:rsid w:val="004A1A1D"/>
    <w:rsid w:val="004A23D1"/>
    <w:rsid w:val="004A24A7"/>
    <w:rsid w:val="004A4F9A"/>
    <w:rsid w:val="004A6018"/>
    <w:rsid w:val="004A702E"/>
    <w:rsid w:val="004B0209"/>
    <w:rsid w:val="004B07D6"/>
    <w:rsid w:val="004B2976"/>
    <w:rsid w:val="004C3EA6"/>
    <w:rsid w:val="004C46C8"/>
    <w:rsid w:val="004E1F41"/>
    <w:rsid w:val="004E3B04"/>
    <w:rsid w:val="004E5C78"/>
    <w:rsid w:val="004F5776"/>
    <w:rsid w:val="004F7DCA"/>
    <w:rsid w:val="00500570"/>
    <w:rsid w:val="00503E80"/>
    <w:rsid w:val="00510C5A"/>
    <w:rsid w:val="00510EEA"/>
    <w:rsid w:val="00513E20"/>
    <w:rsid w:val="00516B2C"/>
    <w:rsid w:val="00516C45"/>
    <w:rsid w:val="00516D9E"/>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09D4"/>
    <w:rsid w:val="00592951"/>
    <w:rsid w:val="00595EFF"/>
    <w:rsid w:val="00596962"/>
    <w:rsid w:val="005969FB"/>
    <w:rsid w:val="005A2B6A"/>
    <w:rsid w:val="005A431C"/>
    <w:rsid w:val="005A52C7"/>
    <w:rsid w:val="005A6CEA"/>
    <w:rsid w:val="005B2AB5"/>
    <w:rsid w:val="005B2C4E"/>
    <w:rsid w:val="005B3F93"/>
    <w:rsid w:val="005B6CEE"/>
    <w:rsid w:val="005C3F4C"/>
    <w:rsid w:val="005C6AA9"/>
    <w:rsid w:val="005C6CC6"/>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3868"/>
    <w:rsid w:val="0066649F"/>
    <w:rsid w:val="00666603"/>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04D2"/>
    <w:rsid w:val="00776816"/>
    <w:rsid w:val="00781259"/>
    <w:rsid w:val="0078574A"/>
    <w:rsid w:val="00786B2B"/>
    <w:rsid w:val="00793AED"/>
    <w:rsid w:val="00793C9B"/>
    <w:rsid w:val="00796603"/>
    <w:rsid w:val="00797166"/>
    <w:rsid w:val="007A2D85"/>
    <w:rsid w:val="007A4834"/>
    <w:rsid w:val="007B7C38"/>
    <w:rsid w:val="007C04CE"/>
    <w:rsid w:val="007C3669"/>
    <w:rsid w:val="007C6EBF"/>
    <w:rsid w:val="007D0C80"/>
    <w:rsid w:val="007D2107"/>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0FA7"/>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D58F7"/>
    <w:rsid w:val="008D5D28"/>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1F77"/>
    <w:rsid w:val="00926DD7"/>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30EE"/>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3860"/>
    <w:rsid w:val="00A43A05"/>
    <w:rsid w:val="00A46630"/>
    <w:rsid w:val="00A475AB"/>
    <w:rsid w:val="00A614CE"/>
    <w:rsid w:val="00A735C6"/>
    <w:rsid w:val="00A779E9"/>
    <w:rsid w:val="00A80F6D"/>
    <w:rsid w:val="00A81CD4"/>
    <w:rsid w:val="00A90953"/>
    <w:rsid w:val="00A92786"/>
    <w:rsid w:val="00AA0461"/>
    <w:rsid w:val="00AA11EB"/>
    <w:rsid w:val="00AA7AB2"/>
    <w:rsid w:val="00AB392A"/>
    <w:rsid w:val="00AB5292"/>
    <w:rsid w:val="00AB7FA5"/>
    <w:rsid w:val="00AC519A"/>
    <w:rsid w:val="00AD1195"/>
    <w:rsid w:val="00AD5209"/>
    <w:rsid w:val="00AE5CBE"/>
    <w:rsid w:val="00AF2CF0"/>
    <w:rsid w:val="00AF3C22"/>
    <w:rsid w:val="00AF486E"/>
    <w:rsid w:val="00B00BE7"/>
    <w:rsid w:val="00B0325B"/>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290A"/>
    <w:rsid w:val="00C706FF"/>
    <w:rsid w:val="00C74CE8"/>
    <w:rsid w:val="00C86155"/>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0219"/>
    <w:rsid w:val="00D42526"/>
    <w:rsid w:val="00D4497C"/>
    <w:rsid w:val="00D51B1D"/>
    <w:rsid w:val="00D525E3"/>
    <w:rsid w:val="00D5627D"/>
    <w:rsid w:val="00D57C42"/>
    <w:rsid w:val="00D62988"/>
    <w:rsid w:val="00D70E13"/>
    <w:rsid w:val="00D7579D"/>
    <w:rsid w:val="00D82728"/>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1A2"/>
    <w:rsid w:val="00E82448"/>
    <w:rsid w:val="00E90910"/>
    <w:rsid w:val="00E95E47"/>
    <w:rsid w:val="00E97A9C"/>
    <w:rsid w:val="00EA4024"/>
    <w:rsid w:val="00EA4B1F"/>
    <w:rsid w:val="00EB0304"/>
    <w:rsid w:val="00EB6582"/>
    <w:rsid w:val="00EB6B76"/>
    <w:rsid w:val="00EC0CD3"/>
    <w:rsid w:val="00EC0F7A"/>
    <w:rsid w:val="00EC5BF7"/>
    <w:rsid w:val="00ED2D79"/>
    <w:rsid w:val="00EE05C4"/>
    <w:rsid w:val="00EE7000"/>
    <w:rsid w:val="00EE7895"/>
    <w:rsid w:val="00EF18C1"/>
    <w:rsid w:val="00EF6BC6"/>
    <w:rsid w:val="00F02A17"/>
    <w:rsid w:val="00F05829"/>
    <w:rsid w:val="00F10A08"/>
    <w:rsid w:val="00F12359"/>
    <w:rsid w:val="00F1271D"/>
    <w:rsid w:val="00F1300D"/>
    <w:rsid w:val="00F1718D"/>
    <w:rsid w:val="00F2251B"/>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46D4"/>
    <w:rsid w:val="00F9568D"/>
    <w:rsid w:val="00F95DE1"/>
    <w:rsid w:val="00FA0034"/>
    <w:rsid w:val="00FA2A65"/>
    <w:rsid w:val="00FA5777"/>
    <w:rsid w:val="00FB25F3"/>
    <w:rsid w:val="00FB481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428693808">
      <w:bodyDiv w:val="1"/>
      <w:marLeft w:val="0"/>
      <w:marRight w:val="0"/>
      <w:marTop w:val="0"/>
      <w:marBottom w:val="0"/>
      <w:divBdr>
        <w:top w:val="none" w:sz="0" w:space="0" w:color="auto"/>
        <w:left w:val="none" w:sz="0" w:space="0" w:color="auto"/>
        <w:bottom w:val="none" w:sz="0" w:space="0" w:color="auto"/>
        <w:right w:val="none" w:sz="0" w:space="0" w:color="auto"/>
      </w:divBdr>
    </w:div>
    <w:div w:id="860631476">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490830697">
      <w:bodyDiv w:val="1"/>
      <w:marLeft w:val="0"/>
      <w:marRight w:val="0"/>
      <w:marTop w:val="0"/>
      <w:marBottom w:val="0"/>
      <w:divBdr>
        <w:top w:val="none" w:sz="0" w:space="0" w:color="auto"/>
        <w:left w:val="none" w:sz="0" w:space="0" w:color="auto"/>
        <w:bottom w:val="none" w:sz="0" w:space="0" w:color="auto"/>
        <w:right w:val="none" w:sz="0" w:space="0" w:color="auto"/>
      </w:divBdr>
    </w:div>
    <w:div w:id="1538392805">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1256</Words>
  <Characters>7164</Characters>
  <Application>Microsoft Office Word</Application>
  <DocSecurity>0</DocSecurity>
  <Lines>59</Lines>
  <Paragraphs>16</Paragraphs>
  <ScaleCrop>false</ScaleCrop>
  <Company>aaa</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26</cp:revision>
  <cp:lastPrinted>2011-11-29T08:47:00Z</cp:lastPrinted>
  <dcterms:created xsi:type="dcterms:W3CDTF">2022-07-20T13:29:00Z</dcterms:created>
  <dcterms:modified xsi:type="dcterms:W3CDTF">2022-08-02T08:28:00Z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