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D62" w:rsidRPr="00447CBF" w:rsidRDefault="00FD1DE4" w:rsidP="00401D62">
      <w:pPr>
        <w:spacing w:beforeLines="50" w:before="120" w:afterLines="50" w:after="120" w:line="360" w:lineRule="auto"/>
        <w:jc w:val="center"/>
        <w:rPr>
          <w:rFonts w:asciiTheme="minorHAnsi" w:eastAsiaTheme="minorEastAsia" w:hAnsiTheme="minorHAnsi"/>
          <w:b/>
          <w:sz w:val="28"/>
          <w:szCs w:val="28"/>
        </w:rPr>
      </w:pPr>
      <w:r>
        <w:rPr>
          <w:rFonts w:asciiTheme="minorHAnsi" w:eastAsiaTheme="minorEastAsia" w:hAnsiTheme="minorHAnsi" w:cstheme="minorBidi" w:hint="eastAsia"/>
          <w:b/>
          <w:sz w:val="28"/>
          <w:szCs w:val="28"/>
        </w:rPr>
        <w:t>广州城投综合能源投资经营管理有限公司</w:t>
      </w:r>
    </w:p>
    <w:p w:rsidR="005F7D4D" w:rsidRDefault="00FD1DE4" w:rsidP="00401D62">
      <w:pPr>
        <w:spacing w:line="360" w:lineRule="auto"/>
        <w:jc w:val="center"/>
        <w:rPr>
          <w:rFonts w:ascii="宋体" w:hAnsi="宋体" w:cs="Calibri"/>
          <w:b/>
          <w:sz w:val="32"/>
          <w:szCs w:val="32"/>
        </w:rPr>
      </w:pPr>
      <w:r>
        <w:rPr>
          <w:rFonts w:asciiTheme="minorHAnsi" w:eastAsiaTheme="minorEastAsia" w:hAnsiTheme="minorHAnsi" w:hint="eastAsia"/>
          <w:b/>
          <w:sz w:val="28"/>
          <w:szCs w:val="28"/>
        </w:rPr>
        <w:t>综合管沟排水管更换工程</w:t>
      </w:r>
    </w:p>
    <w:p w:rsidR="005F7D4D" w:rsidRDefault="009C0A70">
      <w:pPr>
        <w:spacing w:line="360" w:lineRule="auto"/>
        <w:jc w:val="center"/>
        <w:rPr>
          <w:rFonts w:ascii="Calibri" w:hAnsi="Calibri"/>
          <w:b/>
          <w:bCs/>
          <w:sz w:val="28"/>
          <w:szCs w:val="28"/>
        </w:rPr>
      </w:pPr>
      <w:r>
        <w:rPr>
          <w:rFonts w:asciiTheme="majorEastAsia" w:eastAsiaTheme="majorEastAsia" w:hAnsiTheme="majorEastAsia" w:cs="Arial" w:hint="eastAsia"/>
          <w:b/>
          <w:color w:val="000000"/>
          <w:sz w:val="28"/>
          <w:szCs w:val="28"/>
        </w:rPr>
        <w:t>竞选文件</w:t>
      </w:r>
    </w:p>
    <w:p w:rsidR="005F7D4D" w:rsidRDefault="009C0A70">
      <w:pPr>
        <w:pStyle w:val="af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项目基本情况</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项目名称：</w:t>
      </w:r>
      <w:r w:rsidR="00FD1DE4">
        <w:rPr>
          <w:rFonts w:ascii="宋体" w:hAnsi="宋体" w:hint="eastAsia"/>
          <w:sz w:val="24"/>
        </w:rPr>
        <w:t>综合管沟排水管更换工程</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项目地点：广州大学城</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sz w:val="24"/>
        </w:rPr>
        <w:t>采购限价</w:t>
      </w:r>
      <w:r>
        <w:rPr>
          <w:rFonts w:asciiTheme="minorEastAsia" w:hAnsiTheme="minorEastAsia" w:hint="eastAsia"/>
          <w:sz w:val="24"/>
        </w:rPr>
        <w:t>：人民币</w:t>
      </w:r>
      <w:r w:rsidR="00FD1DE4">
        <w:rPr>
          <w:rFonts w:asciiTheme="minorEastAsia" w:hAnsiTheme="minorEastAsia"/>
          <w:sz w:val="24"/>
        </w:rPr>
        <w:t>4.5</w:t>
      </w:r>
      <w:r>
        <w:rPr>
          <w:rFonts w:asciiTheme="minorEastAsia" w:hAnsiTheme="minorEastAsia" w:hint="eastAsia"/>
          <w:sz w:val="24"/>
        </w:rPr>
        <w:t>万元</w:t>
      </w:r>
    </w:p>
    <w:p w:rsidR="005F7D4D" w:rsidRDefault="009C0A70">
      <w:pPr>
        <w:pStyle w:val="aff0"/>
        <w:numPr>
          <w:ilvl w:val="0"/>
          <w:numId w:val="2"/>
        </w:numPr>
        <w:spacing w:beforeLines="50" w:before="120" w:afterLines="50" w:after="120" w:line="360" w:lineRule="auto"/>
        <w:ind w:left="0" w:firstLine="480"/>
        <w:rPr>
          <w:rFonts w:asciiTheme="minorEastAsia" w:hAnsiTheme="minorEastAsia"/>
          <w:sz w:val="24"/>
        </w:rPr>
      </w:pPr>
      <w:r>
        <w:rPr>
          <w:rFonts w:asciiTheme="minorEastAsia" w:hAnsiTheme="minorEastAsia" w:hint="eastAsia"/>
          <w:sz w:val="24"/>
        </w:rPr>
        <w:t>项目内容：</w:t>
      </w:r>
    </w:p>
    <w:p w:rsidR="005F7D4D" w:rsidRDefault="009C7E23">
      <w:pPr>
        <w:tabs>
          <w:tab w:val="left" w:pos="420"/>
        </w:tabs>
        <w:spacing w:line="360" w:lineRule="auto"/>
        <w:ind w:firstLineChars="200" w:firstLine="480"/>
        <w:rPr>
          <w:rFonts w:ascii="宋体" w:hAnsi="宋体" w:cs="宋体"/>
          <w:sz w:val="24"/>
        </w:rPr>
      </w:pPr>
      <w:r w:rsidRPr="00C14C69">
        <w:rPr>
          <w:rFonts w:asciiTheme="minorEastAsia" w:eastAsiaTheme="minorEastAsia" w:hAnsiTheme="minorEastAsia" w:cs="Arial" w:hint="eastAsia"/>
          <w:color w:val="000000"/>
          <w:sz w:val="24"/>
          <w:szCs w:val="22"/>
        </w:rPr>
        <w:t>综合管沟</w:t>
      </w:r>
      <w:r w:rsidRPr="00C14C69">
        <w:rPr>
          <w:rFonts w:asciiTheme="minorEastAsia" w:eastAsiaTheme="minorEastAsia" w:hAnsiTheme="minorEastAsia" w:cs="Arial"/>
          <w:color w:val="000000"/>
          <w:sz w:val="24"/>
          <w:szCs w:val="22"/>
        </w:rPr>
        <w:t>D02仓123#泵、D03仓125#泵、D04仓127#泵排水管因堵塞无法排水；A50水仓106#泵、A50水仓新增12#泵排水管爆管，导致水直接排到人行道或绿化带，现急需更换排水管</w:t>
      </w:r>
      <w:r w:rsidR="009C0A70">
        <w:rPr>
          <w:rFonts w:ascii="宋体" w:hAnsi="宋体" w:cs="宋体" w:hint="eastAsia"/>
          <w:sz w:val="24"/>
        </w:rPr>
        <w:t>。具体以本项目竞选文件的“项目内容和要求”为准。</w:t>
      </w:r>
    </w:p>
    <w:p w:rsidR="005F7D4D" w:rsidRDefault="009C0A70">
      <w:pPr>
        <w:tabs>
          <w:tab w:val="left" w:pos="420"/>
        </w:tabs>
        <w:spacing w:line="360" w:lineRule="auto"/>
        <w:ind w:firstLineChars="200" w:firstLine="480"/>
        <w:rPr>
          <w:rFonts w:ascii="宋体" w:hAnsi="宋体" w:cs="宋体"/>
          <w:sz w:val="24"/>
        </w:rPr>
      </w:pPr>
      <w:r>
        <w:rPr>
          <w:rFonts w:ascii="宋体" w:hAnsi="宋体"/>
          <w:sz w:val="24"/>
        </w:rPr>
        <w:t>注：</w:t>
      </w:r>
      <w:r>
        <w:rPr>
          <w:rFonts w:ascii="宋体" w:hAnsi="宋体" w:hint="eastAsia"/>
          <w:sz w:val="24"/>
        </w:rPr>
        <w:t>本文件中甲方特指采购人，乙方特指中标单位。</w:t>
      </w:r>
    </w:p>
    <w:p w:rsidR="005F7D4D" w:rsidRDefault="009C0A70">
      <w:pPr>
        <w:pStyle w:val="aff0"/>
        <w:numPr>
          <w:ilvl w:val="0"/>
          <w:numId w:val="1"/>
        </w:numPr>
        <w:tabs>
          <w:tab w:val="left" w:pos="540"/>
          <w:tab w:val="left" w:pos="720"/>
        </w:tabs>
        <w:spacing w:beforeLines="50" w:before="120" w:afterLines="50" w:after="120" w:line="360" w:lineRule="auto"/>
        <w:ind w:left="0" w:firstLine="482"/>
        <w:rPr>
          <w:rFonts w:asciiTheme="minorEastAsia" w:hAnsiTheme="minorEastAsia"/>
          <w:b/>
          <w:sz w:val="24"/>
        </w:rPr>
      </w:pPr>
      <w:r>
        <w:rPr>
          <w:rFonts w:asciiTheme="minorEastAsia" w:hAnsiTheme="minorEastAsia" w:hint="eastAsia"/>
          <w:b/>
          <w:sz w:val="24"/>
        </w:rPr>
        <w:t>合格投标人资格要求</w:t>
      </w:r>
    </w:p>
    <w:p w:rsidR="009C0A70" w:rsidRPr="00A01A38" w:rsidRDefault="009C0A70" w:rsidP="009C0A70">
      <w:pPr>
        <w:pStyle w:val="aff0"/>
        <w:numPr>
          <w:ilvl w:val="0"/>
          <w:numId w:val="3"/>
        </w:numPr>
        <w:spacing w:beforeLines="50" w:before="120" w:afterLines="50" w:after="120" w:line="360" w:lineRule="auto"/>
        <w:ind w:left="0" w:firstLine="480"/>
        <w:rPr>
          <w:rFonts w:ascii="宋体" w:hAnsi="宋体"/>
          <w:sz w:val="24"/>
        </w:rPr>
      </w:pPr>
      <w:r>
        <w:rPr>
          <w:rFonts w:asciiTheme="minorEastAsia" w:hAnsiTheme="minorEastAsia" w:cs="Arial" w:hint="eastAsia"/>
          <w:color w:val="000000"/>
          <w:sz w:val="24"/>
        </w:rPr>
        <w:t>必须是具有独立承担民事责任能力的在中华人民共和国境内注册的法人，具备有效的工商营业执照、企业法人组织机构代码证书、税务登记证书（或三证合一），按国家法律经营。</w:t>
      </w:r>
    </w:p>
    <w:p w:rsidR="009C0A70" w:rsidRDefault="009C0A70" w:rsidP="009C0A70">
      <w:pPr>
        <w:pStyle w:val="aff0"/>
        <w:numPr>
          <w:ilvl w:val="0"/>
          <w:numId w:val="3"/>
        </w:numPr>
        <w:spacing w:beforeLines="50" w:before="120" w:afterLines="50" w:after="120" w:line="360" w:lineRule="auto"/>
        <w:ind w:left="0" w:firstLine="480"/>
        <w:rPr>
          <w:rFonts w:ascii="宋体" w:hAnsi="宋体"/>
          <w:sz w:val="24"/>
        </w:rPr>
      </w:pPr>
      <w:r w:rsidRPr="00A01A38">
        <w:rPr>
          <w:rFonts w:ascii="宋体" w:hAnsi="宋体" w:hint="eastAsia"/>
          <w:sz w:val="24"/>
        </w:rPr>
        <w:t>已办理合法税务登记，具有开具相应增值税专用发票资格；</w:t>
      </w:r>
    </w:p>
    <w:p w:rsidR="009C0A70" w:rsidRPr="000F1242" w:rsidRDefault="009C0A70" w:rsidP="009C0A70">
      <w:pPr>
        <w:pStyle w:val="aff0"/>
        <w:numPr>
          <w:ilvl w:val="0"/>
          <w:numId w:val="3"/>
        </w:numPr>
        <w:spacing w:beforeLines="50" w:before="120" w:afterLines="50" w:after="120" w:line="360" w:lineRule="auto"/>
        <w:ind w:left="0" w:firstLine="480"/>
        <w:rPr>
          <w:rFonts w:ascii="宋体" w:hAnsi="宋体"/>
          <w:sz w:val="24"/>
        </w:rPr>
      </w:pPr>
      <w:bookmarkStart w:id="0" w:name="_Hlk163399762"/>
      <w:r w:rsidRPr="00B81F58">
        <w:rPr>
          <w:rFonts w:asciiTheme="minorEastAsia" w:hAnsiTheme="minorEastAsia" w:cs="Arial" w:hint="eastAsia"/>
          <w:color w:val="000000"/>
          <w:sz w:val="24"/>
        </w:rPr>
        <w:t>投标人未被列入“信用中国”网站（</w:t>
      </w:r>
      <w:r w:rsidRPr="00B81F58">
        <w:rPr>
          <w:rFonts w:asciiTheme="minorEastAsia" w:hAnsiTheme="minorEastAsia" w:cs="Arial"/>
          <w:color w:val="000000"/>
          <w:sz w:val="24"/>
        </w:rPr>
        <w:t>www.creditchina.gov.cn）记录失信被执行人或重大税收违法案件当事人名单，投标人须提供《信用记录承诺函》附“信用中国”网站（www.creditchina.gov.cn）的信用记录查询结果截图并打印页面加盖公章</w:t>
      </w:r>
      <w:r>
        <w:rPr>
          <w:rFonts w:asciiTheme="minorEastAsia" w:hAnsiTheme="minorEastAsia" w:cs="Arial" w:hint="eastAsia"/>
          <w:color w:val="000000"/>
          <w:sz w:val="24"/>
        </w:rPr>
        <w:t>。</w:t>
      </w:r>
      <w:bookmarkEnd w:id="0"/>
    </w:p>
    <w:p w:rsidR="009C0A70" w:rsidRPr="00A01A38" w:rsidRDefault="009C0A70" w:rsidP="009C0A70">
      <w:pPr>
        <w:pStyle w:val="aff0"/>
        <w:numPr>
          <w:ilvl w:val="0"/>
          <w:numId w:val="3"/>
        </w:numPr>
        <w:spacing w:beforeLines="50" w:before="120" w:afterLines="50" w:after="120" w:line="360" w:lineRule="auto"/>
        <w:ind w:left="0" w:firstLine="480"/>
        <w:rPr>
          <w:rFonts w:ascii="宋体" w:hAnsi="宋体"/>
          <w:sz w:val="24"/>
        </w:rPr>
      </w:pPr>
      <w:r w:rsidRPr="00B81F58">
        <w:rPr>
          <w:rFonts w:asciiTheme="minorEastAsia" w:hAnsiTheme="minorEastAsia" w:cs="Arial" w:hint="eastAsia"/>
          <w:color w:val="000000"/>
          <w:sz w:val="24"/>
        </w:rPr>
        <w:t>投标人没有处于被责令停业或破产状态，且资产未被重组、接管和冻结，声明在投标活动中</w:t>
      </w:r>
      <w:r w:rsidRPr="00B81F58">
        <w:rPr>
          <w:rFonts w:asciiTheme="minorEastAsia" w:hAnsiTheme="minorEastAsia" w:cs="Arial"/>
          <w:color w:val="000000"/>
          <w:sz w:val="24"/>
        </w:rPr>
        <w:t>3年内没有重大违法活动和涉嫌违规行为。（格式自拟）</w:t>
      </w:r>
      <w:r>
        <w:rPr>
          <w:rFonts w:asciiTheme="minorEastAsia" w:hAnsiTheme="minorEastAsia" w:cs="Arial" w:hint="eastAsia"/>
          <w:color w:val="000000"/>
          <w:sz w:val="24"/>
        </w:rPr>
        <w:t>。</w:t>
      </w:r>
    </w:p>
    <w:p w:rsidR="009C0A70" w:rsidRDefault="008A31F5" w:rsidP="009C0A70">
      <w:pPr>
        <w:pStyle w:val="aff0"/>
        <w:numPr>
          <w:ilvl w:val="0"/>
          <w:numId w:val="3"/>
        </w:numPr>
        <w:spacing w:beforeLines="50" w:before="120" w:afterLines="50" w:after="120" w:line="360" w:lineRule="auto"/>
        <w:ind w:left="0" w:firstLine="480"/>
        <w:rPr>
          <w:sz w:val="24"/>
        </w:rPr>
      </w:pPr>
      <w:bookmarkStart w:id="1" w:name="_Hlk115272766"/>
      <w:bookmarkStart w:id="2" w:name="_Hlk45716001"/>
      <w:bookmarkStart w:id="3" w:name="_Hlk50641340"/>
      <w:r>
        <w:rPr>
          <w:rFonts w:hint="eastAsia"/>
          <w:sz w:val="24"/>
        </w:rPr>
        <w:t>投标人</w:t>
      </w:r>
      <w:r>
        <w:rPr>
          <w:rFonts w:ascii="宋体" w:hAnsi="宋体" w:hint="eastAsia"/>
          <w:sz w:val="24"/>
        </w:rPr>
        <w:t>具备市政公用工程施工总承包三级或以上资质</w:t>
      </w:r>
      <w:r w:rsidR="004611B8">
        <w:rPr>
          <w:rFonts w:ascii="宋体" w:hAnsi="宋体" w:hint="eastAsia"/>
          <w:sz w:val="24"/>
        </w:rPr>
        <w:t>。</w:t>
      </w:r>
    </w:p>
    <w:bookmarkEnd w:id="1"/>
    <w:bookmarkEnd w:id="2"/>
    <w:bookmarkEnd w:id="3"/>
    <w:p w:rsidR="009C0A70" w:rsidRDefault="009C0A70" w:rsidP="009C0A70">
      <w:pPr>
        <w:pStyle w:val="aff0"/>
        <w:numPr>
          <w:ilvl w:val="0"/>
          <w:numId w:val="3"/>
        </w:numPr>
        <w:spacing w:beforeLines="50" w:before="120" w:afterLines="50" w:after="120" w:line="360" w:lineRule="auto"/>
        <w:ind w:left="0" w:firstLine="480"/>
        <w:rPr>
          <w:rFonts w:ascii="宋体" w:hAnsi="宋体"/>
          <w:sz w:val="24"/>
        </w:rPr>
      </w:pPr>
      <w:r w:rsidRPr="006735A2">
        <w:rPr>
          <w:rFonts w:hint="eastAsia"/>
          <w:sz w:val="24"/>
        </w:rPr>
        <w:t>投标人</w:t>
      </w:r>
      <w:r w:rsidRPr="00A01A38">
        <w:rPr>
          <w:rFonts w:ascii="宋体" w:hAnsi="宋体" w:hint="eastAsia"/>
          <w:sz w:val="24"/>
        </w:rPr>
        <w:t>近</w:t>
      </w:r>
      <w:r w:rsidRPr="00B5758F">
        <w:rPr>
          <w:rFonts w:hint="eastAsia"/>
          <w:sz w:val="24"/>
        </w:rPr>
        <w:t>3</w:t>
      </w:r>
      <w:r w:rsidRPr="00B5758F">
        <w:rPr>
          <w:rFonts w:hint="eastAsia"/>
          <w:sz w:val="24"/>
        </w:rPr>
        <w:t>年内</w:t>
      </w:r>
      <w:r w:rsidRPr="00B5758F">
        <w:rPr>
          <w:rFonts w:hint="eastAsia"/>
          <w:sz w:val="24"/>
        </w:rPr>
        <w:t>(</w:t>
      </w:r>
      <w:r>
        <w:rPr>
          <w:rFonts w:hint="eastAsia"/>
          <w:sz w:val="24"/>
        </w:rPr>
        <w:t>20</w:t>
      </w:r>
      <w:r>
        <w:rPr>
          <w:sz w:val="24"/>
        </w:rPr>
        <w:t>21</w:t>
      </w:r>
      <w:r>
        <w:rPr>
          <w:rFonts w:hint="eastAsia"/>
          <w:sz w:val="24"/>
        </w:rPr>
        <w:t>年</w:t>
      </w:r>
      <w:r w:rsidRPr="00B5758F">
        <w:rPr>
          <w:rFonts w:hint="eastAsia"/>
          <w:sz w:val="24"/>
        </w:rPr>
        <w:t>1</w:t>
      </w:r>
      <w:r w:rsidRPr="00B5758F">
        <w:rPr>
          <w:rFonts w:hint="eastAsia"/>
          <w:sz w:val="24"/>
        </w:rPr>
        <w:t>月</w:t>
      </w:r>
      <w:r w:rsidRPr="00B5758F">
        <w:rPr>
          <w:rFonts w:hint="eastAsia"/>
          <w:sz w:val="24"/>
        </w:rPr>
        <w:t>1</w:t>
      </w:r>
      <w:r w:rsidRPr="00B5758F">
        <w:rPr>
          <w:rFonts w:hint="eastAsia"/>
          <w:sz w:val="24"/>
        </w:rPr>
        <w:t>日至今</w:t>
      </w:r>
      <w:r w:rsidRPr="00B5758F">
        <w:rPr>
          <w:rFonts w:hint="eastAsia"/>
          <w:sz w:val="24"/>
        </w:rPr>
        <w:t xml:space="preserve">) </w:t>
      </w:r>
      <w:r w:rsidR="00861686">
        <w:rPr>
          <w:rFonts w:ascii="宋体" w:hAnsi="宋体" w:cs="Arial" w:hint="eastAsia"/>
          <w:color w:val="000000"/>
          <w:sz w:val="24"/>
        </w:rPr>
        <w:t>完成过质量合格的类</w:t>
      </w:r>
      <w:proofErr w:type="gramStart"/>
      <w:r w:rsidR="00861686">
        <w:rPr>
          <w:rFonts w:ascii="宋体" w:hAnsi="宋体" w:cs="Arial" w:hint="eastAsia"/>
          <w:color w:val="000000"/>
          <w:sz w:val="24"/>
        </w:rPr>
        <w:t>似项目</w:t>
      </w:r>
      <w:proofErr w:type="gramEnd"/>
      <w:r w:rsidR="00861686">
        <w:rPr>
          <w:rFonts w:ascii="宋体" w:hAnsi="宋体" w:cs="Arial" w:hint="eastAsia"/>
          <w:color w:val="000000"/>
          <w:sz w:val="24"/>
        </w:rPr>
        <w:t>业绩</w:t>
      </w:r>
      <w:r w:rsidRPr="00B5758F">
        <w:rPr>
          <w:rFonts w:hint="eastAsia"/>
          <w:sz w:val="24"/>
        </w:rPr>
        <w:t>（需提供合同和验收等相关证明材料复印件，完成时间以竣工验收时间为准）</w:t>
      </w:r>
      <w:r w:rsidRPr="00A01A38">
        <w:rPr>
          <w:rFonts w:ascii="宋体" w:hAnsi="宋体" w:hint="eastAsia"/>
          <w:sz w:val="24"/>
        </w:rPr>
        <w:t>；</w:t>
      </w:r>
    </w:p>
    <w:p w:rsidR="005F7D4D" w:rsidRDefault="009C0A70" w:rsidP="009C0A70">
      <w:pPr>
        <w:pStyle w:val="aff0"/>
        <w:numPr>
          <w:ilvl w:val="0"/>
          <w:numId w:val="3"/>
        </w:numPr>
        <w:spacing w:line="360" w:lineRule="auto"/>
        <w:ind w:left="0" w:firstLineChars="0" w:firstLine="561"/>
        <w:jc w:val="left"/>
        <w:rPr>
          <w:rFonts w:ascii="宋体" w:hAnsi="宋体"/>
          <w:sz w:val="24"/>
        </w:rPr>
      </w:pPr>
      <w:r w:rsidRPr="00BA3D8C">
        <w:rPr>
          <w:rFonts w:ascii="宋体" w:hAnsi="宋体" w:hint="eastAsia"/>
          <w:sz w:val="24"/>
        </w:rPr>
        <w:lastRenderedPageBreak/>
        <w:t>不接受联合体报价。</w:t>
      </w:r>
    </w:p>
    <w:p w:rsidR="005F7D4D" w:rsidRDefault="009C0A70">
      <w:pPr>
        <w:spacing w:beforeLines="50" w:before="120" w:afterLines="50" w:after="120" w:line="360" w:lineRule="auto"/>
        <w:ind w:leftChars="200" w:left="420"/>
        <w:rPr>
          <w:b/>
          <w:bCs/>
          <w:sz w:val="24"/>
        </w:rPr>
      </w:pPr>
      <w:r>
        <w:rPr>
          <w:rFonts w:hint="eastAsia"/>
          <w:b/>
          <w:bCs/>
          <w:sz w:val="24"/>
        </w:rPr>
        <w:t>三、项目内容及要求</w:t>
      </w:r>
    </w:p>
    <w:p w:rsidR="009C7E23" w:rsidRPr="004611B8" w:rsidRDefault="009C7E23" w:rsidP="009C7E23">
      <w:pPr>
        <w:pStyle w:val="aff0"/>
        <w:numPr>
          <w:ilvl w:val="0"/>
          <w:numId w:val="24"/>
        </w:numPr>
        <w:ind w:left="840" w:firstLineChars="0"/>
        <w:jc w:val="left"/>
        <w:rPr>
          <w:rFonts w:ascii="宋体" w:hAnsi="宋体"/>
          <w:sz w:val="24"/>
        </w:rPr>
      </w:pPr>
      <w:r w:rsidRPr="004611B8">
        <w:rPr>
          <w:rFonts w:ascii="宋体" w:hAnsi="宋体"/>
          <w:sz w:val="24"/>
        </w:rPr>
        <w:t>D02仓123#泵</w:t>
      </w:r>
      <w:r w:rsidRPr="004611B8">
        <w:rPr>
          <w:rFonts w:ascii="宋体" w:hAnsi="宋体" w:hint="eastAsia"/>
          <w:sz w:val="24"/>
        </w:rPr>
        <w:t>排水管：</w:t>
      </w:r>
      <w:bookmarkStart w:id="4" w:name="_Hlk167368711"/>
      <w:r w:rsidRPr="004611B8">
        <w:rPr>
          <w:rFonts w:ascii="宋体" w:hAnsi="宋体" w:hint="eastAsia"/>
          <w:sz w:val="24"/>
        </w:rPr>
        <w:t>开挖人行道，安装</w:t>
      </w:r>
      <w:bookmarkEnd w:id="4"/>
      <w:r w:rsidRPr="004611B8">
        <w:rPr>
          <w:rFonts w:ascii="宋体" w:hAnsi="宋体"/>
          <w:sz w:val="24"/>
        </w:rPr>
        <w:t>DN80钢管</w:t>
      </w:r>
      <w:proofErr w:type="gramStart"/>
      <w:r w:rsidRPr="004611B8">
        <w:rPr>
          <w:rFonts w:ascii="宋体" w:hAnsi="宋体"/>
          <w:sz w:val="24"/>
        </w:rPr>
        <w:t>22米</w:t>
      </w:r>
      <w:r w:rsidRPr="004611B8">
        <w:rPr>
          <w:rFonts w:ascii="宋体" w:hAnsi="宋体" w:hint="eastAsia"/>
          <w:sz w:val="24"/>
        </w:rPr>
        <w:t>至雨水井</w:t>
      </w:r>
      <w:proofErr w:type="gramEnd"/>
      <w:r w:rsidRPr="004611B8">
        <w:rPr>
          <w:rFonts w:ascii="宋体" w:hAnsi="宋体" w:hint="eastAsia"/>
          <w:sz w:val="24"/>
        </w:rPr>
        <w:t>，埋深约0.5米，恢复路面；</w:t>
      </w:r>
    </w:p>
    <w:p w:rsidR="009C7E23" w:rsidRPr="004611B8" w:rsidRDefault="009C7E23" w:rsidP="009C7E23">
      <w:pPr>
        <w:jc w:val="center"/>
        <w:rPr>
          <w:rFonts w:ascii="宋体" w:hAnsi="宋体"/>
          <w:sz w:val="24"/>
        </w:rPr>
      </w:pPr>
      <w:r w:rsidRPr="004611B8">
        <w:rPr>
          <w:noProof/>
          <w:sz w:val="24"/>
        </w:rPr>
        <mc:AlternateContent>
          <mc:Choice Requires="wps">
            <w:drawing>
              <wp:anchor distT="0" distB="0" distL="114300" distR="114300" simplePos="0" relativeHeight="251661312" behindDoc="0" locked="0" layoutInCell="1" allowOverlap="1" wp14:anchorId="456392E8" wp14:editId="1807BAEE">
                <wp:simplePos x="0" y="0"/>
                <wp:positionH relativeFrom="column">
                  <wp:posOffset>1514475</wp:posOffset>
                </wp:positionH>
                <wp:positionV relativeFrom="paragraph">
                  <wp:posOffset>586740</wp:posOffset>
                </wp:positionV>
                <wp:extent cx="9525" cy="1666875"/>
                <wp:effectExtent l="38100" t="38100" r="66675" b="28575"/>
                <wp:wrapNone/>
                <wp:docPr id="5" name="直接箭头连接符 5"/>
                <wp:cNvGraphicFramePr/>
                <a:graphic xmlns:a="http://schemas.openxmlformats.org/drawingml/2006/main">
                  <a:graphicData uri="http://schemas.microsoft.com/office/word/2010/wordprocessingShape">
                    <wps:wsp>
                      <wps:cNvCnPr/>
                      <wps:spPr>
                        <a:xfrm flipV="1">
                          <a:off x="0" y="0"/>
                          <a:ext cx="9525" cy="166687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0159CA26" id="_x0000_t32" coordsize="21600,21600" o:spt="32" o:oned="t" path="m,l21600,21600e" filled="f">
                <v:path arrowok="t" fillok="f" o:connecttype="none"/>
                <o:lock v:ext="edit" shapetype="t"/>
              </v:shapetype>
              <v:shape id="直接箭头连接符 5" o:spid="_x0000_s1026" type="#_x0000_t32" style="position:absolute;left:0;text-align:left;margin-left:119.25pt;margin-top:46.2pt;width:.75pt;height:131.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" strokecolor="red" strokeweight="3pt">
                <v:stroke endarrow="block"/>
                <v:shadow on="t" color="black" opacity="22937f" origin=",.5" offset="0,.63889mm"/>
              </v:shape>
            </w:pict>
          </mc:Fallback>
        </mc:AlternateContent>
      </w:r>
      <w:r w:rsidRPr="004611B8">
        <w:rPr>
          <w:noProof/>
          <w:sz w:val="24"/>
        </w:rPr>
        <mc:AlternateContent>
          <mc:Choice Requires="wps">
            <w:drawing>
              <wp:anchor distT="0" distB="0" distL="114300" distR="114300" simplePos="0" relativeHeight="251662336" behindDoc="0" locked="0" layoutInCell="1" allowOverlap="1" wp14:anchorId="7B9B09EF" wp14:editId="05D90EFD">
                <wp:simplePos x="0" y="0"/>
                <wp:positionH relativeFrom="column">
                  <wp:posOffset>1019175</wp:posOffset>
                </wp:positionH>
                <wp:positionV relativeFrom="paragraph">
                  <wp:posOffset>529590</wp:posOffset>
                </wp:positionV>
                <wp:extent cx="390525" cy="0"/>
                <wp:effectExtent l="38100" t="76200" r="0" b="95250"/>
                <wp:wrapNone/>
                <wp:docPr id="6" name="直接箭头连接符 6"/>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0C4243C" id="直接箭头连接符 6" o:spid="_x0000_s1026" type="#_x0000_t32" style="position:absolute;left:0;text-align:left;margin-left:80.25pt;margin-top:41.7pt;width:30.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" strokecolor="red" strokeweight="3pt">
                <v:stroke endarrow="block"/>
                <v:shadow on="t" color="black" opacity="22937f" origin=",.5" offset="0,.63889mm"/>
              </v:shape>
            </w:pict>
          </mc:Fallback>
        </mc:AlternateContent>
      </w:r>
      <w:r w:rsidRPr="004611B8">
        <w:rPr>
          <w:noProof/>
          <w:sz w:val="24"/>
        </w:rPr>
        <w:drawing>
          <wp:inline distT="0" distB="0" distL="0" distR="0" wp14:anchorId="7320A872" wp14:editId="46EB0185">
            <wp:extent cx="1828800" cy="3250800"/>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250800"/>
                    </a:xfrm>
                    <a:prstGeom prst="rect">
                      <a:avLst/>
                    </a:prstGeom>
                    <a:noFill/>
                    <a:ln>
                      <a:noFill/>
                    </a:ln>
                  </pic:spPr>
                </pic:pic>
              </a:graphicData>
            </a:graphic>
          </wp:inline>
        </w:drawing>
      </w:r>
      <w:r w:rsidRPr="004611B8">
        <w:rPr>
          <w:rFonts w:ascii="宋体" w:hAnsi="宋体" w:hint="eastAsia"/>
          <w:sz w:val="24"/>
        </w:rPr>
        <w:t xml:space="preserve"> </w:t>
      </w:r>
      <w:r w:rsidRPr="004611B8">
        <w:rPr>
          <w:rFonts w:ascii="宋体" w:hAnsi="宋体"/>
          <w:sz w:val="24"/>
        </w:rPr>
        <w:t xml:space="preserve">     </w:t>
      </w:r>
      <w:r w:rsidRPr="004611B8">
        <w:rPr>
          <w:noProof/>
          <w:sz w:val="24"/>
        </w:rPr>
        <w:drawing>
          <wp:inline distT="0" distB="0" distL="0" distR="0" wp14:anchorId="40A61891" wp14:editId="3F0956EE">
            <wp:extent cx="1828800" cy="3250800"/>
            <wp:effectExtent l="0" t="0" r="0" b="698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3250800"/>
                    </a:xfrm>
                    <a:prstGeom prst="rect">
                      <a:avLst/>
                    </a:prstGeom>
                    <a:noFill/>
                    <a:ln>
                      <a:noFill/>
                    </a:ln>
                  </pic:spPr>
                </pic:pic>
              </a:graphicData>
            </a:graphic>
          </wp:inline>
        </w:drawing>
      </w:r>
    </w:p>
    <w:p w:rsidR="009C7E23" w:rsidRPr="004611B8" w:rsidRDefault="009C7E23" w:rsidP="009C7E23">
      <w:pPr>
        <w:pStyle w:val="aff0"/>
        <w:numPr>
          <w:ilvl w:val="0"/>
          <w:numId w:val="24"/>
        </w:numPr>
        <w:ind w:left="840" w:firstLineChars="0"/>
        <w:jc w:val="left"/>
        <w:rPr>
          <w:rFonts w:ascii="宋体" w:hAnsi="宋体"/>
          <w:sz w:val="24"/>
        </w:rPr>
      </w:pPr>
      <w:r w:rsidRPr="004611B8">
        <w:rPr>
          <w:rFonts w:ascii="宋体" w:hAnsi="宋体"/>
          <w:sz w:val="24"/>
        </w:rPr>
        <w:t>D03仓125#泵</w:t>
      </w:r>
      <w:r w:rsidRPr="004611B8">
        <w:rPr>
          <w:rFonts w:ascii="宋体" w:hAnsi="宋体" w:hint="eastAsia"/>
          <w:sz w:val="24"/>
        </w:rPr>
        <w:t>排水管：开挖人行道，安装</w:t>
      </w:r>
      <w:r w:rsidRPr="004611B8">
        <w:rPr>
          <w:rFonts w:ascii="宋体" w:hAnsi="宋体"/>
          <w:sz w:val="24"/>
        </w:rPr>
        <w:t>DN80钢管</w:t>
      </w:r>
      <w:proofErr w:type="gramStart"/>
      <w:r w:rsidRPr="004611B8">
        <w:rPr>
          <w:rFonts w:ascii="宋体" w:hAnsi="宋体"/>
          <w:sz w:val="24"/>
        </w:rPr>
        <w:t>12米</w:t>
      </w:r>
      <w:r w:rsidRPr="004611B8">
        <w:rPr>
          <w:rFonts w:ascii="宋体" w:hAnsi="宋体" w:hint="eastAsia"/>
          <w:sz w:val="24"/>
        </w:rPr>
        <w:t>至雨水井</w:t>
      </w:r>
      <w:proofErr w:type="gramEnd"/>
      <w:r w:rsidRPr="004611B8">
        <w:rPr>
          <w:rFonts w:ascii="宋体" w:hAnsi="宋体" w:hint="eastAsia"/>
          <w:sz w:val="24"/>
        </w:rPr>
        <w:t>，埋深约</w:t>
      </w:r>
      <w:r w:rsidRPr="004611B8">
        <w:rPr>
          <w:rFonts w:ascii="宋体" w:hAnsi="宋体"/>
          <w:sz w:val="24"/>
        </w:rPr>
        <w:t>0.5米</w:t>
      </w:r>
      <w:r w:rsidRPr="004611B8">
        <w:rPr>
          <w:rFonts w:ascii="宋体" w:hAnsi="宋体" w:hint="eastAsia"/>
          <w:sz w:val="24"/>
        </w:rPr>
        <w:t>，恢复路面；</w:t>
      </w:r>
    </w:p>
    <w:p w:rsidR="009C7E23" w:rsidRPr="004611B8" w:rsidRDefault="009C7E23" w:rsidP="009C7E23">
      <w:pPr>
        <w:pStyle w:val="aff0"/>
        <w:ind w:firstLineChars="0" w:firstLine="0"/>
        <w:jc w:val="center"/>
        <w:rPr>
          <w:rFonts w:ascii="宋体" w:hAnsi="宋体"/>
          <w:sz w:val="24"/>
        </w:rPr>
      </w:pPr>
      <w:r w:rsidRPr="004611B8">
        <w:rPr>
          <w:noProof/>
          <w:sz w:val="24"/>
        </w:rPr>
        <mc:AlternateContent>
          <mc:Choice Requires="wps">
            <w:drawing>
              <wp:anchor distT="0" distB="0" distL="114300" distR="114300" simplePos="0" relativeHeight="251664384" behindDoc="0" locked="0" layoutInCell="1" allowOverlap="1" wp14:anchorId="6458C3A6" wp14:editId="3C569351">
                <wp:simplePos x="0" y="0"/>
                <wp:positionH relativeFrom="column">
                  <wp:posOffset>962025</wp:posOffset>
                </wp:positionH>
                <wp:positionV relativeFrom="paragraph">
                  <wp:posOffset>923925</wp:posOffset>
                </wp:positionV>
                <wp:extent cx="390525" cy="0"/>
                <wp:effectExtent l="38100" t="76200" r="0" b="95250"/>
                <wp:wrapNone/>
                <wp:docPr id="8" name="直接箭头连接符 8"/>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noFill/>
                        <a:ln w="19050" cap="flat" cmpd="sng" algn="ctr">
                          <a:solidFill>
                            <a:srgbClr val="FF0000"/>
                          </a:solidFill>
                          <a:prstDash val="solid"/>
                          <a:miter lim="800000"/>
                          <a:tailEnd type="triangle"/>
                        </a:ln>
                        <a:effectLst/>
                      </wps:spPr>
                      <wps:bodyPr/>
                    </wps:wsp>
                  </a:graphicData>
                </a:graphic>
              </wp:anchor>
            </w:drawing>
          </mc:Choice>
          <mc:Fallback>
            <w:pict>
              <v:shape w14:anchorId="39E655F4" id="直接箭头连接符 8" o:spid="_x0000_s1026" type="#_x0000_t32" style="position:absolute;left:0;text-align:left;margin-left:75.75pt;margin-top:72.75pt;width:30.7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" strokecolor="red" strokeweight="1.5pt">
                <v:stroke endarrow="block" joinstyle="miter"/>
              </v:shape>
            </w:pict>
          </mc:Fallback>
        </mc:AlternateContent>
      </w:r>
      <w:r w:rsidRPr="004611B8">
        <w:rPr>
          <w:noProof/>
          <w:sz w:val="24"/>
        </w:rPr>
        <mc:AlternateContent>
          <mc:Choice Requires="wps">
            <w:drawing>
              <wp:anchor distT="0" distB="0" distL="114300" distR="114300" simplePos="0" relativeHeight="251663360" behindDoc="0" locked="0" layoutInCell="1" allowOverlap="1" wp14:anchorId="605E665C" wp14:editId="2089D2C2">
                <wp:simplePos x="0" y="0"/>
                <wp:positionH relativeFrom="column">
                  <wp:posOffset>1514475</wp:posOffset>
                </wp:positionH>
                <wp:positionV relativeFrom="paragraph">
                  <wp:posOffset>923925</wp:posOffset>
                </wp:positionV>
                <wp:extent cx="9525" cy="1666875"/>
                <wp:effectExtent l="38100" t="38100" r="66675" b="28575"/>
                <wp:wrapNone/>
                <wp:docPr id="7" name="直接箭头连接符 7"/>
                <wp:cNvGraphicFramePr/>
                <a:graphic xmlns:a="http://schemas.openxmlformats.org/drawingml/2006/main">
                  <a:graphicData uri="http://schemas.microsoft.com/office/word/2010/wordprocessingShape">
                    <wps:wsp>
                      <wps:cNvCnPr/>
                      <wps:spPr>
                        <a:xfrm flipV="1">
                          <a:off x="0" y="0"/>
                          <a:ext cx="9525" cy="1666875"/>
                        </a:xfrm>
                        <a:prstGeom prst="straightConnector1">
                          <a:avLst/>
                        </a:prstGeom>
                        <a:noFill/>
                        <a:ln w="19050" cap="flat" cmpd="sng" algn="ctr">
                          <a:solidFill>
                            <a:srgbClr val="FF0000"/>
                          </a:solidFill>
                          <a:prstDash val="solid"/>
                          <a:miter lim="800000"/>
                          <a:tailEnd type="triangle"/>
                        </a:ln>
                        <a:effectLst/>
                      </wps:spPr>
                      <wps:bodyPr/>
                    </wps:wsp>
                  </a:graphicData>
                </a:graphic>
              </wp:anchor>
            </w:drawing>
          </mc:Choice>
          <mc:Fallback>
            <w:pict>
              <v:shape w14:anchorId="49D15B23" id="直接箭头连接符 7" o:spid="_x0000_s1026" type="#_x0000_t32" style="position:absolute;left:0;text-align:left;margin-left:119.25pt;margin-top:72.75pt;width:.75pt;height:131.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" strokecolor="red" strokeweight="1.5pt">
                <v:stroke endarrow="block" joinstyle="miter"/>
              </v:shape>
            </w:pict>
          </mc:Fallback>
        </mc:AlternateContent>
      </w:r>
      <w:r w:rsidRPr="004611B8">
        <w:rPr>
          <w:noProof/>
          <w:sz w:val="24"/>
        </w:rPr>
        <w:drawing>
          <wp:inline distT="0" distB="0" distL="0" distR="0" wp14:anchorId="62670F34" wp14:editId="26BF169C">
            <wp:extent cx="1828800" cy="3250800"/>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3250800"/>
                    </a:xfrm>
                    <a:prstGeom prst="rect">
                      <a:avLst/>
                    </a:prstGeom>
                    <a:noFill/>
                    <a:ln>
                      <a:noFill/>
                    </a:ln>
                  </pic:spPr>
                </pic:pic>
              </a:graphicData>
            </a:graphic>
          </wp:inline>
        </w:drawing>
      </w:r>
      <w:r w:rsidRPr="004611B8">
        <w:rPr>
          <w:rFonts w:ascii="宋体" w:hAnsi="宋体" w:hint="eastAsia"/>
          <w:sz w:val="24"/>
        </w:rPr>
        <w:t xml:space="preserve"> </w:t>
      </w:r>
      <w:r w:rsidRPr="004611B8">
        <w:rPr>
          <w:rFonts w:ascii="宋体" w:hAnsi="宋体"/>
          <w:sz w:val="24"/>
        </w:rPr>
        <w:t xml:space="preserve">     </w:t>
      </w:r>
      <w:r w:rsidRPr="004611B8">
        <w:rPr>
          <w:noProof/>
          <w:sz w:val="24"/>
        </w:rPr>
        <w:drawing>
          <wp:inline distT="0" distB="0" distL="0" distR="0" wp14:anchorId="0BD3148D" wp14:editId="3BC80957">
            <wp:extent cx="1828800" cy="3250800"/>
            <wp:effectExtent l="0" t="0" r="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250800"/>
                    </a:xfrm>
                    <a:prstGeom prst="rect">
                      <a:avLst/>
                    </a:prstGeom>
                    <a:noFill/>
                    <a:ln>
                      <a:noFill/>
                    </a:ln>
                  </pic:spPr>
                </pic:pic>
              </a:graphicData>
            </a:graphic>
          </wp:inline>
        </w:drawing>
      </w:r>
    </w:p>
    <w:p w:rsidR="009C7E23" w:rsidRPr="004611B8" w:rsidRDefault="009C7E23" w:rsidP="009C7E23">
      <w:pPr>
        <w:pStyle w:val="aff0"/>
        <w:numPr>
          <w:ilvl w:val="0"/>
          <w:numId w:val="24"/>
        </w:numPr>
        <w:ind w:left="840" w:firstLineChars="0"/>
        <w:jc w:val="left"/>
        <w:rPr>
          <w:rFonts w:ascii="宋体" w:hAnsi="宋体"/>
          <w:sz w:val="24"/>
        </w:rPr>
      </w:pPr>
      <w:r w:rsidRPr="004611B8">
        <w:rPr>
          <w:rFonts w:ascii="宋体" w:hAnsi="宋体"/>
          <w:sz w:val="24"/>
        </w:rPr>
        <w:t>D04仓127#泵</w:t>
      </w:r>
      <w:r w:rsidRPr="004611B8">
        <w:rPr>
          <w:rFonts w:ascii="宋体" w:hAnsi="宋体" w:hint="eastAsia"/>
          <w:sz w:val="24"/>
        </w:rPr>
        <w:t>排水管：开挖人行道，安装</w:t>
      </w:r>
      <w:r w:rsidRPr="004611B8">
        <w:rPr>
          <w:rFonts w:ascii="宋体" w:hAnsi="宋体"/>
          <w:sz w:val="24"/>
        </w:rPr>
        <w:t>DN80钢管</w:t>
      </w:r>
      <w:proofErr w:type="gramStart"/>
      <w:r w:rsidRPr="004611B8">
        <w:rPr>
          <w:rFonts w:ascii="宋体" w:hAnsi="宋体"/>
          <w:sz w:val="24"/>
        </w:rPr>
        <w:t>12米至雨水井</w:t>
      </w:r>
      <w:proofErr w:type="gramEnd"/>
      <w:r w:rsidRPr="004611B8">
        <w:rPr>
          <w:rFonts w:ascii="宋体" w:hAnsi="宋体"/>
          <w:sz w:val="24"/>
        </w:rPr>
        <w:t>，埋深约0.5米</w:t>
      </w:r>
      <w:r w:rsidRPr="004611B8">
        <w:rPr>
          <w:rFonts w:ascii="宋体" w:hAnsi="宋体" w:hint="eastAsia"/>
          <w:sz w:val="24"/>
        </w:rPr>
        <w:t>，恢复路面</w:t>
      </w:r>
      <w:r w:rsidRPr="004611B8">
        <w:rPr>
          <w:rFonts w:ascii="宋体" w:hAnsi="宋体"/>
          <w:sz w:val="24"/>
        </w:rPr>
        <w:t>；</w:t>
      </w:r>
    </w:p>
    <w:p w:rsidR="009C7E23" w:rsidRPr="004611B8" w:rsidRDefault="009C7E23" w:rsidP="009C7E23">
      <w:pPr>
        <w:pStyle w:val="aff0"/>
        <w:numPr>
          <w:ilvl w:val="0"/>
          <w:numId w:val="24"/>
        </w:numPr>
        <w:ind w:left="840" w:firstLineChars="0"/>
        <w:jc w:val="left"/>
        <w:rPr>
          <w:rFonts w:ascii="宋体" w:hAnsi="宋体"/>
          <w:sz w:val="24"/>
        </w:rPr>
      </w:pPr>
      <w:r w:rsidRPr="004611B8">
        <w:rPr>
          <w:rFonts w:ascii="宋体" w:hAnsi="宋体"/>
          <w:sz w:val="24"/>
        </w:rPr>
        <w:t>A50水仓106#泵</w:t>
      </w:r>
      <w:r w:rsidRPr="004611B8">
        <w:rPr>
          <w:rFonts w:ascii="宋体" w:hAnsi="宋体" w:hint="eastAsia"/>
          <w:sz w:val="24"/>
        </w:rPr>
        <w:t>排水管</w:t>
      </w:r>
      <w:r w:rsidRPr="004611B8">
        <w:rPr>
          <w:rFonts w:ascii="宋体" w:hAnsi="宋体"/>
          <w:sz w:val="24"/>
        </w:rPr>
        <w:t>爆管，</w:t>
      </w:r>
      <w:r w:rsidRPr="004611B8">
        <w:rPr>
          <w:rFonts w:ascii="宋体" w:hAnsi="宋体" w:hint="eastAsia"/>
          <w:sz w:val="24"/>
        </w:rPr>
        <w:t>更换地下</w:t>
      </w:r>
      <w:r w:rsidRPr="004611B8">
        <w:rPr>
          <w:rFonts w:ascii="宋体" w:hAnsi="宋体"/>
          <w:sz w:val="24"/>
        </w:rPr>
        <w:t>DN80钢管2米</w:t>
      </w:r>
      <w:r w:rsidRPr="004611B8">
        <w:rPr>
          <w:rFonts w:ascii="宋体" w:hAnsi="宋体" w:hint="eastAsia"/>
          <w:sz w:val="24"/>
        </w:rPr>
        <w:t>，埋深约1.5米，恢复路面；</w:t>
      </w:r>
    </w:p>
    <w:p w:rsidR="009C7E23" w:rsidRPr="004611B8" w:rsidRDefault="009C7E23" w:rsidP="009C7E23">
      <w:pPr>
        <w:pStyle w:val="aff0"/>
        <w:ind w:firstLineChars="0" w:firstLine="0"/>
        <w:jc w:val="center"/>
        <w:rPr>
          <w:rFonts w:ascii="宋体" w:hAnsi="宋体"/>
          <w:sz w:val="24"/>
        </w:rPr>
      </w:pPr>
      <w:r w:rsidRPr="004611B8">
        <w:rPr>
          <w:noProof/>
          <w:sz w:val="24"/>
        </w:rPr>
        <w:lastRenderedPageBreak/>
        <w:drawing>
          <wp:inline distT="0" distB="0" distL="0" distR="0" wp14:anchorId="041B1737" wp14:editId="1E564CD5">
            <wp:extent cx="3265200" cy="1836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5200" cy="1836000"/>
                    </a:xfrm>
                    <a:prstGeom prst="rect">
                      <a:avLst/>
                    </a:prstGeom>
                    <a:noFill/>
                    <a:ln>
                      <a:noFill/>
                    </a:ln>
                  </pic:spPr>
                </pic:pic>
              </a:graphicData>
            </a:graphic>
          </wp:inline>
        </w:drawing>
      </w:r>
    </w:p>
    <w:p w:rsidR="009C7E23" w:rsidRPr="004611B8" w:rsidRDefault="009C7E23" w:rsidP="009C7E23">
      <w:pPr>
        <w:pStyle w:val="aff0"/>
        <w:numPr>
          <w:ilvl w:val="0"/>
          <w:numId w:val="24"/>
        </w:numPr>
        <w:ind w:left="840" w:firstLineChars="0"/>
        <w:jc w:val="left"/>
        <w:rPr>
          <w:rFonts w:ascii="宋体" w:hAnsi="宋体"/>
          <w:sz w:val="24"/>
        </w:rPr>
      </w:pPr>
      <w:r w:rsidRPr="004611B8">
        <w:rPr>
          <w:rFonts w:ascii="宋体" w:hAnsi="宋体"/>
          <w:sz w:val="24"/>
        </w:rPr>
        <w:t>A50水仓新增12#泵</w:t>
      </w:r>
      <w:r w:rsidRPr="004611B8">
        <w:rPr>
          <w:rFonts w:ascii="宋体" w:hAnsi="宋体" w:hint="eastAsia"/>
          <w:sz w:val="24"/>
        </w:rPr>
        <w:t>排水管</w:t>
      </w:r>
      <w:r w:rsidRPr="004611B8">
        <w:rPr>
          <w:rFonts w:ascii="宋体" w:hAnsi="宋体"/>
          <w:sz w:val="24"/>
        </w:rPr>
        <w:t>爆管，</w:t>
      </w:r>
      <w:r w:rsidRPr="004611B8">
        <w:rPr>
          <w:rFonts w:ascii="宋体" w:hAnsi="宋体" w:hint="eastAsia"/>
          <w:sz w:val="24"/>
        </w:rPr>
        <w:t>更换地下</w:t>
      </w:r>
      <w:r w:rsidRPr="004611B8">
        <w:rPr>
          <w:rFonts w:ascii="宋体" w:hAnsi="宋体"/>
          <w:sz w:val="24"/>
        </w:rPr>
        <w:t>DN80钢管2米</w:t>
      </w:r>
      <w:r w:rsidRPr="004611B8">
        <w:rPr>
          <w:rFonts w:ascii="宋体" w:hAnsi="宋体" w:hint="eastAsia"/>
          <w:sz w:val="24"/>
        </w:rPr>
        <w:t>，埋深约</w:t>
      </w:r>
      <w:r w:rsidRPr="004611B8">
        <w:rPr>
          <w:rFonts w:ascii="宋体" w:hAnsi="宋体"/>
          <w:sz w:val="24"/>
        </w:rPr>
        <w:t>1.5米</w:t>
      </w:r>
      <w:r w:rsidRPr="004611B8">
        <w:rPr>
          <w:rFonts w:ascii="宋体" w:hAnsi="宋体" w:hint="eastAsia"/>
          <w:sz w:val="24"/>
        </w:rPr>
        <w:t>，恢复路面。</w:t>
      </w:r>
    </w:p>
    <w:p w:rsidR="009C7E23" w:rsidRPr="004611B8" w:rsidRDefault="009C7E23" w:rsidP="009C7E23">
      <w:pPr>
        <w:pStyle w:val="aff0"/>
        <w:ind w:firstLineChars="0" w:firstLine="0"/>
        <w:jc w:val="center"/>
        <w:rPr>
          <w:rFonts w:ascii="宋体" w:hAnsi="宋体"/>
          <w:sz w:val="24"/>
        </w:rPr>
      </w:pPr>
      <w:r w:rsidRPr="004611B8">
        <w:rPr>
          <w:noProof/>
          <w:sz w:val="24"/>
        </w:rPr>
        <w:drawing>
          <wp:inline distT="0" distB="0" distL="0" distR="0" wp14:anchorId="6FCE5587" wp14:editId="59B40730">
            <wp:extent cx="3265200" cy="1836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5200" cy="1836000"/>
                    </a:xfrm>
                    <a:prstGeom prst="rect">
                      <a:avLst/>
                    </a:prstGeom>
                    <a:noFill/>
                    <a:ln>
                      <a:noFill/>
                    </a:ln>
                  </pic:spPr>
                </pic:pic>
              </a:graphicData>
            </a:graphic>
          </wp:inline>
        </w:drawing>
      </w:r>
    </w:p>
    <w:p w:rsidR="005F7D4D" w:rsidRPr="009C0A70" w:rsidRDefault="009C0A70">
      <w:pPr>
        <w:numPr>
          <w:ilvl w:val="0"/>
          <w:numId w:val="4"/>
        </w:numPr>
        <w:spacing w:beforeLines="50" w:before="120" w:afterLines="50" w:after="120" w:line="360" w:lineRule="auto"/>
        <w:ind w:leftChars="200" w:left="420"/>
        <w:rPr>
          <w:rFonts w:ascii="宋体" w:hAnsi="宋体"/>
          <w:b/>
          <w:sz w:val="24"/>
        </w:rPr>
      </w:pPr>
      <w:r>
        <w:rPr>
          <w:rFonts w:ascii="宋体" w:hAnsi="宋体" w:hint="eastAsia"/>
          <w:b/>
          <w:sz w:val="24"/>
        </w:rPr>
        <w:t>项目</w:t>
      </w:r>
      <w:r w:rsidR="00782328">
        <w:rPr>
          <w:rFonts w:ascii="宋体" w:hAnsi="宋体" w:hint="eastAsia"/>
          <w:b/>
          <w:sz w:val="24"/>
        </w:rPr>
        <w:t>施工</w:t>
      </w:r>
      <w:r>
        <w:rPr>
          <w:rFonts w:ascii="宋体" w:hAnsi="宋体" w:hint="eastAsia"/>
          <w:b/>
          <w:sz w:val="24"/>
        </w:rPr>
        <w:t>要求</w:t>
      </w:r>
    </w:p>
    <w:p w:rsidR="00782328" w:rsidRPr="004611B8" w:rsidRDefault="00782328" w:rsidP="004611B8">
      <w:pPr>
        <w:pStyle w:val="aff0"/>
        <w:spacing w:line="360" w:lineRule="auto"/>
        <w:ind w:left="420" w:firstLineChars="0" w:firstLine="0"/>
        <w:jc w:val="left"/>
        <w:rPr>
          <w:rFonts w:ascii="宋体" w:hAnsi="宋体"/>
          <w:sz w:val="24"/>
        </w:rPr>
      </w:pPr>
      <w:r w:rsidRPr="004611B8">
        <w:rPr>
          <w:rFonts w:ascii="宋体" w:hAnsi="宋体"/>
          <w:sz w:val="24"/>
        </w:rPr>
        <w:t>1、安全第一，执行甲方的安全管理规章制度，办票作业。</w:t>
      </w:r>
    </w:p>
    <w:p w:rsidR="00782328" w:rsidRPr="004611B8" w:rsidRDefault="00782328" w:rsidP="004611B8">
      <w:pPr>
        <w:pStyle w:val="aff0"/>
        <w:spacing w:line="360" w:lineRule="auto"/>
        <w:ind w:left="420" w:firstLineChars="0" w:firstLine="0"/>
        <w:jc w:val="left"/>
        <w:rPr>
          <w:rFonts w:ascii="宋体" w:hAnsi="宋体"/>
          <w:sz w:val="24"/>
        </w:rPr>
      </w:pPr>
      <w:r w:rsidRPr="004611B8">
        <w:rPr>
          <w:rFonts w:ascii="宋体" w:hAnsi="宋体"/>
          <w:sz w:val="24"/>
        </w:rPr>
        <w:t>2、施工方应充分</w:t>
      </w:r>
      <w:r w:rsidRPr="004611B8">
        <w:rPr>
          <w:rFonts w:ascii="宋体" w:hAnsi="宋体" w:hint="eastAsia"/>
          <w:sz w:val="24"/>
        </w:rPr>
        <w:t>勘察</w:t>
      </w:r>
      <w:r w:rsidRPr="004611B8">
        <w:rPr>
          <w:rFonts w:ascii="宋体" w:hAnsi="宋体"/>
          <w:sz w:val="24"/>
        </w:rPr>
        <w:t>现场，对影响施工质量的潜在风险进行评估，施工时注意成品保护，必要时采取围护、覆盖等有效措施，施工方应充分考虑成品保护措施费。</w:t>
      </w:r>
    </w:p>
    <w:p w:rsidR="00782328" w:rsidRPr="004611B8" w:rsidRDefault="00782328" w:rsidP="004611B8">
      <w:pPr>
        <w:pStyle w:val="aff0"/>
        <w:spacing w:line="360" w:lineRule="auto"/>
        <w:ind w:left="420" w:firstLineChars="0" w:firstLine="0"/>
        <w:jc w:val="left"/>
        <w:rPr>
          <w:rFonts w:ascii="宋体" w:hAnsi="宋体"/>
          <w:sz w:val="24"/>
        </w:rPr>
      </w:pPr>
      <w:r w:rsidRPr="004611B8">
        <w:rPr>
          <w:rFonts w:ascii="宋体" w:hAnsi="宋体"/>
          <w:sz w:val="24"/>
        </w:rPr>
        <w:t>3、项目经理或安全员全场跟踪，到场管理，且人证合一</w:t>
      </w:r>
      <w:r w:rsidRPr="004611B8">
        <w:rPr>
          <w:rFonts w:ascii="宋体" w:hAnsi="宋体" w:hint="eastAsia"/>
          <w:sz w:val="24"/>
        </w:rPr>
        <w:t>，</w:t>
      </w:r>
      <w:r w:rsidRPr="004611B8">
        <w:rPr>
          <w:rFonts w:ascii="宋体" w:hAnsi="宋体"/>
          <w:sz w:val="24"/>
        </w:rPr>
        <w:t>未到位采取处罚措施。</w:t>
      </w:r>
    </w:p>
    <w:p w:rsidR="00782328" w:rsidRPr="004611B8" w:rsidRDefault="00782328" w:rsidP="004611B8">
      <w:pPr>
        <w:pStyle w:val="aff0"/>
        <w:spacing w:line="360" w:lineRule="auto"/>
        <w:ind w:left="420" w:firstLineChars="0" w:firstLine="0"/>
        <w:jc w:val="left"/>
        <w:rPr>
          <w:rFonts w:ascii="宋体" w:hAnsi="宋体"/>
          <w:sz w:val="24"/>
        </w:rPr>
      </w:pPr>
      <w:r w:rsidRPr="004611B8">
        <w:rPr>
          <w:rFonts w:ascii="宋体" w:hAnsi="宋体"/>
          <w:sz w:val="24"/>
        </w:rPr>
        <w:t>4、</w:t>
      </w:r>
      <w:proofErr w:type="gramStart"/>
      <w:r w:rsidRPr="004611B8">
        <w:rPr>
          <w:rFonts w:ascii="宋体" w:hAnsi="宋体"/>
          <w:sz w:val="24"/>
        </w:rPr>
        <w:t>包建筑</w:t>
      </w:r>
      <w:proofErr w:type="gramEnd"/>
      <w:r w:rsidRPr="004611B8">
        <w:rPr>
          <w:rFonts w:ascii="宋体" w:hAnsi="宋体"/>
          <w:sz w:val="24"/>
        </w:rPr>
        <w:t>垃圾外运，完工后</w:t>
      </w:r>
      <w:r w:rsidRPr="004611B8">
        <w:rPr>
          <w:rFonts w:ascii="宋体" w:hAnsi="宋体" w:hint="eastAsia"/>
          <w:sz w:val="24"/>
        </w:rPr>
        <w:t>进行</w:t>
      </w:r>
      <w:r w:rsidRPr="004611B8">
        <w:rPr>
          <w:rFonts w:ascii="宋体" w:hAnsi="宋体"/>
          <w:sz w:val="24"/>
        </w:rPr>
        <w:t>场地清理。</w:t>
      </w:r>
    </w:p>
    <w:p w:rsidR="009C0A70" w:rsidRPr="004611B8" w:rsidRDefault="00782328" w:rsidP="004611B8">
      <w:pPr>
        <w:pStyle w:val="aff0"/>
        <w:tabs>
          <w:tab w:val="left" w:pos="2730"/>
        </w:tabs>
        <w:spacing w:line="360" w:lineRule="auto"/>
        <w:ind w:left="420" w:firstLineChars="0" w:firstLine="0"/>
        <w:jc w:val="left"/>
        <w:rPr>
          <w:rFonts w:ascii="宋体" w:hAnsi="宋体"/>
          <w:sz w:val="24"/>
        </w:rPr>
      </w:pPr>
      <w:r w:rsidRPr="004611B8">
        <w:rPr>
          <w:rFonts w:ascii="宋体" w:hAnsi="宋体" w:hint="eastAsia"/>
          <w:sz w:val="24"/>
        </w:rPr>
        <w:t>5、施工方负责办理道路开挖许可等手续</w:t>
      </w:r>
      <w:r w:rsidR="009C0A70" w:rsidRPr="004611B8">
        <w:rPr>
          <w:rFonts w:ascii="宋体" w:hAnsi="宋体" w:hint="eastAsia"/>
          <w:sz w:val="24"/>
        </w:rPr>
        <w:t>。</w:t>
      </w:r>
    </w:p>
    <w:p w:rsidR="009C0A70" w:rsidRDefault="009C0A70" w:rsidP="009C0A70">
      <w:pPr>
        <w:spacing w:beforeLines="50" w:before="120" w:afterLines="50" w:after="120" w:line="360" w:lineRule="auto"/>
        <w:ind w:left="420"/>
        <w:rPr>
          <w:rFonts w:ascii="宋体" w:hAnsi="宋体"/>
          <w:b/>
          <w:sz w:val="24"/>
        </w:rPr>
      </w:pPr>
    </w:p>
    <w:p w:rsidR="005F7D4D" w:rsidRPr="00B3613B" w:rsidRDefault="009A3954">
      <w:pPr>
        <w:numPr>
          <w:ilvl w:val="0"/>
          <w:numId w:val="4"/>
        </w:numPr>
        <w:spacing w:beforeLines="50" w:before="120" w:afterLines="50" w:after="120" w:line="360" w:lineRule="auto"/>
        <w:ind w:leftChars="200" w:left="420"/>
        <w:rPr>
          <w:rFonts w:ascii="宋体" w:hAnsi="宋体"/>
          <w:b/>
          <w:sz w:val="24"/>
        </w:rPr>
      </w:pPr>
      <w:r>
        <w:rPr>
          <w:rFonts w:ascii="宋体" w:hAnsi="宋体" w:hint="eastAsia"/>
          <w:b/>
          <w:sz w:val="24"/>
        </w:rPr>
        <w:t>工程量及材料说明</w:t>
      </w:r>
    </w:p>
    <w:p w:rsidR="005F7D4D" w:rsidRDefault="009C0A70">
      <w:pPr>
        <w:spacing w:beforeLines="50" w:before="120" w:afterLines="50" w:after="120" w:line="360" w:lineRule="auto"/>
        <w:ind w:firstLineChars="300" w:firstLine="720"/>
        <w:rPr>
          <w:rFonts w:asciiTheme="minorEastAsia" w:hAnsiTheme="minorEastAsia"/>
          <w:sz w:val="24"/>
          <w:szCs w:val="28"/>
        </w:rPr>
      </w:pPr>
      <w:r>
        <w:rPr>
          <w:rFonts w:asciiTheme="minorEastAsia" w:hAnsiTheme="minorEastAsia" w:hint="eastAsia"/>
          <w:sz w:val="24"/>
          <w:szCs w:val="28"/>
        </w:rPr>
        <w:t>该工程由中标单位包工包料完成，中标单位提供的主要材料规格需满足如下的要求（所有材料需经我司人员核查后方可使用），</w:t>
      </w:r>
      <w:r>
        <w:rPr>
          <w:rFonts w:ascii="宋体" w:hAnsi="宋体" w:hint="eastAsia"/>
          <w:sz w:val="24"/>
        </w:rPr>
        <w:t>由投标人包工包料（</w:t>
      </w:r>
      <w:proofErr w:type="gramStart"/>
      <w:r>
        <w:rPr>
          <w:rFonts w:ascii="宋体" w:hAnsi="宋体" w:hint="eastAsia"/>
          <w:sz w:val="24"/>
        </w:rPr>
        <w:t>注明甲供</w:t>
      </w:r>
      <w:proofErr w:type="gramEnd"/>
      <w:r>
        <w:rPr>
          <w:rFonts w:ascii="宋体" w:hAnsi="宋体" w:hint="eastAsia"/>
          <w:sz w:val="24"/>
        </w:rPr>
        <w:t>材料除外），投标人</w:t>
      </w:r>
      <w:proofErr w:type="gramStart"/>
      <w:r>
        <w:rPr>
          <w:rFonts w:ascii="宋体" w:hAnsi="宋体" w:hint="eastAsia"/>
          <w:sz w:val="24"/>
        </w:rPr>
        <w:t>勘踏现</w:t>
      </w:r>
      <w:proofErr w:type="gramEnd"/>
      <w:r>
        <w:rPr>
          <w:rFonts w:ascii="宋体" w:hAnsi="宋体" w:hint="eastAsia"/>
          <w:sz w:val="24"/>
        </w:rPr>
        <w:t>场后，应根据下表及结合现场实际情况综合考虑再进行报价。</w:t>
      </w:r>
    </w:p>
    <w:p w:rsidR="004611B8" w:rsidRDefault="004611B8">
      <w:pPr>
        <w:spacing w:beforeLines="50" w:before="120" w:afterLines="50" w:after="120" w:line="360" w:lineRule="auto"/>
        <w:ind w:firstLineChars="300" w:firstLine="720"/>
        <w:rPr>
          <w:rFonts w:asciiTheme="minorEastAsia" w:hAnsiTheme="minorEastAsia"/>
          <w:sz w:val="24"/>
          <w:szCs w:val="28"/>
        </w:rPr>
      </w:pPr>
    </w:p>
    <w:p w:rsidR="004611B8" w:rsidRDefault="004611B8">
      <w:pPr>
        <w:spacing w:beforeLines="50" w:before="120" w:afterLines="50" w:after="120" w:line="360" w:lineRule="auto"/>
        <w:ind w:firstLineChars="300" w:firstLine="720"/>
        <w:rPr>
          <w:rFonts w:asciiTheme="minorEastAsia" w:hAnsiTheme="minorEastAsia"/>
          <w:sz w:val="24"/>
          <w:szCs w:val="28"/>
        </w:rPr>
      </w:pPr>
    </w:p>
    <w:tbl>
      <w:tblPr>
        <w:tblpPr w:leftFromText="180" w:rightFromText="180" w:vertAnchor="text" w:horzAnchor="page" w:tblpXSpec="center" w:tblpY="212"/>
        <w:tblOverlap w:val="neve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388"/>
        <w:gridCol w:w="4561"/>
        <w:gridCol w:w="900"/>
        <w:gridCol w:w="886"/>
        <w:gridCol w:w="1153"/>
      </w:tblGrid>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b/>
                <w:sz w:val="24"/>
              </w:rPr>
            </w:pPr>
            <w:r w:rsidRPr="004611B8">
              <w:rPr>
                <w:rFonts w:ascii="宋体" w:hAnsi="宋体" w:cs="宋体" w:hint="eastAsia"/>
                <w:color w:val="000000"/>
                <w:kern w:val="0"/>
                <w:sz w:val="24"/>
                <w:lang w:bidi="ar"/>
              </w:rPr>
              <w:lastRenderedPageBreak/>
              <w:t>序号</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b/>
                <w:sz w:val="24"/>
              </w:rPr>
            </w:pPr>
            <w:r w:rsidRPr="004611B8">
              <w:rPr>
                <w:rFonts w:ascii="宋体" w:hAnsi="宋体" w:cs="宋体" w:hint="eastAsia"/>
                <w:color w:val="000000"/>
                <w:kern w:val="0"/>
                <w:sz w:val="24"/>
                <w:lang w:bidi="ar"/>
              </w:rPr>
              <w:t>项目名称</w:t>
            </w:r>
          </w:p>
        </w:tc>
        <w:tc>
          <w:tcPr>
            <w:tcW w:w="4561" w:type="dxa"/>
            <w:vAlign w:val="center"/>
          </w:tcPr>
          <w:p w:rsidR="009A3954" w:rsidRPr="004611B8" w:rsidRDefault="009A3954" w:rsidP="00076B9B">
            <w:pPr>
              <w:widowControl/>
              <w:spacing w:line="0" w:lineRule="atLeast"/>
              <w:jc w:val="center"/>
              <w:textAlignment w:val="center"/>
              <w:rPr>
                <w:rFonts w:ascii="宋体" w:hAnsi="宋体" w:cs="宋体"/>
                <w:b/>
                <w:sz w:val="24"/>
              </w:rPr>
            </w:pPr>
            <w:r w:rsidRPr="004611B8">
              <w:rPr>
                <w:rFonts w:ascii="宋体" w:hAnsi="宋体" w:cs="宋体" w:hint="eastAsia"/>
                <w:color w:val="000000"/>
                <w:kern w:val="0"/>
                <w:sz w:val="24"/>
                <w:lang w:bidi="ar"/>
              </w:rPr>
              <w:t>项目特征</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单位</w:t>
            </w:r>
          </w:p>
        </w:tc>
        <w:tc>
          <w:tcPr>
            <w:tcW w:w="886" w:type="dxa"/>
            <w:vAlign w:val="center"/>
          </w:tcPr>
          <w:p w:rsidR="009A3954" w:rsidRPr="004611B8" w:rsidRDefault="009A3954" w:rsidP="00076B9B">
            <w:pPr>
              <w:widowControl/>
              <w:spacing w:line="0" w:lineRule="atLeast"/>
              <w:jc w:val="center"/>
              <w:textAlignment w:val="center"/>
              <w:rPr>
                <w:rFonts w:ascii="宋体" w:hAnsi="宋体" w:cs="宋体"/>
                <w:b/>
                <w:sz w:val="24"/>
              </w:rPr>
            </w:pPr>
            <w:r w:rsidRPr="004611B8">
              <w:rPr>
                <w:rFonts w:ascii="宋体" w:hAnsi="宋体" w:cs="宋体" w:hint="eastAsia"/>
                <w:color w:val="000000"/>
                <w:kern w:val="0"/>
                <w:sz w:val="24"/>
                <w:lang w:bidi="ar"/>
              </w:rPr>
              <w:t>数量</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备注</w:t>
            </w:r>
          </w:p>
        </w:tc>
      </w:tr>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1</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管道安装</w:t>
            </w:r>
          </w:p>
        </w:tc>
        <w:tc>
          <w:tcPr>
            <w:tcW w:w="4561" w:type="dxa"/>
            <w:vAlign w:val="center"/>
          </w:tcPr>
          <w:p w:rsidR="009A3954" w:rsidRPr="004611B8" w:rsidRDefault="009A3954" w:rsidP="009A3954">
            <w:pPr>
              <w:pStyle w:val="aff0"/>
              <w:widowControl/>
              <w:numPr>
                <w:ilvl w:val="0"/>
                <w:numId w:val="25"/>
              </w:numPr>
              <w:spacing w:line="0" w:lineRule="atLeast"/>
              <w:ind w:left="840"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镀锌钢管，DN80*4mm</w:t>
            </w:r>
          </w:p>
          <w:p w:rsidR="009A3954" w:rsidRPr="004611B8" w:rsidRDefault="009A3954" w:rsidP="009A3954">
            <w:pPr>
              <w:pStyle w:val="aff0"/>
              <w:widowControl/>
              <w:numPr>
                <w:ilvl w:val="0"/>
                <w:numId w:val="25"/>
              </w:numPr>
              <w:spacing w:line="0" w:lineRule="atLeast"/>
              <w:ind w:left="840"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埋地，深度约0.5m，分三处</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米</w:t>
            </w:r>
          </w:p>
        </w:tc>
        <w:tc>
          <w:tcPr>
            <w:tcW w:w="886"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46</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
        </w:tc>
      </w:tr>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2</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管道更换</w:t>
            </w:r>
          </w:p>
        </w:tc>
        <w:tc>
          <w:tcPr>
            <w:tcW w:w="4561" w:type="dxa"/>
            <w:vAlign w:val="center"/>
          </w:tcPr>
          <w:p w:rsidR="009A3954" w:rsidRPr="004611B8" w:rsidRDefault="009A3954" w:rsidP="009A3954">
            <w:pPr>
              <w:pStyle w:val="aff0"/>
              <w:widowControl/>
              <w:numPr>
                <w:ilvl w:val="0"/>
                <w:numId w:val="26"/>
              </w:numPr>
              <w:spacing w:line="0" w:lineRule="atLeast"/>
              <w:ind w:firstLineChars="0"/>
              <w:jc w:val="left"/>
              <w:textAlignment w:val="center"/>
              <w:rPr>
                <w:rFonts w:ascii="宋体" w:hAnsi="宋体" w:cs="宋体"/>
                <w:color w:val="000000"/>
                <w:kern w:val="0"/>
                <w:sz w:val="24"/>
                <w:lang w:bidi="ar"/>
              </w:rPr>
            </w:pPr>
            <w:r w:rsidRPr="004611B8">
              <w:rPr>
                <w:rFonts w:ascii="宋体" w:hAnsi="宋体" w:cs="宋体"/>
                <w:color w:val="000000"/>
                <w:kern w:val="0"/>
                <w:sz w:val="24"/>
                <w:lang w:bidi="ar"/>
              </w:rPr>
              <w:t>镀锌钢管，DN80</w:t>
            </w:r>
            <w:r w:rsidRPr="004611B8">
              <w:rPr>
                <w:rFonts w:ascii="宋体" w:hAnsi="宋体" w:cs="宋体" w:hint="eastAsia"/>
                <w:color w:val="000000"/>
                <w:kern w:val="0"/>
                <w:sz w:val="24"/>
                <w:lang w:bidi="ar"/>
              </w:rPr>
              <w:t>*4mm</w:t>
            </w:r>
          </w:p>
          <w:p w:rsidR="009A3954" w:rsidRPr="004611B8" w:rsidRDefault="009A3954" w:rsidP="009A3954">
            <w:pPr>
              <w:pStyle w:val="aff0"/>
              <w:widowControl/>
              <w:numPr>
                <w:ilvl w:val="0"/>
                <w:numId w:val="26"/>
              </w:numPr>
              <w:spacing w:line="0" w:lineRule="atLeast"/>
              <w:ind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埋地，深度约1</w:t>
            </w:r>
            <w:r w:rsidRPr="004611B8">
              <w:rPr>
                <w:rFonts w:ascii="宋体" w:hAnsi="宋体" w:cs="宋体"/>
                <w:color w:val="000000"/>
                <w:kern w:val="0"/>
                <w:sz w:val="24"/>
                <w:lang w:bidi="ar"/>
              </w:rPr>
              <w:t>.5</w:t>
            </w:r>
            <w:r w:rsidRPr="004611B8">
              <w:rPr>
                <w:rFonts w:ascii="宋体" w:hAnsi="宋体" w:cs="宋体" w:hint="eastAsia"/>
                <w:color w:val="000000"/>
                <w:kern w:val="0"/>
                <w:sz w:val="24"/>
                <w:lang w:bidi="ar"/>
              </w:rPr>
              <w:t>m，分两处</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米</w:t>
            </w:r>
          </w:p>
        </w:tc>
        <w:tc>
          <w:tcPr>
            <w:tcW w:w="886"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4</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
        </w:tc>
      </w:tr>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3</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roofErr w:type="gramStart"/>
            <w:r w:rsidRPr="004611B8">
              <w:rPr>
                <w:rFonts w:ascii="宋体" w:hAnsi="宋体" w:cs="宋体" w:hint="eastAsia"/>
                <w:color w:val="000000"/>
                <w:kern w:val="0"/>
                <w:sz w:val="24"/>
                <w:lang w:bidi="ar"/>
              </w:rPr>
              <w:t>变径</w:t>
            </w:r>
            <w:proofErr w:type="gramEnd"/>
          </w:p>
        </w:tc>
        <w:tc>
          <w:tcPr>
            <w:tcW w:w="4561" w:type="dxa"/>
            <w:vAlign w:val="center"/>
          </w:tcPr>
          <w:p w:rsidR="009A3954" w:rsidRPr="004611B8" w:rsidRDefault="009A3954" w:rsidP="009A3954">
            <w:pPr>
              <w:pStyle w:val="aff0"/>
              <w:widowControl/>
              <w:numPr>
                <w:ilvl w:val="0"/>
                <w:numId w:val="28"/>
              </w:numPr>
              <w:spacing w:line="0" w:lineRule="atLeast"/>
              <w:ind w:left="845"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镀锌钢管，DN80转100，厚度不小于4mm</w:t>
            </w:r>
          </w:p>
          <w:p w:rsidR="009A3954" w:rsidRPr="004611B8" w:rsidRDefault="009A3954" w:rsidP="009A3954">
            <w:pPr>
              <w:pStyle w:val="aff0"/>
              <w:widowControl/>
              <w:numPr>
                <w:ilvl w:val="0"/>
                <w:numId w:val="28"/>
              </w:numPr>
              <w:spacing w:line="0" w:lineRule="atLeast"/>
              <w:ind w:left="845"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安装于雨水井内的管道末端</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roofErr w:type="gramStart"/>
            <w:r w:rsidRPr="004611B8">
              <w:rPr>
                <w:rFonts w:ascii="宋体" w:hAnsi="宋体" w:cs="宋体" w:hint="eastAsia"/>
                <w:color w:val="000000"/>
                <w:kern w:val="0"/>
                <w:sz w:val="24"/>
                <w:lang w:bidi="ar"/>
              </w:rPr>
              <w:t>个</w:t>
            </w:r>
            <w:proofErr w:type="gramEnd"/>
          </w:p>
        </w:tc>
        <w:tc>
          <w:tcPr>
            <w:tcW w:w="886"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3</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
        </w:tc>
      </w:tr>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4</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人行道开挖及恢复</w:t>
            </w:r>
          </w:p>
        </w:tc>
        <w:tc>
          <w:tcPr>
            <w:tcW w:w="4561" w:type="dxa"/>
            <w:vAlign w:val="center"/>
          </w:tcPr>
          <w:p w:rsidR="009A3954" w:rsidRPr="004611B8" w:rsidRDefault="009A3954" w:rsidP="009A3954">
            <w:pPr>
              <w:pStyle w:val="aff0"/>
              <w:widowControl/>
              <w:numPr>
                <w:ilvl w:val="0"/>
                <w:numId w:val="27"/>
              </w:numPr>
              <w:spacing w:line="0" w:lineRule="atLeast"/>
              <w:ind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工程量：46*0.4*0.5m</w:t>
            </w:r>
          </w:p>
          <w:p w:rsidR="009A3954" w:rsidRPr="004611B8" w:rsidRDefault="009A3954" w:rsidP="009A3954">
            <w:pPr>
              <w:pStyle w:val="aff0"/>
              <w:widowControl/>
              <w:numPr>
                <w:ilvl w:val="0"/>
                <w:numId w:val="27"/>
              </w:numPr>
              <w:spacing w:line="0" w:lineRule="atLeast"/>
              <w:ind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开挖土方及恢复路面，含地砖</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米</w:t>
            </w:r>
            <w:r w:rsidRPr="004611B8">
              <w:rPr>
                <w:rFonts w:ascii="宋体" w:hAnsi="宋体" w:cs="宋体" w:hint="eastAsia"/>
                <w:color w:val="000000"/>
                <w:kern w:val="0"/>
                <w:sz w:val="24"/>
                <w:vertAlign w:val="superscript"/>
                <w:lang w:bidi="ar"/>
              </w:rPr>
              <w:t>3</w:t>
            </w:r>
          </w:p>
        </w:tc>
        <w:tc>
          <w:tcPr>
            <w:tcW w:w="886"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9.5</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
        </w:tc>
      </w:tr>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5</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绿化带开挖及恢复</w:t>
            </w:r>
          </w:p>
        </w:tc>
        <w:tc>
          <w:tcPr>
            <w:tcW w:w="4561" w:type="dxa"/>
            <w:vAlign w:val="center"/>
          </w:tcPr>
          <w:p w:rsidR="009A3954" w:rsidRPr="004611B8" w:rsidRDefault="009A3954" w:rsidP="009A3954">
            <w:pPr>
              <w:pStyle w:val="aff0"/>
              <w:widowControl/>
              <w:numPr>
                <w:ilvl w:val="0"/>
                <w:numId w:val="29"/>
              </w:numPr>
              <w:spacing w:line="0" w:lineRule="atLeast"/>
              <w:ind w:left="845"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工程量：4*0.5*1.5m</w:t>
            </w:r>
          </w:p>
          <w:p w:rsidR="009A3954" w:rsidRPr="004611B8" w:rsidRDefault="009A3954" w:rsidP="009A3954">
            <w:pPr>
              <w:pStyle w:val="aff0"/>
              <w:widowControl/>
              <w:numPr>
                <w:ilvl w:val="0"/>
                <w:numId w:val="29"/>
              </w:numPr>
              <w:spacing w:line="0" w:lineRule="atLeast"/>
              <w:ind w:left="845" w:firstLineChars="0"/>
              <w:jc w:val="left"/>
              <w:textAlignment w:val="center"/>
              <w:rPr>
                <w:rFonts w:ascii="宋体" w:hAnsi="宋体" w:cs="宋体"/>
                <w:color w:val="000000"/>
                <w:kern w:val="0"/>
                <w:sz w:val="24"/>
                <w:lang w:bidi="ar"/>
              </w:rPr>
            </w:pPr>
            <w:r w:rsidRPr="004611B8">
              <w:rPr>
                <w:rFonts w:ascii="宋体" w:hAnsi="宋体" w:cs="宋体"/>
                <w:color w:val="000000"/>
                <w:kern w:val="0"/>
                <w:sz w:val="24"/>
                <w:lang w:bidi="ar"/>
              </w:rPr>
              <w:t>开挖</w:t>
            </w:r>
            <w:r w:rsidRPr="004611B8">
              <w:rPr>
                <w:rFonts w:ascii="宋体" w:hAnsi="宋体" w:cs="宋体" w:hint="eastAsia"/>
                <w:color w:val="000000"/>
                <w:kern w:val="0"/>
                <w:sz w:val="24"/>
                <w:lang w:bidi="ar"/>
              </w:rPr>
              <w:t>土方</w:t>
            </w:r>
            <w:r w:rsidRPr="004611B8">
              <w:rPr>
                <w:rFonts w:ascii="宋体" w:hAnsi="宋体" w:cs="宋体"/>
                <w:color w:val="000000"/>
                <w:kern w:val="0"/>
                <w:sz w:val="24"/>
                <w:lang w:bidi="ar"/>
              </w:rPr>
              <w:t>及恢复</w:t>
            </w:r>
            <w:r w:rsidRPr="004611B8">
              <w:rPr>
                <w:rFonts w:ascii="宋体" w:hAnsi="宋体" w:cs="宋体" w:hint="eastAsia"/>
                <w:color w:val="000000"/>
                <w:kern w:val="0"/>
                <w:sz w:val="24"/>
                <w:lang w:bidi="ar"/>
              </w:rPr>
              <w:t>路面</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米</w:t>
            </w:r>
            <w:r w:rsidRPr="004611B8">
              <w:rPr>
                <w:rFonts w:ascii="宋体" w:hAnsi="宋体" w:cs="宋体" w:hint="eastAsia"/>
                <w:color w:val="000000"/>
                <w:kern w:val="0"/>
                <w:sz w:val="24"/>
                <w:vertAlign w:val="superscript"/>
                <w:lang w:bidi="ar"/>
              </w:rPr>
              <w:t>3</w:t>
            </w:r>
          </w:p>
        </w:tc>
        <w:tc>
          <w:tcPr>
            <w:tcW w:w="886"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3.5</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
        </w:tc>
      </w:tr>
      <w:tr w:rsidR="009A3954" w:rsidRPr="004611B8" w:rsidTr="00076B9B">
        <w:trPr>
          <w:jc w:val="center"/>
        </w:trPr>
        <w:tc>
          <w:tcPr>
            <w:tcW w:w="734"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6</w:t>
            </w:r>
          </w:p>
        </w:tc>
        <w:tc>
          <w:tcPr>
            <w:tcW w:w="1388"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施工废料处置</w:t>
            </w:r>
          </w:p>
        </w:tc>
        <w:tc>
          <w:tcPr>
            <w:tcW w:w="4561" w:type="dxa"/>
            <w:vAlign w:val="center"/>
          </w:tcPr>
          <w:p w:rsidR="009A3954" w:rsidRPr="004611B8" w:rsidRDefault="009A3954" w:rsidP="009A3954">
            <w:pPr>
              <w:pStyle w:val="aff0"/>
              <w:widowControl/>
              <w:numPr>
                <w:ilvl w:val="0"/>
                <w:numId w:val="30"/>
              </w:numPr>
              <w:spacing w:line="0" w:lineRule="atLeast"/>
              <w:ind w:left="845" w:firstLineChars="0"/>
              <w:jc w:val="left"/>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按有关法规处置</w:t>
            </w:r>
          </w:p>
        </w:tc>
        <w:tc>
          <w:tcPr>
            <w:tcW w:w="900"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批</w:t>
            </w:r>
          </w:p>
        </w:tc>
        <w:tc>
          <w:tcPr>
            <w:tcW w:w="886"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r w:rsidRPr="004611B8">
              <w:rPr>
                <w:rFonts w:ascii="宋体" w:hAnsi="宋体" w:cs="宋体" w:hint="eastAsia"/>
                <w:color w:val="000000"/>
                <w:kern w:val="0"/>
                <w:sz w:val="24"/>
                <w:lang w:bidi="ar"/>
              </w:rPr>
              <w:t>1</w:t>
            </w:r>
          </w:p>
        </w:tc>
        <w:tc>
          <w:tcPr>
            <w:tcW w:w="1153" w:type="dxa"/>
            <w:vAlign w:val="center"/>
          </w:tcPr>
          <w:p w:rsidR="009A3954" w:rsidRPr="004611B8" w:rsidRDefault="009A3954" w:rsidP="00076B9B">
            <w:pPr>
              <w:widowControl/>
              <w:spacing w:line="0" w:lineRule="atLeast"/>
              <w:jc w:val="center"/>
              <w:textAlignment w:val="center"/>
              <w:rPr>
                <w:rFonts w:ascii="宋体" w:hAnsi="宋体" w:cs="宋体"/>
                <w:color w:val="000000"/>
                <w:kern w:val="0"/>
                <w:sz w:val="24"/>
                <w:lang w:bidi="ar"/>
              </w:rPr>
            </w:pPr>
          </w:p>
        </w:tc>
      </w:tr>
    </w:tbl>
    <w:p w:rsidR="009C0A70" w:rsidRDefault="009C0A70" w:rsidP="009C0A70">
      <w:pPr>
        <w:ind w:firstLine="420"/>
        <w:rPr>
          <w:rFonts w:ascii="宋体" w:hAnsi="宋体"/>
          <w:sz w:val="24"/>
        </w:rPr>
      </w:pPr>
      <w:r>
        <w:rPr>
          <w:rFonts w:ascii="宋体" w:hAnsi="宋体" w:hint="eastAsia"/>
          <w:sz w:val="24"/>
        </w:rPr>
        <w:t>备注：本项目材料、机械、器具等均由乙方提供。</w:t>
      </w:r>
    </w:p>
    <w:p w:rsidR="005F7D4D" w:rsidRDefault="005F7D4D">
      <w:pPr>
        <w:spacing w:beforeLines="50" w:before="120" w:afterLines="50" w:after="120" w:line="360" w:lineRule="auto"/>
        <w:rPr>
          <w:rFonts w:ascii="宋体" w:hAnsi="宋体"/>
          <w:sz w:val="28"/>
          <w:szCs w:val="28"/>
        </w:rPr>
      </w:pP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六、项目工期、验收标准及质保期限</w:t>
      </w:r>
    </w:p>
    <w:p w:rsidR="005F7D4D" w:rsidRDefault="009C0A70">
      <w:pPr>
        <w:numPr>
          <w:ilvl w:val="0"/>
          <w:numId w:val="10"/>
        </w:numPr>
        <w:spacing w:beforeLines="50" w:before="120" w:afterLines="50" w:after="120" w:line="360" w:lineRule="auto"/>
        <w:rPr>
          <w:sz w:val="24"/>
        </w:rPr>
      </w:pPr>
      <w:r>
        <w:rPr>
          <w:rFonts w:hint="eastAsia"/>
          <w:sz w:val="24"/>
        </w:rPr>
        <w:t>施工工期</w:t>
      </w:r>
    </w:p>
    <w:p w:rsidR="005F7D4D" w:rsidRDefault="009C0A70">
      <w:pPr>
        <w:spacing w:beforeLines="50" w:before="120" w:afterLines="50" w:after="120" w:line="360" w:lineRule="auto"/>
        <w:ind w:left="420"/>
        <w:rPr>
          <w:rFonts w:ascii="宋体" w:hAnsi="宋体" w:cs="宋体"/>
          <w:bCs/>
          <w:kern w:val="0"/>
          <w:sz w:val="24"/>
        </w:rPr>
      </w:pPr>
      <w:r>
        <w:rPr>
          <w:rFonts w:ascii="宋体" w:hAnsi="宋体" w:cs="宋体" w:hint="eastAsia"/>
          <w:bCs/>
          <w:kern w:val="0"/>
          <w:sz w:val="24"/>
        </w:rPr>
        <w:t>本项目施工工期</w:t>
      </w:r>
      <w:r w:rsidR="009A3954">
        <w:rPr>
          <w:rFonts w:ascii="宋体" w:hAnsi="宋体" w:cs="宋体"/>
          <w:bCs/>
          <w:kern w:val="0"/>
          <w:sz w:val="24"/>
        </w:rPr>
        <w:t>10</w:t>
      </w:r>
      <w:r w:rsidR="009A3954">
        <w:rPr>
          <w:rFonts w:ascii="宋体" w:hAnsi="宋体" w:cs="宋体" w:hint="eastAsia"/>
          <w:bCs/>
          <w:kern w:val="0"/>
          <w:sz w:val="24"/>
        </w:rPr>
        <w:t>个日历</w:t>
      </w:r>
      <w:r>
        <w:rPr>
          <w:rFonts w:ascii="宋体" w:hAnsi="宋体" w:cs="宋体" w:hint="eastAsia"/>
          <w:bCs/>
          <w:kern w:val="0"/>
          <w:sz w:val="24"/>
        </w:rPr>
        <w:t>天（含节假日，连续计算），具体开工日期以甲方通知为准。</w:t>
      </w:r>
    </w:p>
    <w:p w:rsidR="005F7D4D" w:rsidRPr="00861686" w:rsidRDefault="009C0A70">
      <w:pPr>
        <w:numPr>
          <w:ilvl w:val="0"/>
          <w:numId w:val="10"/>
        </w:numPr>
        <w:spacing w:beforeLines="50" w:before="120" w:afterLines="50" w:after="120" w:line="360" w:lineRule="auto"/>
        <w:rPr>
          <w:rFonts w:ascii="宋体" w:hAnsi="宋体"/>
          <w:sz w:val="24"/>
        </w:rPr>
      </w:pPr>
      <w:r w:rsidRPr="00861686">
        <w:rPr>
          <w:rFonts w:ascii="宋体" w:hAnsi="宋体" w:hint="eastAsia"/>
          <w:sz w:val="24"/>
        </w:rPr>
        <w:t>工程验收标准及方式</w:t>
      </w:r>
    </w:p>
    <w:p w:rsidR="009A3954" w:rsidRPr="009A3954" w:rsidRDefault="009A3954" w:rsidP="009A3954">
      <w:pPr>
        <w:spacing w:line="360" w:lineRule="auto"/>
        <w:ind w:left="720" w:firstLineChars="100" w:firstLine="240"/>
        <w:jc w:val="left"/>
        <w:rPr>
          <w:rFonts w:ascii="宋体" w:hAnsi="宋体"/>
          <w:sz w:val="24"/>
        </w:rPr>
      </w:pPr>
      <w:bookmarkStart w:id="5" w:name="_Hlk167461352"/>
      <w:r>
        <w:rPr>
          <w:rFonts w:ascii="宋体" w:hAnsi="宋体" w:hint="eastAsia"/>
          <w:sz w:val="24"/>
        </w:rPr>
        <w:t>1、</w:t>
      </w:r>
      <w:r w:rsidRPr="009A3954">
        <w:rPr>
          <w:rFonts w:ascii="宋体" w:hAnsi="宋体" w:hint="eastAsia"/>
          <w:sz w:val="24"/>
        </w:rPr>
        <w:t>《给水排水管道工程施工及验收规范》（</w:t>
      </w:r>
      <w:r w:rsidRPr="009A3954">
        <w:rPr>
          <w:rFonts w:ascii="宋体" w:hAnsi="宋体"/>
          <w:sz w:val="24"/>
        </w:rPr>
        <w:t>GB50268-2008）</w:t>
      </w:r>
      <w:bookmarkEnd w:id="5"/>
    </w:p>
    <w:p w:rsidR="009A3954" w:rsidRPr="009A3954" w:rsidRDefault="009A3954" w:rsidP="009A3954">
      <w:pPr>
        <w:spacing w:line="360" w:lineRule="auto"/>
        <w:ind w:firstLineChars="400" w:firstLine="960"/>
        <w:rPr>
          <w:rFonts w:ascii="宋体" w:hAnsi="宋体"/>
          <w:sz w:val="24"/>
        </w:rPr>
      </w:pPr>
      <w:r w:rsidRPr="009A3954">
        <w:rPr>
          <w:rFonts w:ascii="宋体" w:hAnsi="宋体" w:hint="eastAsia"/>
          <w:sz w:val="24"/>
        </w:rPr>
        <w:t>2、《城市道路交通工程项目规范》（</w:t>
      </w:r>
      <w:r w:rsidRPr="009A3954">
        <w:rPr>
          <w:rFonts w:ascii="宋体" w:hAnsi="宋体"/>
          <w:sz w:val="24"/>
        </w:rPr>
        <w:t>GB55011-2021）</w:t>
      </w:r>
    </w:p>
    <w:p w:rsidR="005F7D4D" w:rsidRDefault="009C0A70">
      <w:pPr>
        <w:numPr>
          <w:ilvl w:val="0"/>
          <w:numId w:val="10"/>
        </w:numPr>
        <w:spacing w:beforeLines="50" w:before="120" w:afterLines="50" w:after="120" w:line="360" w:lineRule="auto"/>
        <w:rPr>
          <w:rFonts w:ascii="宋体" w:hAnsi="宋体" w:cs="宋体"/>
          <w:bCs/>
          <w:kern w:val="0"/>
          <w:sz w:val="24"/>
        </w:rPr>
      </w:pPr>
      <w:r>
        <w:rPr>
          <w:rFonts w:ascii="宋体" w:hAnsi="宋体" w:cs="宋体" w:hint="eastAsia"/>
          <w:bCs/>
          <w:kern w:val="0"/>
          <w:sz w:val="24"/>
        </w:rPr>
        <w:t>工程验收</w:t>
      </w:r>
      <w:r>
        <w:rPr>
          <w:rFonts w:hint="eastAsia"/>
          <w:sz w:val="24"/>
        </w:rPr>
        <w:t>的方式：</w:t>
      </w:r>
    </w:p>
    <w:p w:rsidR="005F7D4D" w:rsidRDefault="009C0A70">
      <w:pPr>
        <w:numPr>
          <w:ilvl w:val="0"/>
          <w:numId w:val="12"/>
        </w:numPr>
        <w:spacing w:beforeLines="50" w:before="120" w:afterLines="50" w:after="120" w:line="360" w:lineRule="auto"/>
        <w:rPr>
          <w:rFonts w:ascii="宋体" w:hAnsi="宋体" w:cs="宋体"/>
          <w:bCs/>
          <w:kern w:val="0"/>
          <w:sz w:val="24"/>
        </w:rPr>
      </w:pPr>
      <w:r>
        <w:rPr>
          <w:rFonts w:ascii="宋体" w:hAnsi="宋体" w:cs="宋体" w:hint="eastAsia"/>
          <w:bCs/>
          <w:kern w:val="0"/>
          <w:sz w:val="24"/>
        </w:rPr>
        <w:t>施工单位在完工后，须提前3天提交工程验收进度计划给采购人，以便采购人组织相关人员对项目进行验收。</w:t>
      </w:r>
    </w:p>
    <w:p w:rsidR="005F7D4D" w:rsidRDefault="009C0A70">
      <w:pPr>
        <w:numPr>
          <w:ilvl w:val="0"/>
          <w:numId w:val="12"/>
        </w:numPr>
        <w:spacing w:beforeLines="50" w:before="120" w:afterLines="50" w:after="120" w:line="360" w:lineRule="auto"/>
        <w:rPr>
          <w:rFonts w:ascii="宋体" w:hAnsi="宋体" w:cs="宋体"/>
          <w:bCs/>
          <w:kern w:val="0"/>
          <w:sz w:val="24"/>
        </w:rPr>
      </w:pPr>
      <w:r>
        <w:rPr>
          <w:rFonts w:ascii="宋体" w:hAnsi="宋体" w:cs="宋体" w:hint="eastAsia"/>
          <w:bCs/>
          <w:kern w:val="0"/>
          <w:sz w:val="24"/>
        </w:rPr>
        <w:t>经采购人组织相关人员进行验收合格后，签发验收合格证明文件。</w:t>
      </w:r>
    </w:p>
    <w:p w:rsidR="005F7D4D" w:rsidRDefault="009C0A70">
      <w:pPr>
        <w:numPr>
          <w:ilvl w:val="0"/>
          <w:numId w:val="12"/>
        </w:numPr>
        <w:spacing w:beforeLines="50" w:before="120" w:afterLines="50" w:after="120" w:line="360" w:lineRule="auto"/>
        <w:rPr>
          <w:rFonts w:ascii="宋体" w:hAnsi="宋体" w:cs="宋体"/>
          <w:bCs/>
          <w:kern w:val="0"/>
          <w:sz w:val="24"/>
        </w:rPr>
      </w:pPr>
      <w:r>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rsidR="005F7D4D" w:rsidRDefault="009C0A70">
      <w:pPr>
        <w:numPr>
          <w:ilvl w:val="0"/>
          <w:numId w:val="12"/>
        </w:numPr>
        <w:spacing w:beforeLines="50" w:before="120" w:afterLines="50" w:after="120" w:line="360" w:lineRule="auto"/>
        <w:rPr>
          <w:rFonts w:ascii="宋体" w:hAnsi="宋体" w:cs="宋体"/>
          <w:bCs/>
          <w:kern w:val="0"/>
          <w:sz w:val="24"/>
        </w:rPr>
      </w:pPr>
      <w:r>
        <w:rPr>
          <w:rFonts w:ascii="宋体" w:hAnsi="宋体" w:cs="宋体" w:hint="eastAsia"/>
          <w:bCs/>
          <w:kern w:val="0"/>
          <w:sz w:val="24"/>
        </w:rPr>
        <w:t>来料验收、过程验收及竣工验收。</w:t>
      </w:r>
    </w:p>
    <w:p w:rsidR="005F7D4D" w:rsidRDefault="009C0A70">
      <w:pPr>
        <w:numPr>
          <w:ilvl w:val="0"/>
          <w:numId w:val="12"/>
        </w:numPr>
        <w:spacing w:beforeLines="50" w:before="120" w:afterLines="50" w:after="120" w:line="360" w:lineRule="auto"/>
        <w:rPr>
          <w:rFonts w:ascii="宋体" w:hAnsi="宋体" w:cs="宋体"/>
          <w:bCs/>
          <w:kern w:val="0"/>
          <w:sz w:val="24"/>
        </w:rPr>
      </w:pPr>
      <w:r>
        <w:rPr>
          <w:rFonts w:ascii="宋体" w:hAnsi="宋体" w:cs="宋体" w:hint="eastAsia"/>
          <w:bCs/>
          <w:kern w:val="0"/>
          <w:sz w:val="24"/>
        </w:rPr>
        <w:t>施工单位提供主要材料样板，资料、得到业主同意后才能使用。</w:t>
      </w:r>
    </w:p>
    <w:p w:rsidR="005F7D4D" w:rsidRDefault="009C0A70">
      <w:pPr>
        <w:numPr>
          <w:ilvl w:val="0"/>
          <w:numId w:val="10"/>
        </w:numPr>
        <w:spacing w:beforeLines="50" w:before="120" w:afterLines="50" w:after="120" w:line="360" w:lineRule="auto"/>
        <w:rPr>
          <w:rFonts w:ascii="宋体" w:hAnsi="宋体" w:cs="宋体"/>
          <w:bCs/>
          <w:kern w:val="0"/>
          <w:sz w:val="24"/>
        </w:rPr>
      </w:pPr>
      <w:r>
        <w:rPr>
          <w:rFonts w:ascii="宋体" w:hAnsi="宋体" w:cs="宋体" w:hint="eastAsia"/>
          <w:bCs/>
          <w:kern w:val="0"/>
          <w:sz w:val="24"/>
        </w:rPr>
        <w:lastRenderedPageBreak/>
        <w:t>质保期及质保期内需履行的特殊义务：质保期</w:t>
      </w:r>
      <w:r w:rsidR="00861686">
        <w:rPr>
          <w:rFonts w:ascii="宋体" w:hAnsi="宋体" w:cs="宋体"/>
          <w:bCs/>
          <w:kern w:val="0"/>
          <w:sz w:val="24"/>
        </w:rPr>
        <w:t>1</w:t>
      </w:r>
      <w:r>
        <w:rPr>
          <w:rFonts w:ascii="宋体" w:hAnsi="宋体" w:cs="宋体" w:hint="eastAsia"/>
          <w:bCs/>
          <w:kern w:val="0"/>
          <w:sz w:val="24"/>
        </w:rPr>
        <w:t>年。</w:t>
      </w: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七、工程费用及支付方式</w:t>
      </w:r>
    </w:p>
    <w:p w:rsidR="005F7D4D" w:rsidRDefault="009C0A70">
      <w:pPr>
        <w:numPr>
          <w:ilvl w:val="0"/>
          <w:numId w:val="13"/>
        </w:numPr>
        <w:spacing w:beforeLines="50" w:before="120" w:afterLines="50" w:after="120" w:line="360" w:lineRule="auto"/>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w:t>
      </w:r>
      <w:proofErr w:type="gramStart"/>
      <w:r>
        <w:rPr>
          <w:rFonts w:hint="eastAsia"/>
          <w:sz w:val="24"/>
        </w:rPr>
        <w:t>包资料</w:t>
      </w:r>
      <w:proofErr w:type="gramEnd"/>
      <w:r>
        <w:rPr>
          <w:rFonts w:hint="eastAsia"/>
          <w:sz w:val="24"/>
        </w:rPr>
        <w:t>整理、包综合治理、包风险、包利润和管理费等完成本项目的全部费用</w:t>
      </w:r>
      <w:r>
        <w:rPr>
          <w:sz w:val="24"/>
        </w:rPr>
        <w:t>。</w:t>
      </w:r>
    </w:p>
    <w:p w:rsidR="005F7D4D" w:rsidRDefault="009C0A70">
      <w:pPr>
        <w:numPr>
          <w:ilvl w:val="0"/>
          <w:numId w:val="13"/>
        </w:numPr>
        <w:spacing w:beforeLines="50" w:before="120" w:afterLines="50" w:after="120" w:line="360" w:lineRule="auto"/>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w:t>
      </w:r>
      <w:proofErr w:type="gramStart"/>
      <w:r>
        <w:rPr>
          <w:rFonts w:hint="eastAsia"/>
          <w:sz w:val="24"/>
        </w:rPr>
        <w:t>作出</w:t>
      </w:r>
      <w:proofErr w:type="gramEnd"/>
      <w:r>
        <w:rPr>
          <w:rFonts w:hint="eastAsia"/>
          <w:sz w:val="24"/>
        </w:rPr>
        <w:t>的让利，费用不另行增加。</w:t>
      </w:r>
    </w:p>
    <w:p w:rsidR="005F7D4D" w:rsidRDefault="009C0A70">
      <w:pPr>
        <w:numPr>
          <w:ilvl w:val="0"/>
          <w:numId w:val="13"/>
        </w:numPr>
        <w:spacing w:beforeLines="50" w:before="120" w:afterLines="50" w:after="120" w:line="360" w:lineRule="auto"/>
        <w:rPr>
          <w:sz w:val="24"/>
        </w:rPr>
      </w:pPr>
      <w:r>
        <w:rPr>
          <w:rFonts w:hint="eastAsia"/>
          <w:sz w:val="24"/>
        </w:rPr>
        <w:t>付款方式</w:t>
      </w:r>
    </w:p>
    <w:p w:rsidR="005F7D4D" w:rsidRDefault="009C0A70">
      <w:pPr>
        <w:numPr>
          <w:ilvl w:val="0"/>
          <w:numId w:val="14"/>
        </w:numPr>
        <w:spacing w:beforeLines="50" w:before="120" w:afterLines="50" w:after="120" w:line="360" w:lineRule="auto"/>
        <w:rPr>
          <w:rFonts w:ascii="宋体" w:hAnsi="宋体"/>
          <w:sz w:val="24"/>
        </w:rPr>
      </w:pPr>
      <w:r>
        <w:rPr>
          <w:rFonts w:ascii="宋体" w:hAnsi="宋体" w:cs="Arial" w:hint="eastAsia"/>
          <w:color w:val="000000"/>
          <w:sz w:val="24"/>
        </w:rPr>
        <w:t>在本合</w:t>
      </w:r>
      <w:r>
        <w:rPr>
          <w:rFonts w:ascii="宋体" w:hAnsi="宋体" w:hint="eastAsia"/>
          <w:sz w:val="24"/>
        </w:rPr>
        <w:t>同履行期内，若国家税费调整，合同含税金额按国家规定税率</w:t>
      </w:r>
      <w:proofErr w:type="gramStart"/>
      <w:r>
        <w:rPr>
          <w:rFonts w:ascii="宋体" w:hAnsi="宋体" w:hint="eastAsia"/>
          <w:sz w:val="24"/>
        </w:rPr>
        <w:t>作出</w:t>
      </w:r>
      <w:proofErr w:type="gramEnd"/>
      <w:r>
        <w:rPr>
          <w:rFonts w:ascii="宋体" w:hAnsi="宋体" w:hint="eastAsia"/>
          <w:sz w:val="24"/>
        </w:rPr>
        <w:t>相应调整，供方每次申请付款应按照合同内容开具相应税率的合法有效的增值税专用发票。</w:t>
      </w:r>
    </w:p>
    <w:p w:rsidR="005F7D4D" w:rsidRDefault="009C0A70">
      <w:pPr>
        <w:numPr>
          <w:ilvl w:val="0"/>
          <w:numId w:val="14"/>
        </w:numPr>
        <w:spacing w:beforeLines="50" w:before="120" w:afterLines="50" w:after="120" w:line="360" w:lineRule="auto"/>
        <w:rPr>
          <w:rFonts w:ascii="宋体" w:hAnsi="宋体"/>
          <w:sz w:val="24"/>
        </w:rPr>
      </w:pPr>
      <w:r>
        <w:rPr>
          <w:rFonts w:ascii="宋体" w:hAnsi="宋体" w:cs="Arial" w:hint="eastAsia"/>
          <w:color w:val="000000"/>
          <w:sz w:val="24"/>
        </w:rPr>
        <w:t>合同签订并进场后，</w:t>
      </w:r>
      <w:r>
        <w:rPr>
          <w:rFonts w:ascii="宋体" w:hAnsi="宋体" w:hint="eastAsia"/>
          <w:sz w:val="24"/>
        </w:rPr>
        <w:t>甲方收到乙方请款资料后15个工作日内支付暂定合同总价30%的预付款。</w:t>
      </w:r>
    </w:p>
    <w:p w:rsidR="005F7D4D" w:rsidRDefault="009C0A70">
      <w:pPr>
        <w:numPr>
          <w:ilvl w:val="0"/>
          <w:numId w:val="14"/>
        </w:numPr>
        <w:spacing w:beforeLines="50" w:before="120" w:afterLines="50" w:after="120" w:line="360" w:lineRule="auto"/>
        <w:rPr>
          <w:rFonts w:ascii="宋体" w:hAnsi="宋体"/>
          <w:sz w:val="24"/>
        </w:rPr>
      </w:pPr>
      <w:r>
        <w:rPr>
          <w:rFonts w:ascii="宋体" w:hAnsi="宋体" w:hint="eastAsia"/>
          <w:sz w:val="24"/>
        </w:rPr>
        <w:t>项目全部完工并竣工验收合格并按甲方要求完成合同结算手续后，甲方收到乙方请款资料后15个工作日内支付</w:t>
      </w:r>
      <w:proofErr w:type="gramStart"/>
      <w:r>
        <w:rPr>
          <w:rFonts w:ascii="宋体" w:hAnsi="宋体" w:hint="eastAsia"/>
          <w:sz w:val="24"/>
        </w:rPr>
        <w:t>工程款至合同</w:t>
      </w:r>
      <w:proofErr w:type="gramEnd"/>
      <w:r>
        <w:rPr>
          <w:rFonts w:ascii="宋体" w:hAnsi="宋体" w:hint="eastAsia"/>
          <w:sz w:val="24"/>
        </w:rPr>
        <w:t>结算总造价的95%。</w:t>
      </w:r>
    </w:p>
    <w:p w:rsidR="005F7D4D" w:rsidRDefault="009C0A70">
      <w:pPr>
        <w:numPr>
          <w:ilvl w:val="0"/>
          <w:numId w:val="14"/>
        </w:numPr>
        <w:spacing w:beforeLines="50" w:before="120" w:afterLines="50" w:after="120" w:line="360" w:lineRule="auto"/>
        <w:rPr>
          <w:rFonts w:ascii="宋体" w:hAnsi="宋体"/>
          <w:sz w:val="24"/>
        </w:rPr>
      </w:pPr>
      <w:r>
        <w:rPr>
          <w:rFonts w:ascii="宋体" w:hAnsi="宋体" w:hint="eastAsia"/>
          <w:sz w:val="24"/>
        </w:rPr>
        <w:t>质保期期满且乙方质保期义务按要求履行完毕后，甲方收到乙方请款资料后15个工作日内付清余款（不计利息）。</w:t>
      </w:r>
    </w:p>
    <w:p w:rsidR="005F7D4D" w:rsidRDefault="009C0A70">
      <w:pPr>
        <w:numPr>
          <w:ilvl w:val="0"/>
          <w:numId w:val="14"/>
        </w:numPr>
        <w:spacing w:beforeLines="50" w:before="120" w:afterLines="50" w:after="120" w:line="360" w:lineRule="auto"/>
        <w:rPr>
          <w:rFonts w:ascii="宋体" w:hAnsi="宋体" w:cs="Arial"/>
          <w:color w:val="000000"/>
          <w:sz w:val="24"/>
        </w:rPr>
      </w:pPr>
      <w:r>
        <w:rPr>
          <w:rFonts w:ascii="宋体" w:hAnsi="宋体" w:hint="eastAsia"/>
          <w:sz w:val="24"/>
        </w:rPr>
        <w:t>每次付款前，乙方应</w:t>
      </w:r>
      <w:r>
        <w:rPr>
          <w:rFonts w:ascii="宋体" w:hAnsi="宋体" w:cs="Arial" w:hint="eastAsia"/>
          <w:color w:val="000000"/>
          <w:sz w:val="24"/>
        </w:rPr>
        <w:t>开具符合国家税务规定的等额合格的增值税专用发票给甲方。乙方晚于付款期限提供的，甲方付款期限相应顺延。</w:t>
      </w: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八、投标文件</w:t>
      </w:r>
    </w:p>
    <w:p w:rsidR="005F7D4D" w:rsidRDefault="009C0A70">
      <w:pPr>
        <w:spacing w:beforeLines="50" w:before="120" w:afterLines="50" w:after="120" w:line="360" w:lineRule="auto"/>
        <w:ind w:firstLineChars="200" w:firstLine="480"/>
        <w:rPr>
          <w:sz w:val="24"/>
        </w:rPr>
      </w:pPr>
      <w:r>
        <w:rPr>
          <w:rFonts w:hint="eastAsia"/>
          <w:sz w:val="24"/>
        </w:rPr>
        <w:t>根据采购人要求的投标文件格式，进行密封报价（盖章）。投标文件应包含以下内容：</w:t>
      </w:r>
    </w:p>
    <w:p w:rsidR="005F7D4D" w:rsidRDefault="009C0A70">
      <w:pPr>
        <w:spacing w:beforeLines="50" w:before="120" w:afterLines="50" w:after="120" w:line="360" w:lineRule="auto"/>
        <w:ind w:leftChars="200" w:left="420"/>
        <w:rPr>
          <w:sz w:val="24"/>
        </w:rPr>
      </w:pPr>
      <w:r>
        <w:rPr>
          <w:rFonts w:hint="eastAsia"/>
          <w:sz w:val="24"/>
        </w:rPr>
        <w:t>（一）商务部分（提供复印件，并加盖公章）</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bookmarkStart w:id="6" w:name="_Hlk33472787"/>
      <w:r>
        <w:rPr>
          <w:rFonts w:ascii="宋体" w:hAnsi="宋体" w:cs="Arial" w:hint="eastAsia"/>
          <w:color w:val="000000"/>
          <w:sz w:val="24"/>
        </w:rPr>
        <w:t>有效的企业工商营业执照、企业法人组织机构代码证书、税务登记证书（或三证合一）；</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lastRenderedPageBreak/>
        <w:t>供应商调查表（格式见附件2）</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法定代表人证明书、法定代表人授权委托书原件（格式见附件3和附件4）；</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有效的安全生产许可证及资质证书；</w:t>
      </w:r>
    </w:p>
    <w:p w:rsidR="005F7D4D" w:rsidRPr="004611B8"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本工程拟派项目负责人简历表</w:t>
      </w:r>
      <w:r>
        <w:rPr>
          <w:rFonts w:ascii="宋体" w:hAnsi="宋体" w:cs="Arial"/>
          <w:color w:val="000000"/>
          <w:sz w:val="24"/>
        </w:rPr>
        <w:t>（包括姓名、部门和职务、</w:t>
      </w:r>
      <w:r>
        <w:rPr>
          <w:rFonts w:ascii="宋体" w:hAnsi="宋体" w:cs="Arial" w:hint="eastAsia"/>
          <w:color w:val="000000"/>
          <w:sz w:val="24"/>
        </w:rPr>
        <w:t>所学专业和</w:t>
      </w:r>
      <w:r>
        <w:rPr>
          <w:rFonts w:ascii="宋体" w:hAnsi="宋体" w:cs="Arial"/>
          <w:color w:val="000000"/>
          <w:sz w:val="24"/>
        </w:rPr>
        <w:t>毕业</w:t>
      </w:r>
      <w:r>
        <w:rPr>
          <w:rFonts w:ascii="宋体" w:hAnsi="宋体" w:cs="Arial" w:hint="eastAsia"/>
          <w:color w:val="000000"/>
          <w:sz w:val="24"/>
        </w:rPr>
        <w:t>院</w:t>
      </w:r>
      <w:r w:rsidRPr="004611B8">
        <w:rPr>
          <w:rFonts w:ascii="宋体" w:hAnsi="宋体" w:cs="Arial" w:hint="eastAsia"/>
          <w:color w:val="000000"/>
          <w:sz w:val="24"/>
        </w:rPr>
        <w:t>校名称及毕业</w:t>
      </w:r>
      <w:r w:rsidRPr="004611B8">
        <w:rPr>
          <w:rFonts w:ascii="宋体" w:hAnsi="宋体" w:cs="Arial"/>
          <w:color w:val="000000"/>
          <w:sz w:val="24"/>
        </w:rPr>
        <w:t>时间、主要资历、经验及承担过的</w:t>
      </w:r>
      <w:r w:rsidRPr="004611B8">
        <w:rPr>
          <w:rFonts w:ascii="宋体" w:hAnsi="宋体" w:cs="Arial" w:hint="eastAsia"/>
          <w:color w:val="000000"/>
          <w:sz w:val="24"/>
        </w:rPr>
        <w:t>类似</w:t>
      </w:r>
      <w:r w:rsidRPr="004611B8">
        <w:rPr>
          <w:rFonts w:ascii="宋体" w:hAnsi="宋体" w:cs="Arial"/>
          <w:color w:val="000000"/>
          <w:sz w:val="24"/>
        </w:rPr>
        <w:t>项目</w:t>
      </w:r>
      <w:r w:rsidRPr="004611B8">
        <w:rPr>
          <w:rFonts w:ascii="宋体" w:hAnsi="宋体" w:cs="Arial" w:hint="eastAsia"/>
          <w:color w:val="000000"/>
          <w:sz w:val="24"/>
        </w:rPr>
        <w:t>，</w:t>
      </w:r>
      <w:r w:rsidRPr="004611B8">
        <w:rPr>
          <w:rFonts w:ascii="宋体" w:hAnsi="宋体" w:cs="Arial"/>
          <w:color w:val="000000"/>
          <w:sz w:val="24"/>
        </w:rPr>
        <w:t>获得认证资质证书</w:t>
      </w:r>
      <w:r w:rsidRPr="004611B8">
        <w:rPr>
          <w:rFonts w:ascii="宋体" w:hAnsi="宋体" w:cs="Arial" w:hint="eastAsia"/>
          <w:color w:val="000000"/>
          <w:sz w:val="24"/>
        </w:rPr>
        <w:t>及复印件</w:t>
      </w:r>
      <w:r w:rsidRPr="004611B8">
        <w:rPr>
          <w:rFonts w:ascii="宋体" w:hAnsi="宋体" w:cs="Arial"/>
          <w:color w:val="000000"/>
          <w:sz w:val="24"/>
        </w:rPr>
        <w:t>）</w:t>
      </w:r>
      <w:r w:rsidRPr="004611B8">
        <w:rPr>
          <w:rFonts w:ascii="宋体" w:hAnsi="宋体" w:cs="Arial" w:hint="eastAsia"/>
          <w:color w:val="000000"/>
          <w:sz w:val="24"/>
        </w:rPr>
        <w:t>；</w:t>
      </w:r>
    </w:p>
    <w:p w:rsidR="005F7D4D" w:rsidRPr="004611B8"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sidRPr="004611B8">
        <w:rPr>
          <w:rFonts w:ascii="宋体" w:hAnsi="宋体" w:cs="Arial" w:hint="eastAsia"/>
          <w:color w:val="000000"/>
          <w:sz w:val="24"/>
        </w:rPr>
        <w:t>近3年内(20</w:t>
      </w:r>
      <w:r w:rsidRPr="004611B8">
        <w:rPr>
          <w:rFonts w:ascii="宋体" w:hAnsi="宋体" w:cs="Arial"/>
          <w:color w:val="000000"/>
          <w:sz w:val="24"/>
        </w:rPr>
        <w:t>2</w:t>
      </w:r>
      <w:r w:rsidR="00861686" w:rsidRPr="004611B8">
        <w:rPr>
          <w:rFonts w:ascii="宋体" w:hAnsi="宋体" w:cs="Arial"/>
          <w:color w:val="000000"/>
          <w:sz w:val="24"/>
        </w:rPr>
        <w:t>1</w:t>
      </w:r>
      <w:r w:rsidRPr="004611B8">
        <w:rPr>
          <w:rFonts w:ascii="宋体" w:hAnsi="宋体" w:cs="Arial" w:hint="eastAsia"/>
          <w:color w:val="000000"/>
          <w:sz w:val="24"/>
        </w:rPr>
        <w:t xml:space="preserve">年1月1日至今) </w:t>
      </w:r>
      <w:bookmarkStart w:id="7" w:name="_Hlk167122250"/>
      <w:r w:rsidRPr="004611B8">
        <w:rPr>
          <w:rFonts w:ascii="宋体" w:hAnsi="宋体" w:cs="Arial" w:hint="eastAsia"/>
          <w:color w:val="000000"/>
          <w:sz w:val="24"/>
        </w:rPr>
        <w:t>完成过质量合格的类</w:t>
      </w:r>
      <w:proofErr w:type="gramStart"/>
      <w:r w:rsidRPr="004611B8">
        <w:rPr>
          <w:rFonts w:ascii="宋体" w:hAnsi="宋体" w:cs="Arial" w:hint="eastAsia"/>
          <w:color w:val="000000"/>
          <w:sz w:val="24"/>
        </w:rPr>
        <w:t>似项目</w:t>
      </w:r>
      <w:proofErr w:type="gramEnd"/>
      <w:r w:rsidRPr="004611B8">
        <w:rPr>
          <w:rFonts w:ascii="宋体" w:hAnsi="宋体" w:cs="Arial" w:hint="eastAsia"/>
          <w:color w:val="000000"/>
          <w:sz w:val="24"/>
        </w:rPr>
        <w:t>业绩</w:t>
      </w:r>
      <w:bookmarkEnd w:id="7"/>
      <w:r w:rsidRPr="004611B8">
        <w:rPr>
          <w:rFonts w:ascii="宋体" w:hAnsi="宋体" w:cs="Arial" w:hint="eastAsia"/>
          <w:color w:val="000000"/>
          <w:sz w:val="24"/>
        </w:rPr>
        <w:t>（需提供合同和验收报告等相关证明材料复印件）；</w:t>
      </w:r>
    </w:p>
    <w:p w:rsidR="005F7D4D" w:rsidRDefault="009C0A70">
      <w:pPr>
        <w:numPr>
          <w:ilvl w:val="1"/>
          <w:numId w:val="15"/>
        </w:numPr>
        <w:spacing w:beforeLines="50" w:before="120" w:afterLines="50" w:after="120" w:line="360" w:lineRule="auto"/>
        <w:ind w:left="0" w:firstLineChars="200" w:firstLine="480"/>
        <w:rPr>
          <w:rFonts w:ascii="宋体" w:hAnsi="宋体" w:cs="Arial"/>
          <w:color w:val="000000"/>
          <w:sz w:val="24"/>
        </w:rPr>
      </w:pPr>
      <w:r>
        <w:rPr>
          <w:rFonts w:ascii="宋体" w:hAnsi="宋体" w:cs="Arial" w:hint="eastAsia"/>
          <w:color w:val="000000"/>
          <w:sz w:val="24"/>
        </w:rPr>
        <w:t>投标人认为有必要的其他材料复印件</w:t>
      </w:r>
      <w:bookmarkEnd w:id="6"/>
      <w:r>
        <w:rPr>
          <w:rFonts w:ascii="宋体" w:hAnsi="宋体" w:cs="Arial" w:hint="eastAsia"/>
          <w:color w:val="000000"/>
          <w:sz w:val="24"/>
        </w:rPr>
        <w:t>。</w:t>
      </w:r>
    </w:p>
    <w:p w:rsidR="005F7D4D" w:rsidRDefault="009C0A70">
      <w:pPr>
        <w:spacing w:beforeLines="50" w:before="120" w:afterLines="50" w:after="120" w:line="360" w:lineRule="auto"/>
        <w:ind w:leftChars="200" w:left="420"/>
        <w:rPr>
          <w:sz w:val="24"/>
        </w:rPr>
      </w:pPr>
      <w:r>
        <w:rPr>
          <w:rFonts w:hint="eastAsia"/>
          <w:sz w:val="24"/>
        </w:rPr>
        <w:t>（二）技术部分（格式自定，加盖公章）</w:t>
      </w:r>
    </w:p>
    <w:p w:rsidR="005F7D4D" w:rsidRDefault="009C0A70">
      <w:pPr>
        <w:spacing w:beforeLines="50" w:before="120" w:afterLines="50" w:after="120" w:line="360" w:lineRule="auto"/>
        <w:ind w:firstLineChars="200" w:firstLine="480"/>
        <w:rPr>
          <w:sz w:val="24"/>
        </w:rPr>
      </w:pPr>
      <w:r>
        <w:rPr>
          <w:rFonts w:hint="eastAsia"/>
          <w:sz w:val="24"/>
        </w:rPr>
        <w:t>施工方案：施工单位应充分了解现场条件，并针对本项目制定切实可行的施工方案，包括但不限于：</w:t>
      </w:r>
    </w:p>
    <w:p w:rsidR="005F7D4D" w:rsidRDefault="009C0A70">
      <w:pPr>
        <w:numPr>
          <w:ilvl w:val="0"/>
          <w:numId w:val="16"/>
        </w:numPr>
        <w:spacing w:beforeLines="50" w:before="120" w:afterLines="50" w:after="120" w:line="360" w:lineRule="auto"/>
        <w:rPr>
          <w:rFonts w:ascii="宋体" w:hAnsi="宋体" w:cs="Arial"/>
          <w:color w:val="000000"/>
          <w:sz w:val="24"/>
        </w:rPr>
      </w:pPr>
      <w:bookmarkStart w:id="8" w:name="_Hlk33472829"/>
      <w:r>
        <w:rPr>
          <w:rFonts w:ascii="宋体" w:hAnsi="宋体" w:cs="Arial" w:hint="eastAsia"/>
          <w:color w:val="000000"/>
          <w:sz w:val="24"/>
        </w:rPr>
        <w:t>总体实施方案；</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实施进度计划和工期承诺书；</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确保实施进度的技术和组织措施；</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确保安全文明施工的技术和组织措施；</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投入的机械设备；</w:t>
      </w:r>
    </w:p>
    <w:p w:rsidR="005F7D4D" w:rsidRDefault="009C0A70">
      <w:pPr>
        <w:numPr>
          <w:ilvl w:val="0"/>
          <w:numId w:val="16"/>
        </w:numPr>
        <w:spacing w:beforeLines="50" w:before="120" w:afterLines="50" w:after="120" w:line="360" w:lineRule="auto"/>
        <w:rPr>
          <w:rFonts w:ascii="宋体" w:hAnsi="宋体" w:cs="Arial"/>
          <w:color w:val="000000"/>
          <w:sz w:val="24"/>
        </w:rPr>
      </w:pPr>
      <w:r>
        <w:rPr>
          <w:rFonts w:ascii="宋体" w:hAnsi="宋体" w:cs="Arial" w:hint="eastAsia"/>
          <w:color w:val="000000"/>
          <w:sz w:val="24"/>
        </w:rPr>
        <w:t>投标人认为其它需要说明的文字</w:t>
      </w:r>
      <w:bookmarkEnd w:id="8"/>
      <w:r>
        <w:rPr>
          <w:rFonts w:ascii="宋体" w:hAnsi="宋体" w:cs="Arial" w:hint="eastAsia"/>
          <w:color w:val="000000"/>
          <w:sz w:val="24"/>
        </w:rPr>
        <w:t>。</w:t>
      </w:r>
    </w:p>
    <w:p w:rsidR="005F7D4D" w:rsidRDefault="004611B8" w:rsidP="004611B8">
      <w:pPr>
        <w:spacing w:beforeLines="50" w:before="120" w:afterLines="50" w:after="120" w:line="360" w:lineRule="auto"/>
        <w:ind w:left="420"/>
        <w:rPr>
          <w:sz w:val="24"/>
        </w:rPr>
      </w:pPr>
      <w:r>
        <w:rPr>
          <w:rFonts w:ascii="宋体" w:hAnsi="宋体" w:cs="Arial" w:hint="eastAsia"/>
          <w:color w:val="000000"/>
          <w:sz w:val="24"/>
        </w:rPr>
        <w:t>（三）</w:t>
      </w:r>
      <w:r w:rsidR="009C0A70">
        <w:rPr>
          <w:rFonts w:ascii="宋体" w:hAnsi="宋体" w:cs="Arial" w:hint="eastAsia"/>
          <w:color w:val="000000"/>
          <w:sz w:val="24"/>
        </w:rPr>
        <w:t>价格文件（加盖公章）</w:t>
      </w:r>
    </w:p>
    <w:p w:rsidR="005F7D4D" w:rsidRDefault="009C0A70">
      <w:pPr>
        <w:spacing w:beforeLines="50" w:before="120" w:afterLines="50" w:after="120" w:line="360" w:lineRule="auto"/>
        <w:ind w:leftChars="200" w:left="420"/>
        <w:rPr>
          <w:rFonts w:ascii="宋体" w:hAnsi="宋体" w:cs="Arial"/>
          <w:color w:val="000000"/>
          <w:sz w:val="24"/>
        </w:rPr>
      </w:pPr>
      <w:bookmarkStart w:id="9" w:name="_Hlk33472852"/>
      <w:r>
        <w:rPr>
          <w:rFonts w:ascii="宋体" w:hAnsi="宋体" w:cs="Arial" w:hint="eastAsia"/>
          <w:color w:val="000000"/>
          <w:sz w:val="24"/>
        </w:rPr>
        <w:t>（</w:t>
      </w:r>
      <w:r w:rsidR="004611B8">
        <w:rPr>
          <w:rFonts w:ascii="宋体" w:hAnsi="宋体" w:cs="Arial" w:hint="eastAsia"/>
          <w:color w:val="000000"/>
          <w:sz w:val="24"/>
        </w:rPr>
        <w:t>1</w:t>
      </w:r>
      <w:r>
        <w:rPr>
          <w:rFonts w:ascii="宋体" w:hAnsi="宋体" w:cs="Arial" w:hint="eastAsia"/>
          <w:color w:val="000000"/>
          <w:sz w:val="24"/>
        </w:rPr>
        <w:t>）报价</w:t>
      </w:r>
      <w:r>
        <w:rPr>
          <w:rFonts w:hint="eastAsia"/>
          <w:sz w:val="24"/>
        </w:rPr>
        <w:t>一览表</w:t>
      </w:r>
      <w:r>
        <w:rPr>
          <w:rFonts w:ascii="宋体" w:hAnsi="宋体" w:cs="Arial" w:hint="eastAsia"/>
          <w:color w:val="000000"/>
          <w:sz w:val="24"/>
        </w:rPr>
        <w:t>（格式见附件1）</w:t>
      </w:r>
    </w:p>
    <w:p w:rsidR="005F7D4D" w:rsidRDefault="009C0A70">
      <w:pPr>
        <w:spacing w:beforeLines="50" w:before="120" w:afterLines="50" w:after="120" w:line="360" w:lineRule="auto"/>
        <w:ind w:leftChars="200" w:left="420"/>
        <w:rPr>
          <w:rFonts w:ascii="宋体" w:hAnsi="宋体" w:cs="Arial"/>
          <w:color w:val="000000"/>
          <w:sz w:val="24"/>
        </w:rPr>
      </w:pPr>
      <w:r>
        <w:rPr>
          <w:rFonts w:ascii="宋体" w:hAnsi="宋体" w:cs="Arial" w:hint="eastAsia"/>
          <w:color w:val="000000"/>
          <w:sz w:val="24"/>
        </w:rPr>
        <w:t>报价明细表：采用工程量清单计价，按本竞选文件所附工程量清单和</w:t>
      </w:r>
      <w:proofErr w:type="gramStart"/>
      <w:r>
        <w:rPr>
          <w:rFonts w:ascii="宋体" w:hAnsi="宋体" w:cs="Arial" w:hint="eastAsia"/>
          <w:color w:val="000000"/>
          <w:sz w:val="24"/>
        </w:rPr>
        <w:t>乙供主要</w:t>
      </w:r>
      <w:proofErr w:type="gramEnd"/>
      <w:r>
        <w:rPr>
          <w:rFonts w:ascii="宋体" w:hAnsi="宋体" w:cs="Arial" w:hint="eastAsia"/>
          <w:color w:val="000000"/>
          <w:sz w:val="24"/>
        </w:rPr>
        <w:t>材料清单报价，并以此作为结算依据，包括但不限于工程量清单和</w:t>
      </w:r>
      <w:proofErr w:type="gramStart"/>
      <w:r>
        <w:rPr>
          <w:rFonts w:ascii="宋体" w:hAnsi="宋体" w:cs="Arial" w:hint="eastAsia"/>
          <w:color w:val="000000"/>
          <w:sz w:val="24"/>
        </w:rPr>
        <w:t>乙供主</w:t>
      </w:r>
      <w:proofErr w:type="gramEnd"/>
      <w:r>
        <w:rPr>
          <w:rFonts w:ascii="宋体" w:hAnsi="宋体" w:cs="Arial" w:hint="eastAsia"/>
          <w:color w:val="000000"/>
          <w:sz w:val="24"/>
        </w:rPr>
        <w:t>要材料清单各项目单价及综合总报价，并注明未含税总价、税率和含税总价</w:t>
      </w:r>
      <w:bookmarkEnd w:id="9"/>
      <w:r>
        <w:rPr>
          <w:rFonts w:ascii="宋体" w:hAnsi="宋体" w:cs="Arial" w:hint="eastAsia"/>
          <w:color w:val="000000"/>
          <w:sz w:val="24"/>
        </w:rPr>
        <w:t>。</w:t>
      </w:r>
    </w:p>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九、评标方法</w:t>
      </w:r>
    </w:p>
    <w:p w:rsidR="005F7D4D" w:rsidRPr="00861686" w:rsidRDefault="00861686" w:rsidP="00861686">
      <w:pPr>
        <w:spacing w:beforeLines="50" w:before="120" w:afterLines="50" w:after="120" w:line="360" w:lineRule="auto"/>
        <w:ind w:firstLineChars="200" w:firstLine="480"/>
        <w:rPr>
          <w:rFonts w:ascii="宋体" w:hAnsi="宋体"/>
          <w:sz w:val="24"/>
        </w:rPr>
      </w:pPr>
      <w:bookmarkStart w:id="10" w:name="_Hlk33472865"/>
      <w:r>
        <w:rPr>
          <w:rFonts w:ascii="宋体" w:hAnsi="宋体" w:hint="eastAsia"/>
          <w:sz w:val="24"/>
        </w:rPr>
        <w:t>本项目采用</w:t>
      </w:r>
      <w:bookmarkStart w:id="11" w:name="_Hlk163719534"/>
      <w:bookmarkStart w:id="12" w:name="_Hlk163719563"/>
      <w:r w:rsidRPr="00370D65">
        <w:rPr>
          <w:rFonts w:ascii="宋体" w:hAnsi="宋体" w:hint="eastAsia"/>
          <w:sz w:val="24"/>
        </w:rPr>
        <w:t>最低评标价法</w:t>
      </w:r>
      <w:bookmarkEnd w:id="11"/>
      <w:r>
        <w:rPr>
          <w:rFonts w:ascii="宋体" w:hAnsi="宋体" w:hint="eastAsia"/>
          <w:sz w:val="24"/>
        </w:rPr>
        <w:t>，</w:t>
      </w:r>
      <w:r w:rsidRPr="00370D65">
        <w:rPr>
          <w:rFonts w:ascii="宋体" w:hAnsi="宋体" w:hint="eastAsia"/>
          <w:sz w:val="24"/>
        </w:rPr>
        <w:t>是指竞选文件满足本邀请书全部实质性要求且投标报价最低的供应单位为中选单位的评审方法。按照投标报价由低到</w:t>
      </w:r>
      <w:proofErr w:type="gramStart"/>
      <w:r w:rsidRPr="00370D65">
        <w:rPr>
          <w:rFonts w:ascii="宋体" w:hAnsi="宋体" w:hint="eastAsia"/>
          <w:sz w:val="24"/>
        </w:rPr>
        <w:t>高最终</w:t>
      </w:r>
      <w:proofErr w:type="gramEnd"/>
      <w:r w:rsidRPr="00370D65">
        <w:rPr>
          <w:rFonts w:ascii="宋体" w:hAnsi="宋体" w:hint="eastAsia"/>
          <w:sz w:val="24"/>
        </w:rPr>
        <w:t>得到中标候选人排</w:t>
      </w:r>
      <w:r w:rsidRPr="00370D65">
        <w:rPr>
          <w:rFonts w:ascii="宋体" w:hAnsi="宋体" w:hint="eastAsia"/>
          <w:sz w:val="24"/>
        </w:rPr>
        <w:lastRenderedPageBreak/>
        <w:t>名，如有报价相同的，通过摇珠方式排名。</w:t>
      </w:r>
      <w:bookmarkEnd w:id="12"/>
      <w:r>
        <w:rPr>
          <w:rFonts w:ascii="宋体" w:hAnsi="宋体" w:hint="eastAsia"/>
          <w:sz w:val="24"/>
        </w:rPr>
        <w:t>采购人对中标人实行信用评价管理，中标后采购人将中标人纳入供应商管理系统，按项目对中标人的合同履约行为进行考核，具体按采购人供应</w:t>
      </w:r>
      <w:proofErr w:type="gramStart"/>
      <w:r>
        <w:rPr>
          <w:rFonts w:ascii="宋体" w:hAnsi="宋体" w:hint="eastAsia"/>
          <w:sz w:val="24"/>
        </w:rPr>
        <w:t>商管理</w:t>
      </w:r>
      <w:proofErr w:type="gramEnd"/>
      <w:r>
        <w:rPr>
          <w:rFonts w:ascii="宋体" w:hAnsi="宋体" w:hint="eastAsia"/>
          <w:sz w:val="24"/>
        </w:rPr>
        <w:t>办法进行。</w:t>
      </w:r>
    </w:p>
    <w:bookmarkEnd w:id="10"/>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十、</w:t>
      </w:r>
      <w:proofErr w:type="gramStart"/>
      <w:r>
        <w:rPr>
          <w:rFonts w:ascii="宋体" w:hAnsi="宋体" w:hint="eastAsia"/>
          <w:b/>
          <w:sz w:val="24"/>
        </w:rPr>
        <w:t>勘</w:t>
      </w:r>
      <w:proofErr w:type="gramEnd"/>
      <w:r>
        <w:rPr>
          <w:rFonts w:ascii="宋体" w:hAnsi="宋体" w:hint="eastAsia"/>
          <w:b/>
          <w:sz w:val="24"/>
        </w:rPr>
        <w:t>踏现场</w:t>
      </w:r>
    </w:p>
    <w:p w:rsidR="005F7D4D" w:rsidRDefault="009C0A70">
      <w:pPr>
        <w:spacing w:beforeLines="50" w:before="120" w:afterLines="50" w:after="120" w:line="360" w:lineRule="auto"/>
        <w:ind w:firstLineChars="200" w:firstLine="480"/>
        <w:rPr>
          <w:sz w:val="24"/>
        </w:rPr>
      </w:pPr>
      <w:bookmarkStart w:id="13" w:name="_Hlk33472887"/>
      <w:r>
        <w:rPr>
          <w:rFonts w:hint="eastAsia"/>
          <w:sz w:val="24"/>
        </w:rPr>
        <w:t>投标人有必要</w:t>
      </w:r>
      <w:proofErr w:type="gramStart"/>
      <w:r>
        <w:rPr>
          <w:rFonts w:hint="eastAsia"/>
          <w:sz w:val="24"/>
        </w:rPr>
        <w:t>勘</w:t>
      </w:r>
      <w:proofErr w:type="gramEnd"/>
      <w:r>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3"/>
      <w:r>
        <w:rPr>
          <w:rFonts w:hint="eastAsia"/>
          <w:sz w:val="24"/>
        </w:rPr>
        <w:t>。</w:t>
      </w:r>
      <w:proofErr w:type="gramStart"/>
      <w:r>
        <w:rPr>
          <w:rFonts w:ascii="宋体" w:hAnsi="宋体" w:hint="eastAsia"/>
          <w:sz w:val="24"/>
        </w:rPr>
        <w:t>勘踏现场</w:t>
      </w:r>
      <w:proofErr w:type="gramEnd"/>
      <w:r>
        <w:rPr>
          <w:rFonts w:ascii="宋体" w:hAnsi="宋体" w:hint="eastAsia"/>
          <w:sz w:val="24"/>
        </w:rPr>
        <w:t>时间：</w:t>
      </w:r>
      <w:r w:rsidRPr="00861686">
        <w:rPr>
          <w:rFonts w:ascii="宋体" w:hAnsi="宋体"/>
          <w:b/>
          <w:sz w:val="24"/>
        </w:rPr>
        <w:t>20</w:t>
      </w:r>
      <w:r w:rsidR="00861686" w:rsidRPr="00861686">
        <w:rPr>
          <w:rFonts w:ascii="宋体" w:hAnsi="宋体"/>
          <w:b/>
          <w:sz w:val="24"/>
        </w:rPr>
        <w:t>24</w:t>
      </w:r>
      <w:r w:rsidRPr="00861686">
        <w:rPr>
          <w:rFonts w:ascii="宋体" w:hAnsi="宋体" w:hint="eastAsia"/>
          <w:b/>
          <w:sz w:val="24"/>
        </w:rPr>
        <w:t>年</w:t>
      </w:r>
      <w:r w:rsidR="005F56AF">
        <w:rPr>
          <w:rFonts w:ascii="宋体" w:hAnsi="宋体"/>
          <w:b/>
          <w:sz w:val="24"/>
        </w:rPr>
        <w:t>6</w:t>
      </w:r>
      <w:r w:rsidRPr="00861686">
        <w:rPr>
          <w:rFonts w:ascii="宋体" w:hAnsi="宋体" w:hint="eastAsia"/>
          <w:b/>
          <w:sz w:val="24"/>
        </w:rPr>
        <w:t>月</w:t>
      </w:r>
      <w:r w:rsidR="005F56AF">
        <w:rPr>
          <w:rFonts w:ascii="宋体" w:hAnsi="宋体" w:hint="eastAsia"/>
          <w:b/>
          <w:sz w:val="24"/>
        </w:rPr>
        <w:t>7</w:t>
      </w:r>
      <w:r w:rsidRPr="00861686">
        <w:rPr>
          <w:rFonts w:ascii="宋体" w:hAnsi="宋体" w:hint="eastAsia"/>
          <w:b/>
          <w:sz w:val="24"/>
        </w:rPr>
        <w:t>日</w:t>
      </w:r>
      <w:r w:rsidRPr="00861686">
        <w:rPr>
          <w:rFonts w:ascii="宋体" w:hAnsi="宋体"/>
          <w:b/>
          <w:sz w:val="24"/>
        </w:rPr>
        <w:t>10</w:t>
      </w:r>
      <w:r w:rsidRPr="00861686">
        <w:rPr>
          <w:rFonts w:ascii="宋体" w:hAnsi="宋体" w:hint="eastAsia"/>
          <w:b/>
          <w:sz w:val="24"/>
        </w:rPr>
        <w:t>时</w:t>
      </w:r>
      <w:r w:rsidRPr="00861686">
        <w:rPr>
          <w:rFonts w:ascii="宋体" w:hAnsi="宋体"/>
          <w:b/>
          <w:sz w:val="24"/>
        </w:rPr>
        <w:t>00</w:t>
      </w:r>
      <w:r>
        <w:rPr>
          <w:rFonts w:ascii="宋体" w:hAnsi="宋体" w:hint="eastAsia"/>
          <w:sz w:val="24"/>
        </w:rPr>
        <w:t>分，集中地点：广州市</w:t>
      </w:r>
      <w:proofErr w:type="gramStart"/>
      <w:r>
        <w:rPr>
          <w:rFonts w:ascii="宋体" w:hAnsi="宋体" w:hint="eastAsia"/>
          <w:sz w:val="24"/>
        </w:rPr>
        <w:t>番禺区</w:t>
      </w:r>
      <w:proofErr w:type="gramEnd"/>
      <w:r>
        <w:rPr>
          <w:rFonts w:ascii="宋体" w:hAnsi="宋体" w:hint="eastAsia"/>
          <w:sz w:val="24"/>
        </w:rPr>
        <w:t>大学城明志街1号信息枢纽楼一楼西门。</w:t>
      </w:r>
      <w:proofErr w:type="gramStart"/>
      <w:r>
        <w:rPr>
          <w:rFonts w:ascii="宋体" w:hAnsi="宋体" w:hint="eastAsia"/>
          <w:sz w:val="24"/>
        </w:rPr>
        <w:t>勘踏现场</w:t>
      </w:r>
      <w:proofErr w:type="gramEnd"/>
      <w:r>
        <w:rPr>
          <w:rFonts w:ascii="宋体" w:hAnsi="宋体" w:hint="eastAsia"/>
          <w:sz w:val="24"/>
        </w:rPr>
        <w:t>联系人</w:t>
      </w:r>
      <w:r w:rsidR="00861686">
        <w:rPr>
          <w:rFonts w:ascii="宋体" w:hAnsi="宋体" w:hint="eastAsia"/>
          <w:sz w:val="24"/>
        </w:rPr>
        <w:t>维修服务部</w:t>
      </w:r>
      <w:r w:rsidR="009A3954">
        <w:rPr>
          <w:rFonts w:ascii="宋体" w:hAnsi="宋体" w:hint="eastAsia"/>
          <w:sz w:val="24"/>
        </w:rPr>
        <w:t>韦工</w:t>
      </w:r>
      <w:r>
        <w:rPr>
          <w:rFonts w:ascii="宋体" w:hAnsi="宋体" w:hint="eastAsia"/>
          <w:sz w:val="24"/>
        </w:rPr>
        <w:t>，联系电话：020-</w:t>
      </w:r>
      <w:r w:rsidR="00861686">
        <w:rPr>
          <w:rFonts w:ascii="宋体" w:hAnsi="宋体"/>
          <w:sz w:val="24"/>
        </w:rPr>
        <w:t>393020</w:t>
      </w:r>
      <w:r w:rsidR="009A3954">
        <w:rPr>
          <w:rFonts w:ascii="宋体" w:hAnsi="宋体"/>
          <w:sz w:val="24"/>
        </w:rPr>
        <w:t>24</w:t>
      </w:r>
      <w:r>
        <w:rPr>
          <w:rFonts w:ascii="宋体" w:hAnsi="宋体" w:hint="eastAsia"/>
          <w:sz w:val="24"/>
        </w:rPr>
        <w:t>。投</w:t>
      </w:r>
      <w:r>
        <w:rPr>
          <w:rFonts w:hint="eastAsia"/>
          <w:sz w:val="24"/>
        </w:rPr>
        <w:t>标人未在规定时间</w:t>
      </w:r>
      <w:proofErr w:type="gramStart"/>
      <w:r>
        <w:rPr>
          <w:rFonts w:hint="eastAsia"/>
          <w:sz w:val="24"/>
        </w:rPr>
        <w:t>勘踏现场</w:t>
      </w:r>
      <w:proofErr w:type="gramEnd"/>
      <w:r>
        <w:rPr>
          <w:rFonts w:hint="eastAsia"/>
          <w:sz w:val="24"/>
        </w:rPr>
        <w:t>的，采购人不再另行组织，由投标人自行前往勘踏。</w:t>
      </w:r>
    </w:p>
    <w:p w:rsidR="005F7D4D" w:rsidRDefault="009C0A70">
      <w:pPr>
        <w:spacing w:beforeLines="50" w:before="120" w:afterLines="50" w:after="120" w:line="360" w:lineRule="auto"/>
        <w:ind w:leftChars="200" w:left="420"/>
        <w:rPr>
          <w:rFonts w:ascii="宋体" w:hAnsi="宋体"/>
          <w:b/>
          <w:sz w:val="24"/>
        </w:rPr>
      </w:pPr>
      <w:bookmarkStart w:id="14" w:name="_Hlk33473031"/>
      <w:r>
        <w:rPr>
          <w:rFonts w:ascii="宋体" w:hAnsi="宋体" w:hint="eastAsia"/>
          <w:b/>
          <w:sz w:val="24"/>
        </w:rPr>
        <w:t>十一、递交投标文件</w:t>
      </w:r>
    </w:p>
    <w:p w:rsidR="005F7D4D" w:rsidRDefault="009C0A70">
      <w:pPr>
        <w:numPr>
          <w:ilvl w:val="0"/>
          <w:numId w:val="17"/>
        </w:numPr>
        <w:spacing w:beforeLines="50" w:before="120" w:afterLines="50" w:after="120" w:line="360" w:lineRule="auto"/>
        <w:rPr>
          <w:sz w:val="24"/>
        </w:rPr>
      </w:pPr>
      <w:bookmarkStart w:id="15" w:name="_Hlk33472917"/>
      <w:bookmarkStart w:id="16" w:name="_Hlk33473061"/>
      <w:r>
        <w:rPr>
          <w:rFonts w:hint="eastAsia"/>
          <w:sz w:val="24"/>
        </w:rPr>
        <w:t>投标文件递交截止时间：</w:t>
      </w:r>
      <w:r>
        <w:rPr>
          <w:rFonts w:ascii="宋体" w:hAnsi="宋体" w:hint="eastAsia"/>
          <w:sz w:val="24"/>
        </w:rPr>
        <w:t>20</w:t>
      </w:r>
      <w:r>
        <w:rPr>
          <w:rFonts w:ascii="宋体" w:hAnsi="宋体"/>
          <w:sz w:val="24"/>
        </w:rPr>
        <w:t>2</w:t>
      </w:r>
      <w:r w:rsidR="00861686">
        <w:rPr>
          <w:rFonts w:ascii="宋体" w:hAnsi="宋体"/>
          <w:sz w:val="24"/>
        </w:rPr>
        <w:t>4</w:t>
      </w:r>
      <w:r>
        <w:rPr>
          <w:rFonts w:ascii="宋体" w:hAnsi="宋体" w:hint="eastAsia"/>
          <w:sz w:val="24"/>
        </w:rPr>
        <w:t>年</w:t>
      </w:r>
      <w:r w:rsidR="005F56AF">
        <w:rPr>
          <w:rFonts w:ascii="宋体" w:hAnsi="宋体"/>
          <w:sz w:val="24"/>
        </w:rPr>
        <w:t>6</w:t>
      </w:r>
      <w:r>
        <w:rPr>
          <w:rFonts w:ascii="宋体" w:hAnsi="宋体" w:hint="eastAsia"/>
          <w:sz w:val="24"/>
        </w:rPr>
        <w:t>月</w:t>
      </w:r>
      <w:r w:rsidR="005F56AF">
        <w:rPr>
          <w:rFonts w:ascii="宋体" w:hAnsi="宋体"/>
          <w:sz w:val="24"/>
        </w:rPr>
        <w:t>12</w:t>
      </w:r>
      <w:bookmarkStart w:id="17" w:name="_GoBack"/>
      <w:bookmarkEnd w:id="17"/>
      <w:r>
        <w:rPr>
          <w:rFonts w:ascii="宋体" w:hAnsi="宋体" w:hint="eastAsia"/>
          <w:sz w:val="24"/>
        </w:rPr>
        <w:t>日</w:t>
      </w:r>
      <w:r>
        <w:rPr>
          <w:rFonts w:hint="eastAsia"/>
          <w:sz w:val="24"/>
        </w:rPr>
        <w:t>北京时间</w:t>
      </w:r>
      <w:r>
        <w:rPr>
          <w:rFonts w:hint="eastAsia"/>
          <w:sz w:val="24"/>
        </w:rPr>
        <w:t>15</w:t>
      </w:r>
      <w:r>
        <w:rPr>
          <w:rFonts w:hint="eastAsia"/>
          <w:sz w:val="24"/>
        </w:rPr>
        <w:t>时</w:t>
      </w:r>
      <w:r>
        <w:rPr>
          <w:rFonts w:hint="eastAsia"/>
          <w:sz w:val="24"/>
        </w:rPr>
        <w:t>00</w:t>
      </w:r>
      <w:r>
        <w:rPr>
          <w:rFonts w:hint="eastAsia"/>
          <w:sz w:val="24"/>
        </w:rPr>
        <w:t>分前。以密封的形式提供投标文件到：广州市</w:t>
      </w:r>
      <w:proofErr w:type="gramStart"/>
      <w:r>
        <w:rPr>
          <w:rFonts w:hint="eastAsia"/>
          <w:sz w:val="24"/>
        </w:rPr>
        <w:t>番禺区</w:t>
      </w:r>
      <w:proofErr w:type="gramEnd"/>
      <w:r>
        <w:rPr>
          <w:rFonts w:hint="eastAsia"/>
          <w:sz w:val="24"/>
        </w:rPr>
        <w:t>大学城明志街</w:t>
      </w:r>
      <w:r>
        <w:rPr>
          <w:rFonts w:hint="eastAsia"/>
          <w:sz w:val="24"/>
        </w:rPr>
        <w:t>1</w:t>
      </w:r>
      <w:r>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sidR="00FD1DE4">
        <w:rPr>
          <w:rFonts w:ascii="宋体" w:hAnsi="宋体" w:hint="eastAsia"/>
          <w:b/>
          <w:sz w:val="24"/>
        </w:rPr>
        <w:t>综合管沟排水管更换工程</w:t>
      </w:r>
      <w:r w:rsidR="00861686">
        <w:rPr>
          <w:rFonts w:ascii="宋体" w:hAnsi="宋体" w:hint="eastAsia"/>
          <w:b/>
          <w:sz w:val="24"/>
        </w:rPr>
        <w:t>项目</w:t>
      </w:r>
      <w:r w:rsidR="00861686" w:rsidRPr="00E45536">
        <w:rPr>
          <w:rFonts w:ascii="宋体" w:hAnsi="宋体" w:hint="eastAsia"/>
          <w:b/>
          <w:sz w:val="24"/>
        </w:rPr>
        <w:t>投标文件</w:t>
      </w:r>
      <w:r>
        <w:rPr>
          <w:rFonts w:hint="eastAsia"/>
          <w:sz w:val="24"/>
        </w:rPr>
        <w:t>”字样。投标人递交投标文件后，请联系采购人确认。</w:t>
      </w:r>
    </w:p>
    <w:p w:rsidR="005F7D4D" w:rsidRDefault="009C0A70">
      <w:pPr>
        <w:numPr>
          <w:ilvl w:val="0"/>
          <w:numId w:val="17"/>
        </w:numPr>
        <w:spacing w:beforeLines="50" w:before="120" w:afterLines="50" w:after="120" w:line="360" w:lineRule="auto"/>
        <w:rPr>
          <w:sz w:val="24"/>
        </w:rPr>
      </w:pPr>
      <w:r>
        <w:rPr>
          <w:sz w:val="24"/>
        </w:rPr>
        <w:t>投标文</w:t>
      </w:r>
      <w:r>
        <w:rPr>
          <w:rFonts w:hint="eastAsia"/>
          <w:sz w:val="24"/>
        </w:rPr>
        <w:t>件逾期递交、未送达指定地点的、或未按要求密封的，采购人有权不予受理</w:t>
      </w:r>
      <w:bookmarkEnd w:id="15"/>
      <w:r>
        <w:rPr>
          <w:sz w:val="24"/>
        </w:rPr>
        <w:t>。</w:t>
      </w:r>
    </w:p>
    <w:p w:rsidR="005F7D4D" w:rsidRDefault="009C0A70">
      <w:pPr>
        <w:spacing w:beforeLines="50" w:before="120" w:afterLines="50" w:after="120" w:line="360" w:lineRule="auto"/>
        <w:ind w:leftChars="200" w:left="420"/>
        <w:rPr>
          <w:rFonts w:ascii="宋体" w:hAnsi="宋体"/>
          <w:b/>
          <w:sz w:val="24"/>
        </w:rPr>
      </w:pPr>
      <w:bookmarkStart w:id="18" w:name="_Hlk33473147"/>
      <w:bookmarkStart w:id="19" w:name="_Hlk33472987"/>
      <w:bookmarkEnd w:id="16"/>
      <w:r>
        <w:rPr>
          <w:rFonts w:ascii="宋体" w:hAnsi="宋体" w:hint="eastAsia"/>
          <w:b/>
          <w:sz w:val="24"/>
        </w:rPr>
        <w:t>十二、公开发布</w:t>
      </w:r>
    </w:p>
    <w:p w:rsidR="005F7D4D" w:rsidRDefault="009C0A70">
      <w:pPr>
        <w:spacing w:beforeLines="50" w:before="120" w:afterLines="50" w:after="120" w:line="360" w:lineRule="auto"/>
        <w:ind w:firstLineChars="200" w:firstLine="480"/>
        <w:rPr>
          <w:sz w:val="24"/>
        </w:rPr>
      </w:pPr>
      <w:r>
        <w:rPr>
          <w:rFonts w:hint="eastAsia"/>
          <w:sz w:val="24"/>
        </w:rPr>
        <w:t>本竞选文件在</w:t>
      </w:r>
      <w:r>
        <w:rPr>
          <w:rFonts w:hint="eastAsia"/>
          <w:b/>
          <w:bCs/>
          <w:sz w:val="24"/>
        </w:rPr>
        <w:t>广州城投综合能源投资经营管理有限公司网站（网址：</w:t>
      </w:r>
      <w:r>
        <w:rPr>
          <w:b/>
          <w:bCs/>
          <w:sz w:val="24"/>
        </w:rPr>
        <w:t>https://www.gzuci.com/</w:t>
      </w:r>
      <w:r>
        <w:rPr>
          <w:rFonts w:hint="eastAsia"/>
          <w:b/>
          <w:bCs/>
          <w:sz w:val="24"/>
        </w:rPr>
        <w:t>）广州国企阳光采购信息发布平台（</w:t>
      </w:r>
      <w:r>
        <w:rPr>
          <w:b/>
          <w:bCs/>
          <w:sz w:val="24"/>
        </w:rPr>
        <w:t>http://ygcg.gzggzy.cn/</w:t>
      </w:r>
      <w:r>
        <w:rPr>
          <w:rFonts w:hint="eastAsia"/>
          <w:b/>
          <w:bCs/>
          <w:sz w:val="24"/>
        </w:rPr>
        <w:t>）</w:t>
      </w:r>
      <w:r>
        <w:rPr>
          <w:rFonts w:hint="eastAsia"/>
          <w:sz w:val="24"/>
        </w:rPr>
        <w:t>同时发布。本竞选文件在各媒体发布的文本如有不同之处，以在广州城投综合能源投资经营管理有限公司网站发布的文本为准。</w:t>
      </w:r>
    </w:p>
    <w:bookmarkEnd w:id="18"/>
    <w:p w:rsidR="005F7D4D" w:rsidRDefault="009C0A70">
      <w:pPr>
        <w:spacing w:beforeLines="50" w:before="120" w:afterLines="50" w:after="120" w:line="360" w:lineRule="auto"/>
        <w:ind w:leftChars="200" w:left="420"/>
        <w:rPr>
          <w:rFonts w:ascii="宋体" w:hAnsi="宋体"/>
          <w:b/>
          <w:sz w:val="24"/>
        </w:rPr>
      </w:pPr>
      <w:r>
        <w:rPr>
          <w:rFonts w:ascii="宋体" w:hAnsi="宋体" w:hint="eastAsia"/>
          <w:b/>
          <w:sz w:val="24"/>
        </w:rPr>
        <w:t>十三、采购人地址和联系方式</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采购单位：</w:t>
      </w:r>
      <w:r w:rsidR="00FD1DE4">
        <w:rPr>
          <w:rFonts w:ascii="宋体" w:hAnsi="宋体" w:hint="eastAsia"/>
          <w:sz w:val="24"/>
        </w:rPr>
        <w:t>广州城投综合能源投资经营管理有限公司</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lastRenderedPageBreak/>
        <w:t>联系地址：广州市</w:t>
      </w:r>
      <w:proofErr w:type="gramStart"/>
      <w:r>
        <w:rPr>
          <w:rFonts w:ascii="宋体" w:hAnsi="宋体" w:hint="eastAsia"/>
          <w:sz w:val="24"/>
        </w:rPr>
        <w:t>番禺区</w:t>
      </w:r>
      <w:proofErr w:type="gramEnd"/>
      <w:r>
        <w:rPr>
          <w:rFonts w:ascii="宋体" w:hAnsi="宋体" w:hint="eastAsia"/>
          <w:sz w:val="24"/>
        </w:rPr>
        <w:t>大学城明志街</w:t>
      </w:r>
      <w:r>
        <w:rPr>
          <w:rFonts w:ascii="宋体" w:hAnsi="宋体"/>
          <w:sz w:val="24"/>
        </w:rPr>
        <w:t>1</w:t>
      </w:r>
      <w:r>
        <w:rPr>
          <w:rFonts w:ascii="宋体" w:hAnsi="宋体" w:hint="eastAsia"/>
          <w:sz w:val="24"/>
        </w:rPr>
        <w:t>号信息枢纽楼9楼</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联系人：王小姐</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联系电话：0</w:t>
      </w:r>
      <w:r>
        <w:rPr>
          <w:rFonts w:ascii="宋体" w:hAnsi="宋体"/>
          <w:sz w:val="24"/>
        </w:rPr>
        <w:t>20</w:t>
      </w:r>
      <w:r>
        <w:rPr>
          <w:rFonts w:ascii="宋体" w:hAnsi="宋体" w:hint="eastAsia"/>
          <w:sz w:val="24"/>
        </w:rPr>
        <w:t>-</w:t>
      </w:r>
      <w:r>
        <w:rPr>
          <w:rFonts w:ascii="宋体" w:hAnsi="宋体"/>
          <w:sz w:val="24"/>
        </w:rPr>
        <w:t>393020</w:t>
      </w:r>
      <w:r>
        <w:rPr>
          <w:rFonts w:ascii="宋体" w:hAnsi="宋体" w:hint="eastAsia"/>
          <w:sz w:val="24"/>
        </w:rPr>
        <w:t>78</w:t>
      </w:r>
    </w:p>
    <w:p w:rsidR="005F7D4D" w:rsidRDefault="009C0A70">
      <w:pPr>
        <w:spacing w:beforeLines="50" w:before="120" w:afterLines="50" w:after="120" w:line="360" w:lineRule="auto"/>
        <w:ind w:firstLineChars="200" w:firstLine="480"/>
        <w:rPr>
          <w:rFonts w:ascii="宋体" w:hAnsi="宋体"/>
          <w:sz w:val="24"/>
        </w:rPr>
      </w:pPr>
      <w:bookmarkStart w:id="20" w:name="_Hlk33473223"/>
      <w:r>
        <w:rPr>
          <w:rFonts w:ascii="宋体" w:hAnsi="宋体" w:hint="eastAsia"/>
          <w:sz w:val="24"/>
        </w:rPr>
        <w:t>附件1：报价一览表</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附件2：供应商调查表</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附件3：法定代表人身份证明书</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附件4：法定代表人授权委托证明书</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t>附件5：投标人资格</w:t>
      </w:r>
      <w:r w:rsidR="00BC3610">
        <w:rPr>
          <w:rFonts w:ascii="宋体" w:hAnsi="宋体" w:hint="eastAsia"/>
          <w:sz w:val="24"/>
        </w:rPr>
        <w:t>和文件有效性</w:t>
      </w:r>
      <w:r>
        <w:rPr>
          <w:rFonts w:ascii="宋体" w:hAnsi="宋体" w:hint="eastAsia"/>
          <w:sz w:val="24"/>
        </w:rPr>
        <w:t>审查表</w:t>
      </w:r>
    </w:p>
    <w:p w:rsidR="005F7D4D" w:rsidRDefault="009C0A70">
      <w:pPr>
        <w:pStyle w:val="a6"/>
        <w:spacing w:beforeLines="50" w:before="120" w:afterLines="50" w:after="120" w:line="360" w:lineRule="auto"/>
        <w:ind w:leftChars="0" w:left="0" w:right="560"/>
        <w:jc w:val="right"/>
      </w:pPr>
      <w:r>
        <w:rPr>
          <w:rFonts w:hint="eastAsia"/>
        </w:rPr>
        <w:t>采购人：</w:t>
      </w:r>
      <w:r w:rsidR="00FD1DE4">
        <w:rPr>
          <w:rFonts w:hAnsi="宋体" w:hint="eastAsia"/>
        </w:rPr>
        <w:t>广州城投综合能源投资经营管理有限公司</w:t>
      </w:r>
    </w:p>
    <w:p w:rsidR="005F7D4D" w:rsidRDefault="009C0A70">
      <w:pPr>
        <w:pStyle w:val="a6"/>
        <w:spacing w:beforeLines="50" w:before="120" w:afterLines="50" w:after="120" w:line="360" w:lineRule="auto"/>
        <w:ind w:leftChars="0" w:left="0" w:right="560"/>
        <w:jc w:val="right"/>
      </w:pPr>
      <w:r>
        <w:rPr>
          <w:rFonts w:hint="eastAsia"/>
        </w:rPr>
        <w:t>202</w:t>
      </w:r>
      <w:r w:rsidR="00861686">
        <w:t>4</w:t>
      </w:r>
      <w:r>
        <w:rPr>
          <w:rFonts w:hint="eastAsia"/>
        </w:rPr>
        <w:t>年</w:t>
      </w:r>
      <w:r w:rsidR="005F56AF">
        <w:t>6</w:t>
      </w:r>
      <w:r>
        <w:rPr>
          <w:rFonts w:hint="eastAsia"/>
        </w:rPr>
        <w:t>月</w:t>
      </w:r>
      <w:r w:rsidR="00861686">
        <w:t xml:space="preserve"> </w:t>
      </w:r>
      <w:r w:rsidR="005F56AF">
        <w:t>6</w:t>
      </w:r>
      <w:r w:rsidR="009A3954">
        <w:t xml:space="preserve"> </w:t>
      </w:r>
      <w:r>
        <w:rPr>
          <w:rFonts w:hint="eastAsia"/>
        </w:rPr>
        <w:t>日</w:t>
      </w:r>
      <w:bookmarkEnd w:id="14"/>
    </w:p>
    <w:bookmarkEnd w:id="19"/>
    <w:bookmarkEnd w:id="20"/>
    <w:p w:rsidR="005F7D4D" w:rsidRDefault="009C0A70">
      <w:pPr>
        <w:spacing w:beforeLines="50" w:before="120" w:afterLines="50" w:after="120" w:line="360" w:lineRule="auto"/>
        <w:rPr>
          <w:rFonts w:hAnsi="宋体"/>
          <w:b/>
          <w:sz w:val="28"/>
          <w:szCs w:val="28"/>
        </w:rPr>
      </w:pPr>
      <w:r>
        <w:rPr>
          <w:sz w:val="24"/>
        </w:rPr>
        <w:br w:type="page"/>
      </w:r>
      <w:r>
        <w:rPr>
          <w:rFonts w:ascii="宋体" w:hAnsi="宋体" w:cs="Arial" w:hint="eastAsia"/>
          <w:color w:val="000000"/>
          <w:sz w:val="30"/>
          <w:szCs w:val="30"/>
        </w:rPr>
        <w:lastRenderedPageBreak/>
        <w:t>附件1</w:t>
      </w:r>
    </w:p>
    <w:p w:rsidR="005F7D4D" w:rsidRDefault="009C0A70">
      <w:pPr>
        <w:pStyle w:val="ab"/>
        <w:ind w:firstLineChars="0" w:firstLine="0"/>
        <w:jc w:val="center"/>
        <w:rPr>
          <w:rFonts w:hAnsi="宋体"/>
          <w:b/>
          <w:sz w:val="28"/>
          <w:szCs w:val="28"/>
        </w:rPr>
      </w:pPr>
      <w:r>
        <w:rPr>
          <w:rFonts w:hAnsi="宋体"/>
          <w:b/>
          <w:sz w:val="28"/>
          <w:szCs w:val="28"/>
        </w:rPr>
        <w:t>报价一览表</w:t>
      </w:r>
    </w:p>
    <w:p w:rsidR="005F7D4D" w:rsidRDefault="005F7D4D">
      <w:pPr>
        <w:pStyle w:val="ab"/>
        <w:ind w:firstLineChars="0" w:firstLine="0"/>
        <w:jc w:val="center"/>
        <w:rPr>
          <w:rFonts w:hAnsi="宋体"/>
          <w:b/>
          <w:sz w:val="28"/>
          <w:szCs w:val="28"/>
        </w:rPr>
      </w:pPr>
    </w:p>
    <w:p w:rsidR="005F7D4D" w:rsidRDefault="009C0A70">
      <w:pPr>
        <w:jc w:val="left"/>
        <w:rPr>
          <w:rFonts w:ascii="宋体" w:hAnsi="宋体"/>
          <w:b/>
          <w:sz w:val="28"/>
          <w:szCs w:val="28"/>
        </w:rPr>
      </w:pPr>
      <w:r>
        <w:rPr>
          <w:rFonts w:hAnsi="宋体" w:hint="eastAsia"/>
          <w:sz w:val="24"/>
        </w:rPr>
        <w:t>项目名称：</w:t>
      </w:r>
      <w:r w:rsidR="00FD1DE4">
        <w:rPr>
          <w:rFonts w:ascii="宋体" w:hAnsi="宋体" w:hint="eastAsia"/>
          <w:sz w:val="24"/>
        </w:rPr>
        <w:t>综合管沟排水管更换工程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5F7D4D">
        <w:trPr>
          <w:trHeight w:val="688"/>
          <w:jc w:val="center"/>
        </w:trPr>
        <w:tc>
          <w:tcPr>
            <w:tcW w:w="723" w:type="dxa"/>
            <w:vAlign w:val="center"/>
          </w:tcPr>
          <w:p w:rsidR="005F7D4D" w:rsidRDefault="009C0A70">
            <w:pPr>
              <w:rPr>
                <w:rFonts w:hAnsi="宋体"/>
                <w:bCs/>
                <w:sz w:val="24"/>
              </w:rPr>
            </w:pPr>
            <w:bookmarkStart w:id="21" w:name="_Hlk33473274"/>
            <w:r>
              <w:rPr>
                <w:rFonts w:hAnsi="宋体" w:hint="eastAsia"/>
                <w:bCs/>
                <w:sz w:val="24"/>
              </w:rPr>
              <w:t>序号</w:t>
            </w:r>
          </w:p>
        </w:tc>
        <w:tc>
          <w:tcPr>
            <w:tcW w:w="1853" w:type="dxa"/>
            <w:vAlign w:val="center"/>
          </w:tcPr>
          <w:p w:rsidR="005F7D4D" w:rsidRDefault="009C0A70">
            <w:pPr>
              <w:jc w:val="center"/>
              <w:rPr>
                <w:rFonts w:hAnsi="宋体"/>
                <w:bCs/>
                <w:sz w:val="24"/>
              </w:rPr>
            </w:pPr>
            <w:r>
              <w:rPr>
                <w:rFonts w:hAnsi="宋体" w:hint="eastAsia"/>
                <w:bCs/>
                <w:sz w:val="24"/>
              </w:rPr>
              <w:t>项目名称</w:t>
            </w:r>
          </w:p>
        </w:tc>
        <w:tc>
          <w:tcPr>
            <w:tcW w:w="6197" w:type="dxa"/>
            <w:gridSpan w:val="2"/>
            <w:vAlign w:val="center"/>
          </w:tcPr>
          <w:p w:rsidR="005F7D4D" w:rsidRDefault="009C0A70">
            <w:pPr>
              <w:rPr>
                <w:rFonts w:hAnsi="宋体"/>
                <w:bCs/>
                <w:sz w:val="24"/>
              </w:rPr>
            </w:pPr>
            <w:r>
              <w:rPr>
                <w:rFonts w:hAnsi="宋体" w:hint="eastAsia"/>
                <w:bCs/>
                <w:sz w:val="24"/>
              </w:rPr>
              <w:t>投标价（单位：人民币元）</w:t>
            </w: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1</w:t>
            </w:r>
          </w:p>
        </w:tc>
        <w:tc>
          <w:tcPr>
            <w:tcW w:w="1853" w:type="dxa"/>
            <w:vAlign w:val="center"/>
          </w:tcPr>
          <w:p w:rsidR="005F7D4D" w:rsidRDefault="009C0A70">
            <w:pPr>
              <w:jc w:val="center"/>
              <w:rPr>
                <w:rFonts w:hAnsi="宋体"/>
                <w:sz w:val="24"/>
              </w:rPr>
            </w:pPr>
            <w:r>
              <w:rPr>
                <w:rFonts w:hAnsi="宋体" w:hint="eastAsia"/>
                <w:sz w:val="24"/>
              </w:rPr>
              <w:t>投标总价</w:t>
            </w:r>
          </w:p>
        </w:tc>
        <w:tc>
          <w:tcPr>
            <w:tcW w:w="6197" w:type="dxa"/>
            <w:gridSpan w:val="2"/>
            <w:vAlign w:val="center"/>
          </w:tcPr>
          <w:p w:rsidR="005F7D4D" w:rsidRDefault="009C0A70">
            <w:pPr>
              <w:rPr>
                <w:rFonts w:hAnsi="宋体"/>
                <w:sz w:val="24"/>
              </w:rPr>
            </w:pPr>
            <w:r>
              <w:rPr>
                <w:rFonts w:ascii="宋体" w:hAnsi="宋体" w:hint="eastAsia"/>
                <w:sz w:val="24"/>
              </w:rPr>
              <w:t>大写</w:t>
            </w:r>
            <w:r>
              <w:rPr>
                <w:rFonts w:hAnsi="宋体" w:hint="eastAsia"/>
                <w:sz w:val="24"/>
              </w:rPr>
              <w:t>：</w:t>
            </w:r>
          </w:p>
          <w:p w:rsidR="005F7D4D" w:rsidRDefault="009C0A70">
            <w:pPr>
              <w:rPr>
                <w:rFonts w:hAnsi="宋体"/>
                <w:sz w:val="24"/>
              </w:rPr>
            </w:pPr>
            <w:r>
              <w:rPr>
                <w:rFonts w:hAnsi="宋体" w:hint="eastAsia"/>
                <w:sz w:val="24"/>
              </w:rPr>
              <w:t>小写：</w:t>
            </w: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其中</w:t>
            </w:r>
          </w:p>
        </w:tc>
        <w:tc>
          <w:tcPr>
            <w:tcW w:w="1853" w:type="dxa"/>
            <w:vAlign w:val="center"/>
          </w:tcPr>
          <w:p w:rsidR="005F7D4D" w:rsidRDefault="009C0A70">
            <w:pPr>
              <w:jc w:val="center"/>
              <w:rPr>
                <w:rFonts w:hAnsi="宋体"/>
                <w:sz w:val="24"/>
              </w:rPr>
            </w:pPr>
            <w:r>
              <w:rPr>
                <w:rFonts w:hAnsi="宋体" w:hint="eastAsia"/>
                <w:sz w:val="24"/>
              </w:rPr>
              <w:t>不含税总价</w:t>
            </w:r>
          </w:p>
        </w:tc>
        <w:tc>
          <w:tcPr>
            <w:tcW w:w="6197" w:type="dxa"/>
            <w:gridSpan w:val="2"/>
            <w:vAlign w:val="center"/>
          </w:tcPr>
          <w:p w:rsidR="005F7D4D" w:rsidRDefault="009C0A70">
            <w:pPr>
              <w:rPr>
                <w:rFonts w:hAnsi="宋体"/>
                <w:sz w:val="24"/>
              </w:rPr>
            </w:pPr>
            <w:r>
              <w:rPr>
                <w:rFonts w:ascii="宋体" w:hAnsi="宋体" w:hint="eastAsia"/>
                <w:sz w:val="24"/>
              </w:rPr>
              <w:t>大写</w:t>
            </w:r>
            <w:r>
              <w:rPr>
                <w:rFonts w:hAnsi="宋体" w:hint="eastAsia"/>
                <w:sz w:val="24"/>
              </w:rPr>
              <w:t>：</w:t>
            </w:r>
          </w:p>
          <w:p w:rsidR="005F7D4D" w:rsidRDefault="009C0A70">
            <w:pPr>
              <w:rPr>
                <w:rFonts w:ascii="宋体" w:hAnsi="宋体"/>
                <w:sz w:val="24"/>
              </w:rPr>
            </w:pPr>
            <w:r>
              <w:rPr>
                <w:rFonts w:hAnsi="宋体" w:hint="eastAsia"/>
                <w:sz w:val="24"/>
              </w:rPr>
              <w:t>小写：</w:t>
            </w: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2</w:t>
            </w:r>
          </w:p>
        </w:tc>
        <w:tc>
          <w:tcPr>
            <w:tcW w:w="1853" w:type="dxa"/>
            <w:vAlign w:val="center"/>
          </w:tcPr>
          <w:p w:rsidR="005F7D4D" w:rsidRDefault="009C0A70">
            <w:pPr>
              <w:jc w:val="center"/>
              <w:rPr>
                <w:rFonts w:hAnsi="宋体"/>
                <w:sz w:val="24"/>
              </w:rPr>
            </w:pPr>
            <w:r>
              <w:rPr>
                <w:rFonts w:hAnsi="宋体" w:hint="eastAsia"/>
                <w:sz w:val="24"/>
              </w:rPr>
              <w:t>投标工期</w:t>
            </w:r>
          </w:p>
        </w:tc>
        <w:tc>
          <w:tcPr>
            <w:tcW w:w="6197" w:type="dxa"/>
            <w:gridSpan w:val="2"/>
            <w:vAlign w:val="center"/>
          </w:tcPr>
          <w:p w:rsidR="005F7D4D" w:rsidRDefault="005F7D4D">
            <w:pPr>
              <w:rPr>
                <w:rFonts w:hAnsi="宋体"/>
                <w:sz w:val="24"/>
              </w:rPr>
            </w:pP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3</w:t>
            </w:r>
          </w:p>
        </w:tc>
        <w:tc>
          <w:tcPr>
            <w:tcW w:w="1853" w:type="dxa"/>
            <w:vAlign w:val="center"/>
          </w:tcPr>
          <w:p w:rsidR="005F7D4D" w:rsidRDefault="009C0A70">
            <w:pPr>
              <w:jc w:val="center"/>
              <w:rPr>
                <w:rFonts w:hAnsi="宋体"/>
                <w:sz w:val="24"/>
              </w:rPr>
            </w:pPr>
            <w:r>
              <w:rPr>
                <w:rFonts w:hAnsi="宋体" w:hint="eastAsia"/>
                <w:sz w:val="24"/>
              </w:rPr>
              <w:t>工程质量标准</w:t>
            </w:r>
          </w:p>
        </w:tc>
        <w:tc>
          <w:tcPr>
            <w:tcW w:w="6197" w:type="dxa"/>
            <w:gridSpan w:val="2"/>
            <w:vAlign w:val="center"/>
          </w:tcPr>
          <w:p w:rsidR="005F7D4D" w:rsidRDefault="005F7D4D">
            <w:pPr>
              <w:rPr>
                <w:rFonts w:hAnsi="宋体"/>
                <w:sz w:val="24"/>
              </w:rPr>
            </w:pPr>
          </w:p>
        </w:tc>
      </w:tr>
      <w:tr w:rsidR="005F7D4D">
        <w:trPr>
          <w:trHeight w:val="809"/>
          <w:jc w:val="center"/>
        </w:trPr>
        <w:tc>
          <w:tcPr>
            <w:tcW w:w="723" w:type="dxa"/>
            <w:vAlign w:val="center"/>
          </w:tcPr>
          <w:p w:rsidR="005F7D4D" w:rsidRDefault="009C0A70">
            <w:pPr>
              <w:jc w:val="center"/>
              <w:rPr>
                <w:rFonts w:hAnsi="宋体"/>
                <w:sz w:val="24"/>
              </w:rPr>
            </w:pPr>
            <w:r>
              <w:rPr>
                <w:rFonts w:hAnsi="宋体" w:hint="eastAsia"/>
                <w:sz w:val="24"/>
              </w:rPr>
              <w:t>4</w:t>
            </w:r>
          </w:p>
        </w:tc>
        <w:tc>
          <w:tcPr>
            <w:tcW w:w="1853" w:type="dxa"/>
            <w:vAlign w:val="center"/>
          </w:tcPr>
          <w:p w:rsidR="005F7D4D" w:rsidRDefault="009C0A70">
            <w:pPr>
              <w:jc w:val="center"/>
              <w:rPr>
                <w:rFonts w:hAnsi="宋体"/>
                <w:sz w:val="24"/>
              </w:rPr>
            </w:pPr>
            <w:r>
              <w:rPr>
                <w:rFonts w:hAnsi="宋体" w:hint="eastAsia"/>
                <w:sz w:val="24"/>
              </w:rPr>
              <w:t>保修期限</w:t>
            </w:r>
          </w:p>
        </w:tc>
        <w:tc>
          <w:tcPr>
            <w:tcW w:w="6197" w:type="dxa"/>
            <w:gridSpan w:val="2"/>
            <w:vAlign w:val="center"/>
          </w:tcPr>
          <w:p w:rsidR="005F7D4D" w:rsidRDefault="005F7D4D">
            <w:pPr>
              <w:rPr>
                <w:rFonts w:hAnsi="宋体"/>
                <w:sz w:val="24"/>
              </w:rPr>
            </w:pPr>
          </w:p>
        </w:tc>
      </w:tr>
      <w:tr w:rsidR="005F7D4D">
        <w:trPr>
          <w:trHeight w:val="476"/>
          <w:jc w:val="center"/>
        </w:trPr>
        <w:tc>
          <w:tcPr>
            <w:tcW w:w="723" w:type="dxa"/>
            <w:vMerge w:val="restart"/>
            <w:vAlign w:val="center"/>
          </w:tcPr>
          <w:p w:rsidR="005F7D4D" w:rsidRDefault="009C0A70">
            <w:pPr>
              <w:jc w:val="center"/>
              <w:rPr>
                <w:rFonts w:hAnsi="宋体"/>
                <w:sz w:val="24"/>
              </w:rPr>
            </w:pPr>
            <w:r>
              <w:rPr>
                <w:rFonts w:hAnsi="宋体" w:hint="eastAsia"/>
                <w:sz w:val="24"/>
              </w:rPr>
              <w:t>5</w:t>
            </w:r>
          </w:p>
        </w:tc>
        <w:tc>
          <w:tcPr>
            <w:tcW w:w="1853" w:type="dxa"/>
            <w:vMerge w:val="restart"/>
            <w:vAlign w:val="center"/>
          </w:tcPr>
          <w:p w:rsidR="005F7D4D" w:rsidRDefault="009C0A70">
            <w:pPr>
              <w:jc w:val="center"/>
              <w:rPr>
                <w:rFonts w:hAnsi="宋体"/>
                <w:sz w:val="24"/>
              </w:rPr>
            </w:pPr>
            <w:r>
              <w:rPr>
                <w:rFonts w:hAnsi="宋体" w:hint="eastAsia"/>
                <w:sz w:val="24"/>
              </w:rPr>
              <w:t>拟委派的项目负责人</w:t>
            </w:r>
          </w:p>
        </w:tc>
        <w:tc>
          <w:tcPr>
            <w:tcW w:w="1671" w:type="dxa"/>
            <w:vAlign w:val="center"/>
          </w:tcPr>
          <w:p w:rsidR="005F7D4D" w:rsidRDefault="009C0A70">
            <w:pPr>
              <w:rPr>
                <w:rFonts w:hAnsi="宋体"/>
                <w:sz w:val="24"/>
              </w:rPr>
            </w:pPr>
            <w:r>
              <w:rPr>
                <w:rFonts w:hAnsi="宋体" w:hint="eastAsia"/>
                <w:sz w:val="24"/>
              </w:rPr>
              <w:t>姓名</w:t>
            </w:r>
          </w:p>
        </w:tc>
        <w:tc>
          <w:tcPr>
            <w:tcW w:w="4526" w:type="dxa"/>
            <w:vAlign w:val="center"/>
          </w:tcPr>
          <w:p w:rsidR="005F7D4D" w:rsidRDefault="005F7D4D">
            <w:pPr>
              <w:rPr>
                <w:rFonts w:hAnsi="宋体"/>
                <w:sz w:val="24"/>
              </w:rPr>
            </w:pPr>
          </w:p>
        </w:tc>
      </w:tr>
      <w:tr w:rsidR="005F7D4D">
        <w:trPr>
          <w:trHeight w:val="476"/>
          <w:jc w:val="center"/>
        </w:trPr>
        <w:tc>
          <w:tcPr>
            <w:tcW w:w="723" w:type="dxa"/>
            <w:vMerge/>
            <w:vAlign w:val="center"/>
          </w:tcPr>
          <w:p w:rsidR="005F7D4D" w:rsidRDefault="005F7D4D">
            <w:pPr>
              <w:rPr>
                <w:rFonts w:hAnsi="宋体"/>
                <w:sz w:val="24"/>
              </w:rPr>
            </w:pPr>
          </w:p>
        </w:tc>
        <w:tc>
          <w:tcPr>
            <w:tcW w:w="1853" w:type="dxa"/>
            <w:vMerge/>
            <w:vAlign w:val="center"/>
          </w:tcPr>
          <w:p w:rsidR="005F7D4D" w:rsidRDefault="005F7D4D">
            <w:pPr>
              <w:rPr>
                <w:rFonts w:hAnsi="宋体"/>
                <w:sz w:val="24"/>
              </w:rPr>
            </w:pPr>
          </w:p>
        </w:tc>
        <w:tc>
          <w:tcPr>
            <w:tcW w:w="1671" w:type="dxa"/>
            <w:vAlign w:val="center"/>
          </w:tcPr>
          <w:p w:rsidR="005F7D4D" w:rsidRDefault="009C0A70">
            <w:pPr>
              <w:rPr>
                <w:rFonts w:hAnsi="宋体"/>
                <w:sz w:val="24"/>
              </w:rPr>
            </w:pPr>
            <w:r>
              <w:rPr>
                <w:rFonts w:hAnsi="宋体" w:hint="eastAsia"/>
                <w:sz w:val="24"/>
              </w:rPr>
              <w:t>技术职称</w:t>
            </w:r>
          </w:p>
        </w:tc>
        <w:tc>
          <w:tcPr>
            <w:tcW w:w="4526" w:type="dxa"/>
            <w:vAlign w:val="center"/>
          </w:tcPr>
          <w:p w:rsidR="005F7D4D" w:rsidRDefault="005F7D4D">
            <w:pPr>
              <w:rPr>
                <w:rFonts w:hAnsi="宋体"/>
                <w:sz w:val="24"/>
              </w:rPr>
            </w:pPr>
          </w:p>
        </w:tc>
      </w:tr>
      <w:tr w:rsidR="005F7D4D">
        <w:trPr>
          <w:trHeight w:val="476"/>
          <w:jc w:val="center"/>
        </w:trPr>
        <w:tc>
          <w:tcPr>
            <w:tcW w:w="723" w:type="dxa"/>
            <w:vMerge/>
            <w:vAlign w:val="center"/>
          </w:tcPr>
          <w:p w:rsidR="005F7D4D" w:rsidRDefault="005F7D4D">
            <w:pPr>
              <w:rPr>
                <w:rFonts w:hAnsi="宋体"/>
                <w:sz w:val="24"/>
              </w:rPr>
            </w:pPr>
          </w:p>
        </w:tc>
        <w:tc>
          <w:tcPr>
            <w:tcW w:w="1853" w:type="dxa"/>
            <w:vMerge/>
            <w:vAlign w:val="center"/>
          </w:tcPr>
          <w:p w:rsidR="005F7D4D" w:rsidRDefault="005F7D4D">
            <w:pPr>
              <w:rPr>
                <w:rFonts w:hAnsi="宋体"/>
                <w:sz w:val="24"/>
              </w:rPr>
            </w:pPr>
          </w:p>
        </w:tc>
        <w:tc>
          <w:tcPr>
            <w:tcW w:w="1671" w:type="dxa"/>
            <w:vAlign w:val="center"/>
          </w:tcPr>
          <w:p w:rsidR="005F7D4D" w:rsidRDefault="009C0A70">
            <w:pPr>
              <w:rPr>
                <w:rFonts w:hAnsi="宋体"/>
                <w:sz w:val="24"/>
              </w:rPr>
            </w:pPr>
            <w:r>
              <w:rPr>
                <w:rFonts w:hAnsi="宋体" w:hint="eastAsia"/>
                <w:sz w:val="24"/>
              </w:rPr>
              <w:t>联系电话</w:t>
            </w:r>
          </w:p>
        </w:tc>
        <w:tc>
          <w:tcPr>
            <w:tcW w:w="4526" w:type="dxa"/>
            <w:vAlign w:val="center"/>
          </w:tcPr>
          <w:p w:rsidR="005F7D4D" w:rsidRDefault="005F7D4D">
            <w:pPr>
              <w:rPr>
                <w:rFonts w:hAnsi="宋体"/>
                <w:sz w:val="24"/>
              </w:rPr>
            </w:pPr>
          </w:p>
        </w:tc>
      </w:tr>
      <w:bookmarkEnd w:id="21"/>
    </w:tbl>
    <w:p w:rsidR="005F7D4D" w:rsidRDefault="005F7D4D">
      <w:pPr>
        <w:rPr>
          <w:rFonts w:hAnsi="宋体"/>
        </w:rPr>
      </w:pPr>
    </w:p>
    <w:p w:rsidR="005F7D4D" w:rsidRDefault="009C0A70">
      <w:pPr>
        <w:spacing w:beforeLines="50" w:before="120" w:afterLines="50" w:after="120" w:line="360" w:lineRule="auto"/>
        <w:rPr>
          <w:rFonts w:hAnsi="宋体"/>
          <w:sz w:val="22"/>
          <w:szCs w:val="28"/>
        </w:rPr>
      </w:pPr>
      <w:r>
        <w:rPr>
          <w:rFonts w:hAnsi="宋体" w:hint="eastAsia"/>
          <w:sz w:val="22"/>
          <w:szCs w:val="28"/>
        </w:rPr>
        <w:t>注：（</w:t>
      </w:r>
      <w:r>
        <w:rPr>
          <w:rFonts w:hAnsi="宋体" w:hint="eastAsia"/>
          <w:sz w:val="22"/>
          <w:szCs w:val="28"/>
        </w:rPr>
        <w:t>1</w:t>
      </w:r>
      <w:r>
        <w:rPr>
          <w:rFonts w:hAnsi="宋体" w:hint="eastAsia"/>
          <w:sz w:val="22"/>
          <w:szCs w:val="28"/>
        </w:rPr>
        <w:t>）投标总价为人民币报价。</w:t>
      </w:r>
    </w:p>
    <w:p w:rsidR="005F7D4D" w:rsidRDefault="009C0A70">
      <w:pPr>
        <w:tabs>
          <w:tab w:val="left" w:pos="8364"/>
        </w:tabs>
        <w:spacing w:beforeLines="50" w:before="120" w:afterLines="50" w:after="120" w:line="360" w:lineRule="auto"/>
        <w:ind w:firstLineChars="200" w:firstLine="440"/>
        <w:rPr>
          <w:rFonts w:hAnsi="宋体"/>
          <w:sz w:val="22"/>
          <w:szCs w:val="28"/>
        </w:rPr>
      </w:pPr>
      <w:r>
        <w:rPr>
          <w:rFonts w:hAnsi="宋体" w:hint="eastAsia"/>
          <w:sz w:val="22"/>
          <w:szCs w:val="28"/>
        </w:rPr>
        <w:t>（</w:t>
      </w:r>
      <w:r>
        <w:rPr>
          <w:rFonts w:hAnsi="宋体" w:hint="eastAsia"/>
          <w:sz w:val="22"/>
          <w:szCs w:val="28"/>
        </w:rPr>
        <w:t>2</w:t>
      </w:r>
      <w:r>
        <w:rPr>
          <w:rFonts w:hAnsi="宋体" w:hint="eastAsia"/>
          <w:sz w:val="22"/>
          <w:szCs w:val="28"/>
        </w:rPr>
        <w:t>）投标总价是所有需采购人支付的本次项目采购的金额总数，应包括竞选文件要求的全部内容，投标人完成本项目（如果中标）所必须的</w:t>
      </w:r>
      <w:r>
        <w:rPr>
          <w:rFonts w:hAnsi="宋体" w:hint="eastAsia"/>
          <w:bCs/>
          <w:sz w:val="22"/>
          <w:szCs w:val="28"/>
        </w:rPr>
        <w:t>所有成本费用和投标人应承担的一切税费</w:t>
      </w:r>
      <w:r>
        <w:rPr>
          <w:rFonts w:hAnsi="宋体" w:hint="eastAsia"/>
          <w:sz w:val="22"/>
          <w:szCs w:val="28"/>
        </w:rPr>
        <w:t>，包括但不限于全部人工费、材料、设备、工具、机具、安装运输、</w:t>
      </w:r>
      <w:proofErr w:type="gramStart"/>
      <w:r>
        <w:rPr>
          <w:rFonts w:hAnsi="宋体" w:hint="eastAsia"/>
          <w:sz w:val="22"/>
          <w:szCs w:val="28"/>
        </w:rPr>
        <w:t>规</w:t>
      </w:r>
      <w:proofErr w:type="gramEnd"/>
      <w:r>
        <w:rPr>
          <w:rFonts w:hAnsi="宋体" w:hint="eastAsia"/>
          <w:sz w:val="22"/>
          <w:szCs w:val="28"/>
        </w:rPr>
        <w:t>费、措施费、合理利润、管理费、税费等及清理现场的费用、合同实施过程中应预见和不可预见的费用等等。</w:t>
      </w:r>
    </w:p>
    <w:p w:rsidR="005F7D4D" w:rsidRDefault="009C0A70">
      <w:pPr>
        <w:tabs>
          <w:tab w:val="left" w:pos="8364"/>
        </w:tabs>
        <w:spacing w:beforeLines="50" w:before="120" w:afterLines="50" w:after="120" w:line="360" w:lineRule="auto"/>
        <w:rPr>
          <w:rFonts w:hAnsi="宋体"/>
          <w:sz w:val="22"/>
          <w:szCs w:val="28"/>
        </w:rPr>
      </w:pPr>
      <w:r>
        <w:rPr>
          <w:rFonts w:hAnsi="宋体" w:hint="eastAsia"/>
          <w:sz w:val="22"/>
          <w:szCs w:val="28"/>
        </w:rPr>
        <w:t>（</w:t>
      </w:r>
      <w:r>
        <w:rPr>
          <w:rFonts w:hAnsi="宋体" w:hint="eastAsia"/>
          <w:sz w:val="22"/>
          <w:szCs w:val="28"/>
        </w:rPr>
        <w:t>3</w:t>
      </w:r>
      <w:r>
        <w:rPr>
          <w:rFonts w:hAnsi="宋体" w:hint="eastAsia"/>
          <w:sz w:val="22"/>
          <w:szCs w:val="28"/>
        </w:rPr>
        <w:t>）若用小写表示的金额和用大写表示的金额不一致，以大写表示的金额为准。</w:t>
      </w:r>
    </w:p>
    <w:p w:rsidR="005F7D4D" w:rsidRDefault="005F7D4D">
      <w:pPr>
        <w:tabs>
          <w:tab w:val="left" w:pos="8364"/>
        </w:tabs>
        <w:spacing w:beforeLines="50" w:before="120" w:afterLines="50" w:after="120" w:line="360" w:lineRule="auto"/>
        <w:rPr>
          <w:rFonts w:hAnsi="宋体"/>
        </w:rPr>
      </w:pPr>
    </w:p>
    <w:p w:rsidR="005F7D4D" w:rsidRDefault="009C0A70">
      <w:pPr>
        <w:spacing w:beforeLines="50" w:before="120" w:afterLines="50" w:after="120" w:line="360" w:lineRule="auto"/>
        <w:rPr>
          <w:rFonts w:hAnsi="宋体"/>
          <w:szCs w:val="21"/>
        </w:rPr>
      </w:pPr>
      <w:r>
        <w:rPr>
          <w:rFonts w:hAnsi="宋体" w:hint="eastAsia"/>
          <w:szCs w:val="21"/>
        </w:rPr>
        <w:t>投标人名称（盖章）：</w:t>
      </w:r>
    </w:p>
    <w:p w:rsidR="005F7D4D" w:rsidRDefault="009C0A70">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rsidR="005F7D4D" w:rsidRDefault="009C0A70">
      <w:pPr>
        <w:spacing w:beforeLines="50" w:before="120" w:afterLines="50" w:after="120" w:line="360" w:lineRule="auto"/>
        <w:jc w:val="right"/>
        <w:rPr>
          <w:rFonts w:ascii="仿宋" w:eastAsia="仿宋" w:hAnsi="仿宋" w:cs="仿宋"/>
          <w:szCs w:val="21"/>
        </w:rPr>
      </w:pPr>
      <w:r>
        <w:rPr>
          <w:rFonts w:hAnsi="宋体" w:hint="eastAsia"/>
          <w:szCs w:val="21"/>
        </w:rPr>
        <w:t>日期：</w:t>
      </w:r>
      <w:r>
        <w:rPr>
          <w:rFonts w:hAnsi="宋体" w:hint="eastAsia"/>
          <w:szCs w:val="21"/>
        </w:rPr>
        <w:t xml:space="preserve"> </w:t>
      </w:r>
      <w:r>
        <w:rPr>
          <w:rFonts w:hAnsi="宋体"/>
          <w:szCs w:val="21"/>
        </w:rPr>
        <w:t xml:space="preserve">     </w:t>
      </w:r>
      <w:r>
        <w:rPr>
          <w:rFonts w:hAnsi="宋体" w:hint="eastAsia"/>
          <w:szCs w:val="21"/>
        </w:rPr>
        <w:t>年</w:t>
      </w:r>
      <w:r>
        <w:rPr>
          <w:rFonts w:hAnsi="宋体" w:hint="eastAsia"/>
          <w:szCs w:val="21"/>
        </w:rPr>
        <w:t xml:space="preserve"> </w:t>
      </w:r>
      <w:r>
        <w:rPr>
          <w:rFonts w:hAnsi="宋体"/>
          <w:szCs w:val="21"/>
        </w:rPr>
        <w:t xml:space="preserve">    </w:t>
      </w:r>
      <w:r>
        <w:rPr>
          <w:rFonts w:hAnsi="宋体" w:hint="eastAsia"/>
          <w:szCs w:val="21"/>
        </w:rPr>
        <w:t>月</w:t>
      </w:r>
      <w:r>
        <w:rPr>
          <w:rFonts w:hAnsi="宋体" w:hint="eastAsia"/>
          <w:szCs w:val="21"/>
        </w:rPr>
        <w:t xml:space="preserve"> </w:t>
      </w:r>
      <w:r>
        <w:rPr>
          <w:rFonts w:hAnsi="宋体"/>
          <w:szCs w:val="21"/>
        </w:rPr>
        <w:t xml:space="preserve">   </w:t>
      </w:r>
      <w:r>
        <w:rPr>
          <w:rFonts w:hAnsi="宋体" w:hint="eastAsia"/>
          <w:szCs w:val="21"/>
        </w:rPr>
        <w:t>日</w:t>
      </w:r>
      <w:r>
        <w:rPr>
          <w:rFonts w:ascii="仿宋" w:eastAsia="仿宋" w:hAnsi="仿宋" w:cs="仿宋"/>
          <w:szCs w:val="21"/>
        </w:rPr>
        <w:br w:type="page"/>
      </w:r>
      <w:r>
        <w:rPr>
          <w:rFonts w:ascii="仿宋" w:eastAsia="仿宋" w:hAnsi="仿宋" w:cs="仿宋"/>
          <w:szCs w:val="21"/>
        </w:rPr>
        <w:lastRenderedPageBreak/>
        <w:t xml:space="preserve"> </w:t>
      </w:r>
    </w:p>
    <w:p w:rsidR="005F7D4D" w:rsidRDefault="009C0A70">
      <w:pPr>
        <w:spacing w:beforeLines="50" w:before="120" w:afterLines="50" w:after="120" w:line="360" w:lineRule="auto"/>
        <w:rPr>
          <w:rFonts w:ascii="仿宋" w:eastAsia="仿宋" w:hAnsi="仿宋" w:cs="仿宋"/>
          <w:szCs w:val="21"/>
        </w:rPr>
      </w:pPr>
      <w:r>
        <w:rPr>
          <w:rFonts w:ascii="宋体" w:hAnsi="宋体" w:cs="Arial" w:hint="eastAsia"/>
          <w:color w:val="000000"/>
          <w:sz w:val="30"/>
          <w:szCs w:val="30"/>
        </w:rPr>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5F7D4D">
        <w:trPr>
          <w:trHeight w:val="444"/>
        </w:trPr>
        <w:tc>
          <w:tcPr>
            <w:tcW w:w="9356" w:type="dxa"/>
            <w:gridSpan w:val="12"/>
            <w:tcBorders>
              <w:top w:val="nil"/>
              <w:left w:val="nil"/>
              <w:bottom w:val="nil"/>
              <w:right w:val="nil"/>
            </w:tcBorders>
            <w:shd w:val="clear" w:color="auto" w:fill="auto"/>
            <w:vAlign w:val="center"/>
          </w:tcPr>
          <w:p w:rsidR="005F7D4D" w:rsidRDefault="009C0A70">
            <w:pPr>
              <w:widowControl/>
              <w:ind w:firstLineChars="700" w:firstLine="3080"/>
              <w:rPr>
                <w:rFonts w:ascii="黑体" w:eastAsia="黑体" w:hAnsi="黑体" w:cs="宋体"/>
                <w:kern w:val="0"/>
                <w:sz w:val="44"/>
                <w:szCs w:val="44"/>
              </w:rPr>
            </w:pPr>
            <w:bookmarkStart w:id="22" w:name="_Hlk33473319"/>
            <w:r>
              <w:rPr>
                <w:rFonts w:ascii="黑体" w:eastAsia="黑体" w:hAnsi="黑体" w:cs="宋体" w:hint="eastAsia"/>
                <w:kern w:val="0"/>
                <w:sz w:val="44"/>
                <w:szCs w:val="44"/>
              </w:rPr>
              <w:t>供应商调查表</w:t>
            </w:r>
          </w:p>
        </w:tc>
      </w:tr>
      <w:tr w:rsidR="005F7D4D">
        <w:trPr>
          <w:trHeight w:val="399"/>
        </w:trPr>
        <w:tc>
          <w:tcPr>
            <w:tcW w:w="9356" w:type="dxa"/>
            <w:gridSpan w:val="12"/>
            <w:tcBorders>
              <w:top w:val="nil"/>
              <w:left w:val="nil"/>
              <w:bottom w:val="single" w:sz="8" w:space="0" w:color="auto"/>
              <w:right w:val="nil"/>
            </w:tcBorders>
            <w:shd w:val="clear" w:color="auto" w:fill="auto"/>
            <w:vAlign w:val="center"/>
          </w:tcPr>
          <w:p w:rsidR="005F7D4D" w:rsidRDefault="009C0A70">
            <w:pPr>
              <w:jc w:val="left"/>
              <w:rPr>
                <w:rFonts w:ascii="宋体" w:hAnsi="宋体" w:cs="宋体"/>
                <w:kern w:val="0"/>
                <w:sz w:val="28"/>
                <w:szCs w:val="28"/>
              </w:rPr>
            </w:pPr>
            <w:r>
              <w:rPr>
                <w:rFonts w:ascii="宋体" w:hAnsi="宋体" w:cs="宋体" w:hint="eastAsia"/>
                <w:kern w:val="0"/>
                <w:sz w:val="28"/>
                <w:szCs w:val="28"/>
              </w:rPr>
              <w:t>项目名称：</w:t>
            </w:r>
            <w:r w:rsidR="00FD1DE4">
              <w:rPr>
                <w:rFonts w:ascii="宋体" w:hAnsi="宋体" w:hint="eastAsia"/>
                <w:sz w:val="24"/>
              </w:rPr>
              <w:t>综合管沟排水管更换工程</w:t>
            </w:r>
          </w:p>
        </w:tc>
      </w:tr>
      <w:tr w:rsidR="005F7D4D">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ind w:firstLine="200"/>
              <w:jc w:val="center"/>
              <w:rPr>
                <w:rFonts w:ascii="宋体" w:hAnsi="宋体" w:cs="宋体"/>
                <w:kern w:val="0"/>
                <w:sz w:val="24"/>
              </w:rPr>
            </w:pPr>
          </w:p>
        </w:tc>
      </w:tr>
      <w:tr w:rsidR="005F7D4D">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r>
      <w:tr w:rsidR="005F7D4D">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left"/>
              <w:rPr>
                <w:rFonts w:ascii="宋体" w:hAnsi="宋体" w:cs="宋体"/>
                <w:b/>
                <w:bCs/>
                <w:kern w:val="0"/>
                <w:sz w:val="24"/>
              </w:rPr>
            </w:pPr>
          </w:p>
        </w:tc>
      </w:tr>
      <w:tr w:rsidR="005F7D4D">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rPr>
                <w:rFonts w:ascii="宋体" w:hAnsi="宋体" w:cs="宋体"/>
                <w:b/>
                <w:bCs/>
                <w:kern w:val="0"/>
                <w:sz w:val="24"/>
              </w:rPr>
            </w:pPr>
          </w:p>
          <w:p w:rsidR="005F7D4D" w:rsidRDefault="005F7D4D">
            <w:pPr>
              <w:widowControl/>
              <w:rPr>
                <w:rFonts w:ascii="宋体" w:hAnsi="宋体" w:cs="宋体"/>
                <w:b/>
                <w:bCs/>
                <w:kern w:val="0"/>
                <w:sz w:val="24"/>
              </w:rPr>
            </w:pPr>
          </w:p>
          <w:p w:rsidR="005F7D4D" w:rsidRDefault="005F7D4D">
            <w:pPr>
              <w:widowControl/>
              <w:rPr>
                <w:rFonts w:ascii="宋体" w:hAnsi="宋体" w:cs="宋体"/>
                <w:b/>
                <w:bCs/>
                <w:kern w:val="0"/>
                <w:sz w:val="24"/>
              </w:rPr>
            </w:pPr>
          </w:p>
          <w:p w:rsidR="005F7D4D" w:rsidRDefault="005F7D4D">
            <w:pPr>
              <w:widowControl/>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发证机关</w:t>
            </w: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近三年类似业绩</w:t>
            </w: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项目内容</w:t>
            </w: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r>
      <w:tr w:rsidR="005F7D4D">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9C0A70">
            <w:pPr>
              <w:widowControl/>
              <w:jc w:val="center"/>
              <w:rPr>
                <w:rFonts w:ascii="宋体" w:hAnsi="宋体" w:cs="宋体"/>
                <w:kern w:val="0"/>
                <w:sz w:val="24"/>
              </w:rPr>
            </w:pPr>
            <w:r>
              <w:rPr>
                <w:rFonts w:ascii="宋体" w:hAnsi="宋体" w:cs="宋体" w:hint="eastAsia"/>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F7D4D" w:rsidRDefault="005F7D4D">
            <w:pPr>
              <w:widowControl/>
              <w:jc w:val="center"/>
              <w:rPr>
                <w:rFonts w:ascii="宋体" w:hAns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rsidR="005F7D4D" w:rsidRDefault="005F7D4D">
            <w:pPr>
              <w:widowControl/>
              <w:jc w:val="center"/>
              <w:rPr>
                <w:b/>
                <w:bCs/>
                <w:kern w:val="0"/>
                <w:sz w:val="24"/>
              </w:rPr>
            </w:pPr>
          </w:p>
        </w:tc>
      </w:tr>
      <w:tr w:rsidR="005F7D4D">
        <w:trPr>
          <w:trHeight w:val="399"/>
        </w:trPr>
        <w:tc>
          <w:tcPr>
            <w:tcW w:w="1072" w:type="dxa"/>
            <w:gridSpan w:val="2"/>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shd w:val="clear" w:color="auto" w:fill="auto"/>
            <w:vAlign w:val="center"/>
          </w:tcPr>
          <w:p w:rsidR="005F7D4D" w:rsidRDefault="005F7D4D">
            <w:pPr>
              <w:widowControl/>
              <w:ind w:firstLine="200"/>
              <w:jc w:val="left"/>
              <w:rPr>
                <w:rFonts w:ascii="Calibri" w:hAnsi="Calibri" w:cs="宋体"/>
                <w:kern w:val="0"/>
                <w:szCs w:val="21"/>
              </w:rPr>
            </w:pPr>
          </w:p>
        </w:tc>
      </w:tr>
      <w:tr w:rsidR="005F7D4D">
        <w:trPr>
          <w:trHeight w:val="399"/>
        </w:trPr>
        <w:tc>
          <w:tcPr>
            <w:tcW w:w="9356" w:type="dxa"/>
            <w:gridSpan w:val="12"/>
            <w:tcBorders>
              <w:top w:val="nil"/>
              <w:left w:val="nil"/>
              <w:bottom w:val="nil"/>
              <w:right w:val="nil"/>
            </w:tcBorders>
            <w:shd w:val="clear" w:color="auto" w:fill="auto"/>
            <w:vAlign w:val="center"/>
          </w:tcPr>
          <w:p w:rsidR="005F7D4D" w:rsidRDefault="005F7D4D">
            <w:pPr>
              <w:spacing w:line="400" w:lineRule="exact"/>
              <w:ind w:firstLine="200"/>
              <w:rPr>
                <w:sz w:val="28"/>
                <w:szCs w:val="28"/>
              </w:rPr>
            </w:pPr>
          </w:p>
          <w:p w:rsidR="005F7D4D" w:rsidRDefault="009C0A70">
            <w:pPr>
              <w:spacing w:line="400" w:lineRule="exact"/>
              <w:rPr>
                <w:sz w:val="28"/>
                <w:szCs w:val="28"/>
              </w:rPr>
            </w:pPr>
            <w:r>
              <w:rPr>
                <w:rFonts w:hint="eastAsia"/>
                <w:sz w:val="28"/>
                <w:szCs w:val="28"/>
              </w:rPr>
              <w:t>报名单位（盖章）：</w:t>
            </w:r>
          </w:p>
        </w:tc>
      </w:tr>
    </w:tbl>
    <w:p w:rsidR="005F7D4D" w:rsidRDefault="005F7D4D">
      <w:pPr>
        <w:spacing w:line="400" w:lineRule="exact"/>
        <w:ind w:left="560" w:hangingChars="200" w:hanging="560"/>
        <w:rPr>
          <w:sz w:val="28"/>
          <w:szCs w:val="28"/>
        </w:rPr>
      </w:pPr>
    </w:p>
    <w:p w:rsidR="005F7D4D" w:rsidRDefault="009C0A70">
      <w:pPr>
        <w:spacing w:line="400" w:lineRule="exact"/>
        <w:ind w:left="560" w:hangingChars="200" w:hanging="560"/>
        <w:rPr>
          <w:sz w:val="28"/>
          <w:szCs w:val="28"/>
        </w:rPr>
      </w:pPr>
      <w:r>
        <w:rPr>
          <w:rFonts w:hint="eastAsia"/>
          <w:sz w:val="28"/>
          <w:szCs w:val="28"/>
        </w:rPr>
        <w:t>日期：</w:t>
      </w:r>
      <w:r>
        <w:rPr>
          <w:rFonts w:hint="eastAsia"/>
          <w:sz w:val="28"/>
          <w:szCs w:val="28"/>
        </w:rPr>
        <w:t>202</w:t>
      </w:r>
      <w:r w:rsidR="00861686">
        <w:rPr>
          <w:sz w:val="28"/>
          <w:szCs w:val="28"/>
        </w:rPr>
        <w:t>4</w:t>
      </w:r>
      <w:r>
        <w:rPr>
          <w:rFonts w:hint="eastAsia"/>
          <w:sz w:val="28"/>
          <w:szCs w:val="28"/>
        </w:rPr>
        <w:t>年</w:t>
      </w:r>
      <w:r>
        <w:rPr>
          <w:rFonts w:hint="eastAsia"/>
          <w:sz w:val="28"/>
          <w:szCs w:val="28"/>
        </w:rPr>
        <w:t xml:space="preserve"> </w:t>
      </w:r>
      <w:r>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Pr>
          <w:rFonts w:hint="eastAsia"/>
          <w:sz w:val="28"/>
          <w:szCs w:val="28"/>
        </w:rPr>
        <w:t>日</w:t>
      </w:r>
    </w:p>
    <w:bookmarkEnd w:id="22"/>
    <w:p w:rsidR="005F7D4D" w:rsidRDefault="009C0A70">
      <w:pPr>
        <w:spacing w:line="400" w:lineRule="exact"/>
        <w:ind w:left="560" w:hangingChars="200" w:hanging="560"/>
        <w:rPr>
          <w:rFonts w:ascii="宋体" w:hAnsi="宋体"/>
          <w:bCs/>
          <w:sz w:val="30"/>
          <w:szCs w:val="30"/>
        </w:rPr>
      </w:pPr>
      <w:r>
        <w:rPr>
          <w:sz w:val="28"/>
          <w:szCs w:val="28"/>
        </w:rPr>
        <w:br w:type="page"/>
      </w:r>
      <w:r>
        <w:rPr>
          <w:rFonts w:ascii="宋体" w:hAnsi="宋体" w:hint="eastAsia"/>
          <w:bCs/>
          <w:sz w:val="30"/>
          <w:szCs w:val="30"/>
        </w:rPr>
        <w:lastRenderedPageBreak/>
        <w:t>附件3</w:t>
      </w:r>
    </w:p>
    <w:p w:rsidR="005F7D4D" w:rsidRDefault="009C0A70">
      <w:pPr>
        <w:spacing w:line="500" w:lineRule="exact"/>
        <w:jc w:val="center"/>
        <w:rPr>
          <w:rFonts w:eastAsia="黑体"/>
          <w:b/>
          <w:bCs/>
          <w:sz w:val="36"/>
        </w:rPr>
      </w:pPr>
      <w:r>
        <w:rPr>
          <w:rFonts w:eastAsia="黑体" w:hint="eastAsia"/>
          <w:b/>
          <w:bCs/>
          <w:sz w:val="28"/>
        </w:rPr>
        <w:t>法定代表人身份证明书</w:t>
      </w:r>
    </w:p>
    <w:p w:rsidR="005F7D4D" w:rsidRDefault="005F7D4D">
      <w:pPr>
        <w:spacing w:line="500" w:lineRule="exact"/>
        <w:rPr>
          <w:b/>
          <w:bCs/>
          <w:szCs w:val="21"/>
        </w:rPr>
      </w:pPr>
    </w:p>
    <w:p w:rsidR="005F7D4D" w:rsidRDefault="009C0A70">
      <w:pPr>
        <w:spacing w:beforeLines="50" w:before="120" w:afterLines="50" w:after="120" w:line="500" w:lineRule="exact"/>
        <w:ind w:firstLineChars="400" w:firstLine="960"/>
        <w:rPr>
          <w:rFonts w:ascii="宋体" w:hAnsi="宋体" w:cs="宋体"/>
          <w:sz w:val="24"/>
        </w:rPr>
      </w:pPr>
      <w:bookmarkStart w:id="23" w:name="_Hlk33473365"/>
      <w:r>
        <w:rPr>
          <w:rFonts w:ascii="宋体" w:hAnsi="宋体" w:cs="宋体" w:hint="eastAsia"/>
          <w:sz w:val="24"/>
        </w:rPr>
        <w:t>在我单位任</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职务，是我单位法定代表人，身份证号为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，特此证明。</w:t>
      </w:r>
    </w:p>
    <w:p w:rsidR="005F7D4D" w:rsidRDefault="005F7D4D">
      <w:pPr>
        <w:spacing w:beforeLines="50" w:before="120" w:afterLines="50" w:after="120" w:line="500" w:lineRule="exact"/>
        <w:ind w:firstLineChars="224" w:firstLine="538"/>
        <w:rPr>
          <w:rFonts w:ascii="宋体" w:hAnsi="宋体" w:cs="宋体"/>
          <w:sz w:val="24"/>
        </w:rPr>
      </w:pPr>
    </w:p>
    <w:p w:rsidR="005F7D4D" w:rsidRDefault="009C0A70">
      <w:pPr>
        <w:spacing w:beforeLines="50" w:before="120" w:afterLines="50" w:after="120" w:line="500" w:lineRule="exact"/>
        <w:jc w:val="left"/>
        <w:rPr>
          <w:rFonts w:ascii="宋体" w:hAnsi="宋体" w:cs="宋体"/>
          <w:sz w:val="24"/>
        </w:rPr>
      </w:pPr>
      <w:r>
        <w:rPr>
          <w:rFonts w:ascii="宋体" w:hAnsi="宋体" w:cs="宋体" w:hint="eastAsia"/>
          <w:sz w:val="24"/>
        </w:rPr>
        <w:t>（单位盖章）</w:t>
      </w:r>
    </w:p>
    <w:p w:rsidR="005F7D4D" w:rsidRDefault="005F7D4D">
      <w:pPr>
        <w:spacing w:beforeLines="50" w:before="120" w:afterLines="50" w:after="120" w:line="500" w:lineRule="exact"/>
        <w:ind w:firstLineChars="224" w:firstLine="538"/>
        <w:rPr>
          <w:rFonts w:hAnsi="宋体" w:cs="宋体"/>
          <w:sz w:val="24"/>
          <w:szCs w:val="28"/>
        </w:rPr>
      </w:pPr>
    </w:p>
    <w:p w:rsidR="005F7D4D" w:rsidRDefault="009C0A70">
      <w:pPr>
        <w:spacing w:beforeLines="50" w:before="120" w:afterLines="50" w:after="120" w:line="500" w:lineRule="exact"/>
        <w:rPr>
          <w:rFonts w:ascii="宋体" w:hAnsi="宋体" w:cs="宋体"/>
          <w:sz w:val="24"/>
        </w:rPr>
      </w:pPr>
      <w:r>
        <w:rPr>
          <w:rFonts w:hAnsi="宋体" w:cs="宋体" w:hint="eastAsia"/>
          <w:sz w:val="24"/>
          <w:szCs w:val="28"/>
        </w:rPr>
        <w:t>日期：</w:t>
      </w:r>
      <w:r>
        <w:rPr>
          <w:rFonts w:hAnsi="宋体" w:cs="宋体" w:hint="eastAsia"/>
          <w:sz w:val="24"/>
          <w:szCs w:val="28"/>
        </w:rPr>
        <w:t>202</w:t>
      </w:r>
      <w:r w:rsidR="00861686">
        <w:rPr>
          <w:rFonts w:hAnsi="宋体" w:cs="宋体"/>
          <w:sz w:val="24"/>
          <w:szCs w:val="28"/>
        </w:rPr>
        <w:t>4</w:t>
      </w:r>
      <w:r>
        <w:rPr>
          <w:rFonts w:hAnsi="宋体" w:cs="宋体" w:hint="eastAsia"/>
          <w:sz w:val="24"/>
          <w:szCs w:val="28"/>
        </w:rPr>
        <w:t>年</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月</w:t>
      </w:r>
      <w:r>
        <w:rPr>
          <w:rFonts w:hAnsi="宋体" w:cs="宋体" w:hint="eastAsia"/>
          <w:sz w:val="24"/>
          <w:szCs w:val="28"/>
        </w:rPr>
        <w:t xml:space="preserve"> </w:t>
      </w:r>
      <w:r>
        <w:rPr>
          <w:rFonts w:hAnsi="宋体" w:cs="宋体"/>
          <w:sz w:val="24"/>
          <w:szCs w:val="28"/>
        </w:rPr>
        <w:t xml:space="preserve"> </w:t>
      </w:r>
      <w:r>
        <w:rPr>
          <w:rFonts w:hAnsi="宋体" w:cs="宋体" w:hint="eastAsia"/>
          <w:sz w:val="24"/>
          <w:szCs w:val="28"/>
        </w:rPr>
        <w:t>日</w:t>
      </w:r>
    </w:p>
    <w:p w:rsidR="005F7D4D" w:rsidRDefault="009C0A70">
      <w:pPr>
        <w:spacing w:beforeLines="50" w:before="120" w:afterLines="50" w:after="120" w:line="500" w:lineRule="exact"/>
        <w:rPr>
          <w:rFonts w:ascii="宋体" w:hAnsi="宋体" w:cs="宋体"/>
          <w:sz w:val="24"/>
        </w:rPr>
      </w:pPr>
      <w:r>
        <w:rPr>
          <w:rFonts w:ascii="宋体" w:hAnsi="宋体" w:cs="宋体" w:hint="eastAsia"/>
          <w:sz w:val="24"/>
        </w:rPr>
        <w:t xml:space="preserve">单位通信地址：                                </w:t>
      </w:r>
    </w:p>
    <w:p w:rsidR="005F7D4D" w:rsidRDefault="005F7D4D">
      <w:pPr>
        <w:spacing w:beforeLines="50" w:before="120" w:afterLines="50" w:after="120" w:line="500" w:lineRule="exact"/>
        <w:rPr>
          <w:rFonts w:ascii="宋体" w:hAnsi="宋体" w:cs="宋体"/>
          <w:sz w:val="24"/>
        </w:rPr>
      </w:pPr>
    </w:p>
    <w:p w:rsidR="005F7D4D" w:rsidRDefault="009C0A70">
      <w:pPr>
        <w:spacing w:beforeLines="50" w:before="120" w:afterLines="50" w:after="120" w:line="500" w:lineRule="exact"/>
        <w:rPr>
          <w:rFonts w:ascii="宋体" w:hAnsi="宋体" w:cs="宋体"/>
          <w:sz w:val="24"/>
        </w:rPr>
      </w:pPr>
      <w:r>
        <w:rPr>
          <w:rFonts w:ascii="宋体" w:hAnsi="宋体" w:cs="宋体" w:hint="eastAsia"/>
          <w:sz w:val="24"/>
        </w:rPr>
        <w:t xml:space="preserve">邮政编码：                 单位联系电话：   </w:t>
      </w:r>
    </w:p>
    <w:p w:rsidR="005F7D4D" w:rsidRDefault="005F7D4D">
      <w:pPr>
        <w:spacing w:beforeLines="50" w:before="120" w:afterLines="50" w:after="120"/>
        <w:rPr>
          <w:sz w:val="20"/>
        </w:rPr>
      </w:pPr>
    </w:p>
    <w:p w:rsidR="005F7D4D" w:rsidRDefault="009C0A70">
      <w:pPr>
        <w:spacing w:beforeLines="50" w:before="120" w:afterLines="50" w:after="120" w:line="360" w:lineRule="auto"/>
        <w:rPr>
          <w:rFonts w:ascii="宋体" w:hAnsi="宋体" w:cs="Arial"/>
          <w:color w:val="000000"/>
          <w:sz w:val="24"/>
          <w:szCs w:val="28"/>
        </w:rPr>
      </w:pPr>
      <w:r>
        <w:rPr>
          <w:rFonts w:ascii="宋体" w:hAnsi="宋体" w:cs="Arial" w:hint="eastAsia"/>
          <w:color w:val="000000"/>
          <w:sz w:val="24"/>
          <w:szCs w:val="28"/>
        </w:rPr>
        <w:t>附：法人代表身份证正反面或其他身份证明材料复印件</w:t>
      </w:r>
    </w:p>
    <w:bookmarkEnd w:id="23"/>
    <w:p w:rsidR="005F7D4D" w:rsidRDefault="005F7D4D">
      <w:pPr>
        <w:spacing w:beforeLines="50" w:before="120" w:afterLines="50" w:after="120" w:line="360" w:lineRule="auto"/>
        <w:rPr>
          <w:rFonts w:ascii="宋体" w:hAnsi="宋体" w:cs="Arial"/>
          <w:color w:val="000000"/>
          <w:sz w:val="24"/>
          <w:szCs w:val="28"/>
        </w:rPr>
      </w:pPr>
    </w:p>
    <w:p w:rsidR="005F7D4D" w:rsidRDefault="009C0A70">
      <w:pPr>
        <w:spacing w:beforeLines="50" w:before="120" w:afterLines="50" w:after="120" w:line="360" w:lineRule="auto"/>
        <w:rPr>
          <w:rFonts w:ascii="宋体" w:hAnsi="宋体" w:cs="Arial"/>
          <w:color w:val="000000"/>
          <w:sz w:val="30"/>
          <w:szCs w:val="30"/>
        </w:rPr>
      </w:pPr>
      <w:r>
        <w:rPr>
          <w:rFonts w:ascii="宋体" w:hAnsi="宋体" w:cs="Arial" w:hint="eastAsia"/>
          <w:color w:val="000000"/>
          <w:sz w:val="24"/>
          <w:szCs w:val="28"/>
        </w:rPr>
        <w:br w:type="page"/>
      </w:r>
      <w:r>
        <w:rPr>
          <w:rFonts w:ascii="宋体" w:hAnsi="宋体" w:cs="黑体" w:hint="eastAsia"/>
          <w:color w:val="000000"/>
          <w:sz w:val="30"/>
          <w:szCs w:val="30"/>
        </w:rPr>
        <w:lastRenderedPageBreak/>
        <w:t>附件4</w:t>
      </w:r>
    </w:p>
    <w:p w:rsidR="005F7D4D" w:rsidRDefault="009C0A70">
      <w:pPr>
        <w:spacing w:line="500" w:lineRule="exact"/>
        <w:ind w:firstLineChars="600" w:firstLine="1687"/>
        <w:rPr>
          <w:rFonts w:eastAsia="黑体"/>
          <w:b/>
          <w:bCs/>
          <w:sz w:val="28"/>
        </w:rPr>
      </w:pPr>
      <w:r>
        <w:rPr>
          <w:rFonts w:eastAsia="黑体" w:hint="eastAsia"/>
          <w:b/>
          <w:bCs/>
          <w:sz w:val="28"/>
        </w:rPr>
        <w:t>法定代表人授权委托证明书</w:t>
      </w:r>
    </w:p>
    <w:p w:rsidR="005F7D4D" w:rsidRDefault="005F7D4D">
      <w:pPr>
        <w:pStyle w:val="100"/>
        <w:spacing w:line="360" w:lineRule="auto"/>
        <w:ind w:firstLineChars="177" w:firstLine="425"/>
        <w:rPr>
          <w:rFonts w:hAnsi="宋体"/>
          <w:bCs/>
          <w:sz w:val="24"/>
          <w:szCs w:val="24"/>
        </w:rPr>
      </w:pPr>
    </w:p>
    <w:p w:rsidR="005F7D4D" w:rsidRDefault="009C0A70">
      <w:pPr>
        <w:pStyle w:val="100"/>
        <w:spacing w:beforeLines="50" w:before="120" w:afterLines="50" w:after="120" w:line="360" w:lineRule="auto"/>
        <w:ind w:firstLineChars="200" w:firstLine="480"/>
        <w:rPr>
          <w:rFonts w:hAnsi="宋体"/>
          <w:sz w:val="24"/>
          <w:szCs w:val="24"/>
        </w:rPr>
      </w:pPr>
      <w:r>
        <w:rPr>
          <w:rFonts w:hAnsi="宋体" w:hint="eastAsia"/>
          <w:bCs/>
          <w:sz w:val="24"/>
          <w:szCs w:val="24"/>
        </w:rPr>
        <w:t>兹授权（委托代理人姓名）为我方委托代理人，其权限是：</w:t>
      </w:r>
      <w:r>
        <w:rPr>
          <w:rFonts w:hAnsi="宋体" w:hint="eastAsia"/>
          <w:sz w:val="24"/>
          <w:szCs w:val="24"/>
        </w:rPr>
        <w:t>办理                       （采购单位名称）组织的“                （项目名称）”的投标和合同执行，以我方的名义处理一切与之有关的事宜。</w:t>
      </w:r>
    </w:p>
    <w:p w:rsidR="005F7D4D" w:rsidRDefault="009C0A70">
      <w:pPr>
        <w:pStyle w:val="100"/>
        <w:spacing w:beforeLines="50" w:before="120" w:afterLines="50" w:after="120" w:line="360" w:lineRule="auto"/>
        <w:ind w:firstLineChars="200" w:firstLine="480"/>
        <w:rPr>
          <w:rFonts w:hAnsi="宋体"/>
          <w:bCs/>
          <w:sz w:val="24"/>
          <w:szCs w:val="24"/>
        </w:rPr>
      </w:pPr>
      <w:r>
        <w:rPr>
          <w:rFonts w:hAnsi="宋体" w:hint="eastAsia"/>
          <w:sz w:val="24"/>
          <w:szCs w:val="24"/>
          <w:lang w:val="en-GB"/>
        </w:rPr>
        <w:t>本</w:t>
      </w:r>
      <w:r>
        <w:rPr>
          <w:rFonts w:hAnsi="宋体" w:hint="eastAsia"/>
          <w:sz w:val="24"/>
          <w:szCs w:val="24"/>
        </w:rPr>
        <w:t>授权书</w:t>
      </w:r>
      <w:r>
        <w:rPr>
          <w:rFonts w:hAnsi="宋体" w:hint="eastAsia"/>
          <w:sz w:val="24"/>
          <w:szCs w:val="24"/>
          <w:lang w:val="en-GB"/>
        </w:rPr>
        <w:t>自</w:t>
      </w:r>
      <w:r>
        <w:rPr>
          <w:rFonts w:hAnsi="宋体" w:hint="eastAsia"/>
          <w:sz w:val="24"/>
          <w:szCs w:val="24"/>
        </w:rPr>
        <w:t>年月日</w:t>
      </w:r>
      <w:r>
        <w:rPr>
          <w:rFonts w:hAnsi="宋体" w:hint="eastAsia"/>
          <w:sz w:val="24"/>
          <w:szCs w:val="24"/>
          <w:lang w:val="en-GB"/>
        </w:rPr>
        <w:t>签章之日起生效，特此声明。</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附：代理人性别：   年龄：   职务：</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身份证号码：</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（营业执照等）注册号码：</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企业类型：</w:t>
      </w:r>
    </w:p>
    <w:p w:rsidR="005F7D4D" w:rsidRDefault="009C0A70">
      <w:pPr>
        <w:pStyle w:val="100"/>
        <w:spacing w:beforeLines="50" w:before="120" w:afterLines="50" w:after="120" w:line="360" w:lineRule="auto"/>
        <w:ind w:firstLineChars="200" w:firstLine="480"/>
        <w:rPr>
          <w:rFonts w:hAnsi="宋体"/>
          <w:sz w:val="24"/>
          <w:szCs w:val="24"/>
          <w:u w:val="single"/>
        </w:rPr>
      </w:pPr>
      <w:r>
        <w:rPr>
          <w:rFonts w:hAnsi="宋体" w:hint="eastAsia"/>
          <w:sz w:val="24"/>
          <w:szCs w:val="24"/>
        </w:rPr>
        <w:t xml:space="preserve">　　经营范围：</w:t>
      </w:r>
    </w:p>
    <w:p w:rsidR="005F7D4D" w:rsidRDefault="009C0A70">
      <w:pPr>
        <w:pStyle w:val="100"/>
        <w:spacing w:beforeLines="50" w:before="120" w:afterLines="50" w:after="120" w:line="360" w:lineRule="auto"/>
        <w:ind w:firstLine="200"/>
        <w:rPr>
          <w:rFonts w:hAnsi="宋体"/>
          <w:sz w:val="24"/>
          <w:szCs w:val="24"/>
        </w:rPr>
      </w:pPr>
      <w:r>
        <w:rPr>
          <w:rFonts w:hAnsi="宋体" w:hint="eastAsia"/>
          <w:sz w:val="24"/>
          <w:szCs w:val="24"/>
        </w:rPr>
        <w:t>附：被授权人有效身份证正反面或其他身份证明材料复印</w:t>
      </w:r>
      <w:proofErr w:type="gramStart"/>
      <w:r>
        <w:rPr>
          <w:rFonts w:hAnsi="宋体" w:hint="eastAsia"/>
          <w:sz w:val="24"/>
          <w:szCs w:val="24"/>
        </w:rPr>
        <w:t xml:space="preserve">　　　　　　</w:t>
      </w:r>
      <w:proofErr w:type="gramEnd"/>
      <w:r>
        <w:rPr>
          <w:rFonts w:hAnsi="宋体" w:hint="eastAsia"/>
          <w:sz w:val="24"/>
          <w:szCs w:val="24"/>
        </w:rPr>
        <w:t xml:space="preserve">　</w:t>
      </w:r>
    </w:p>
    <w:p w:rsidR="005F7D4D" w:rsidRDefault="005F7D4D">
      <w:pPr>
        <w:pStyle w:val="10"/>
        <w:spacing w:line="360" w:lineRule="auto"/>
        <w:jc w:val="both"/>
        <w:rPr>
          <w:rFonts w:hAnsi="宋体"/>
          <w:sz w:val="24"/>
          <w:szCs w:val="24"/>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5F7D4D">
      <w:pPr>
        <w:pStyle w:val="10"/>
        <w:spacing w:line="360" w:lineRule="auto"/>
        <w:jc w:val="both"/>
        <w:rPr>
          <w:rFonts w:eastAsia="宋体" w:hAnsi="宋体" w:cs="宋体"/>
          <w:sz w:val="28"/>
        </w:rPr>
      </w:pPr>
    </w:p>
    <w:p w:rsidR="005F7D4D" w:rsidRDefault="009C0A70">
      <w:pPr>
        <w:pStyle w:val="10"/>
        <w:spacing w:line="360" w:lineRule="auto"/>
        <w:jc w:val="both"/>
        <w:rPr>
          <w:rFonts w:eastAsia="宋体" w:hAnsi="宋体" w:cs="宋体"/>
          <w:sz w:val="24"/>
          <w:szCs w:val="24"/>
        </w:rPr>
      </w:pPr>
      <w:r>
        <w:rPr>
          <w:rFonts w:eastAsia="宋体" w:hAnsi="宋体" w:cs="宋体" w:hint="eastAsia"/>
          <w:sz w:val="24"/>
          <w:szCs w:val="24"/>
        </w:rPr>
        <w:t>（单位盖章）：</w:t>
      </w:r>
    </w:p>
    <w:p w:rsidR="005F7D4D" w:rsidRDefault="005F7D4D">
      <w:pPr>
        <w:pStyle w:val="10"/>
        <w:spacing w:line="360" w:lineRule="auto"/>
        <w:jc w:val="both"/>
        <w:rPr>
          <w:rFonts w:eastAsia="宋体" w:hAnsi="宋体" w:cs="宋体"/>
          <w:sz w:val="24"/>
          <w:szCs w:val="24"/>
        </w:rPr>
      </w:pPr>
    </w:p>
    <w:p w:rsidR="005F7D4D" w:rsidRDefault="009C0A70">
      <w:pPr>
        <w:pStyle w:val="10"/>
        <w:spacing w:line="360" w:lineRule="auto"/>
        <w:jc w:val="both"/>
        <w:rPr>
          <w:rFonts w:eastAsia="宋体" w:hAnsi="宋体" w:cs="宋体"/>
          <w:sz w:val="24"/>
          <w:szCs w:val="24"/>
        </w:rPr>
      </w:pPr>
      <w:bookmarkStart w:id="24" w:name="_Hlk33473384"/>
      <w:r>
        <w:rPr>
          <w:rFonts w:eastAsia="宋体" w:hAnsi="宋体" w:cs="宋体" w:hint="eastAsia"/>
          <w:sz w:val="24"/>
          <w:szCs w:val="24"/>
        </w:rPr>
        <w:t>法定代表人（签字或盖章）：</w:t>
      </w:r>
    </w:p>
    <w:p w:rsidR="005F7D4D" w:rsidRDefault="009C0A70">
      <w:pPr>
        <w:pStyle w:val="10"/>
        <w:spacing w:line="360" w:lineRule="auto"/>
        <w:jc w:val="both"/>
        <w:rPr>
          <w:rFonts w:eastAsia="宋体" w:hAnsi="宋体" w:cs="宋体"/>
          <w:sz w:val="24"/>
          <w:szCs w:val="24"/>
        </w:rPr>
      </w:pPr>
      <w:r>
        <w:rPr>
          <w:rFonts w:eastAsia="宋体" w:hAnsi="宋体" w:cs="宋体" w:hint="eastAsia"/>
          <w:sz w:val="24"/>
          <w:szCs w:val="24"/>
        </w:rPr>
        <w:t>被授权人（签字或盖章）：</w:t>
      </w:r>
    </w:p>
    <w:p w:rsidR="005F7D4D" w:rsidRDefault="009C0A70">
      <w:pPr>
        <w:pStyle w:val="10"/>
        <w:spacing w:line="360" w:lineRule="auto"/>
        <w:jc w:val="both"/>
        <w:rPr>
          <w:rFonts w:eastAsia="宋体" w:hAnsi="宋体" w:cs="宋体"/>
          <w:sz w:val="24"/>
          <w:szCs w:val="24"/>
        </w:rPr>
      </w:pPr>
      <w:r>
        <w:rPr>
          <w:rFonts w:eastAsia="宋体" w:hAnsi="宋体" w:cs="宋体" w:hint="eastAsia"/>
          <w:sz w:val="24"/>
          <w:szCs w:val="24"/>
        </w:rPr>
        <w:t>日期： 202</w:t>
      </w:r>
      <w:r w:rsidR="00861686">
        <w:rPr>
          <w:rFonts w:eastAsia="宋体" w:hAnsi="宋体" w:cs="宋体"/>
          <w:sz w:val="24"/>
          <w:szCs w:val="24"/>
        </w:rPr>
        <w:t>4</w:t>
      </w:r>
      <w:r>
        <w:rPr>
          <w:rFonts w:eastAsia="宋体" w:hAnsi="宋体" w:cs="宋体" w:hint="eastAsia"/>
          <w:sz w:val="24"/>
          <w:szCs w:val="24"/>
        </w:rPr>
        <w:t>年   月  日</w:t>
      </w:r>
    </w:p>
    <w:p w:rsidR="005F7D4D" w:rsidRDefault="009C0A70">
      <w:pPr>
        <w:rPr>
          <w:sz w:val="24"/>
        </w:rPr>
      </w:pPr>
      <w:r>
        <w:rPr>
          <w:rFonts w:hAnsi="宋体" w:cs="宋体" w:hint="eastAsia"/>
          <w:sz w:val="24"/>
          <w:lang w:val="zh-CN"/>
        </w:rPr>
        <w:t>说明：法定代表人亲自办理投标事宜的，无需提交本证明书。</w:t>
      </w:r>
    </w:p>
    <w:bookmarkEnd w:id="24"/>
    <w:p w:rsidR="005F7D4D" w:rsidRDefault="005F7D4D">
      <w:pPr>
        <w:spacing w:line="360" w:lineRule="auto"/>
        <w:rPr>
          <w:sz w:val="28"/>
          <w:szCs w:val="28"/>
        </w:rPr>
      </w:pPr>
    </w:p>
    <w:p w:rsidR="005F7D4D" w:rsidRPr="00BC3610" w:rsidRDefault="009C0A70">
      <w:pPr>
        <w:rPr>
          <w:rFonts w:ascii="仿宋" w:eastAsia="仿宋" w:hAnsi="仿宋" w:cs="仿宋"/>
          <w:szCs w:val="21"/>
        </w:rPr>
      </w:pPr>
      <w:r>
        <w:rPr>
          <w:rFonts w:ascii="仿宋" w:eastAsia="仿宋" w:hAnsi="仿宋" w:cs="仿宋"/>
          <w:szCs w:val="21"/>
        </w:rPr>
        <w:br w:type="page"/>
      </w:r>
      <w:r>
        <w:rPr>
          <w:rFonts w:ascii="宋体" w:hAnsi="宋体" w:cs="Arial" w:hint="eastAsia"/>
          <w:color w:val="000000"/>
          <w:sz w:val="30"/>
          <w:szCs w:val="30"/>
        </w:rPr>
        <w:lastRenderedPageBreak/>
        <w:t>附件5</w:t>
      </w:r>
    </w:p>
    <w:p w:rsidR="005F7D4D" w:rsidRDefault="009C0A70">
      <w:pPr>
        <w:ind w:firstLineChars="800" w:firstLine="2891"/>
        <w:rPr>
          <w:rFonts w:ascii="宋体" w:hAnsi="宋体" w:cs="宋体"/>
          <w:b/>
          <w:bCs/>
          <w:sz w:val="36"/>
          <w:szCs w:val="36"/>
        </w:rPr>
      </w:pPr>
      <w:r>
        <w:rPr>
          <w:rFonts w:ascii="宋体" w:hAnsi="宋体" w:cs="宋体" w:hint="eastAsia"/>
          <w:b/>
          <w:bCs/>
          <w:sz w:val="36"/>
          <w:szCs w:val="36"/>
        </w:rPr>
        <w:t>投标人资格</w:t>
      </w:r>
      <w:r w:rsidR="00BC3610">
        <w:rPr>
          <w:rFonts w:ascii="宋体" w:hAnsi="宋体" w:cs="宋体" w:hint="eastAsia"/>
          <w:b/>
          <w:bCs/>
          <w:sz w:val="36"/>
          <w:szCs w:val="36"/>
        </w:rPr>
        <w:t>和文件有效性</w:t>
      </w:r>
      <w:r>
        <w:rPr>
          <w:rFonts w:ascii="宋体" w:hAnsi="宋体" w:cs="宋体" w:hint="eastAsia"/>
          <w:b/>
          <w:bCs/>
          <w:sz w:val="36"/>
          <w:szCs w:val="36"/>
        </w:rPr>
        <w:t>审查表</w:t>
      </w:r>
    </w:p>
    <w:p w:rsidR="005F7D4D" w:rsidRDefault="009C0A70">
      <w:pPr>
        <w:spacing w:line="360" w:lineRule="auto"/>
        <w:rPr>
          <w:rFonts w:ascii="宋体" w:hAnsi="宋体"/>
          <w:bCs/>
          <w:szCs w:val="21"/>
        </w:rPr>
      </w:pPr>
      <w:r>
        <w:rPr>
          <w:rFonts w:ascii="宋体" w:hAnsi="宋体" w:hint="eastAsia"/>
          <w:bCs/>
          <w:szCs w:val="21"/>
        </w:rPr>
        <w:t>项目名称：</w:t>
      </w:r>
      <w:r w:rsidR="00FD1DE4">
        <w:rPr>
          <w:rFonts w:ascii="宋体" w:hAnsi="宋体" w:hint="eastAsia"/>
          <w:sz w:val="24"/>
        </w:rPr>
        <w:t>综合管沟排水管更换工程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567"/>
        <w:gridCol w:w="1229"/>
      </w:tblGrid>
      <w:tr w:rsidR="00861686" w:rsidTr="00B51611">
        <w:trPr>
          <w:trHeight w:val="863"/>
          <w:jc w:val="center"/>
        </w:trPr>
        <w:tc>
          <w:tcPr>
            <w:tcW w:w="648" w:type="dxa"/>
            <w:vAlign w:val="center"/>
          </w:tcPr>
          <w:p w:rsidR="00861686" w:rsidRDefault="00861686" w:rsidP="00B51611">
            <w:pPr>
              <w:rPr>
                <w:rFonts w:ascii="宋体" w:hAnsi="宋体"/>
                <w:b/>
                <w:szCs w:val="21"/>
              </w:rPr>
            </w:pPr>
            <w:r>
              <w:rPr>
                <w:rFonts w:ascii="宋体" w:hAnsi="宋体" w:cs="宋体" w:hint="eastAsia"/>
                <w:b/>
                <w:bCs/>
                <w:szCs w:val="21"/>
              </w:rPr>
              <w:t>序号</w:t>
            </w:r>
          </w:p>
        </w:tc>
        <w:tc>
          <w:tcPr>
            <w:tcW w:w="6567" w:type="dxa"/>
            <w:vAlign w:val="center"/>
          </w:tcPr>
          <w:p w:rsidR="00861686" w:rsidRDefault="00861686" w:rsidP="00B51611">
            <w:pPr>
              <w:ind w:firstLine="422"/>
              <w:jc w:val="center"/>
              <w:rPr>
                <w:rFonts w:ascii="宋体" w:hAnsi="宋体"/>
                <w:b/>
                <w:sz w:val="22"/>
                <w:szCs w:val="21"/>
              </w:rPr>
            </w:pPr>
            <w:r>
              <w:rPr>
                <w:rFonts w:ascii="宋体" w:hAnsi="宋体" w:cs="宋体" w:hint="eastAsia"/>
                <w:b/>
                <w:bCs/>
                <w:szCs w:val="21"/>
              </w:rPr>
              <w:t>评审内容</w:t>
            </w:r>
          </w:p>
        </w:tc>
        <w:tc>
          <w:tcPr>
            <w:tcW w:w="1229" w:type="dxa"/>
            <w:vAlign w:val="center"/>
          </w:tcPr>
          <w:p w:rsidR="00861686" w:rsidRDefault="00861686" w:rsidP="00B51611">
            <w:pPr>
              <w:rPr>
                <w:rFonts w:ascii="宋体" w:hAnsi="宋体"/>
                <w:b/>
                <w:szCs w:val="21"/>
              </w:rPr>
            </w:pPr>
            <w:r>
              <w:rPr>
                <w:rFonts w:ascii="宋体" w:hAnsi="宋体" w:cs="宋体" w:hint="eastAsia"/>
                <w:b/>
                <w:bCs/>
                <w:szCs w:val="21"/>
              </w:rPr>
              <w:t>备注</w:t>
            </w:r>
          </w:p>
        </w:tc>
      </w:tr>
      <w:tr w:rsidR="00861686" w:rsidTr="00B51611">
        <w:trPr>
          <w:trHeight w:val="863"/>
          <w:jc w:val="center"/>
        </w:trPr>
        <w:tc>
          <w:tcPr>
            <w:tcW w:w="648" w:type="dxa"/>
            <w:shd w:val="clear" w:color="auto" w:fill="auto"/>
            <w:vAlign w:val="center"/>
          </w:tcPr>
          <w:p w:rsidR="00861686" w:rsidRDefault="00861686" w:rsidP="00861686">
            <w:pPr>
              <w:widowControl/>
              <w:jc w:val="center"/>
              <w:rPr>
                <w:color w:val="000000"/>
                <w:kern w:val="0"/>
                <w:sz w:val="20"/>
                <w:szCs w:val="20"/>
              </w:rPr>
            </w:pPr>
            <w:r>
              <w:rPr>
                <w:rFonts w:hint="eastAsia"/>
                <w:color w:val="000000"/>
                <w:sz w:val="20"/>
                <w:szCs w:val="20"/>
              </w:rPr>
              <w:t>1</w:t>
            </w:r>
          </w:p>
        </w:tc>
        <w:tc>
          <w:tcPr>
            <w:tcW w:w="6567" w:type="dxa"/>
            <w:shd w:val="clear" w:color="auto" w:fill="auto"/>
            <w:vAlign w:val="center"/>
          </w:tcPr>
          <w:p w:rsidR="00861686" w:rsidRDefault="00861686" w:rsidP="00861686">
            <w:pPr>
              <w:jc w:val="left"/>
              <w:rPr>
                <w:color w:val="000000"/>
                <w:sz w:val="20"/>
                <w:szCs w:val="20"/>
              </w:rPr>
            </w:pPr>
            <w:r>
              <w:rPr>
                <w:rFonts w:hint="eastAsia"/>
                <w:color w:val="000000"/>
                <w:sz w:val="20"/>
                <w:szCs w:val="20"/>
              </w:rPr>
              <w:t>必须是具有独立承担民事责任能力的在中华人民共和国境内注册的法人，具备有效的工商营业执照、企业法人组织机构代码证书、税务登记证书（或三证合一），按国家法律经营。</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354"/>
          <w:jc w:val="center"/>
        </w:trPr>
        <w:tc>
          <w:tcPr>
            <w:tcW w:w="648" w:type="dxa"/>
            <w:shd w:val="clear" w:color="auto" w:fill="auto"/>
            <w:vAlign w:val="center"/>
          </w:tcPr>
          <w:p w:rsidR="00861686" w:rsidRDefault="00861686" w:rsidP="00861686">
            <w:pPr>
              <w:jc w:val="center"/>
              <w:rPr>
                <w:color w:val="000000"/>
                <w:sz w:val="20"/>
                <w:szCs w:val="20"/>
              </w:rPr>
            </w:pPr>
            <w:r>
              <w:rPr>
                <w:rFonts w:hint="eastAsia"/>
                <w:color w:val="000000"/>
                <w:sz w:val="20"/>
                <w:szCs w:val="20"/>
              </w:rPr>
              <w:t>2</w:t>
            </w:r>
          </w:p>
        </w:tc>
        <w:tc>
          <w:tcPr>
            <w:tcW w:w="6567" w:type="dxa"/>
            <w:shd w:val="clear" w:color="auto" w:fill="auto"/>
            <w:vAlign w:val="center"/>
          </w:tcPr>
          <w:p w:rsidR="00861686" w:rsidRDefault="00861686" w:rsidP="00861686">
            <w:pPr>
              <w:jc w:val="left"/>
              <w:rPr>
                <w:color w:val="000000"/>
                <w:sz w:val="20"/>
                <w:szCs w:val="20"/>
              </w:rPr>
            </w:pPr>
            <w:r>
              <w:rPr>
                <w:rFonts w:hint="eastAsia"/>
                <w:color w:val="000000"/>
                <w:sz w:val="20"/>
                <w:szCs w:val="20"/>
              </w:rPr>
              <w:t>已办理合法税务登记，具有开具相应增值税专用发票资格。</w:t>
            </w:r>
          </w:p>
        </w:tc>
        <w:tc>
          <w:tcPr>
            <w:tcW w:w="1229" w:type="dxa"/>
            <w:vAlign w:val="center"/>
          </w:tcPr>
          <w:p w:rsidR="00861686" w:rsidRDefault="00861686" w:rsidP="00861686">
            <w:pPr>
              <w:rPr>
                <w:rFonts w:ascii="宋体" w:hAnsi="宋体" w:cs="宋体"/>
                <w:szCs w:val="21"/>
              </w:rPr>
            </w:pPr>
          </w:p>
        </w:tc>
      </w:tr>
      <w:tr w:rsidR="00861686" w:rsidTr="00B51611">
        <w:trPr>
          <w:trHeight w:val="547"/>
          <w:jc w:val="center"/>
        </w:trPr>
        <w:tc>
          <w:tcPr>
            <w:tcW w:w="648" w:type="dxa"/>
            <w:shd w:val="clear" w:color="auto" w:fill="auto"/>
            <w:vAlign w:val="center"/>
          </w:tcPr>
          <w:p w:rsidR="00861686" w:rsidRDefault="00861686" w:rsidP="00861686">
            <w:pPr>
              <w:jc w:val="center"/>
              <w:rPr>
                <w:color w:val="000000"/>
                <w:sz w:val="20"/>
                <w:szCs w:val="20"/>
              </w:rPr>
            </w:pPr>
            <w:r>
              <w:rPr>
                <w:rFonts w:hint="eastAsia"/>
                <w:color w:val="000000"/>
                <w:sz w:val="20"/>
                <w:szCs w:val="20"/>
              </w:rPr>
              <w:t>3</w:t>
            </w:r>
          </w:p>
        </w:tc>
        <w:tc>
          <w:tcPr>
            <w:tcW w:w="6567" w:type="dxa"/>
            <w:shd w:val="clear" w:color="auto" w:fill="auto"/>
            <w:vAlign w:val="center"/>
          </w:tcPr>
          <w:p w:rsidR="00861686" w:rsidRDefault="00861686" w:rsidP="00861686">
            <w:pPr>
              <w:jc w:val="left"/>
              <w:rPr>
                <w:color w:val="000000"/>
                <w:sz w:val="20"/>
                <w:szCs w:val="20"/>
              </w:rPr>
            </w:pPr>
            <w:r>
              <w:rPr>
                <w:rFonts w:hint="eastAsia"/>
                <w:color w:val="000000"/>
                <w:sz w:val="20"/>
                <w:szCs w:val="20"/>
              </w:rPr>
              <w:t>投标人未被列入“信用中国”网站（</w:t>
            </w:r>
            <w:r>
              <w:rPr>
                <w:rFonts w:hint="eastAsia"/>
                <w:color w:val="000000"/>
                <w:sz w:val="20"/>
                <w:szCs w:val="20"/>
              </w:rPr>
              <w:t>www.creditchina.gov.cn</w:t>
            </w:r>
            <w:r>
              <w:rPr>
                <w:rFonts w:hint="eastAsia"/>
                <w:color w:val="000000"/>
                <w:sz w:val="20"/>
                <w:szCs w:val="20"/>
              </w:rPr>
              <w:t>）记录失信被执行人或重大税收违法案件当事人名单，投标人须提供《信用记录承诺函》附“信用中国”网站（</w:t>
            </w:r>
            <w:r>
              <w:rPr>
                <w:rFonts w:hint="eastAsia"/>
                <w:color w:val="000000"/>
                <w:sz w:val="20"/>
                <w:szCs w:val="20"/>
              </w:rPr>
              <w:t>www.creditchina.gov.cn</w:t>
            </w:r>
            <w:r>
              <w:rPr>
                <w:rFonts w:hint="eastAsia"/>
                <w:color w:val="000000"/>
                <w:sz w:val="20"/>
                <w:szCs w:val="20"/>
              </w:rPr>
              <w:t>）的信用记录查询结果截图并打印页面加盖公章</w:t>
            </w:r>
          </w:p>
        </w:tc>
        <w:tc>
          <w:tcPr>
            <w:tcW w:w="1229" w:type="dxa"/>
            <w:vAlign w:val="center"/>
          </w:tcPr>
          <w:p w:rsidR="00861686" w:rsidRDefault="00861686" w:rsidP="00861686">
            <w:pPr>
              <w:rPr>
                <w:rFonts w:ascii="宋体" w:hAnsi="宋体" w:cs="宋体"/>
                <w:szCs w:val="21"/>
              </w:rPr>
            </w:pPr>
          </w:p>
        </w:tc>
      </w:tr>
      <w:tr w:rsidR="00861686" w:rsidTr="00B51611">
        <w:trPr>
          <w:trHeight w:val="555"/>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4</w:t>
            </w:r>
          </w:p>
        </w:tc>
        <w:tc>
          <w:tcPr>
            <w:tcW w:w="6567" w:type="dxa"/>
            <w:vAlign w:val="center"/>
          </w:tcPr>
          <w:p w:rsidR="00861686" w:rsidRDefault="00861686" w:rsidP="00861686">
            <w:pPr>
              <w:jc w:val="left"/>
              <w:rPr>
                <w:color w:val="000000"/>
                <w:sz w:val="20"/>
                <w:szCs w:val="20"/>
              </w:rPr>
            </w:pPr>
            <w:r>
              <w:rPr>
                <w:rFonts w:hint="eastAsia"/>
                <w:color w:val="000000"/>
                <w:sz w:val="20"/>
                <w:szCs w:val="20"/>
              </w:rPr>
              <w:t>投标人没有处于被责令停业或破产状态，且资产未被重组、接管和冻结，声明在投标活动中</w:t>
            </w:r>
            <w:r>
              <w:rPr>
                <w:rFonts w:hint="eastAsia"/>
                <w:color w:val="000000"/>
                <w:sz w:val="20"/>
                <w:szCs w:val="20"/>
              </w:rPr>
              <w:t>3</w:t>
            </w:r>
            <w:r>
              <w:rPr>
                <w:rFonts w:hint="eastAsia"/>
                <w:color w:val="000000"/>
                <w:sz w:val="20"/>
                <w:szCs w:val="20"/>
              </w:rPr>
              <w:t>年内没有重大违法活动和涉嫌违规行为。（格式自拟）</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863"/>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5</w:t>
            </w:r>
          </w:p>
        </w:tc>
        <w:tc>
          <w:tcPr>
            <w:tcW w:w="6567" w:type="dxa"/>
            <w:vAlign w:val="center"/>
          </w:tcPr>
          <w:p w:rsidR="00861686" w:rsidRDefault="008A31F5" w:rsidP="00861686">
            <w:pPr>
              <w:jc w:val="left"/>
              <w:rPr>
                <w:color w:val="000000"/>
                <w:sz w:val="20"/>
                <w:szCs w:val="20"/>
              </w:rPr>
            </w:pPr>
            <w:r w:rsidRPr="008A31F5">
              <w:rPr>
                <w:rFonts w:hint="eastAsia"/>
                <w:color w:val="000000"/>
                <w:sz w:val="20"/>
                <w:szCs w:val="20"/>
              </w:rPr>
              <w:t>投标人具备市政公用工程施工总承包三级或以上资质</w:t>
            </w:r>
            <w:r w:rsidR="00861686">
              <w:rPr>
                <w:rFonts w:hint="eastAsia"/>
                <w:color w:val="000000"/>
                <w:sz w:val="20"/>
                <w:szCs w:val="20"/>
              </w:rPr>
              <w:t>。</w:t>
            </w:r>
          </w:p>
        </w:tc>
        <w:tc>
          <w:tcPr>
            <w:tcW w:w="1229" w:type="dxa"/>
            <w:vAlign w:val="center"/>
          </w:tcPr>
          <w:p w:rsidR="00861686" w:rsidRDefault="00861686" w:rsidP="00861686">
            <w:pPr>
              <w:spacing w:line="360" w:lineRule="auto"/>
              <w:rPr>
                <w:rFonts w:ascii="宋体" w:hAnsi="宋体"/>
                <w:b/>
                <w:szCs w:val="21"/>
              </w:rPr>
            </w:pPr>
          </w:p>
        </w:tc>
      </w:tr>
      <w:tr w:rsidR="00861686" w:rsidTr="0037799E">
        <w:trPr>
          <w:trHeight w:val="464"/>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6</w:t>
            </w:r>
          </w:p>
        </w:tc>
        <w:tc>
          <w:tcPr>
            <w:tcW w:w="6567" w:type="dxa"/>
            <w:vAlign w:val="center"/>
          </w:tcPr>
          <w:p w:rsidR="00861686" w:rsidRDefault="00861686" w:rsidP="00861686">
            <w:pPr>
              <w:rPr>
                <w:color w:val="000000"/>
                <w:sz w:val="20"/>
                <w:szCs w:val="20"/>
              </w:rPr>
            </w:pPr>
            <w:r>
              <w:rPr>
                <w:rFonts w:hint="eastAsia"/>
                <w:color w:val="000000"/>
                <w:sz w:val="20"/>
                <w:szCs w:val="20"/>
              </w:rPr>
              <w:t>有效的安全生产许可证（复印件盖章）</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863"/>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7</w:t>
            </w:r>
          </w:p>
        </w:tc>
        <w:tc>
          <w:tcPr>
            <w:tcW w:w="6567" w:type="dxa"/>
            <w:vAlign w:val="center"/>
          </w:tcPr>
          <w:p w:rsidR="00861686" w:rsidRDefault="00861686" w:rsidP="00861686">
            <w:pPr>
              <w:rPr>
                <w:color w:val="000000"/>
                <w:sz w:val="20"/>
                <w:szCs w:val="20"/>
              </w:rPr>
            </w:pPr>
            <w:r>
              <w:rPr>
                <w:rFonts w:hint="eastAsia"/>
                <w:color w:val="000000"/>
                <w:sz w:val="20"/>
                <w:szCs w:val="20"/>
              </w:rPr>
              <w:t>近</w:t>
            </w:r>
            <w:r>
              <w:rPr>
                <w:rFonts w:hint="eastAsia"/>
                <w:color w:val="000000"/>
                <w:sz w:val="20"/>
                <w:szCs w:val="20"/>
              </w:rPr>
              <w:t>3</w:t>
            </w:r>
            <w:r>
              <w:rPr>
                <w:rFonts w:hint="eastAsia"/>
                <w:color w:val="000000"/>
                <w:sz w:val="20"/>
                <w:szCs w:val="20"/>
              </w:rPr>
              <w:t>年内</w:t>
            </w:r>
            <w:r>
              <w:rPr>
                <w:rFonts w:hint="eastAsia"/>
                <w:color w:val="000000"/>
                <w:sz w:val="20"/>
                <w:szCs w:val="20"/>
              </w:rPr>
              <w:t>(2021</w:t>
            </w:r>
            <w:r>
              <w:rPr>
                <w:rFonts w:hint="eastAsia"/>
                <w:color w:val="000000"/>
                <w:sz w:val="20"/>
                <w:szCs w:val="20"/>
              </w:rPr>
              <w:t>年</w:t>
            </w:r>
            <w:r>
              <w:rPr>
                <w:rFonts w:hint="eastAsia"/>
                <w:color w:val="000000"/>
                <w:sz w:val="20"/>
                <w:szCs w:val="20"/>
              </w:rPr>
              <w:t>1</w:t>
            </w:r>
            <w:r>
              <w:rPr>
                <w:rFonts w:hint="eastAsia"/>
                <w:color w:val="000000"/>
                <w:sz w:val="20"/>
                <w:szCs w:val="20"/>
              </w:rPr>
              <w:t>月</w:t>
            </w:r>
            <w:r>
              <w:rPr>
                <w:rFonts w:hint="eastAsia"/>
                <w:color w:val="000000"/>
                <w:sz w:val="20"/>
                <w:szCs w:val="20"/>
              </w:rPr>
              <w:t>1</w:t>
            </w:r>
            <w:r>
              <w:rPr>
                <w:rFonts w:hint="eastAsia"/>
                <w:color w:val="000000"/>
                <w:sz w:val="20"/>
                <w:szCs w:val="20"/>
              </w:rPr>
              <w:t>日至今</w:t>
            </w:r>
            <w:r>
              <w:rPr>
                <w:rFonts w:hint="eastAsia"/>
                <w:color w:val="000000"/>
                <w:sz w:val="20"/>
                <w:szCs w:val="20"/>
              </w:rPr>
              <w:t xml:space="preserve">) </w:t>
            </w:r>
            <w:r>
              <w:rPr>
                <w:rFonts w:hint="eastAsia"/>
                <w:color w:val="000000"/>
                <w:sz w:val="20"/>
                <w:szCs w:val="20"/>
              </w:rPr>
              <w:t>完成过质量合格的类</w:t>
            </w:r>
            <w:proofErr w:type="gramStart"/>
            <w:r>
              <w:rPr>
                <w:rFonts w:hint="eastAsia"/>
                <w:color w:val="000000"/>
                <w:sz w:val="20"/>
                <w:szCs w:val="20"/>
              </w:rPr>
              <w:t>似项目</w:t>
            </w:r>
            <w:proofErr w:type="gramEnd"/>
            <w:r>
              <w:rPr>
                <w:rFonts w:hint="eastAsia"/>
                <w:color w:val="000000"/>
                <w:sz w:val="20"/>
                <w:szCs w:val="20"/>
              </w:rPr>
              <w:t>施工业绩（需提供合同和验收报告等相关证明材料复印件）</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81"/>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8</w:t>
            </w:r>
          </w:p>
        </w:tc>
        <w:tc>
          <w:tcPr>
            <w:tcW w:w="6567" w:type="dxa"/>
            <w:vAlign w:val="center"/>
          </w:tcPr>
          <w:p w:rsidR="00861686" w:rsidRDefault="00861686" w:rsidP="00861686">
            <w:pPr>
              <w:rPr>
                <w:color w:val="000000"/>
                <w:sz w:val="20"/>
                <w:szCs w:val="20"/>
              </w:rPr>
            </w:pPr>
            <w:r>
              <w:rPr>
                <w:rFonts w:hint="eastAsia"/>
                <w:color w:val="000000"/>
                <w:sz w:val="20"/>
                <w:szCs w:val="20"/>
              </w:rPr>
              <w:t>投标文件按竞选文件的规定密封、盖章和签署；</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863"/>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9</w:t>
            </w:r>
          </w:p>
        </w:tc>
        <w:tc>
          <w:tcPr>
            <w:tcW w:w="6567" w:type="dxa"/>
            <w:vAlign w:val="center"/>
          </w:tcPr>
          <w:p w:rsidR="00861686" w:rsidRDefault="00861686" w:rsidP="00861686">
            <w:pPr>
              <w:rPr>
                <w:color w:val="000000"/>
                <w:sz w:val="20"/>
                <w:szCs w:val="20"/>
              </w:rPr>
            </w:pPr>
            <w:r>
              <w:rPr>
                <w:rFonts w:hint="eastAsia"/>
                <w:color w:val="000000"/>
                <w:sz w:val="20"/>
                <w:szCs w:val="20"/>
              </w:rPr>
              <w:t>投标文件按竞选文件规定的格式填写，内容无不全或关键字迹模糊、无法</w:t>
            </w:r>
            <w:proofErr w:type="gramStart"/>
            <w:r>
              <w:rPr>
                <w:rFonts w:hint="eastAsia"/>
                <w:color w:val="000000"/>
                <w:sz w:val="20"/>
                <w:szCs w:val="20"/>
              </w:rPr>
              <w:t>辩认</w:t>
            </w:r>
            <w:proofErr w:type="gramEnd"/>
            <w:r>
              <w:rPr>
                <w:rFonts w:hint="eastAsia"/>
                <w:color w:val="000000"/>
                <w:sz w:val="20"/>
                <w:szCs w:val="20"/>
              </w:rPr>
              <w:t>情形；</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610"/>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10</w:t>
            </w:r>
          </w:p>
        </w:tc>
        <w:tc>
          <w:tcPr>
            <w:tcW w:w="6567" w:type="dxa"/>
            <w:vAlign w:val="center"/>
          </w:tcPr>
          <w:p w:rsidR="00861686" w:rsidRDefault="00861686" w:rsidP="00861686">
            <w:pPr>
              <w:rPr>
                <w:color w:val="000000"/>
                <w:sz w:val="20"/>
                <w:szCs w:val="20"/>
              </w:rPr>
            </w:pPr>
            <w:r>
              <w:rPr>
                <w:rFonts w:hint="eastAsia"/>
                <w:color w:val="000000"/>
                <w:sz w:val="20"/>
                <w:szCs w:val="20"/>
              </w:rPr>
              <w:t>对同一竞选项目未出现两个或以上的投标报价，且没声明哪个有效；</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48"/>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11</w:t>
            </w:r>
          </w:p>
        </w:tc>
        <w:tc>
          <w:tcPr>
            <w:tcW w:w="6567" w:type="dxa"/>
            <w:vAlign w:val="center"/>
          </w:tcPr>
          <w:p w:rsidR="00861686" w:rsidRDefault="00861686" w:rsidP="00861686">
            <w:pPr>
              <w:rPr>
                <w:color w:val="000000"/>
                <w:sz w:val="20"/>
                <w:szCs w:val="20"/>
              </w:rPr>
            </w:pPr>
            <w:r>
              <w:rPr>
                <w:rFonts w:hint="eastAsia"/>
                <w:color w:val="000000"/>
                <w:sz w:val="20"/>
                <w:szCs w:val="20"/>
              </w:rPr>
              <w:t>投标总报价不低于企业自身成本；</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698"/>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12</w:t>
            </w:r>
          </w:p>
        </w:tc>
        <w:tc>
          <w:tcPr>
            <w:tcW w:w="6567" w:type="dxa"/>
            <w:vAlign w:val="center"/>
          </w:tcPr>
          <w:p w:rsidR="00861686" w:rsidRDefault="00861686" w:rsidP="00861686">
            <w:pPr>
              <w:rPr>
                <w:color w:val="000000"/>
                <w:sz w:val="20"/>
                <w:szCs w:val="20"/>
              </w:rPr>
            </w:pPr>
            <w:r>
              <w:rPr>
                <w:rFonts w:hint="eastAsia"/>
                <w:color w:val="000000"/>
                <w:sz w:val="20"/>
                <w:szCs w:val="20"/>
              </w:rPr>
              <w:t>投标报价不超过采购限价；</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45"/>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13</w:t>
            </w:r>
          </w:p>
        </w:tc>
        <w:tc>
          <w:tcPr>
            <w:tcW w:w="6567" w:type="dxa"/>
            <w:vAlign w:val="center"/>
          </w:tcPr>
          <w:p w:rsidR="00861686" w:rsidRDefault="00861686" w:rsidP="00861686">
            <w:pPr>
              <w:rPr>
                <w:color w:val="000000"/>
                <w:sz w:val="20"/>
                <w:szCs w:val="20"/>
              </w:rPr>
            </w:pPr>
            <w:r>
              <w:rPr>
                <w:rFonts w:hint="eastAsia"/>
                <w:color w:val="000000"/>
                <w:sz w:val="20"/>
                <w:szCs w:val="20"/>
              </w:rPr>
              <w:t>工期满足竞选文件要求的；</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664"/>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14</w:t>
            </w:r>
          </w:p>
        </w:tc>
        <w:tc>
          <w:tcPr>
            <w:tcW w:w="6567" w:type="dxa"/>
            <w:vAlign w:val="center"/>
          </w:tcPr>
          <w:p w:rsidR="00861686" w:rsidRDefault="00861686" w:rsidP="00861686">
            <w:pPr>
              <w:rPr>
                <w:color w:val="000000"/>
                <w:sz w:val="20"/>
                <w:szCs w:val="20"/>
              </w:rPr>
            </w:pPr>
            <w:r>
              <w:rPr>
                <w:rFonts w:hint="eastAsia"/>
                <w:color w:val="000000"/>
                <w:sz w:val="20"/>
                <w:szCs w:val="20"/>
              </w:rPr>
              <w:t>施工方案或施工组织设计响应竞选文件中已明确必须要作实质性响应的内容；</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60"/>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15</w:t>
            </w:r>
          </w:p>
        </w:tc>
        <w:tc>
          <w:tcPr>
            <w:tcW w:w="6567" w:type="dxa"/>
            <w:vAlign w:val="center"/>
          </w:tcPr>
          <w:p w:rsidR="00861686" w:rsidRDefault="00861686" w:rsidP="00861686">
            <w:pPr>
              <w:rPr>
                <w:color w:val="000000"/>
                <w:sz w:val="20"/>
                <w:szCs w:val="20"/>
              </w:rPr>
            </w:pPr>
            <w:r>
              <w:rPr>
                <w:rFonts w:hint="eastAsia"/>
                <w:color w:val="000000"/>
                <w:sz w:val="20"/>
                <w:szCs w:val="20"/>
              </w:rPr>
              <w:t>投标文件未附有采购人不能接受的条件；</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60"/>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16</w:t>
            </w:r>
          </w:p>
        </w:tc>
        <w:tc>
          <w:tcPr>
            <w:tcW w:w="6567" w:type="dxa"/>
            <w:vAlign w:val="center"/>
          </w:tcPr>
          <w:p w:rsidR="00861686" w:rsidRDefault="00861686" w:rsidP="00861686">
            <w:pPr>
              <w:rPr>
                <w:color w:val="000000"/>
                <w:sz w:val="20"/>
                <w:szCs w:val="20"/>
              </w:rPr>
            </w:pPr>
            <w:r>
              <w:rPr>
                <w:rFonts w:hint="eastAsia"/>
                <w:color w:val="000000"/>
                <w:sz w:val="20"/>
                <w:szCs w:val="20"/>
              </w:rPr>
              <w:t>符合竞选文件中规定的其他实质性要求。</w:t>
            </w:r>
          </w:p>
        </w:tc>
        <w:tc>
          <w:tcPr>
            <w:tcW w:w="1229" w:type="dxa"/>
            <w:vAlign w:val="center"/>
          </w:tcPr>
          <w:p w:rsidR="00861686" w:rsidRDefault="00861686" w:rsidP="00861686">
            <w:pPr>
              <w:spacing w:line="360" w:lineRule="auto"/>
              <w:rPr>
                <w:rFonts w:ascii="宋体" w:hAnsi="宋体"/>
                <w:b/>
                <w:szCs w:val="21"/>
              </w:rPr>
            </w:pPr>
          </w:p>
        </w:tc>
      </w:tr>
      <w:tr w:rsidR="00861686" w:rsidTr="00B51611">
        <w:trPr>
          <w:trHeight w:val="560"/>
          <w:jc w:val="center"/>
        </w:trPr>
        <w:tc>
          <w:tcPr>
            <w:tcW w:w="648" w:type="dxa"/>
            <w:vAlign w:val="center"/>
          </w:tcPr>
          <w:p w:rsidR="00861686" w:rsidRDefault="00861686" w:rsidP="00861686">
            <w:pPr>
              <w:jc w:val="center"/>
              <w:rPr>
                <w:color w:val="000000"/>
                <w:sz w:val="20"/>
                <w:szCs w:val="20"/>
              </w:rPr>
            </w:pPr>
            <w:r>
              <w:rPr>
                <w:rFonts w:hint="eastAsia"/>
                <w:color w:val="000000"/>
                <w:sz w:val="20"/>
                <w:szCs w:val="20"/>
              </w:rPr>
              <w:t>17</w:t>
            </w:r>
          </w:p>
        </w:tc>
        <w:tc>
          <w:tcPr>
            <w:tcW w:w="6567" w:type="dxa"/>
            <w:vAlign w:val="center"/>
          </w:tcPr>
          <w:p w:rsidR="00861686" w:rsidRDefault="00861686" w:rsidP="00861686">
            <w:pPr>
              <w:rPr>
                <w:color w:val="000000"/>
                <w:sz w:val="20"/>
                <w:szCs w:val="20"/>
              </w:rPr>
            </w:pPr>
            <w:r>
              <w:rPr>
                <w:rFonts w:hint="eastAsia"/>
                <w:color w:val="000000"/>
                <w:sz w:val="20"/>
                <w:szCs w:val="20"/>
              </w:rPr>
              <w:t>有效的安全员资格证</w:t>
            </w:r>
          </w:p>
        </w:tc>
        <w:tc>
          <w:tcPr>
            <w:tcW w:w="1229" w:type="dxa"/>
            <w:vAlign w:val="center"/>
          </w:tcPr>
          <w:p w:rsidR="00861686" w:rsidRDefault="00861686" w:rsidP="00861686">
            <w:pPr>
              <w:spacing w:line="360" w:lineRule="auto"/>
              <w:rPr>
                <w:rFonts w:ascii="宋体" w:hAnsi="宋体"/>
                <w:b/>
                <w:szCs w:val="21"/>
              </w:rPr>
            </w:pPr>
          </w:p>
        </w:tc>
      </w:tr>
    </w:tbl>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sz w:val="24"/>
        </w:rPr>
        <w:lastRenderedPageBreak/>
        <w:t>注：</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投标人分栏中填写“√”表示该项符合竞选文件要求，“×”表示该项不符合竞选文件要求，“○”表示无该项内容；</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经评标委员会审核后，出现一个“×”的结论为“不通过”，即</w:t>
      </w:r>
      <w:proofErr w:type="gramStart"/>
      <w:r>
        <w:rPr>
          <w:rFonts w:ascii="宋体" w:hAnsi="宋体" w:hint="eastAsia"/>
          <w:sz w:val="24"/>
        </w:rPr>
        <w:t>按废标处理</w:t>
      </w:r>
      <w:proofErr w:type="gramEnd"/>
      <w:r>
        <w:rPr>
          <w:rFonts w:ascii="宋体" w:hAnsi="宋体" w:hint="eastAsia"/>
          <w:sz w:val="24"/>
        </w:rPr>
        <w:t>。</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ascii="宋体" w:hAnsi="宋体" w:hint="eastAsia"/>
          <w:sz w:val="24"/>
        </w:rPr>
        <w:t>表中全部条件满足为“通过”，同意进入下一阶段评审。</w:t>
      </w:r>
    </w:p>
    <w:p w:rsidR="005F7D4D" w:rsidRDefault="009C0A70">
      <w:pPr>
        <w:numPr>
          <w:ilvl w:val="0"/>
          <w:numId w:val="18"/>
        </w:numPr>
        <w:adjustRightInd w:val="0"/>
        <w:snapToGrid w:val="0"/>
        <w:spacing w:beforeLines="50" w:before="120" w:afterLines="50" w:after="120" w:line="360" w:lineRule="auto"/>
        <w:ind w:firstLineChars="200" w:firstLine="480"/>
        <w:rPr>
          <w:rFonts w:ascii="宋体" w:hAnsi="宋体"/>
          <w:sz w:val="24"/>
        </w:rPr>
      </w:pPr>
      <w:r>
        <w:rPr>
          <w:rFonts w:hint="eastAsia"/>
          <w:sz w:val="24"/>
        </w:rPr>
        <w:t>如对本表中某种情形的</w:t>
      </w:r>
      <w:r>
        <w:rPr>
          <w:rFonts w:ascii="宋体" w:hAnsi="宋体" w:hint="eastAsia"/>
          <w:sz w:val="24"/>
        </w:rPr>
        <w:t>评委意见不一致时，</w:t>
      </w:r>
      <w:r>
        <w:rPr>
          <w:rFonts w:hint="eastAsia"/>
          <w:sz w:val="24"/>
        </w:rPr>
        <w:t>以评标委员会过半数成员的意见作为评标委员会对该情形的认定结论。</w:t>
      </w:r>
    </w:p>
    <w:p w:rsidR="005F7D4D" w:rsidRDefault="009C0A70">
      <w:pPr>
        <w:spacing w:beforeLines="50" w:before="120" w:afterLines="50" w:after="120" w:line="360" w:lineRule="auto"/>
        <w:ind w:firstLineChars="200" w:firstLine="480"/>
        <w:rPr>
          <w:rFonts w:ascii="宋体" w:hAnsi="宋体"/>
          <w:sz w:val="24"/>
        </w:rPr>
      </w:pPr>
      <w:r>
        <w:rPr>
          <w:rFonts w:ascii="宋体" w:hAnsi="宋体" w:hint="eastAsia"/>
          <w:bCs/>
          <w:sz w:val="24"/>
        </w:rPr>
        <w:t>评委签名：    日 期：</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w:t>
      </w:r>
      <w:r>
        <w:rPr>
          <w:rFonts w:ascii="宋体" w:hAnsi="宋体"/>
          <w:sz w:val="24"/>
        </w:rPr>
        <w:t xml:space="preserve"> </w:t>
      </w:r>
      <w:r>
        <w:rPr>
          <w:rFonts w:ascii="宋体" w:hAnsi="宋体" w:hint="eastAsia"/>
          <w:sz w:val="24"/>
        </w:rPr>
        <w:t xml:space="preserve">  月  </w:t>
      </w:r>
      <w:r>
        <w:rPr>
          <w:rFonts w:ascii="宋体" w:hAnsi="宋体"/>
          <w:sz w:val="24"/>
        </w:rPr>
        <w:t xml:space="preserve"> </w:t>
      </w:r>
      <w:r>
        <w:rPr>
          <w:rFonts w:ascii="宋体" w:hAnsi="宋体" w:hint="eastAsia"/>
          <w:sz w:val="24"/>
        </w:rPr>
        <w:t xml:space="preserve"> 日</w:t>
      </w:r>
    </w:p>
    <w:p w:rsidR="00861686" w:rsidRPr="009A3954" w:rsidRDefault="00861686" w:rsidP="009A3954">
      <w:pPr>
        <w:rPr>
          <w:rFonts w:ascii="仿宋" w:eastAsia="仿宋" w:hAnsi="仿宋" w:cs="仿宋"/>
          <w:szCs w:val="21"/>
        </w:rPr>
      </w:pPr>
    </w:p>
    <w:sectPr w:rsidR="00861686" w:rsidRPr="009A3954">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6E9" w:rsidRDefault="008D26E9" w:rsidP="00A35EE3">
      <w:r>
        <w:separator/>
      </w:r>
    </w:p>
  </w:endnote>
  <w:endnote w:type="continuationSeparator" w:id="0">
    <w:p w:rsidR="008D26E9" w:rsidRDefault="008D26E9" w:rsidP="00A3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6E9" w:rsidRDefault="008D26E9" w:rsidP="00A35EE3">
      <w:r>
        <w:separator/>
      </w:r>
    </w:p>
  </w:footnote>
  <w:footnote w:type="continuationSeparator" w:id="0">
    <w:p w:rsidR="008D26E9" w:rsidRDefault="008D26E9" w:rsidP="00A35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9155D"/>
    <w:multiLevelType w:val="singleLevel"/>
    <w:tmpl w:val="86F9155D"/>
    <w:lvl w:ilvl="0">
      <w:start w:val="1"/>
      <w:numFmt w:val="decimal"/>
      <w:lvlText w:val="%1."/>
      <w:lvlJc w:val="left"/>
      <w:pPr>
        <w:ind w:left="425" w:hanging="425"/>
      </w:pPr>
      <w:rPr>
        <w:rFonts w:hint="default"/>
      </w:rPr>
    </w:lvl>
  </w:abstractNum>
  <w:abstractNum w:abstractNumId="1" w15:restartNumberingAfterBreak="0">
    <w:nsid w:val="8E74B31F"/>
    <w:multiLevelType w:val="singleLevel"/>
    <w:tmpl w:val="8E74B31F"/>
    <w:lvl w:ilvl="0">
      <w:start w:val="1"/>
      <w:numFmt w:val="decimal"/>
      <w:lvlText w:val="%1."/>
      <w:lvlJc w:val="left"/>
      <w:pPr>
        <w:ind w:left="425" w:hanging="425"/>
      </w:pPr>
      <w:rPr>
        <w:rFonts w:hint="default"/>
      </w:rPr>
    </w:lvl>
  </w:abstractNum>
  <w:abstractNum w:abstractNumId="2" w15:restartNumberingAfterBreak="0">
    <w:nsid w:val="AF1469F0"/>
    <w:multiLevelType w:val="singleLevel"/>
    <w:tmpl w:val="AF1469F0"/>
    <w:lvl w:ilvl="0">
      <w:start w:val="1"/>
      <w:numFmt w:val="chineseCounting"/>
      <w:suff w:val="space"/>
      <w:lvlText w:val="(%1)"/>
      <w:lvlJc w:val="left"/>
      <w:rPr>
        <w:rFonts w:hint="eastAsia"/>
      </w:rPr>
    </w:lvl>
  </w:abstractNum>
  <w:abstractNum w:abstractNumId="3" w15:restartNumberingAfterBreak="0">
    <w:nsid w:val="BC04E352"/>
    <w:multiLevelType w:val="singleLevel"/>
    <w:tmpl w:val="BC04E352"/>
    <w:lvl w:ilvl="0">
      <w:start w:val="1"/>
      <w:numFmt w:val="decimal"/>
      <w:lvlText w:val="%1."/>
      <w:lvlJc w:val="left"/>
      <w:pPr>
        <w:ind w:left="425" w:hanging="425"/>
      </w:pPr>
      <w:rPr>
        <w:rFonts w:hint="default"/>
      </w:rPr>
    </w:lvl>
  </w:abstractNum>
  <w:abstractNum w:abstractNumId="4" w15:restartNumberingAfterBreak="0">
    <w:nsid w:val="C4A0B9A8"/>
    <w:multiLevelType w:val="singleLevel"/>
    <w:tmpl w:val="C4A0B9A8"/>
    <w:lvl w:ilvl="0">
      <w:start w:val="1"/>
      <w:numFmt w:val="decimal"/>
      <w:lvlText w:val="%1."/>
      <w:lvlJc w:val="left"/>
      <w:pPr>
        <w:ind w:left="425" w:hanging="425"/>
      </w:pPr>
      <w:rPr>
        <w:rFonts w:hint="default"/>
      </w:rPr>
    </w:lvl>
  </w:abstractNum>
  <w:abstractNum w:abstractNumId="5" w15:restartNumberingAfterBreak="0">
    <w:nsid w:val="CBFB7E46"/>
    <w:multiLevelType w:val="singleLevel"/>
    <w:tmpl w:val="CBFB7E46"/>
    <w:lvl w:ilvl="0">
      <w:start w:val="1"/>
      <w:numFmt w:val="decimal"/>
      <w:lvlText w:val="%1."/>
      <w:lvlJc w:val="left"/>
      <w:pPr>
        <w:ind w:left="425" w:hanging="425"/>
      </w:pPr>
      <w:rPr>
        <w:rFonts w:hint="default"/>
      </w:rPr>
    </w:lvl>
  </w:abstractNum>
  <w:abstractNum w:abstractNumId="6" w15:restartNumberingAfterBreak="0">
    <w:nsid w:val="01676834"/>
    <w:multiLevelType w:val="multilevel"/>
    <w:tmpl w:val="01676834"/>
    <w:lvl w:ilvl="0">
      <w:start w:val="1"/>
      <w:numFmt w:val="chineseCountingThousand"/>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1F417B3"/>
    <w:multiLevelType w:val="multilevel"/>
    <w:tmpl w:val="01F417B3"/>
    <w:lvl w:ilvl="0">
      <w:start w:val="1"/>
      <w:numFmt w:val="decimal"/>
      <w:lvlText w:val="（%1）"/>
      <w:lvlJc w:val="left"/>
      <w:pPr>
        <w:ind w:left="114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7F2294"/>
    <w:multiLevelType w:val="hybridMultilevel"/>
    <w:tmpl w:val="C840E408"/>
    <w:lvl w:ilvl="0" w:tplc="B29A4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CA363A"/>
    <w:multiLevelType w:val="multilevel"/>
    <w:tmpl w:val="1CCA363A"/>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1EC7705A"/>
    <w:multiLevelType w:val="hybridMultilevel"/>
    <w:tmpl w:val="C840E408"/>
    <w:lvl w:ilvl="0" w:tplc="B29A4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C16881"/>
    <w:multiLevelType w:val="multilevel"/>
    <w:tmpl w:val="1FC16881"/>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2" w15:restartNumberingAfterBreak="0">
    <w:nsid w:val="202217D5"/>
    <w:multiLevelType w:val="singleLevel"/>
    <w:tmpl w:val="202217D5"/>
    <w:lvl w:ilvl="0">
      <w:start w:val="1"/>
      <w:numFmt w:val="decimal"/>
      <w:lvlText w:val="%1."/>
      <w:lvlJc w:val="left"/>
      <w:pPr>
        <w:ind w:left="425" w:hanging="425"/>
      </w:pPr>
      <w:rPr>
        <w:rFonts w:hint="default"/>
      </w:rPr>
    </w:lvl>
  </w:abstractNum>
  <w:abstractNum w:abstractNumId="13" w15:restartNumberingAfterBreak="0">
    <w:nsid w:val="221651AC"/>
    <w:multiLevelType w:val="hybridMultilevel"/>
    <w:tmpl w:val="D80848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2C3228C"/>
    <w:multiLevelType w:val="singleLevel"/>
    <w:tmpl w:val="22C3228C"/>
    <w:lvl w:ilvl="0">
      <w:start w:val="1"/>
      <w:numFmt w:val="chineseCounting"/>
      <w:suff w:val="nothing"/>
      <w:lvlText w:val="（%1）"/>
      <w:lvlJc w:val="left"/>
      <w:pPr>
        <w:ind w:left="0" w:firstLine="420"/>
      </w:pPr>
      <w:rPr>
        <w:rFonts w:hint="eastAsia"/>
      </w:rPr>
    </w:lvl>
  </w:abstractNum>
  <w:abstractNum w:abstractNumId="15" w15:restartNumberingAfterBreak="0">
    <w:nsid w:val="40204C8A"/>
    <w:multiLevelType w:val="hybridMultilevel"/>
    <w:tmpl w:val="EC4EEFB8"/>
    <w:lvl w:ilvl="0" w:tplc="A4025E2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206E5C"/>
    <w:multiLevelType w:val="hybridMultilevel"/>
    <w:tmpl w:val="C840E408"/>
    <w:lvl w:ilvl="0" w:tplc="B29A4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1655FEB"/>
    <w:multiLevelType w:val="multilevel"/>
    <w:tmpl w:val="51655FEB"/>
    <w:lvl w:ilvl="0">
      <w:start w:val="1"/>
      <w:numFmt w:val="chineseCountingThousand"/>
      <w:lvlText w:val="(%1)"/>
      <w:lvlJc w:val="left"/>
      <w:pPr>
        <w:ind w:left="980" w:hanging="420"/>
      </w:pPr>
      <w:rPr>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572DE5B4"/>
    <w:multiLevelType w:val="singleLevel"/>
    <w:tmpl w:val="572DE5B4"/>
    <w:lvl w:ilvl="0">
      <w:start w:val="1"/>
      <w:numFmt w:val="decimal"/>
      <w:suff w:val="nothing"/>
      <w:lvlText w:val="%1."/>
      <w:lvlJc w:val="left"/>
    </w:lvl>
  </w:abstractNum>
  <w:abstractNum w:abstractNumId="20" w15:restartNumberingAfterBreak="0">
    <w:nsid w:val="5CB7108F"/>
    <w:multiLevelType w:val="hybridMultilevel"/>
    <w:tmpl w:val="C840E408"/>
    <w:lvl w:ilvl="0" w:tplc="B29A4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BC336F"/>
    <w:multiLevelType w:val="hybridMultilevel"/>
    <w:tmpl w:val="8068BA90"/>
    <w:lvl w:ilvl="0" w:tplc="28DAB2F8">
      <w:start w:val="1"/>
      <w:numFmt w:val="japaneseCounting"/>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028045D"/>
    <w:multiLevelType w:val="singleLevel"/>
    <w:tmpl w:val="6028045D"/>
    <w:lvl w:ilvl="0">
      <w:start w:val="1"/>
      <w:numFmt w:val="chineseCounting"/>
      <w:suff w:val="nothing"/>
      <w:lvlText w:val="（%1）"/>
      <w:lvlJc w:val="left"/>
      <w:pPr>
        <w:ind w:left="0" w:firstLine="420"/>
      </w:pPr>
      <w:rPr>
        <w:rFonts w:hint="eastAsia"/>
      </w:rPr>
    </w:lvl>
  </w:abstractNum>
  <w:abstractNum w:abstractNumId="23" w15:restartNumberingAfterBreak="0">
    <w:nsid w:val="60B5398C"/>
    <w:multiLevelType w:val="hybridMultilevel"/>
    <w:tmpl w:val="C840E408"/>
    <w:lvl w:ilvl="0" w:tplc="B29A40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655547F9"/>
    <w:multiLevelType w:val="hybridMultilevel"/>
    <w:tmpl w:val="E41A3CFC"/>
    <w:lvl w:ilvl="0" w:tplc="361AD95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68C10EA2"/>
    <w:multiLevelType w:val="hybridMultilevel"/>
    <w:tmpl w:val="9734135E"/>
    <w:lvl w:ilvl="0" w:tplc="B5D2F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FDA0AA"/>
    <w:multiLevelType w:val="singleLevel"/>
    <w:tmpl w:val="68FDA0AA"/>
    <w:lvl w:ilvl="0">
      <w:start w:val="4"/>
      <w:numFmt w:val="chineseCounting"/>
      <w:suff w:val="space"/>
      <w:lvlText w:val="%1、"/>
      <w:lvlJc w:val="left"/>
      <w:rPr>
        <w:rFonts w:hint="eastAsia"/>
      </w:rPr>
    </w:lvl>
  </w:abstractNum>
  <w:abstractNum w:abstractNumId="28" w15:restartNumberingAfterBreak="0">
    <w:nsid w:val="76B22AF0"/>
    <w:multiLevelType w:val="singleLevel"/>
    <w:tmpl w:val="76B22AF0"/>
    <w:lvl w:ilvl="0">
      <w:start w:val="1"/>
      <w:numFmt w:val="chineseCounting"/>
      <w:suff w:val="nothing"/>
      <w:lvlText w:val="（%1）"/>
      <w:lvlJc w:val="left"/>
      <w:pPr>
        <w:ind w:left="0" w:firstLine="420"/>
      </w:pPr>
      <w:rPr>
        <w:rFonts w:hint="eastAsia"/>
      </w:rPr>
    </w:lvl>
  </w:abstractNum>
  <w:abstractNum w:abstractNumId="29" w15:restartNumberingAfterBreak="0">
    <w:nsid w:val="7CE70E6D"/>
    <w:multiLevelType w:val="singleLevel"/>
    <w:tmpl w:val="7CE70E6D"/>
    <w:lvl w:ilvl="0">
      <w:start w:val="1"/>
      <w:numFmt w:val="decimal"/>
      <w:suff w:val="nothing"/>
      <w:lvlText w:val="%1."/>
      <w:lvlJc w:val="left"/>
    </w:lvl>
  </w:abstractNum>
  <w:abstractNum w:abstractNumId="30" w15:restartNumberingAfterBreak="0">
    <w:nsid w:val="7E9F7280"/>
    <w:multiLevelType w:val="singleLevel"/>
    <w:tmpl w:val="7E9F7280"/>
    <w:lvl w:ilvl="0">
      <w:start w:val="1"/>
      <w:numFmt w:val="decimal"/>
      <w:lvlText w:val="%1."/>
      <w:lvlJc w:val="left"/>
      <w:pPr>
        <w:ind w:left="425" w:hanging="425"/>
      </w:pPr>
      <w:rPr>
        <w:rFonts w:hint="default"/>
      </w:rPr>
    </w:lvl>
  </w:abstractNum>
  <w:num w:numId="1">
    <w:abstractNumId w:val="11"/>
  </w:num>
  <w:num w:numId="2">
    <w:abstractNumId w:val="18"/>
  </w:num>
  <w:num w:numId="3">
    <w:abstractNumId w:val="24"/>
  </w:num>
  <w:num w:numId="4">
    <w:abstractNumId w:val="27"/>
  </w:num>
  <w:num w:numId="5">
    <w:abstractNumId w:val="2"/>
  </w:num>
  <w:num w:numId="6">
    <w:abstractNumId w:val="12"/>
  </w:num>
  <w:num w:numId="7">
    <w:abstractNumId w:val="5"/>
  </w:num>
  <w:num w:numId="8">
    <w:abstractNumId w:val="1"/>
  </w:num>
  <w:num w:numId="9">
    <w:abstractNumId w:val="4"/>
  </w:num>
  <w:num w:numId="10">
    <w:abstractNumId w:val="28"/>
  </w:num>
  <w:num w:numId="11">
    <w:abstractNumId w:val="0"/>
  </w:num>
  <w:num w:numId="12">
    <w:abstractNumId w:val="3"/>
  </w:num>
  <w:num w:numId="13">
    <w:abstractNumId w:val="14"/>
  </w:num>
  <w:num w:numId="14">
    <w:abstractNumId w:val="30"/>
  </w:num>
  <w:num w:numId="15">
    <w:abstractNumId w:val="6"/>
  </w:num>
  <w:num w:numId="16">
    <w:abstractNumId w:val="7"/>
  </w:num>
  <w:num w:numId="17">
    <w:abstractNumId w:val="22"/>
  </w:num>
  <w:num w:numId="18">
    <w:abstractNumId w:val="19"/>
  </w:num>
  <w:num w:numId="19">
    <w:abstractNumId w:val="29"/>
  </w:num>
  <w:num w:numId="20">
    <w:abstractNumId w:val="9"/>
  </w:num>
  <w:num w:numId="21">
    <w:abstractNumId w:val="16"/>
  </w:num>
  <w:num w:numId="22">
    <w:abstractNumId w:val="13"/>
  </w:num>
  <w:num w:numId="23">
    <w:abstractNumId w:val="21"/>
  </w:num>
  <w:num w:numId="24">
    <w:abstractNumId w:val="15"/>
  </w:num>
  <w:num w:numId="25">
    <w:abstractNumId w:val="26"/>
  </w:num>
  <w:num w:numId="26">
    <w:abstractNumId w:val="23"/>
  </w:num>
  <w:num w:numId="27">
    <w:abstractNumId w:val="8"/>
  </w:num>
  <w:num w:numId="28">
    <w:abstractNumId w:val="20"/>
  </w:num>
  <w:num w:numId="29">
    <w:abstractNumId w:val="17"/>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NmYmMyYjJlZTJiYmIyY2IxNmYxZmEzZTZkMjk3MTMifQ=="/>
  </w:docVars>
  <w:rsids>
    <w:rsidRoot w:val="00172A27"/>
    <w:rsid w:val="00005E7B"/>
    <w:rsid w:val="00006EA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BC9"/>
    <w:rsid w:val="00056324"/>
    <w:rsid w:val="0006416F"/>
    <w:rsid w:val="00065EEB"/>
    <w:rsid w:val="00066150"/>
    <w:rsid w:val="00066222"/>
    <w:rsid w:val="00067268"/>
    <w:rsid w:val="00067B1D"/>
    <w:rsid w:val="0007429A"/>
    <w:rsid w:val="00074C0B"/>
    <w:rsid w:val="000820CF"/>
    <w:rsid w:val="00086130"/>
    <w:rsid w:val="000963A3"/>
    <w:rsid w:val="00097540"/>
    <w:rsid w:val="000A00B3"/>
    <w:rsid w:val="000A2487"/>
    <w:rsid w:val="000A75A0"/>
    <w:rsid w:val="000A7AC3"/>
    <w:rsid w:val="000B17DC"/>
    <w:rsid w:val="000B75B2"/>
    <w:rsid w:val="000B75D0"/>
    <w:rsid w:val="000C0BC7"/>
    <w:rsid w:val="000C3EEB"/>
    <w:rsid w:val="000C7D59"/>
    <w:rsid w:val="000D372E"/>
    <w:rsid w:val="000D4516"/>
    <w:rsid w:val="000D77C7"/>
    <w:rsid w:val="000E1CB6"/>
    <w:rsid w:val="000E277D"/>
    <w:rsid w:val="000E5533"/>
    <w:rsid w:val="001013A8"/>
    <w:rsid w:val="001024C4"/>
    <w:rsid w:val="00104381"/>
    <w:rsid w:val="00105509"/>
    <w:rsid w:val="0011170B"/>
    <w:rsid w:val="00112AE2"/>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4707"/>
    <w:rsid w:val="00164B91"/>
    <w:rsid w:val="0016770E"/>
    <w:rsid w:val="00172A27"/>
    <w:rsid w:val="00175957"/>
    <w:rsid w:val="00187DF6"/>
    <w:rsid w:val="00194365"/>
    <w:rsid w:val="001944F5"/>
    <w:rsid w:val="00195617"/>
    <w:rsid w:val="001A2C00"/>
    <w:rsid w:val="001B2E16"/>
    <w:rsid w:val="001C039C"/>
    <w:rsid w:val="001C054B"/>
    <w:rsid w:val="001C0F9F"/>
    <w:rsid w:val="001C182B"/>
    <w:rsid w:val="001C510A"/>
    <w:rsid w:val="001D08A5"/>
    <w:rsid w:val="001D6139"/>
    <w:rsid w:val="001D753E"/>
    <w:rsid w:val="001D769B"/>
    <w:rsid w:val="001E06A5"/>
    <w:rsid w:val="001E32AC"/>
    <w:rsid w:val="001E564E"/>
    <w:rsid w:val="001E658F"/>
    <w:rsid w:val="001E72D1"/>
    <w:rsid w:val="001E75B3"/>
    <w:rsid w:val="001F506C"/>
    <w:rsid w:val="001F55B1"/>
    <w:rsid w:val="001F6D6F"/>
    <w:rsid w:val="00200C54"/>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0E58"/>
    <w:rsid w:val="002333C1"/>
    <w:rsid w:val="00237330"/>
    <w:rsid w:val="00242DE0"/>
    <w:rsid w:val="00244182"/>
    <w:rsid w:val="00246487"/>
    <w:rsid w:val="00250A00"/>
    <w:rsid w:val="00253AFF"/>
    <w:rsid w:val="00255957"/>
    <w:rsid w:val="00261B11"/>
    <w:rsid w:val="00264096"/>
    <w:rsid w:val="0026536E"/>
    <w:rsid w:val="00266035"/>
    <w:rsid w:val="00271AA0"/>
    <w:rsid w:val="00274601"/>
    <w:rsid w:val="00275CA3"/>
    <w:rsid w:val="002766B8"/>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278D2"/>
    <w:rsid w:val="0033236B"/>
    <w:rsid w:val="0034406B"/>
    <w:rsid w:val="00344D24"/>
    <w:rsid w:val="003461DC"/>
    <w:rsid w:val="00353699"/>
    <w:rsid w:val="0035380F"/>
    <w:rsid w:val="00360802"/>
    <w:rsid w:val="0036491C"/>
    <w:rsid w:val="003673C1"/>
    <w:rsid w:val="00375441"/>
    <w:rsid w:val="0037799E"/>
    <w:rsid w:val="0038017F"/>
    <w:rsid w:val="003815F6"/>
    <w:rsid w:val="00383971"/>
    <w:rsid w:val="00386C64"/>
    <w:rsid w:val="00386C70"/>
    <w:rsid w:val="00386D6B"/>
    <w:rsid w:val="003906AE"/>
    <w:rsid w:val="00390709"/>
    <w:rsid w:val="003932F2"/>
    <w:rsid w:val="00394717"/>
    <w:rsid w:val="003954FA"/>
    <w:rsid w:val="003A2EB7"/>
    <w:rsid w:val="003A4070"/>
    <w:rsid w:val="003A61B7"/>
    <w:rsid w:val="003A63C6"/>
    <w:rsid w:val="003A6E0E"/>
    <w:rsid w:val="003B1A45"/>
    <w:rsid w:val="003B27F3"/>
    <w:rsid w:val="003C1D76"/>
    <w:rsid w:val="003C1DC0"/>
    <w:rsid w:val="003D0FFC"/>
    <w:rsid w:val="003D406E"/>
    <w:rsid w:val="003D6349"/>
    <w:rsid w:val="003D6DDA"/>
    <w:rsid w:val="003E3FB7"/>
    <w:rsid w:val="003E7086"/>
    <w:rsid w:val="003F2B4E"/>
    <w:rsid w:val="003F6394"/>
    <w:rsid w:val="003F6DD8"/>
    <w:rsid w:val="00401657"/>
    <w:rsid w:val="00401D62"/>
    <w:rsid w:val="004023FB"/>
    <w:rsid w:val="00411B18"/>
    <w:rsid w:val="00412173"/>
    <w:rsid w:val="004139C0"/>
    <w:rsid w:val="00414044"/>
    <w:rsid w:val="0041689F"/>
    <w:rsid w:val="00420EA8"/>
    <w:rsid w:val="00421B48"/>
    <w:rsid w:val="004221DC"/>
    <w:rsid w:val="00424DBD"/>
    <w:rsid w:val="00426155"/>
    <w:rsid w:val="00431C89"/>
    <w:rsid w:val="00432A03"/>
    <w:rsid w:val="004348F5"/>
    <w:rsid w:val="004360CA"/>
    <w:rsid w:val="00436830"/>
    <w:rsid w:val="004423AB"/>
    <w:rsid w:val="0044283D"/>
    <w:rsid w:val="0044360C"/>
    <w:rsid w:val="00444368"/>
    <w:rsid w:val="00447931"/>
    <w:rsid w:val="00456BC1"/>
    <w:rsid w:val="004611B8"/>
    <w:rsid w:val="00473BB4"/>
    <w:rsid w:val="00473C79"/>
    <w:rsid w:val="004762EE"/>
    <w:rsid w:val="00476BF0"/>
    <w:rsid w:val="00485C5B"/>
    <w:rsid w:val="00491859"/>
    <w:rsid w:val="004A0067"/>
    <w:rsid w:val="004A01AA"/>
    <w:rsid w:val="004A0372"/>
    <w:rsid w:val="004A1A1D"/>
    <w:rsid w:val="004A23D1"/>
    <w:rsid w:val="004A24A7"/>
    <w:rsid w:val="004A4913"/>
    <w:rsid w:val="004A4F9A"/>
    <w:rsid w:val="004A6018"/>
    <w:rsid w:val="004A702E"/>
    <w:rsid w:val="004B0209"/>
    <w:rsid w:val="004B07D6"/>
    <w:rsid w:val="004B2976"/>
    <w:rsid w:val="004C3EA6"/>
    <w:rsid w:val="004D7766"/>
    <w:rsid w:val="004E1F41"/>
    <w:rsid w:val="004E3B04"/>
    <w:rsid w:val="004E3D8D"/>
    <w:rsid w:val="004E4F25"/>
    <w:rsid w:val="004E5C78"/>
    <w:rsid w:val="004F5776"/>
    <w:rsid w:val="004F7DCA"/>
    <w:rsid w:val="00500570"/>
    <w:rsid w:val="00505378"/>
    <w:rsid w:val="00510C5A"/>
    <w:rsid w:val="00510EEA"/>
    <w:rsid w:val="00513E20"/>
    <w:rsid w:val="00516B2C"/>
    <w:rsid w:val="00516C45"/>
    <w:rsid w:val="0052246D"/>
    <w:rsid w:val="00545D4B"/>
    <w:rsid w:val="0055603F"/>
    <w:rsid w:val="005566FF"/>
    <w:rsid w:val="00557322"/>
    <w:rsid w:val="00560E66"/>
    <w:rsid w:val="00561290"/>
    <w:rsid w:val="0056376E"/>
    <w:rsid w:val="005655BB"/>
    <w:rsid w:val="0056668D"/>
    <w:rsid w:val="0056721A"/>
    <w:rsid w:val="00567DB5"/>
    <w:rsid w:val="00570F33"/>
    <w:rsid w:val="00572DB6"/>
    <w:rsid w:val="005739C8"/>
    <w:rsid w:val="00576B3F"/>
    <w:rsid w:val="005772A9"/>
    <w:rsid w:val="00585285"/>
    <w:rsid w:val="005875B9"/>
    <w:rsid w:val="00592951"/>
    <w:rsid w:val="00595EFF"/>
    <w:rsid w:val="00596962"/>
    <w:rsid w:val="005969FB"/>
    <w:rsid w:val="005A431C"/>
    <w:rsid w:val="005A52C7"/>
    <w:rsid w:val="005A6588"/>
    <w:rsid w:val="005A6CEA"/>
    <w:rsid w:val="005B2AB5"/>
    <w:rsid w:val="005B2C4E"/>
    <w:rsid w:val="005B6CEE"/>
    <w:rsid w:val="005C1DF2"/>
    <w:rsid w:val="005C3F4C"/>
    <w:rsid w:val="005C6AA9"/>
    <w:rsid w:val="005D14E9"/>
    <w:rsid w:val="005D22E5"/>
    <w:rsid w:val="005D4557"/>
    <w:rsid w:val="005E4E7C"/>
    <w:rsid w:val="005E69D0"/>
    <w:rsid w:val="005F3968"/>
    <w:rsid w:val="005F4B5B"/>
    <w:rsid w:val="005F56AF"/>
    <w:rsid w:val="005F59EA"/>
    <w:rsid w:val="005F602A"/>
    <w:rsid w:val="005F7D4D"/>
    <w:rsid w:val="00602898"/>
    <w:rsid w:val="00603DB1"/>
    <w:rsid w:val="00607731"/>
    <w:rsid w:val="00611B4E"/>
    <w:rsid w:val="00611C3E"/>
    <w:rsid w:val="0061269A"/>
    <w:rsid w:val="00615791"/>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2215"/>
    <w:rsid w:val="00656200"/>
    <w:rsid w:val="00657E54"/>
    <w:rsid w:val="00661000"/>
    <w:rsid w:val="00662D55"/>
    <w:rsid w:val="00663868"/>
    <w:rsid w:val="0066649F"/>
    <w:rsid w:val="00667081"/>
    <w:rsid w:val="00677B93"/>
    <w:rsid w:val="0068716A"/>
    <w:rsid w:val="00690C78"/>
    <w:rsid w:val="0069638F"/>
    <w:rsid w:val="00696E4A"/>
    <w:rsid w:val="006A0EE2"/>
    <w:rsid w:val="006A3B53"/>
    <w:rsid w:val="006A7A3B"/>
    <w:rsid w:val="006B10D1"/>
    <w:rsid w:val="006B34D9"/>
    <w:rsid w:val="006B36E7"/>
    <w:rsid w:val="006B3C5F"/>
    <w:rsid w:val="006B6C86"/>
    <w:rsid w:val="006C00BF"/>
    <w:rsid w:val="006C7D87"/>
    <w:rsid w:val="006D1B89"/>
    <w:rsid w:val="006D1C3B"/>
    <w:rsid w:val="006D61D7"/>
    <w:rsid w:val="006E101A"/>
    <w:rsid w:val="006E3D2D"/>
    <w:rsid w:val="006E54A2"/>
    <w:rsid w:val="006E7C1B"/>
    <w:rsid w:val="006F4F95"/>
    <w:rsid w:val="007044D8"/>
    <w:rsid w:val="00706205"/>
    <w:rsid w:val="00707C28"/>
    <w:rsid w:val="0071100E"/>
    <w:rsid w:val="00714ACD"/>
    <w:rsid w:val="0072093F"/>
    <w:rsid w:val="007216CB"/>
    <w:rsid w:val="0072216A"/>
    <w:rsid w:val="007227FF"/>
    <w:rsid w:val="00723316"/>
    <w:rsid w:val="00731F87"/>
    <w:rsid w:val="00740D02"/>
    <w:rsid w:val="007424C6"/>
    <w:rsid w:val="00743DF1"/>
    <w:rsid w:val="007452DB"/>
    <w:rsid w:val="007464DD"/>
    <w:rsid w:val="00750F25"/>
    <w:rsid w:val="00753739"/>
    <w:rsid w:val="00755CA3"/>
    <w:rsid w:val="00760BA6"/>
    <w:rsid w:val="0076349C"/>
    <w:rsid w:val="00763505"/>
    <w:rsid w:val="00764110"/>
    <w:rsid w:val="007672D2"/>
    <w:rsid w:val="00770411"/>
    <w:rsid w:val="00770A19"/>
    <w:rsid w:val="00776816"/>
    <w:rsid w:val="00781259"/>
    <w:rsid w:val="00782328"/>
    <w:rsid w:val="0078574A"/>
    <w:rsid w:val="00786B2B"/>
    <w:rsid w:val="0079083A"/>
    <w:rsid w:val="0079253A"/>
    <w:rsid w:val="00793AED"/>
    <w:rsid w:val="00793AFA"/>
    <w:rsid w:val="00796603"/>
    <w:rsid w:val="00797151"/>
    <w:rsid w:val="00797166"/>
    <w:rsid w:val="007A2D85"/>
    <w:rsid w:val="007A4834"/>
    <w:rsid w:val="007B7C38"/>
    <w:rsid w:val="007C04CE"/>
    <w:rsid w:val="007C2A42"/>
    <w:rsid w:val="007C3669"/>
    <w:rsid w:val="007C6EBF"/>
    <w:rsid w:val="007D0C80"/>
    <w:rsid w:val="007D2F19"/>
    <w:rsid w:val="007D3003"/>
    <w:rsid w:val="007D7DD0"/>
    <w:rsid w:val="007E302E"/>
    <w:rsid w:val="007E3907"/>
    <w:rsid w:val="007E5E22"/>
    <w:rsid w:val="007E61FE"/>
    <w:rsid w:val="007E78CE"/>
    <w:rsid w:val="007F318B"/>
    <w:rsid w:val="007F62C7"/>
    <w:rsid w:val="007F6D61"/>
    <w:rsid w:val="0080724E"/>
    <w:rsid w:val="00813887"/>
    <w:rsid w:val="00813B6F"/>
    <w:rsid w:val="00814712"/>
    <w:rsid w:val="00815501"/>
    <w:rsid w:val="00822AC7"/>
    <w:rsid w:val="00823D27"/>
    <w:rsid w:val="00825F55"/>
    <w:rsid w:val="00825FF9"/>
    <w:rsid w:val="00832DBB"/>
    <w:rsid w:val="008339F7"/>
    <w:rsid w:val="0084579E"/>
    <w:rsid w:val="00846388"/>
    <w:rsid w:val="00854D07"/>
    <w:rsid w:val="00860A31"/>
    <w:rsid w:val="00861686"/>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7C4"/>
    <w:rsid w:val="00894519"/>
    <w:rsid w:val="008960CE"/>
    <w:rsid w:val="008A31F5"/>
    <w:rsid w:val="008A3AC1"/>
    <w:rsid w:val="008A4099"/>
    <w:rsid w:val="008A6C9C"/>
    <w:rsid w:val="008A74F4"/>
    <w:rsid w:val="008B23FD"/>
    <w:rsid w:val="008B34ED"/>
    <w:rsid w:val="008B392E"/>
    <w:rsid w:val="008B670C"/>
    <w:rsid w:val="008C1D99"/>
    <w:rsid w:val="008C267C"/>
    <w:rsid w:val="008C26B6"/>
    <w:rsid w:val="008C7560"/>
    <w:rsid w:val="008D1A59"/>
    <w:rsid w:val="008D26E9"/>
    <w:rsid w:val="008E0693"/>
    <w:rsid w:val="008E0BA4"/>
    <w:rsid w:val="008E0F4F"/>
    <w:rsid w:val="008E2D5A"/>
    <w:rsid w:val="008E3344"/>
    <w:rsid w:val="008E34D5"/>
    <w:rsid w:val="008F49F0"/>
    <w:rsid w:val="008F4BC0"/>
    <w:rsid w:val="008F50D8"/>
    <w:rsid w:val="008F57ED"/>
    <w:rsid w:val="008F7BB5"/>
    <w:rsid w:val="009013E2"/>
    <w:rsid w:val="00902AB9"/>
    <w:rsid w:val="00902AFA"/>
    <w:rsid w:val="00902C05"/>
    <w:rsid w:val="009104A4"/>
    <w:rsid w:val="00912C52"/>
    <w:rsid w:val="00914E80"/>
    <w:rsid w:val="009159D7"/>
    <w:rsid w:val="00920A26"/>
    <w:rsid w:val="00921DC0"/>
    <w:rsid w:val="00926DD7"/>
    <w:rsid w:val="0093123C"/>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3954"/>
    <w:rsid w:val="009A4D34"/>
    <w:rsid w:val="009A525E"/>
    <w:rsid w:val="009A5E41"/>
    <w:rsid w:val="009C0A70"/>
    <w:rsid w:val="009C14F4"/>
    <w:rsid w:val="009C3EE0"/>
    <w:rsid w:val="009C64AE"/>
    <w:rsid w:val="009C65A2"/>
    <w:rsid w:val="009C7E23"/>
    <w:rsid w:val="009D14A7"/>
    <w:rsid w:val="009E12D5"/>
    <w:rsid w:val="009E252A"/>
    <w:rsid w:val="009E29EF"/>
    <w:rsid w:val="009E2DE2"/>
    <w:rsid w:val="009E359E"/>
    <w:rsid w:val="009E765B"/>
    <w:rsid w:val="009F0C11"/>
    <w:rsid w:val="00A0078D"/>
    <w:rsid w:val="00A047AA"/>
    <w:rsid w:val="00A05921"/>
    <w:rsid w:val="00A07160"/>
    <w:rsid w:val="00A11229"/>
    <w:rsid w:val="00A11628"/>
    <w:rsid w:val="00A11732"/>
    <w:rsid w:val="00A12A47"/>
    <w:rsid w:val="00A13D08"/>
    <w:rsid w:val="00A1442E"/>
    <w:rsid w:val="00A2516C"/>
    <w:rsid w:val="00A32246"/>
    <w:rsid w:val="00A35EE3"/>
    <w:rsid w:val="00A42DCA"/>
    <w:rsid w:val="00A46630"/>
    <w:rsid w:val="00A475AB"/>
    <w:rsid w:val="00A614CE"/>
    <w:rsid w:val="00A63F94"/>
    <w:rsid w:val="00A656D9"/>
    <w:rsid w:val="00A735C6"/>
    <w:rsid w:val="00A80F6D"/>
    <w:rsid w:val="00A81CD4"/>
    <w:rsid w:val="00A83EDF"/>
    <w:rsid w:val="00A90953"/>
    <w:rsid w:val="00A92786"/>
    <w:rsid w:val="00A92B59"/>
    <w:rsid w:val="00AA0461"/>
    <w:rsid w:val="00AA11EB"/>
    <w:rsid w:val="00AA7AB2"/>
    <w:rsid w:val="00AB392A"/>
    <w:rsid w:val="00AB5292"/>
    <w:rsid w:val="00AB7FA5"/>
    <w:rsid w:val="00AC0511"/>
    <w:rsid w:val="00AC519A"/>
    <w:rsid w:val="00AD3346"/>
    <w:rsid w:val="00AD5209"/>
    <w:rsid w:val="00AE156D"/>
    <w:rsid w:val="00AE189C"/>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6472"/>
    <w:rsid w:val="00B27F3C"/>
    <w:rsid w:val="00B31134"/>
    <w:rsid w:val="00B34F6A"/>
    <w:rsid w:val="00B3613B"/>
    <w:rsid w:val="00B40BEF"/>
    <w:rsid w:val="00B418B5"/>
    <w:rsid w:val="00B43BF0"/>
    <w:rsid w:val="00B43CD4"/>
    <w:rsid w:val="00B469B7"/>
    <w:rsid w:val="00B47E24"/>
    <w:rsid w:val="00B51611"/>
    <w:rsid w:val="00B524C8"/>
    <w:rsid w:val="00B5758F"/>
    <w:rsid w:val="00B57C47"/>
    <w:rsid w:val="00B61517"/>
    <w:rsid w:val="00B64069"/>
    <w:rsid w:val="00B65CC6"/>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3289"/>
    <w:rsid w:val="00BB5B6D"/>
    <w:rsid w:val="00BB6D96"/>
    <w:rsid w:val="00BC2EEC"/>
    <w:rsid w:val="00BC35DC"/>
    <w:rsid w:val="00BC3610"/>
    <w:rsid w:val="00BC67AA"/>
    <w:rsid w:val="00BC7899"/>
    <w:rsid w:val="00BD2369"/>
    <w:rsid w:val="00BD41A1"/>
    <w:rsid w:val="00BD5240"/>
    <w:rsid w:val="00BD5BB9"/>
    <w:rsid w:val="00BE1484"/>
    <w:rsid w:val="00BE4883"/>
    <w:rsid w:val="00BE7C39"/>
    <w:rsid w:val="00BF2297"/>
    <w:rsid w:val="00BF4174"/>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4031C"/>
    <w:rsid w:val="00C43DB5"/>
    <w:rsid w:val="00C514A7"/>
    <w:rsid w:val="00C51AF4"/>
    <w:rsid w:val="00C5290A"/>
    <w:rsid w:val="00C52A29"/>
    <w:rsid w:val="00C566D4"/>
    <w:rsid w:val="00C706FF"/>
    <w:rsid w:val="00C74CE8"/>
    <w:rsid w:val="00C90657"/>
    <w:rsid w:val="00C93217"/>
    <w:rsid w:val="00C9536A"/>
    <w:rsid w:val="00CA1AC9"/>
    <w:rsid w:val="00CA421D"/>
    <w:rsid w:val="00CA5157"/>
    <w:rsid w:val="00CA621C"/>
    <w:rsid w:val="00CB3495"/>
    <w:rsid w:val="00CB5412"/>
    <w:rsid w:val="00CD2F21"/>
    <w:rsid w:val="00CD3FCC"/>
    <w:rsid w:val="00CD419A"/>
    <w:rsid w:val="00CD6ADB"/>
    <w:rsid w:val="00CD6D98"/>
    <w:rsid w:val="00CD7E92"/>
    <w:rsid w:val="00CE7860"/>
    <w:rsid w:val="00CF023C"/>
    <w:rsid w:val="00CF05BC"/>
    <w:rsid w:val="00CF2AA3"/>
    <w:rsid w:val="00D03706"/>
    <w:rsid w:val="00D048B7"/>
    <w:rsid w:val="00D1262C"/>
    <w:rsid w:val="00D14DB9"/>
    <w:rsid w:val="00D202CF"/>
    <w:rsid w:val="00D20AA7"/>
    <w:rsid w:val="00D35C86"/>
    <w:rsid w:val="00D42526"/>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49FC"/>
    <w:rsid w:val="00DA71C3"/>
    <w:rsid w:val="00DB2B70"/>
    <w:rsid w:val="00DB3B49"/>
    <w:rsid w:val="00DB6DFE"/>
    <w:rsid w:val="00DB73CD"/>
    <w:rsid w:val="00DC0A3E"/>
    <w:rsid w:val="00DC59A4"/>
    <w:rsid w:val="00DC5B4A"/>
    <w:rsid w:val="00DC7831"/>
    <w:rsid w:val="00DC7B9C"/>
    <w:rsid w:val="00DD02B6"/>
    <w:rsid w:val="00DD32CB"/>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719C"/>
    <w:rsid w:val="00E009AD"/>
    <w:rsid w:val="00E01E32"/>
    <w:rsid w:val="00E03D55"/>
    <w:rsid w:val="00E041C2"/>
    <w:rsid w:val="00E042CD"/>
    <w:rsid w:val="00E14BB5"/>
    <w:rsid w:val="00E14F55"/>
    <w:rsid w:val="00E1751F"/>
    <w:rsid w:val="00E22867"/>
    <w:rsid w:val="00E23F6A"/>
    <w:rsid w:val="00E25949"/>
    <w:rsid w:val="00E3245F"/>
    <w:rsid w:val="00E354F4"/>
    <w:rsid w:val="00E36D06"/>
    <w:rsid w:val="00E421F2"/>
    <w:rsid w:val="00E44E2C"/>
    <w:rsid w:val="00E46348"/>
    <w:rsid w:val="00E4763E"/>
    <w:rsid w:val="00E47B3B"/>
    <w:rsid w:val="00E50C55"/>
    <w:rsid w:val="00E60025"/>
    <w:rsid w:val="00E60267"/>
    <w:rsid w:val="00E60A10"/>
    <w:rsid w:val="00E63138"/>
    <w:rsid w:val="00E63CFD"/>
    <w:rsid w:val="00E72782"/>
    <w:rsid w:val="00E800E7"/>
    <w:rsid w:val="00E82448"/>
    <w:rsid w:val="00E90910"/>
    <w:rsid w:val="00E97A9C"/>
    <w:rsid w:val="00EA4024"/>
    <w:rsid w:val="00EA4B1F"/>
    <w:rsid w:val="00EB0304"/>
    <w:rsid w:val="00EB6582"/>
    <w:rsid w:val="00EB6B76"/>
    <w:rsid w:val="00EC0CD3"/>
    <w:rsid w:val="00EC0F7A"/>
    <w:rsid w:val="00EC5BF7"/>
    <w:rsid w:val="00ED2D79"/>
    <w:rsid w:val="00EE05C4"/>
    <w:rsid w:val="00EE7000"/>
    <w:rsid w:val="00EE7033"/>
    <w:rsid w:val="00EE7895"/>
    <w:rsid w:val="00EF18C1"/>
    <w:rsid w:val="00EF6BC6"/>
    <w:rsid w:val="00F02A17"/>
    <w:rsid w:val="00F05829"/>
    <w:rsid w:val="00F10A08"/>
    <w:rsid w:val="00F12359"/>
    <w:rsid w:val="00F1271D"/>
    <w:rsid w:val="00F1300D"/>
    <w:rsid w:val="00F21F0A"/>
    <w:rsid w:val="00F2251B"/>
    <w:rsid w:val="00F2449B"/>
    <w:rsid w:val="00F25270"/>
    <w:rsid w:val="00F25306"/>
    <w:rsid w:val="00F25E6E"/>
    <w:rsid w:val="00F30157"/>
    <w:rsid w:val="00F3262A"/>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6BF"/>
    <w:rsid w:val="00FC33B2"/>
    <w:rsid w:val="00FC3A89"/>
    <w:rsid w:val="00FC3AC8"/>
    <w:rsid w:val="00FC4154"/>
    <w:rsid w:val="00FD0831"/>
    <w:rsid w:val="00FD1DE4"/>
    <w:rsid w:val="00FD202C"/>
    <w:rsid w:val="00FD2526"/>
    <w:rsid w:val="00FD42A2"/>
    <w:rsid w:val="00FD50E2"/>
    <w:rsid w:val="00FD63AD"/>
    <w:rsid w:val="00FD70BE"/>
    <w:rsid w:val="00FE0D55"/>
    <w:rsid w:val="00FE1D40"/>
    <w:rsid w:val="00FE3A06"/>
    <w:rsid w:val="00FE3CE8"/>
    <w:rsid w:val="00FE54CB"/>
    <w:rsid w:val="00FE6165"/>
    <w:rsid w:val="00FE62DA"/>
    <w:rsid w:val="00FF088C"/>
    <w:rsid w:val="00FF28EC"/>
    <w:rsid w:val="00FF5451"/>
    <w:rsid w:val="00FF6D86"/>
    <w:rsid w:val="00FF7B48"/>
    <w:rsid w:val="01586AB7"/>
    <w:rsid w:val="037057B0"/>
    <w:rsid w:val="042B4404"/>
    <w:rsid w:val="05F33E19"/>
    <w:rsid w:val="08A607DC"/>
    <w:rsid w:val="114E7260"/>
    <w:rsid w:val="13033C28"/>
    <w:rsid w:val="13B94E90"/>
    <w:rsid w:val="16FA62BC"/>
    <w:rsid w:val="214926E0"/>
    <w:rsid w:val="279138A3"/>
    <w:rsid w:val="33957634"/>
    <w:rsid w:val="3C823756"/>
    <w:rsid w:val="3C9B5EFD"/>
    <w:rsid w:val="3E13186C"/>
    <w:rsid w:val="3F5A60F4"/>
    <w:rsid w:val="3FA13F86"/>
    <w:rsid w:val="3FF32979"/>
    <w:rsid w:val="4170285A"/>
    <w:rsid w:val="43E86C5F"/>
    <w:rsid w:val="4ABD443D"/>
    <w:rsid w:val="50055DC9"/>
    <w:rsid w:val="524B628E"/>
    <w:rsid w:val="5CD375BA"/>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3E8F"/>
  <w15:docId w15:val="{8E9208DF-E120-4700-A84B-9439F62F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line="360" w:lineRule="auto"/>
      <w:ind w:firstLineChars="200" w:firstLine="200"/>
    </w:pPr>
    <w:rPr>
      <w:rFonts w:ascii="Calibri" w:hAnsi="Calibri"/>
      <w:sz w:val="24"/>
    </w:rPr>
  </w:style>
  <w:style w:type="paragraph" w:styleId="a4">
    <w:name w:val="annotation text"/>
    <w:basedOn w:val="a"/>
    <w:link w:val="a5"/>
    <w:uiPriority w:val="99"/>
    <w:semiHidden/>
    <w:unhideWhenUsed/>
    <w:qFormat/>
    <w:pPr>
      <w:jc w:val="left"/>
    </w:pPr>
  </w:style>
  <w:style w:type="paragraph" w:styleId="a6">
    <w:name w:val="Closing"/>
    <w:basedOn w:val="a"/>
    <w:qFormat/>
    <w:pPr>
      <w:ind w:leftChars="2100" w:left="100"/>
    </w:pPr>
    <w:rPr>
      <w:rFonts w:ascii="宋体"/>
      <w:sz w:val="24"/>
    </w:rPr>
  </w:style>
  <w:style w:type="paragraph" w:styleId="a7">
    <w:name w:val="Body Text"/>
    <w:basedOn w:val="a"/>
    <w:link w:val="a8"/>
    <w:uiPriority w:val="99"/>
    <w:semiHidden/>
    <w:unhideWhenUsed/>
    <w:qFormat/>
    <w:pPr>
      <w:spacing w:after="120"/>
    </w:pPr>
  </w:style>
  <w:style w:type="paragraph" w:styleId="a9">
    <w:name w:val="Body Text Indent"/>
    <w:basedOn w:val="a"/>
    <w:link w:val="aa"/>
    <w:qFormat/>
    <w:pPr>
      <w:spacing w:after="120"/>
      <w:ind w:leftChars="200" w:left="420"/>
    </w:pPr>
    <w:rPr>
      <w:rFonts w:ascii="Calibri" w:hAnsi="Calibri"/>
      <w:szCs w:val="22"/>
    </w:rPr>
  </w:style>
  <w:style w:type="paragraph" w:styleId="ab">
    <w:name w:val="Plain Text"/>
    <w:basedOn w:val="a"/>
    <w:link w:val="ac"/>
    <w:unhideWhenUsed/>
    <w:qFormat/>
    <w:pPr>
      <w:widowControl/>
      <w:adjustRightInd w:val="0"/>
      <w:snapToGrid w:val="0"/>
      <w:ind w:firstLineChars="200" w:firstLine="200"/>
      <w:jc w:val="left"/>
    </w:pPr>
    <w:rPr>
      <w:rFonts w:ascii="宋体" w:eastAsia="微软雅黑" w:hAnsi="Courier New" w:cs="Courier New"/>
      <w:kern w:val="0"/>
      <w:sz w:val="22"/>
      <w:szCs w:val="21"/>
    </w:rPr>
  </w:style>
  <w:style w:type="paragraph" w:styleId="ad">
    <w:name w:val="endnote text"/>
    <w:basedOn w:val="a"/>
    <w:link w:val="ae"/>
    <w:uiPriority w:val="99"/>
    <w:semiHidden/>
    <w:unhideWhenUsed/>
    <w:qFormat/>
    <w:pPr>
      <w:snapToGrid w:val="0"/>
      <w:jc w:val="left"/>
    </w:pPr>
  </w:style>
  <w:style w:type="paragraph" w:styleId="af">
    <w:name w:val="Balloon Text"/>
    <w:basedOn w:val="a"/>
    <w:link w:val="af0"/>
    <w:qFormat/>
    <w:rPr>
      <w:sz w:val="18"/>
      <w:szCs w:val="18"/>
    </w:rPr>
  </w:style>
  <w:style w:type="paragraph" w:styleId="af1">
    <w:name w:val="footer"/>
    <w:basedOn w:val="a"/>
    <w:link w:val="af2"/>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af5">
    <w:name w:val="Subtitle"/>
    <w:basedOn w:val="a"/>
    <w:next w:val="a"/>
    <w:uiPriority w:val="11"/>
    <w:qFormat/>
    <w:pPr>
      <w:spacing w:before="240" w:after="60" w:line="312" w:lineRule="auto"/>
      <w:outlineLvl w:val="1"/>
    </w:pPr>
    <w:rPr>
      <w:rFonts w:asciiTheme="minorHAnsi" w:hAnsiTheme="minorHAnsi" w:cstheme="minorBidi"/>
      <w:b/>
      <w:bCs/>
      <w:kern w:val="28"/>
      <w:sz w:val="30"/>
      <w:szCs w:val="32"/>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6">
    <w:name w:val="Normal (Web)"/>
    <w:basedOn w:val="a"/>
    <w:qFormat/>
    <w:pPr>
      <w:widowControl/>
      <w:spacing w:before="100" w:beforeAutospacing="1" w:after="100" w:afterAutospacing="1"/>
      <w:jc w:val="left"/>
    </w:pPr>
    <w:rPr>
      <w:rFonts w:ascii="宋体" w:hAnsi="宋体" w:cs="宋体"/>
      <w:kern w:val="0"/>
      <w:sz w:val="24"/>
    </w:rPr>
  </w:style>
  <w:style w:type="paragraph" w:styleId="af7">
    <w:name w:val="Title"/>
    <w:basedOn w:val="a"/>
    <w:next w:val="a"/>
    <w:uiPriority w:val="10"/>
    <w:qFormat/>
    <w:pPr>
      <w:spacing w:before="240" w:after="60"/>
      <w:outlineLvl w:val="0"/>
    </w:pPr>
    <w:rPr>
      <w:rFonts w:asciiTheme="majorHAnsi" w:hAnsiTheme="majorHAnsi" w:cstheme="majorBidi"/>
      <w:b/>
      <w:bCs/>
      <w:sz w:val="32"/>
      <w:szCs w:val="32"/>
    </w:rPr>
  </w:style>
  <w:style w:type="paragraph" w:styleId="af8">
    <w:name w:val="annotation subject"/>
    <w:basedOn w:val="a4"/>
    <w:next w:val="a4"/>
    <w:link w:val="af9"/>
    <w:uiPriority w:val="99"/>
    <w:semiHidden/>
    <w:unhideWhenUsed/>
    <w:qFormat/>
    <w:rPr>
      <w:b/>
      <w:bCs/>
    </w:rPr>
  </w:style>
  <w:style w:type="table" w:styleId="af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endnote reference"/>
    <w:basedOn w:val="a0"/>
    <w:uiPriority w:val="99"/>
    <w:semiHidden/>
    <w:unhideWhenUsed/>
    <w:qFormat/>
    <w:rPr>
      <w:vertAlign w:val="superscript"/>
    </w:rPr>
  </w:style>
  <w:style w:type="character" w:styleId="afd">
    <w:name w:val="Emphasis"/>
    <w:uiPriority w:val="20"/>
    <w:qFormat/>
    <w:rPr>
      <w:i/>
      <w:iCs/>
    </w:rPr>
  </w:style>
  <w:style w:type="character" w:styleId="afe">
    <w:name w:val="Hyperlink"/>
    <w:basedOn w:val="a0"/>
    <w:unhideWhenUsed/>
    <w:qFormat/>
    <w:rPr>
      <w:color w:val="0000FF"/>
      <w:u w:val="single"/>
    </w:rPr>
  </w:style>
  <w:style w:type="character" w:styleId="aff">
    <w:name w:val="annotation reference"/>
    <w:basedOn w:val="a0"/>
    <w:uiPriority w:val="99"/>
    <w:semiHidden/>
    <w:unhideWhenUsed/>
    <w:qFormat/>
    <w:rPr>
      <w:sz w:val="21"/>
      <w:szCs w:val="21"/>
    </w:rPr>
  </w:style>
  <w:style w:type="paragraph" w:customStyle="1" w:styleId="10">
    <w:name w:val="纯文本1"/>
    <w:basedOn w:val="a"/>
    <w:qFormat/>
    <w:pPr>
      <w:widowControl/>
      <w:jc w:val="left"/>
    </w:pPr>
    <w:rPr>
      <w:rFonts w:ascii="宋体" w:eastAsia="微软雅黑" w:hAnsi="Courier New"/>
      <w:kern w:val="0"/>
      <w:sz w:val="20"/>
      <w:szCs w:val="21"/>
    </w:rPr>
  </w:style>
  <w:style w:type="paragraph" w:customStyle="1" w:styleId="100">
    <w:name w:val="1_0"/>
    <w:basedOn w:val="a"/>
    <w:next w:val="10"/>
    <w:qFormat/>
    <w:rPr>
      <w:rFonts w:ascii="宋体" w:hAnsi="Courier New"/>
      <w:szCs w:val="22"/>
    </w:rPr>
  </w:style>
  <w:style w:type="paragraph" w:customStyle="1" w:styleId="12">
    <w:name w:val="无间隔1"/>
    <w:uiPriority w:val="99"/>
    <w:qFormat/>
    <w:pPr>
      <w:adjustRightInd w:val="0"/>
      <w:snapToGrid w:val="0"/>
    </w:pPr>
    <w:rPr>
      <w:rFonts w:ascii="Tahoma" w:eastAsia="微软雅黑" w:hAnsi="Tahoma"/>
      <w:sz w:val="22"/>
      <w:szCs w:val="22"/>
    </w:rPr>
  </w:style>
  <w:style w:type="character" w:customStyle="1" w:styleId="af2">
    <w:name w:val="页脚 字符"/>
    <w:link w:val="af1"/>
    <w:qFormat/>
    <w:rPr>
      <w:kern w:val="2"/>
      <w:sz w:val="18"/>
      <w:szCs w:val="18"/>
    </w:rPr>
  </w:style>
  <w:style w:type="character" w:customStyle="1" w:styleId="apple-style-span">
    <w:name w:val="apple-style-span"/>
    <w:basedOn w:val="a0"/>
    <w:qFormat/>
  </w:style>
  <w:style w:type="character" w:customStyle="1" w:styleId="af4">
    <w:name w:val="页眉 字符"/>
    <w:link w:val="af3"/>
    <w:qFormat/>
    <w:rPr>
      <w:kern w:val="2"/>
      <w:sz w:val="18"/>
      <w:szCs w:val="18"/>
    </w:rPr>
  </w:style>
  <w:style w:type="character" w:customStyle="1" w:styleId="style141">
    <w:name w:val="style141"/>
    <w:qFormat/>
    <w:rPr>
      <w:rFonts w:ascii="宋体" w:eastAsia="宋体" w:hAnsi="宋体" w:hint="eastAsia"/>
      <w:sz w:val="18"/>
      <w:szCs w:val="18"/>
    </w:rPr>
  </w:style>
  <w:style w:type="character" w:customStyle="1" w:styleId="ac">
    <w:name w:val="纯文本 字符"/>
    <w:basedOn w:val="a0"/>
    <w:link w:val="ab"/>
    <w:qFormat/>
    <w:rPr>
      <w:rFonts w:ascii="宋体" w:eastAsia="微软雅黑" w:hAnsi="Courier New" w:cs="Courier New"/>
      <w:sz w:val="22"/>
      <w:szCs w:val="21"/>
    </w:rPr>
  </w:style>
  <w:style w:type="character" w:customStyle="1" w:styleId="a5">
    <w:name w:val="批注文字 字符"/>
    <w:basedOn w:val="a0"/>
    <w:link w:val="a4"/>
    <w:uiPriority w:val="99"/>
    <w:semiHidden/>
    <w:qFormat/>
    <w:rPr>
      <w:kern w:val="2"/>
      <w:sz w:val="21"/>
      <w:szCs w:val="24"/>
    </w:rPr>
  </w:style>
  <w:style w:type="character" w:customStyle="1" w:styleId="af9">
    <w:name w:val="批注主题 字符"/>
    <w:basedOn w:val="a5"/>
    <w:link w:val="af8"/>
    <w:uiPriority w:val="99"/>
    <w:semiHidden/>
    <w:qFormat/>
    <w:rPr>
      <w:b/>
      <w:bCs/>
      <w:kern w:val="2"/>
      <w:sz w:val="21"/>
      <w:szCs w:val="24"/>
    </w:rPr>
  </w:style>
  <w:style w:type="paragraph" w:styleId="aff0">
    <w:name w:val="List Paragraph"/>
    <w:basedOn w:val="a"/>
    <w:uiPriority w:val="34"/>
    <w:qFormat/>
    <w:pPr>
      <w:ind w:firstLineChars="200" w:firstLine="420"/>
    </w:pPr>
  </w:style>
  <w:style w:type="character" w:customStyle="1" w:styleId="aa">
    <w:name w:val="正文文本缩进 字符"/>
    <w:basedOn w:val="a0"/>
    <w:link w:val="a9"/>
    <w:qFormat/>
    <w:rPr>
      <w:rFonts w:ascii="Calibri" w:hAnsi="Calibri"/>
      <w:kern w:val="2"/>
      <w:sz w:val="21"/>
      <w:szCs w:val="22"/>
    </w:rPr>
  </w:style>
  <w:style w:type="paragraph" w:customStyle="1" w:styleId="p18">
    <w:name w:val="p18"/>
    <w:basedOn w:val="a"/>
    <w:qFormat/>
    <w:pPr>
      <w:widowControl/>
      <w:adjustRightInd w:val="0"/>
      <w:spacing w:line="312" w:lineRule="atLeast"/>
    </w:pPr>
    <w:rPr>
      <w:rFonts w:ascii="宋体" w:hAnsi="宋体" w:cs="宋体"/>
      <w:kern w:val="0"/>
      <w:sz w:val="24"/>
    </w:rPr>
  </w:style>
  <w:style w:type="character" w:customStyle="1" w:styleId="a8">
    <w:name w:val="正文文本 字符"/>
    <w:basedOn w:val="a0"/>
    <w:link w:val="a7"/>
    <w:uiPriority w:val="99"/>
    <w:semiHidden/>
    <w:qFormat/>
    <w:rPr>
      <w:kern w:val="2"/>
      <w:sz w:val="21"/>
      <w:szCs w:val="24"/>
    </w:rPr>
  </w:style>
  <w:style w:type="character" w:customStyle="1" w:styleId="13">
    <w:name w:val="标题 1 字符"/>
    <w:basedOn w:val="a0"/>
    <w:qFormat/>
    <w:rPr>
      <w:b/>
      <w:bCs/>
      <w:kern w:val="44"/>
      <w:sz w:val="44"/>
      <w:szCs w:val="44"/>
    </w:rPr>
  </w:style>
  <w:style w:type="character" w:customStyle="1" w:styleId="20">
    <w:name w:val="标题 2 字符"/>
    <w:basedOn w:val="a0"/>
    <w:link w:val="2"/>
    <w:qFormat/>
    <w:rPr>
      <w:rFonts w:ascii="Arial" w:eastAsia="黑体" w:hAnsi="Arial"/>
      <w:b/>
      <w:bCs/>
      <w:kern w:val="2"/>
      <w:sz w:val="32"/>
      <w:szCs w:val="32"/>
    </w:rPr>
  </w:style>
  <w:style w:type="character" w:customStyle="1" w:styleId="30">
    <w:name w:val="标题 3 字符"/>
    <w:basedOn w:val="a0"/>
    <w:link w:val="3"/>
    <w:qFormat/>
    <w:rPr>
      <w:b/>
      <w:bCs/>
      <w:kern w:val="2"/>
      <w:sz w:val="32"/>
      <w:szCs w:val="32"/>
    </w:rPr>
  </w:style>
  <w:style w:type="character" w:customStyle="1" w:styleId="af0">
    <w:name w:val="批注框文本 字符"/>
    <w:basedOn w:val="a0"/>
    <w:link w:val="af"/>
    <w:qFormat/>
    <w:rPr>
      <w:kern w:val="2"/>
      <w:sz w:val="18"/>
      <w:szCs w:val="18"/>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11">
    <w:name w:val="标题 1 字符1"/>
    <w:link w:val="1"/>
    <w:qFormat/>
    <w:rPr>
      <w:b/>
      <w:bCs/>
      <w:kern w:val="44"/>
      <w:sz w:val="44"/>
      <w:szCs w:val="44"/>
    </w:rPr>
  </w:style>
  <w:style w:type="character" w:customStyle="1" w:styleId="Char">
    <w:name w:val="页眉 Char"/>
    <w:qFormat/>
    <w:rPr>
      <w:kern w:val="2"/>
      <w:sz w:val="18"/>
      <w:szCs w:val="18"/>
      <w:lang w:val="zh-CN" w:eastAsia="zh-CN"/>
    </w:rPr>
  </w:style>
  <w:style w:type="character" w:customStyle="1" w:styleId="Char0">
    <w:name w:val="页脚 Char"/>
    <w:qFormat/>
    <w:rPr>
      <w:kern w:val="2"/>
      <w:sz w:val="18"/>
      <w:szCs w:val="18"/>
      <w:lang w:val="zh-CN" w:eastAsia="zh-CN"/>
    </w:rPr>
  </w:style>
  <w:style w:type="character" w:customStyle="1" w:styleId="ae">
    <w:name w:val="尾注文本 字符"/>
    <w:basedOn w:val="a0"/>
    <w:link w:val="ad"/>
    <w:uiPriority w:val="99"/>
    <w:semiHidden/>
    <w:qFormat/>
    <w:rPr>
      <w:kern w:val="2"/>
      <w:sz w:val="21"/>
      <w:szCs w:val="24"/>
    </w:rPr>
  </w:style>
  <w:style w:type="paragraph" w:customStyle="1" w:styleId="14">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88EB3-865A-4DAA-91C5-5426B2C5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927</Words>
  <Characters>5287</Characters>
  <Application>Microsoft Office Word</Application>
  <DocSecurity>0</DocSecurity>
  <Lines>44</Lines>
  <Paragraphs>12</Paragraphs>
  <ScaleCrop>false</ScaleCrop>
  <Company>aaa</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王文贤</cp:lastModifiedBy>
  <cp:revision>5</cp:revision>
  <cp:lastPrinted>2024-06-05T08:15:00Z</cp:lastPrinted>
  <dcterms:created xsi:type="dcterms:W3CDTF">2024-05-31T06:44:00Z</dcterms:created>
  <dcterms:modified xsi:type="dcterms:W3CDTF">2024-06-05T08:16:00Z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328B9E7822264C31A1DE5A9C0090FB9F_13</vt:lpwstr>
  </property>
</Properties>
</file>