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0AA" w:rsidRPr="000832F6" w:rsidRDefault="0031058D">
      <w:pPr>
        <w:jc w:val="center"/>
        <w:rPr>
          <w:rFonts w:ascii="宋体" w:eastAsia="宋体" w:hAnsi="宋体"/>
          <w:b/>
          <w:sz w:val="28"/>
        </w:rPr>
      </w:pPr>
      <w:r w:rsidRPr="000832F6">
        <w:rPr>
          <w:rFonts w:ascii="宋体" w:eastAsia="宋体" w:hAnsi="宋体" w:hint="eastAsia"/>
          <w:b/>
          <w:sz w:val="28"/>
        </w:rPr>
        <w:t>广州城投新城建综合能源有限公司</w:t>
      </w:r>
    </w:p>
    <w:p w:rsidR="00F1390B" w:rsidRPr="000832F6" w:rsidRDefault="00F1390B">
      <w:pPr>
        <w:jc w:val="center"/>
        <w:rPr>
          <w:rFonts w:ascii="宋体" w:eastAsia="宋体" w:hAnsi="宋体"/>
          <w:b/>
          <w:sz w:val="28"/>
        </w:rPr>
      </w:pPr>
      <w:bookmarkStart w:id="0" w:name="_Hlk168493423"/>
      <w:r w:rsidRPr="000832F6">
        <w:rPr>
          <w:rFonts w:ascii="宋体" w:eastAsia="宋体" w:hAnsi="宋体" w:hint="eastAsia"/>
          <w:b/>
          <w:sz w:val="28"/>
        </w:rPr>
        <w:t>新城建示范及智能建筑产业园</w:t>
      </w:r>
      <w:proofErr w:type="gramStart"/>
      <w:r w:rsidRPr="000832F6">
        <w:rPr>
          <w:rFonts w:ascii="宋体" w:eastAsia="宋体" w:hAnsi="宋体" w:hint="eastAsia"/>
          <w:b/>
          <w:sz w:val="28"/>
        </w:rPr>
        <w:t>高效蓄冰供冷</w:t>
      </w:r>
      <w:proofErr w:type="gramEnd"/>
      <w:r w:rsidRPr="000832F6">
        <w:rPr>
          <w:rFonts w:ascii="宋体" w:eastAsia="宋体" w:hAnsi="宋体" w:hint="eastAsia"/>
          <w:b/>
          <w:sz w:val="28"/>
        </w:rPr>
        <w:t>项目（南地块）施工总承包</w:t>
      </w:r>
    </w:p>
    <w:bookmarkEnd w:id="0"/>
    <w:p w:rsidR="001360AA" w:rsidRPr="000832F6" w:rsidRDefault="00530DB9">
      <w:pPr>
        <w:jc w:val="center"/>
        <w:rPr>
          <w:rFonts w:ascii="宋体" w:eastAsia="宋体" w:hAnsi="宋体"/>
          <w:b/>
          <w:sz w:val="28"/>
        </w:rPr>
      </w:pPr>
      <w:r w:rsidRPr="000832F6">
        <w:rPr>
          <w:rFonts w:ascii="宋体" w:eastAsia="宋体" w:hAnsi="宋体" w:hint="eastAsia"/>
          <w:b/>
          <w:sz w:val="28"/>
        </w:rPr>
        <w:t>监理采购</w:t>
      </w:r>
      <w:r w:rsidR="00CB6FFA" w:rsidRPr="000832F6">
        <w:rPr>
          <w:rFonts w:ascii="宋体" w:eastAsia="宋体" w:hAnsi="宋体" w:hint="eastAsia"/>
          <w:b/>
          <w:sz w:val="28"/>
        </w:rPr>
        <w:t>竞选文件</w:t>
      </w:r>
    </w:p>
    <w:p w:rsidR="001360AA" w:rsidRPr="000832F6" w:rsidRDefault="00CB6FFA" w:rsidP="00492FC9">
      <w:pPr>
        <w:pStyle w:val="1"/>
        <w:numPr>
          <w:ilvl w:val="0"/>
          <w:numId w:val="1"/>
        </w:numPr>
        <w:spacing w:beforeLines="50" w:before="156" w:afterLines="50" w:after="156" w:line="360" w:lineRule="auto"/>
        <w:ind w:left="0" w:firstLine="482"/>
        <w:rPr>
          <w:rFonts w:asciiTheme="majorEastAsia" w:eastAsiaTheme="majorEastAsia" w:hAnsiTheme="majorEastAsia"/>
          <w:b/>
          <w:sz w:val="24"/>
        </w:rPr>
      </w:pPr>
      <w:r w:rsidRPr="000832F6">
        <w:rPr>
          <w:rFonts w:asciiTheme="majorEastAsia" w:eastAsiaTheme="majorEastAsia" w:hAnsiTheme="majorEastAsia" w:hint="eastAsia"/>
          <w:b/>
          <w:sz w:val="24"/>
        </w:rPr>
        <w:t>项目名称和采购内容</w:t>
      </w:r>
    </w:p>
    <w:p w:rsidR="003D6990" w:rsidRPr="000832F6" w:rsidRDefault="00CB6FFA" w:rsidP="00812DD6">
      <w:pPr>
        <w:pStyle w:val="1"/>
        <w:numPr>
          <w:ilvl w:val="0"/>
          <w:numId w:val="8"/>
        </w:numPr>
        <w:tabs>
          <w:tab w:val="left" w:pos="420"/>
        </w:tabs>
        <w:spacing w:beforeLines="50" w:before="156" w:afterLines="50" w:after="156" w:line="360" w:lineRule="auto"/>
        <w:ind w:left="0" w:firstLine="480"/>
        <w:rPr>
          <w:rFonts w:asciiTheme="majorEastAsia" w:eastAsiaTheme="majorEastAsia" w:hAnsiTheme="majorEastAsia"/>
          <w:sz w:val="24"/>
        </w:rPr>
      </w:pPr>
      <w:r w:rsidRPr="000832F6">
        <w:rPr>
          <w:rFonts w:asciiTheme="majorEastAsia" w:eastAsiaTheme="majorEastAsia" w:hAnsiTheme="majorEastAsia" w:hint="eastAsia"/>
          <w:sz w:val="24"/>
        </w:rPr>
        <w:t>项目名称：</w:t>
      </w:r>
      <w:r w:rsidR="00F1390B" w:rsidRPr="000832F6">
        <w:rPr>
          <w:rFonts w:asciiTheme="majorEastAsia" w:eastAsiaTheme="majorEastAsia" w:hAnsiTheme="majorEastAsia" w:cs="宋体" w:hint="eastAsia"/>
          <w:sz w:val="24"/>
          <w:u w:val="single"/>
        </w:rPr>
        <w:t>新城建示范及智能建筑产业园</w:t>
      </w:r>
      <w:proofErr w:type="gramStart"/>
      <w:r w:rsidR="00F1390B" w:rsidRPr="000832F6">
        <w:rPr>
          <w:rFonts w:asciiTheme="majorEastAsia" w:eastAsiaTheme="majorEastAsia" w:hAnsiTheme="majorEastAsia" w:cs="宋体" w:hint="eastAsia"/>
          <w:sz w:val="24"/>
          <w:u w:val="single"/>
        </w:rPr>
        <w:t>高效蓄冰供冷</w:t>
      </w:r>
      <w:proofErr w:type="gramEnd"/>
      <w:r w:rsidR="00F1390B" w:rsidRPr="000832F6">
        <w:rPr>
          <w:rFonts w:asciiTheme="majorEastAsia" w:eastAsiaTheme="majorEastAsia" w:hAnsiTheme="majorEastAsia" w:cs="宋体" w:hint="eastAsia"/>
          <w:sz w:val="24"/>
          <w:u w:val="single"/>
        </w:rPr>
        <w:t>项目（南地块）施工总承包</w:t>
      </w:r>
      <w:r w:rsidR="00530DB9" w:rsidRPr="000832F6">
        <w:rPr>
          <w:rFonts w:asciiTheme="majorEastAsia" w:eastAsiaTheme="majorEastAsia" w:hAnsiTheme="majorEastAsia" w:cs="宋体" w:hint="eastAsia"/>
          <w:sz w:val="24"/>
          <w:u w:val="single"/>
        </w:rPr>
        <w:t>监理采购</w:t>
      </w:r>
    </w:p>
    <w:p w:rsidR="00994C4E" w:rsidRPr="000832F6" w:rsidRDefault="00CB6FFA" w:rsidP="00812DD6">
      <w:pPr>
        <w:pStyle w:val="1"/>
        <w:numPr>
          <w:ilvl w:val="0"/>
          <w:numId w:val="8"/>
        </w:numPr>
        <w:tabs>
          <w:tab w:val="left" w:pos="420"/>
        </w:tabs>
        <w:spacing w:beforeLines="50" w:before="156" w:afterLines="50" w:after="156" w:line="360" w:lineRule="auto"/>
        <w:ind w:left="0" w:firstLine="480"/>
        <w:rPr>
          <w:rFonts w:asciiTheme="majorEastAsia" w:eastAsiaTheme="majorEastAsia" w:hAnsiTheme="majorEastAsia"/>
          <w:sz w:val="24"/>
        </w:rPr>
      </w:pPr>
      <w:r w:rsidRPr="000832F6">
        <w:rPr>
          <w:rFonts w:asciiTheme="majorEastAsia" w:eastAsiaTheme="majorEastAsia" w:hAnsiTheme="majorEastAsia" w:hint="eastAsia"/>
          <w:sz w:val="24"/>
        </w:rPr>
        <w:t>采购限价：</w:t>
      </w:r>
      <w:r w:rsidR="0008283C" w:rsidRPr="000832F6">
        <w:rPr>
          <w:rFonts w:asciiTheme="majorEastAsia" w:eastAsiaTheme="majorEastAsia" w:hAnsiTheme="majorEastAsia"/>
          <w:sz w:val="24"/>
        </w:rPr>
        <w:t>70</w:t>
      </w:r>
      <w:r w:rsidR="0008283C" w:rsidRPr="000832F6">
        <w:rPr>
          <w:rFonts w:asciiTheme="majorEastAsia" w:eastAsiaTheme="majorEastAsia" w:hAnsiTheme="majorEastAsia" w:hint="eastAsia"/>
          <w:sz w:val="24"/>
        </w:rPr>
        <w:t>万</w:t>
      </w:r>
      <w:r w:rsidR="001603B2" w:rsidRPr="000832F6">
        <w:rPr>
          <w:rFonts w:asciiTheme="majorEastAsia" w:eastAsiaTheme="majorEastAsia" w:hAnsiTheme="majorEastAsia" w:hint="eastAsia"/>
          <w:sz w:val="24"/>
        </w:rPr>
        <w:t>元</w:t>
      </w:r>
      <w:r w:rsidR="00D81CDB" w:rsidRPr="000832F6">
        <w:rPr>
          <w:rFonts w:asciiTheme="majorEastAsia" w:eastAsiaTheme="majorEastAsia" w:hAnsiTheme="majorEastAsia" w:hint="eastAsia"/>
          <w:sz w:val="24"/>
        </w:rPr>
        <w:t>。</w:t>
      </w:r>
      <w:r w:rsidRPr="000832F6">
        <w:rPr>
          <w:rFonts w:asciiTheme="majorEastAsia" w:eastAsiaTheme="majorEastAsia" w:hAnsiTheme="majorEastAsia" w:hint="eastAsia"/>
          <w:sz w:val="24"/>
        </w:rPr>
        <w:t>（投标报价超过采购限价为无效投标）。</w:t>
      </w:r>
    </w:p>
    <w:p w:rsidR="00994C4E" w:rsidRPr="000832F6" w:rsidRDefault="00CB6FFA" w:rsidP="00812DD6">
      <w:pPr>
        <w:pStyle w:val="1"/>
        <w:numPr>
          <w:ilvl w:val="0"/>
          <w:numId w:val="8"/>
        </w:numPr>
        <w:tabs>
          <w:tab w:val="left" w:pos="420"/>
        </w:tabs>
        <w:spacing w:beforeLines="50" w:before="156" w:afterLines="50" w:after="156" w:line="360" w:lineRule="auto"/>
        <w:ind w:left="0" w:firstLine="480"/>
        <w:rPr>
          <w:rFonts w:asciiTheme="majorEastAsia" w:eastAsiaTheme="majorEastAsia" w:hAnsiTheme="majorEastAsia"/>
          <w:sz w:val="24"/>
        </w:rPr>
      </w:pPr>
      <w:r w:rsidRPr="000832F6">
        <w:rPr>
          <w:rFonts w:asciiTheme="majorEastAsia" w:eastAsiaTheme="majorEastAsia" w:hAnsiTheme="majorEastAsia" w:hint="eastAsia"/>
          <w:sz w:val="24"/>
        </w:rPr>
        <w:t>采购内容：</w:t>
      </w:r>
      <w:r w:rsidR="00340385" w:rsidRPr="000832F6">
        <w:rPr>
          <w:rFonts w:asciiTheme="majorEastAsia" w:eastAsiaTheme="majorEastAsia" w:hAnsiTheme="majorEastAsia" w:hint="eastAsia"/>
          <w:sz w:val="24"/>
        </w:rPr>
        <w:t>完成</w:t>
      </w:r>
      <w:r w:rsidR="00772ABF" w:rsidRPr="000832F6">
        <w:rPr>
          <w:rFonts w:asciiTheme="majorEastAsia" w:eastAsiaTheme="majorEastAsia" w:hAnsiTheme="majorEastAsia" w:cs="宋体" w:hint="eastAsia"/>
          <w:sz w:val="24"/>
          <w:u w:val="single"/>
        </w:rPr>
        <w:t>新城建示范及智能建筑产业园</w:t>
      </w:r>
      <w:proofErr w:type="gramStart"/>
      <w:r w:rsidR="00772ABF" w:rsidRPr="000832F6">
        <w:rPr>
          <w:rFonts w:asciiTheme="majorEastAsia" w:eastAsiaTheme="majorEastAsia" w:hAnsiTheme="majorEastAsia" w:cs="宋体" w:hint="eastAsia"/>
          <w:sz w:val="24"/>
          <w:u w:val="single"/>
        </w:rPr>
        <w:t>高效蓄冰供冷</w:t>
      </w:r>
      <w:proofErr w:type="gramEnd"/>
      <w:r w:rsidR="00772ABF" w:rsidRPr="000832F6">
        <w:rPr>
          <w:rFonts w:asciiTheme="majorEastAsia" w:eastAsiaTheme="majorEastAsia" w:hAnsiTheme="majorEastAsia" w:cs="宋体" w:hint="eastAsia"/>
          <w:sz w:val="24"/>
          <w:u w:val="single"/>
        </w:rPr>
        <w:t>项目（南地块）施工总承包</w:t>
      </w:r>
      <w:r w:rsidR="00F151A1" w:rsidRPr="000832F6">
        <w:rPr>
          <w:rFonts w:asciiTheme="majorEastAsia" w:eastAsiaTheme="majorEastAsia" w:hAnsiTheme="majorEastAsia" w:cs="宋体" w:hint="eastAsia"/>
          <w:sz w:val="24"/>
          <w:u w:val="single"/>
        </w:rPr>
        <w:t>项目</w:t>
      </w:r>
      <w:r w:rsidR="00214AF8" w:rsidRPr="000832F6">
        <w:rPr>
          <w:rFonts w:asciiTheme="majorEastAsia" w:eastAsiaTheme="majorEastAsia" w:hAnsiTheme="majorEastAsia" w:cs="宋体" w:hint="eastAsia"/>
          <w:sz w:val="24"/>
          <w:u w:val="single"/>
        </w:rPr>
        <w:t>监理</w:t>
      </w:r>
      <w:r w:rsidR="007F3273" w:rsidRPr="000832F6">
        <w:rPr>
          <w:rFonts w:asciiTheme="majorEastAsia" w:eastAsiaTheme="majorEastAsia" w:hAnsiTheme="majorEastAsia" w:cs="宋体" w:hint="eastAsia"/>
          <w:sz w:val="24"/>
          <w:u w:val="single"/>
        </w:rPr>
        <w:t>服务。</w:t>
      </w:r>
      <w:r w:rsidRPr="000832F6">
        <w:rPr>
          <w:rFonts w:asciiTheme="majorEastAsia" w:eastAsiaTheme="majorEastAsia" w:hAnsiTheme="majorEastAsia" w:hint="eastAsia"/>
          <w:sz w:val="24"/>
        </w:rPr>
        <w:t>具体详见附件1本项目“采购需求”</w:t>
      </w:r>
      <w:r w:rsidR="0032772B" w:rsidRPr="000832F6">
        <w:rPr>
          <w:rFonts w:asciiTheme="majorEastAsia" w:eastAsiaTheme="majorEastAsia" w:hAnsiTheme="majorEastAsia" w:hint="eastAsia"/>
          <w:sz w:val="24"/>
        </w:rPr>
        <w:t>。</w:t>
      </w:r>
    </w:p>
    <w:p w:rsidR="00B811E9" w:rsidRPr="000832F6" w:rsidRDefault="00B811E9" w:rsidP="00812DD6">
      <w:pPr>
        <w:pStyle w:val="1"/>
        <w:numPr>
          <w:ilvl w:val="0"/>
          <w:numId w:val="8"/>
        </w:numPr>
        <w:tabs>
          <w:tab w:val="left" w:pos="420"/>
        </w:tabs>
        <w:spacing w:beforeLines="50" w:before="156" w:afterLines="50" w:after="156" w:line="360" w:lineRule="auto"/>
        <w:ind w:left="0" w:firstLine="480"/>
        <w:rPr>
          <w:rFonts w:asciiTheme="majorEastAsia" w:eastAsiaTheme="majorEastAsia" w:hAnsiTheme="majorEastAsia"/>
          <w:sz w:val="24"/>
        </w:rPr>
      </w:pPr>
      <w:bookmarkStart w:id="1" w:name="_Hlk168325802"/>
      <w:r w:rsidRPr="000832F6">
        <w:rPr>
          <w:rFonts w:asciiTheme="majorEastAsia" w:eastAsiaTheme="majorEastAsia" w:hAnsiTheme="majorEastAsia" w:hint="eastAsia"/>
          <w:sz w:val="24"/>
        </w:rPr>
        <w:t>工程项目地址：</w:t>
      </w:r>
      <w:bookmarkStart w:id="2" w:name="_Hlk168493965"/>
      <w:r w:rsidRPr="000832F6">
        <w:rPr>
          <w:rFonts w:ascii="宋体" w:hAnsi="宋体" w:hint="eastAsia"/>
          <w:sz w:val="24"/>
          <w:u w:val="single"/>
        </w:rPr>
        <w:t>广州市白云区黄石街道江夏村广州设计之都二期</w:t>
      </w:r>
      <w:bookmarkEnd w:id="2"/>
    </w:p>
    <w:bookmarkEnd w:id="1"/>
    <w:p w:rsidR="001360AA" w:rsidRPr="000832F6" w:rsidRDefault="00CB6FFA" w:rsidP="00492FC9">
      <w:pPr>
        <w:spacing w:beforeLines="50" w:before="156" w:afterLines="50" w:after="156" w:line="360" w:lineRule="auto"/>
        <w:ind w:firstLineChars="200" w:firstLine="482"/>
        <w:rPr>
          <w:rFonts w:asciiTheme="majorEastAsia" w:eastAsiaTheme="majorEastAsia" w:hAnsiTheme="majorEastAsia"/>
          <w:b/>
          <w:sz w:val="24"/>
        </w:rPr>
      </w:pPr>
      <w:r w:rsidRPr="000832F6">
        <w:rPr>
          <w:rFonts w:asciiTheme="majorEastAsia" w:eastAsiaTheme="majorEastAsia" w:hAnsiTheme="majorEastAsia" w:hint="eastAsia"/>
          <w:b/>
          <w:sz w:val="24"/>
        </w:rPr>
        <w:t>二、合格供应商资格要求</w:t>
      </w:r>
    </w:p>
    <w:p w:rsidR="001360AA" w:rsidRPr="000832F6" w:rsidRDefault="00CB6FFA" w:rsidP="00812DD6">
      <w:pPr>
        <w:pStyle w:val="1"/>
        <w:numPr>
          <w:ilvl w:val="0"/>
          <w:numId w:val="2"/>
        </w:numPr>
        <w:tabs>
          <w:tab w:val="left" w:pos="420"/>
        </w:tabs>
        <w:spacing w:beforeLines="50" w:before="156" w:afterLines="50" w:after="156" w:line="360" w:lineRule="auto"/>
        <w:ind w:firstLine="480"/>
        <w:rPr>
          <w:rFonts w:asciiTheme="majorEastAsia" w:eastAsiaTheme="majorEastAsia" w:hAnsiTheme="majorEastAsia"/>
          <w:sz w:val="24"/>
        </w:rPr>
      </w:pPr>
      <w:r w:rsidRPr="000832F6">
        <w:rPr>
          <w:rFonts w:asciiTheme="majorEastAsia" w:eastAsiaTheme="majorEastAsia" w:hAnsiTheme="majorEastAsia" w:hint="eastAsia"/>
          <w:sz w:val="24"/>
        </w:rPr>
        <w:t>必须具有独立承担民事责任能力、在中华人民共和国境内注册的企业法人，或其他组织，按国家法律经营，提供有效的营业执照副本或其他组织证明文件复印件；</w:t>
      </w:r>
    </w:p>
    <w:p w:rsidR="001360AA" w:rsidRPr="000832F6" w:rsidRDefault="00CB6FFA" w:rsidP="00812DD6">
      <w:pPr>
        <w:pStyle w:val="1"/>
        <w:numPr>
          <w:ilvl w:val="0"/>
          <w:numId w:val="2"/>
        </w:numPr>
        <w:tabs>
          <w:tab w:val="left" w:pos="420"/>
        </w:tabs>
        <w:spacing w:beforeLines="50" w:before="156" w:afterLines="50" w:after="156" w:line="360" w:lineRule="auto"/>
        <w:ind w:firstLine="480"/>
        <w:rPr>
          <w:rFonts w:asciiTheme="majorEastAsia" w:eastAsiaTheme="majorEastAsia" w:hAnsiTheme="majorEastAsia"/>
          <w:sz w:val="24"/>
        </w:rPr>
      </w:pPr>
      <w:r w:rsidRPr="000832F6">
        <w:rPr>
          <w:rFonts w:asciiTheme="majorEastAsia" w:eastAsiaTheme="majorEastAsia" w:hAnsiTheme="majorEastAsia" w:hint="eastAsia"/>
          <w:sz w:val="24"/>
        </w:rPr>
        <w:t>已办理合法税务登记，具有开具相应增值税专用发票资格；</w:t>
      </w:r>
    </w:p>
    <w:p w:rsidR="00214AF8" w:rsidRPr="000832F6" w:rsidRDefault="00492FC9" w:rsidP="00812DD6">
      <w:pPr>
        <w:pStyle w:val="1"/>
        <w:numPr>
          <w:ilvl w:val="0"/>
          <w:numId w:val="2"/>
        </w:numPr>
        <w:tabs>
          <w:tab w:val="left" w:pos="420"/>
        </w:tabs>
        <w:spacing w:beforeLines="50" w:before="156" w:afterLines="50" w:after="156" w:line="360" w:lineRule="auto"/>
        <w:ind w:firstLine="480"/>
        <w:rPr>
          <w:rFonts w:asciiTheme="majorEastAsia" w:eastAsiaTheme="majorEastAsia" w:hAnsiTheme="majorEastAsia"/>
          <w:sz w:val="24"/>
        </w:rPr>
      </w:pPr>
      <w:r w:rsidRPr="000832F6">
        <w:rPr>
          <w:rFonts w:asciiTheme="majorEastAsia" w:eastAsiaTheme="majorEastAsia" w:hAnsiTheme="majorEastAsia" w:hint="eastAsia"/>
          <w:sz w:val="24"/>
        </w:rPr>
        <w:t>具</w:t>
      </w:r>
      <w:r w:rsidR="00963712" w:rsidRPr="000832F6">
        <w:rPr>
          <w:rFonts w:ascii="宋体" w:eastAsia="宋体" w:hAnsi="宋体" w:hint="eastAsia"/>
          <w:sz w:val="24"/>
        </w:rPr>
        <w:t>备</w:t>
      </w:r>
      <w:r w:rsidR="00963712" w:rsidRPr="000832F6">
        <w:rPr>
          <w:rFonts w:asciiTheme="minorEastAsia" w:hAnsiTheme="minorEastAsia" w:hint="eastAsia"/>
          <w:sz w:val="24"/>
        </w:rPr>
        <w:t>工程监理综合资质或机电安装工程乙级或以上资质</w:t>
      </w:r>
      <w:r w:rsidR="00214AF8" w:rsidRPr="000832F6">
        <w:rPr>
          <w:rFonts w:asciiTheme="majorEastAsia" w:eastAsiaTheme="majorEastAsia" w:hAnsiTheme="majorEastAsia" w:hint="eastAsia"/>
          <w:sz w:val="24"/>
        </w:rPr>
        <w:t>。</w:t>
      </w:r>
    </w:p>
    <w:p w:rsidR="003D6990" w:rsidRPr="000832F6" w:rsidRDefault="003D6990" w:rsidP="00812DD6">
      <w:pPr>
        <w:pStyle w:val="1"/>
        <w:numPr>
          <w:ilvl w:val="0"/>
          <w:numId w:val="2"/>
        </w:numPr>
        <w:tabs>
          <w:tab w:val="left" w:pos="420"/>
        </w:tabs>
        <w:spacing w:beforeLines="50" w:before="156" w:afterLines="50" w:after="156" w:line="360" w:lineRule="auto"/>
        <w:ind w:firstLine="480"/>
        <w:rPr>
          <w:rFonts w:asciiTheme="majorEastAsia" w:eastAsiaTheme="majorEastAsia" w:hAnsiTheme="majorEastAsia"/>
          <w:sz w:val="24"/>
        </w:rPr>
      </w:pPr>
      <w:r w:rsidRPr="000832F6">
        <w:rPr>
          <w:rFonts w:asciiTheme="majorEastAsia" w:eastAsiaTheme="majorEastAsia" w:hAnsiTheme="majorEastAsia" w:hint="eastAsia"/>
          <w:sz w:val="24"/>
        </w:rPr>
        <w:t>自</w:t>
      </w:r>
      <w:r w:rsidR="00530DB9" w:rsidRPr="000832F6">
        <w:rPr>
          <w:rFonts w:asciiTheme="majorEastAsia" w:eastAsiaTheme="majorEastAsia" w:hAnsiTheme="majorEastAsia" w:hint="eastAsia"/>
          <w:sz w:val="24"/>
        </w:rPr>
        <w:t>2</w:t>
      </w:r>
      <w:r w:rsidR="00530DB9" w:rsidRPr="000832F6">
        <w:rPr>
          <w:rFonts w:asciiTheme="majorEastAsia" w:eastAsiaTheme="majorEastAsia" w:hAnsiTheme="majorEastAsia"/>
          <w:sz w:val="24"/>
        </w:rPr>
        <w:t>0</w:t>
      </w:r>
      <w:r w:rsidR="002B4DB4">
        <w:rPr>
          <w:rFonts w:asciiTheme="majorEastAsia" w:eastAsiaTheme="majorEastAsia" w:hAnsiTheme="majorEastAsia"/>
          <w:sz w:val="24"/>
        </w:rPr>
        <w:t>21</w:t>
      </w:r>
      <w:r w:rsidRPr="000832F6">
        <w:rPr>
          <w:rFonts w:asciiTheme="majorEastAsia" w:eastAsiaTheme="majorEastAsia" w:hAnsiTheme="majorEastAsia" w:hint="eastAsia"/>
          <w:sz w:val="24"/>
        </w:rPr>
        <w:t>年1月1日起（以合同生效时间为准）完成过质量合格的类似的</w:t>
      </w:r>
      <w:r w:rsidR="00601353" w:rsidRPr="000832F6">
        <w:rPr>
          <w:rFonts w:asciiTheme="majorEastAsia" w:eastAsiaTheme="majorEastAsia" w:hAnsiTheme="majorEastAsia" w:hint="eastAsia"/>
          <w:sz w:val="24"/>
        </w:rPr>
        <w:t>机电</w:t>
      </w:r>
      <w:r w:rsidRPr="000832F6">
        <w:rPr>
          <w:rFonts w:asciiTheme="majorEastAsia" w:eastAsiaTheme="majorEastAsia" w:hAnsiTheme="majorEastAsia" w:hint="eastAsia"/>
          <w:sz w:val="24"/>
        </w:rPr>
        <w:t>工程项目监理服务业绩，提供合同和竣工报告等相关证明材料。</w:t>
      </w:r>
    </w:p>
    <w:p w:rsidR="001360AA" w:rsidRPr="000832F6" w:rsidRDefault="00CB6FFA" w:rsidP="00812DD6">
      <w:pPr>
        <w:pStyle w:val="1"/>
        <w:numPr>
          <w:ilvl w:val="0"/>
          <w:numId w:val="2"/>
        </w:numPr>
        <w:tabs>
          <w:tab w:val="left" w:pos="420"/>
        </w:tabs>
        <w:spacing w:beforeLines="50" w:before="156" w:afterLines="50" w:after="156" w:line="360" w:lineRule="auto"/>
        <w:ind w:firstLine="480"/>
        <w:rPr>
          <w:rFonts w:asciiTheme="majorEastAsia" w:eastAsiaTheme="majorEastAsia" w:hAnsiTheme="majorEastAsia"/>
          <w:sz w:val="24"/>
        </w:rPr>
      </w:pPr>
      <w:r w:rsidRPr="000832F6">
        <w:rPr>
          <w:rFonts w:asciiTheme="majorEastAsia" w:eastAsiaTheme="majorEastAsia" w:hAnsiTheme="majorEastAsia" w:hint="eastAsia"/>
          <w:sz w:val="24"/>
        </w:rPr>
        <w:t>不接受联合体报价。</w:t>
      </w:r>
    </w:p>
    <w:p w:rsidR="001360AA" w:rsidRPr="000832F6" w:rsidRDefault="00CB6FFA" w:rsidP="00812DD6">
      <w:pPr>
        <w:pStyle w:val="1"/>
        <w:numPr>
          <w:ilvl w:val="0"/>
          <w:numId w:val="3"/>
        </w:numPr>
        <w:spacing w:beforeLines="50" w:before="156" w:afterLines="50" w:after="156" w:line="360" w:lineRule="auto"/>
        <w:ind w:left="0" w:firstLine="482"/>
        <w:rPr>
          <w:rFonts w:asciiTheme="majorEastAsia" w:eastAsiaTheme="majorEastAsia" w:hAnsiTheme="majorEastAsia"/>
          <w:b/>
          <w:sz w:val="24"/>
        </w:rPr>
      </w:pPr>
      <w:r w:rsidRPr="000832F6">
        <w:rPr>
          <w:rFonts w:asciiTheme="majorEastAsia" w:eastAsiaTheme="majorEastAsia" w:hAnsiTheme="majorEastAsia" w:hint="eastAsia"/>
          <w:b/>
          <w:sz w:val="24"/>
        </w:rPr>
        <w:t>费用、支付方式及货期</w:t>
      </w:r>
    </w:p>
    <w:p w:rsidR="001D0286" w:rsidRPr="000832F6" w:rsidRDefault="00CB6FFA" w:rsidP="00812DD6">
      <w:pPr>
        <w:pStyle w:val="1"/>
        <w:numPr>
          <w:ilvl w:val="0"/>
          <w:numId w:val="4"/>
        </w:numPr>
        <w:spacing w:beforeLines="50" w:before="156" w:afterLines="50" w:after="156" w:line="360" w:lineRule="auto"/>
        <w:ind w:firstLine="480"/>
        <w:rPr>
          <w:rFonts w:asciiTheme="majorEastAsia" w:eastAsiaTheme="majorEastAsia" w:hAnsiTheme="majorEastAsia"/>
          <w:sz w:val="24"/>
        </w:rPr>
      </w:pPr>
      <w:r w:rsidRPr="000832F6">
        <w:rPr>
          <w:rFonts w:asciiTheme="majorEastAsia" w:eastAsiaTheme="majorEastAsia" w:hAnsiTheme="majorEastAsia" w:hint="eastAsia"/>
          <w:sz w:val="24"/>
        </w:rPr>
        <w:t>本项目采用</w:t>
      </w:r>
      <w:r w:rsidR="001D0286" w:rsidRPr="000832F6">
        <w:rPr>
          <w:rFonts w:asciiTheme="majorEastAsia" w:eastAsiaTheme="majorEastAsia" w:hAnsiTheme="majorEastAsia" w:hint="eastAsia"/>
          <w:sz w:val="24"/>
        </w:rPr>
        <w:t>总</w:t>
      </w:r>
      <w:r w:rsidRPr="000832F6">
        <w:rPr>
          <w:rFonts w:asciiTheme="majorEastAsia" w:eastAsiaTheme="majorEastAsia" w:hAnsiTheme="majorEastAsia" w:hint="eastAsia"/>
          <w:sz w:val="24"/>
        </w:rPr>
        <w:t>价包干。</w:t>
      </w:r>
    </w:p>
    <w:p w:rsidR="000658CA" w:rsidRPr="000832F6" w:rsidRDefault="000658CA" w:rsidP="00812DD6">
      <w:pPr>
        <w:pStyle w:val="1"/>
        <w:numPr>
          <w:ilvl w:val="0"/>
          <w:numId w:val="4"/>
        </w:numPr>
        <w:spacing w:beforeLines="50" w:before="156" w:afterLines="50" w:after="156" w:line="360" w:lineRule="auto"/>
        <w:ind w:firstLine="480"/>
        <w:rPr>
          <w:rFonts w:asciiTheme="majorEastAsia" w:eastAsiaTheme="majorEastAsia" w:hAnsiTheme="majorEastAsia"/>
          <w:sz w:val="24"/>
        </w:rPr>
      </w:pPr>
      <w:r w:rsidRPr="000832F6">
        <w:rPr>
          <w:rFonts w:asciiTheme="majorEastAsia" w:eastAsiaTheme="majorEastAsia" w:hAnsiTheme="majorEastAsia" w:hint="eastAsia"/>
          <w:sz w:val="24"/>
        </w:rPr>
        <w:t>项目报价</w:t>
      </w:r>
    </w:p>
    <w:p w:rsidR="00F76647" w:rsidRPr="000832F6" w:rsidRDefault="00D0627F" w:rsidP="00445211">
      <w:pPr>
        <w:pStyle w:val="ab"/>
        <w:tabs>
          <w:tab w:val="left" w:pos="420"/>
        </w:tabs>
        <w:spacing w:beforeLines="50" w:before="156" w:afterLines="50" w:after="156" w:line="360" w:lineRule="auto"/>
        <w:ind w:firstLine="480"/>
        <w:rPr>
          <w:rFonts w:ascii="宋体" w:eastAsia="宋体" w:hAnsi="宋体"/>
          <w:sz w:val="24"/>
        </w:rPr>
      </w:pPr>
      <w:r w:rsidRPr="000832F6">
        <w:rPr>
          <w:rFonts w:asciiTheme="majorEastAsia" w:eastAsiaTheme="majorEastAsia" w:hAnsiTheme="majorEastAsia" w:hint="eastAsia"/>
          <w:sz w:val="24"/>
        </w:rPr>
        <w:t>本项目施工预算为</w:t>
      </w:r>
      <w:r w:rsidR="002B4DB4">
        <w:rPr>
          <w:rFonts w:asciiTheme="majorEastAsia" w:eastAsiaTheme="majorEastAsia" w:hAnsiTheme="majorEastAsia"/>
          <w:sz w:val="24"/>
        </w:rPr>
        <w:t>3</w:t>
      </w:r>
      <w:r w:rsidR="00466D38">
        <w:rPr>
          <w:rFonts w:asciiTheme="majorEastAsia" w:eastAsiaTheme="majorEastAsia" w:hAnsiTheme="majorEastAsia"/>
          <w:sz w:val="24"/>
        </w:rPr>
        <w:t>200</w:t>
      </w:r>
      <w:r w:rsidR="00466D38">
        <w:rPr>
          <w:rFonts w:asciiTheme="majorEastAsia" w:eastAsiaTheme="majorEastAsia" w:hAnsiTheme="majorEastAsia" w:hint="eastAsia"/>
          <w:sz w:val="24"/>
        </w:rPr>
        <w:t>万</w:t>
      </w:r>
      <w:r w:rsidRPr="000832F6">
        <w:rPr>
          <w:rFonts w:asciiTheme="majorEastAsia" w:eastAsiaTheme="majorEastAsia" w:hAnsiTheme="majorEastAsia" w:hint="eastAsia"/>
          <w:sz w:val="24"/>
        </w:rPr>
        <w:t>元，</w:t>
      </w:r>
      <w:r w:rsidR="000658CA" w:rsidRPr="000832F6">
        <w:rPr>
          <w:rFonts w:asciiTheme="majorEastAsia" w:eastAsiaTheme="majorEastAsia" w:hAnsiTheme="majorEastAsia" w:hint="eastAsia"/>
          <w:sz w:val="24"/>
        </w:rPr>
        <w:t>投标单位依据工程及自身实际情况自行报价，并按报价计算投标费率</w:t>
      </w:r>
      <w:r w:rsidR="00D670DD" w:rsidRPr="000832F6">
        <w:rPr>
          <w:rFonts w:asciiTheme="majorEastAsia" w:eastAsiaTheme="majorEastAsia" w:hAnsiTheme="majorEastAsia" w:hint="eastAsia"/>
          <w:sz w:val="24"/>
        </w:rPr>
        <w:t>（投标费率=投标报价/施工</w:t>
      </w:r>
      <w:r w:rsidRPr="000832F6">
        <w:rPr>
          <w:rFonts w:asciiTheme="majorEastAsia" w:eastAsiaTheme="majorEastAsia" w:hAnsiTheme="majorEastAsia" w:hint="eastAsia"/>
          <w:sz w:val="24"/>
        </w:rPr>
        <w:t>预算</w:t>
      </w:r>
      <w:r w:rsidR="00D670DD" w:rsidRPr="000832F6">
        <w:rPr>
          <w:rFonts w:asciiTheme="majorEastAsia" w:eastAsiaTheme="majorEastAsia" w:hAnsiTheme="majorEastAsia" w:hint="eastAsia"/>
          <w:sz w:val="24"/>
        </w:rPr>
        <w:t>×100%）。（小数点后保留二位小数，第三位小数四舍五入）</w:t>
      </w:r>
      <w:r w:rsidR="000658CA" w:rsidRPr="000832F6">
        <w:rPr>
          <w:rFonts w:asciiTheme="majorEastAsia" w:eastAsiaTheme="majorEastAsia" w:hAnsiTheme="majorEastAsia" w:hint="eastAsia"/>
          <w:sz w:val="24"/>
        </w:rPr>
        <w:t>。监理费报价按项目</w:t>
      </w:r>
      <w:r w:rsidR="00214AF8" w:rsidRPr="000832F6">
        <w:rPr>
          <w:rFonts w:asciiTheme="majorEastAsia" w:eastAsiaTheme="majorEastAsia" w:hAnsiTheme="majorEastAsia" w:hint="eastAsia"/>
          <w:sz w:val="24"/>
        </w:rPr>
        <w:t>暂定</w:t>
      </w:r>
      <w:r w:rsidR="000658CA" w:rsidRPr="000832F6">
        <w:rPr>
          <w:rFonts w:asciiTheme="majorEastAsia" w:eastAsiaTheme="majorEastAsia" w:hAnsiTheme="majorEastAsia" w:hint="eastAsia"/>
          <w:sz w:val="24"/>
        </w:rPr>
        <w:t>施工</w:t>
      </w:r>
      <w:r w:rsidRPr="000832F6">
        <w:rPr>
          <w:rFonts w:asciiTheme="majorEastAsia" w:eastAsiaTheme="majorEastAsia" w:hAnsiTheme="majorEastAsia" w:hint="eastAsia"/>
          <w:sz w:val="24"/>
        </w:rPr>
        <w:t>预算</w:t>
      </w:r>
      <w:r w:rsidR="00466D38">
        <w:rPr>
          <w:rFonts w:asciiTheme="majorEastAsia" w:eastAsiaTheme="majorEastAsia" w:hAnsiTheme="majorEastAsia"/>
          <w:sz w:val="24"/>
        </w:rPr>
        <w:t>3200</w:t>
      </w:r>
      <w:r w:rsidR="00466D38">
        <w:rPr>
          <w:rFonts w:asciiTheme="majorEastAsia" w:eastAsiaTheme="majorEastAsia" w:hAnsiTheme="majorEastAsia" w:hint="eastAsia"/>
          <w:sz w:val="24"/>
        </w:rPr>
        <w:t>万</w:t>
      </w:r>
      <w:r w:rsidR="00530DB9" w:rsidRPr="000832F6">
        <w:rPr>
          <w:rFonts w:asciiTheme="majorEastAsia" w:eastAsiaTheme="majorEastAsia" w:hAnsiTheme="majorEastAsia" w:hint="eastAsia"/>
          <w:sz w:val="24"/>
        </w:rPr>
        <w:t>元</w:t>
      </w:r>
      <w:r w:rsidR="000658CA" w:rsidRPr="000832F6">
        <w:rPr>
          <w:rFonts w:asciiTheme="majorEastAsia" w:eastAsiaTheme="majorEastAsia" w:hAnsiTheme="majorEastAsia" w:hint="eastAsia"/>
          <w:sz w:val="24"/>
        </w:rPr>
        <w:t>为计算基数，监理合</w:t>
      </w:r>
      <w:r w:rsidR="000658CA" w:rsidRPr="000832F6">
        <w:rPr>
          <w:rFonts w:asciiTheme="majorEastAsia" w:eastAsiaTheme="majorEastAsia" w:hAnsiTheme="majorEastAsia" w:hint="eastAsia"/>
          <w:sz w:val="24"/>
        </w:rPr>
        <w:lastRenderedPageBreak/>
        <w:t>同结算时以本工程施工合同</w:t>
      </w:r>
      <w:r w:rsidR="002C5825" w:rsidRPr="000832F6">
        <w:rPr>
          <w:rFonts w:asciiTheme="majorEastAsia" w:eastAsiaTheme="majorEastAsia" w:hAnsiTheme="majorEastAsia" w:hint="eastAsia"/>
          <w:sz w:val="24"/>
        </w:rPr>
        <w:t>结算价</w:t>
      </w:r>
      <w:r w:rsidR="000658CA" w:rsidRPr="000832F6">
        <w:rPr>
          <w:rFonts w:asciiTheme="majorEastAsia" w:eastAsiaTheme="majorEastAsia" w:hAnsiTheme="majorEastAsia" w:hint="eastAsia"/>
          <w:sz w:val="24"/>
        </w:rPr>
        <w:t>为计算基数进行监理费结算</w:t>
      </w:r>
      <w:r w:rsidR="003461C9" w:rsidRPr="000832F6">
        <w:rPr>
          <w:rFonts w:asciiTheme="majorEastAsia" w:eastAsiaTheme="majorEastAsia" w:hAnsiTheme="majorEastAsia" w:hint="eastAsia"/>
          <w:sz w:val="24"/>
        </w:rPr>
        <w:t>，</w:t>
      </w:r>
      <w:r w:rsidR="000658CA" w:rsidRPr="000832F6">
        <w:rPr>
          <w:rFonts w:asciiTheme="majorEastAsia" w:eastAsiaTheme="majorEastAsia" w:hAnsiTheme="majorEastAsia" w:hint="eastAsia"/>
          <w:sz w:val="24"/>
        </w:rPr>
        <w:t>即按</w:t>
      </w:r>
      <w:r w:rsidR="000658CA" w:rsidRPr="000832F6">
        <w:rPr>
          <w:rFonts w:ascii="宋体" w:eastAsia="宋体" w:hAnsi="宋体" w:hint="eastAsia"/>
          <w:sz w:val="24"/>
        </w:rPr>
        <w:t>本工程施工合同</w:t>
      </w:r>
      <w:r w:rsidR="002C5825" w:rsidRPr="000832F6">
        <w:rPr>
          <w:rFonts w:ascii="宋体" w:eastAsia="宋体" w:hAnsi="宋体" w:hint="eastAsia"/>
          <w:sz w:val="24"/>
        </w:rPr>
        <w:t>总价</w:t>
      </w:r>
      <w:r w:rsidR="000658CA" w:rsidRPr="000832F6">
        <w:rPr>
          <w:rFonts w:ascii="宋体" w:eastAsia="宋体" w:hAnsi="宋体" w:hint="eastAsia"/>
          <w:sz w:val="24"/>
        </w:rPr>
        <w:t>最终审定结算造价乘以</w:t>
      </w:r>
      <w:r w:rsidR="00B01978" w:rsidRPr="000832F6">
        <w:rPr>
          <w:rFonts w:ascii="宋体" w:eastAsia="宋体" w:hAnsi="宋体" w:hint="eastAsia"/>
          <w:sz w:val="24"/>
        </w:rPr>
        <w:t>投标费率</w:t>
      </w:r>
      <w:r w:rsidR="000658CA" w:rsidRPr="000832F6">
        <w:rPr>
          <w:rFonts w:ascii="宋体" w:eastAsia="宋体" w:hAnsi="宋体" w:hint="eastAsia"/>
          <w:sz w:val="24"/>
        </w:rPr>
        <w:t>收取监理酬金。</w:t>
      </w:r>
    </w:p>
    <w:p w:rsidR="00F76647" w:rsidRPr="00466D38" w:rsidRDefault="000658CA" w:rsidP="00466D38">
      <w:pPr>
        <w:pStyle w:val="ab"/>
        <w:tabs>
          <w:tab w:val="left" w:pos="420"/>
        </w:tabs>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本项目的总价即投标总价应包括投标人完成本项目（如果中标）约定所有工作内容所必须的全部费用和投标人应承担的一切税费及后续服务等中标人完成本项目内容所需的全部费用。投标人认为完成本项目需要发生的其他相关服务等，我司无需就本项目项下委托事项向中标人支付上述费用之外的任何其他费用。</w:t>
      </w:r>
      <w:bookmarkStart w:id="3" w:name="_Hlk169018821"/>
    </w:p>
    <w:bookmarkEnd w:id="3"/>
    <w:p w:rsidR="003960D2" w:rsidRPr="000832F6" w:rsidRDefault="00CB6FFA" w:rsidP="00CC3180">
      <w:pPr>
        <w:spacing w:beforeLines="50" w:before="156" w:afterLines="50" w:after="156" w:line="360" w:lineRule="auto"/>
        <w:ind w:firstLineChars="200" w:firstLine="482"/>
        <w:rPr>
          <w:rFonts w:ascii="宋体" w:eastAsia="宋体" w:hAnsi="宋体"/>
          <w:sz w:val="24"/>
        </w:rPr>
      </w:pPr>
      <w:r w:rsidRPr="000832F6">
        <w:rPr>
          <w:rFonts w:ascii="宋体" w:eastAsia="宋体" w:hAnsi="宋体" w:hint="eastAsia"/>
          <w:b/>
          <w:sz w:val="24"/>
        </w:rPr>
        <w:t>四、报价响应要求</w:t>
      </w:r>
    </w:p>
    <w:p w:rsidR="00FD3F02" w:rsidRPr="000832F6" w:rsidRDefault="009D591B" w:rsidP="00273C18">
      <w:pPr>
        <w:spacing w:beforeLines="50" w:before="156" w:afterLines="50" w:after="156" w:line="360" w:lineRule="auto"/>
        <w:ind w:firstLineChars="200" w:firstLine="480"/>
        <w:rPr>
          <w:rFonts w:ascii="宋体" w:eastAsia="宋体" w:hAnsi="宋体"/>
          <w:sz w:val="24"/>
        </w:rPr>
      </w:pPr>
      <w:r w:rsidRPr="000832F6">
        <w:rPr>
          <w:rFonts w:ascii="宋体" w:eastAsia="宋体" w:hAnsi="宋体" w:hint="eastAsia"/>
          <w:sz w:val="24"/>
        </w:rPr>
        <w:t>本项目采购需求（附件1）中的所有指标均为最低参考标准，报价文件中的总价金额与分项报价汇总金额或者单价汇总金额不一致的，按就低不就高原则修正金额。</w:t>
      </w:r>
    </w:p>
    <w:p w:rsidR="001360AA" w:rsidRPr="000832F6" w:rsidRDefault="00CB6FFA" w:rsidP="00273C18">
      <w:pPr>
        <w:pStyle w:val="1"/>
        <w:spacing w:before="50" w:after="50" w:line="360" w:lineRule="auto"/>
        <w:ind w:firstLine="482"/>
        <w:rPr>
          <w:rFonts w:ascii="宋体" w:eastAsia="宋体" w:hAnsi="宋体"/>
          <w:b/>
          <w:sz w:val="24"/>
        </w:rPr>
      </w:pPr>
      <w:r w:rsidRPr="000832F6">
        <w:rPr>
          <w:rFonts w:ascii="宋体" w:eastAsia="宋体" w:hAnsi="宋体" w:hint="eastAsia"/>
          <w:b/>
          <w:sz w:val="24"/>
        </w:rPr>
        <w:t>五、投标文件</w:t>
      </w:r>
    </w:p>
    <w:p w:rsidR="001360AA" w:rsidRPr="000832F6" w:rsidRDefault="00CB6FFA" w:rsidP="00273C18">
      <w:pPr>
        <w:pStyle w:val="1"/>
        <w:spacing w:before="50" w:after="50" w:line="360" w:lineRule="auto"/>
        <w:ind w:firstLine="480"/>
        <w:rPr>
          <w:rFonts w:ascii="宋体" w:eastAsia="宋体" w:hAnsi="宋体"/>
          <w:sz w:val="24"/>
        </w:rPr>
      </w:pPr>
      <w:r w:rsidRPr="000832F6">
        <w:rPr>
          <w:rFonts w:ascii="宋体" w:eastAsia="宋体" w:hAnsi="宋体" w:hint="eastAsia"/>
          <w:sz w:val="24"/>
        </w:rPr>
        <w:t>根据采购人要求的投标文件格式编制，进行密封报价（盖章）。投标文件应包含以下内容：</w:t>
      </w:r>
    </w:p>
    <w:p w:rsidR="00994C4E" w:rsidRPr="000832F6" w:rsidRDefault="00CB6FFA" w:rsidP="00812DD6">
      <w:pPr>
        <w:pStyle w:val="1"/>
        <w:numPr>
          <w:ilvl w:val="0"/>
          <w:numId w:val="5"/>
        </w:numPr>
        <w:spacing w:before="50" w:after="50" w:line="360" w:lineRule="auto"/>
        <w:ind w:firstLine="480"/>
        <w:rPr>
          <w:rFonts w:ascii="宋体" w:eastAsia="宋体" w:hAnsi="宋体"/>
          <w:sz w:val="24"/>
        </w:rPr>
      </w:pPr>
      <w:r w:rsidRPr="000832F6">
        <w:rPr>
          <w:rFonts w:ascii="宋体" w:eastAsia="宋体" w:hAnsi="宋体" w:hint="eastAsia"/>
          <w:sz w:val="24"/>
        </w:rPr>
        <w:t>价格文件（格式见附件</w:t>
      </w:r>
      <w:r w:rsidR="005C3E7E" w:rsidRPr="000832F6">
        <w:rPr>
          <w:rFonts w:ascii="宋体" w:eastAsia="宋体" w:hAnsi="宋体" w:hint="eastAsia"/>
          <w:sz w:val="24"/>
        </w:rPr>
        <w:t>2</w:t>
      </w:r>
      <w:r w:rsidRPr="000832F6">
        <w:rPr>
          <w:rFonts w:ascii="宋体" w:eastAsia="宋体" w:hAnsi="宋体" w:hint="eastAsia"/>
          <w:sz w:val="24"/>
        </w:rPr>
        <w:t>，加盖公章）</w:t>
      </w:r>
    </w:p>
    <w:p w:rsidR="00F83FBB" w:rsidRPr="000832F6" w:rsidRDefault="00CB6FFA" w:rsidP="00812DD6">
      <w:pPr>
        <w:pStyle w:val="1"/>
        <w:numPr>
          <w:ilvl w:val="0"/>
          <w:numId w:val="5"/>
        </w:numPr>
        <w:spacing w:before="50" w:after="50" w:line="360" w:lineRule="auto"/>
        <w:ind w:firstLine="480"/>
        <w:rPr>
          <w:rFonts w:ascii="宋体" w:eastAsia="宋体" w:hAnsi="宋体"/>
          <w:sz w:val="24"/>
        </w:rPr>
      </w:pPr>
      <w:r w:rsidRPr="000832F6">
        <w:rPr>
          <w:rFonts w:ascii="宋体" w:eastAsia="宋体" w:hAnsi="宋体" w:hint="eastAsia"/>
          <w:sz w:val="24"/>
        </w:rPr>
        <w:t>商务部分</w:t>
      </w:r>
    </w:p>
    <w:p w:rsidR="00994C4E" w:rsidRPr="000832F6" w:rsidRDefault="008F7CF5" w:rsidP="00812DD6">
      <w:pPr>
        <w:numPr>
          <w:ilvl w:val="0"/>
          <w:numId w:val="9"/>
        </w:numPr>
        <w:spacing w:beforeLines="50" w:before="156" w:afterLines="50" w:after="156" w:line="360" w:lineRule="auto"/>
        <w:ind w:firstLineChars="200" w:firstLine="480"/>
        <w:rPr>
          <w:rFonts w:ascii="宋体" w:eastAsia="宋体" w:hAnsi="宋体"/>
          <w:sz w:val="24"/>
        </w:rPr>
      </w:pPr>
      <w:r w:rsidRPr="000832F6">
        <w:rPr>
          <w:rFonts w:ascii="宋体" w:eastAsia="宋体" w:hAnsi="宋体" w:hint="eastAsia"/>
          <w:sz w:val="24"/>
        </w:rPr>
        <w:t>有效的企业工商营业执照、企业法人组织机构代码证书、税务登记证书（或三证合一）；</w:t>
      </w:r>
    </w:p>
    <w:p w:rsidR="00BC4BAE" w:rsidRPr="000832F6" w:rsidRDefault="00214AF8" w:rsidP="00812DD6">
      <w:pPr>
        <w:numPr>
          <w:ilvl w:val="0"/>
          <w:numId w:val="9"/>
        </w:numPr>
        <w:spacing w:beforeLines="50" w:before="156" w:afterLines="50" w:after="156" w:line="360" w:lineRule="auto"/>
        <w:ind w:firstLineChars="200" w:firstLine="480"/>
        <w:rPr>
          <w:rFonts w:ascii="宋体" w:eastAsia="宋体" w:hAnsi="宋体"/>
          <w:sz w:val="24"/>
        </w:rPr>
      </w:pPr>
      <w:r w:rsidRPr="000832F6">
        <w:rPr>
          <w:rFonts w:ascii="宋体" w:eastAsia="宋体" w:hAnsi="宋体" w:hint="eastAsia"/>
          <w:sz w:val="24"/>
        </w:rPr>
        <w:t>具备工程监理综合资质或机电工程专业乙级或以上资质</w:t>
      </w:r>
      <w:r w:rsidR="00BC4BAE" w:rsidRPr="000832F6">
        <w:rPr>
          <w:rFonts w:ascii="宋体" w:eastAsia="宋体" w:hAnsi="宋体" w:hint="eastAsia"/>
          <w:sz w:val="24"/>
        </w:rPr>
        <w:t>证明。</w:t>
      </w:r>
    </w:p>
    <w:p w:rsidR="00BC4BAE" w:rsidRPr="000832F6" w:rsidRDefault="00BC4BAE" w:rsidP="00812DD6">
      <w:pPr>
        <w:numPr>
          <w:ilvl w:val="0"/>
          <w:numId w:val="9"/>
        </w:numPr>
        <w:spacing w:beforeLines="50" w:before="156" w:afterLines="50" w:after="156" w:line="360" w:lineRule="auto"/>
        <w:ind w:firstLineChars="200" w:firstLine="480"/>
        <w:rPr>
          <w:rFonts w:ascii="宋体" w:eastAsia="宋体" w:hAnsi="宋体"/>
          <w:sz w:val="24"/>
        </w:rPr>
      </w:pPr>
      <w:r w:rsidRPr="000832F6">
        <w:rPr>
          <w:rFonts w:ascii="宋体" w:eastAsia="宋体" w:hAnsi="宋体" w:hint="eastAsia"/>
          <w:sz w:val="24"/>
        </w:rPr>
        <w:t>自</w:t>
      </w:r>
      <w:r w:rsidR="00214AF8" w:rsidRPr="000832F6">
        <w:rPr>
          <w:rFonts w:ascii="宋体" w:eastAsia="宋体" w:hAnsi="宋体" w:hint="eastAsia"/>
          <w:sz w:val="24"/>
        </w:rPr>
        <w:t>20</w:t>
      </w:r>
      <w:r w:rsidR="00333D41">
        <w:rPr>
          <w:rFonts w:ascii="宋体" w:eastAsia="宋体" w:hAnsi="宋体"/>
          <w:sz w:val="24"/>
        </w:rPr>
        <w:t>21</w:t>
      </w:r>
      <w:r w:rsidRPr="000832F6">
        <w:rPr>
          <w:rFonts w:ascii="宋体" w:eastAsia="宋体" w:hAnsi="宋体" w:hint="eastAsia"/>
          <w:sz w:val="24"/>
        </w:rPr>
        <w:t>年1月1日起（以合同生效时间为准）完成过质量合格的类似的</w:t>
      </w:r>
      <w:r w:rsidR="00466D38" w:rsidRPr="00466D38">
        <w:rPr>
          <w:rFonts w:ascii="宋体" w:eastAsia="宋体" w:hAnsi="宋体" w:hint="eastAsia"/>
          <w:sz w:val="24"/>
        </w:rPr>
        <w:t>机电安装工程</w:t>
      </w:r>
      <w:r w:rsidRPr="000832F6">
        <w:rPr>
          <w:rFonts w:ascii="宋体" w:eastAsia="宋体" w:hAnsi="宋体" w:hint="eastAsia"/>
          <w:sz w:val="24"/>
        </w:rPr>
        <w:t>项目监理服务业绩，提供合同和竣工报告等相关证明材料。</w:t>
      </w:r>
    </w:p>
    <w:p w:rsidR="00994C4E" w:rsidRPr="000832F6" w:rsidRDefault="008F7CF5" w:rsidP="00812DD6">
      <w:pPr>
        <w:numPr>
          <w:ilvl w:val="0"/>
          <w:numId w:val="9"/>
        </w:numPr>
        <w:spacing w:beforeLines="50" w:before="156" w:afterLines="50" w:after="156" w:line="360" w:lineRule="auto"/>
        <w:ind w:firstLineChars="200" w:firstLine="480"/>
        <w:rPr>
          <w:rFonts w:ascii="宋体" w:eastAsia="宋体" w:hAnsi="宋体"/>
          <w:sz w:val="24"/>
        </w:rPr>
      </w:pPr>
      <w:r w:rsidRPr="000832F6">
        <w:rPr>
          <w:rFonts w:ascii="宋体" w:eastAsia="宋体" w:hAnsi="宋体" w:hint="eastAsia"/>
          <w:sz w:val="24"/>
        </w:rPr>
        <w:t>供应商调查表（格式见附件</w:t>
      </w:r>
      <w:r w:rsidR="00953AE7" w:rsidRPr="000832F6">
        <w:rPr>
          <w:rFonts w:ascii="宋体" w:eastAsia="宋体" w:hAnsi="宋体" w:hint="eastAsia"/>
          <w:sz w:val="24"/>
        </w:rPr>
        <w:t>3</w:t>
      </w:r>
      <w:r w:rsidRPr="000832F6">
        <w:rPr>
          <w:rFonts w:ascii="宋体" w:eastAsia="宋体" w:hAnsi="宋体" w:hint="eastAsia"/>
          <w:sz w:val="24"/>
        </w:rPr>
        <w:t>）</w:t>
      </w:r>
    </w:p>
    <w:p w:rsidR="00994C4E" w:rsidRPr="000832F6" w:rsidRDefault="008F7CF5" w:rsidP="00812DD6">
      <w:pPr>
        <w:numPr>
          <w:ilvl w:val="0"/>
          <w:numId w:val="9"/>
        </w:numPr>
        <w:spacing w:beforeLines="50" w:before="156" w:afterLines="50" w:after="156" w:line="360" w:lineRule="auto"/>
        <w:ind w:firstLineChars="200" w:firstLine="480"/>
        <w:rPr>
          <w:rFonts w:ascii="宋体" w:eastAsia="宋体" w:hAnsi="宋体"/>
          <w:sz w:val="24"/>
        </w:rPr>
      </w:pPr>
      <w:r w:rsidRPr="000832F6">
        <w:rPr>
          <w:rFonts w:ascii="宋体" w:eastAsia="宋体" w:hAnsi="宋体" w:hint="eastAsia"/>
          <w:sz w:val="24"/>
        </w:rPr>
        <w:t>法定代表人证明书、法定代表人授权委托书原件（格式见附件</w:t>
      </w:r>
      <w:r w:rsidR="00953AE7" w:rsidRPr="000832F6">
        <w:rPr>
          <w:rFonts w:ascii="宋体" w:eastAsia="宋体" w:hAnsi="宋体" w:hint="eastAsia"/>
          <w:sz w:val="24"/>
        </w:rPr>
        <w:t>4</w:t>
      </w:r>
      <w:r w:rsidRPr="000832F6">
        <w:rPr>
          <w:rFonts w:ascii="宋体" w:eastAsia="宋体" w:hAnsi="宋体" w:hint="eastAsia"/>
          <w:sz w:val="24"/>
        </w:rPr>
        <w:t>和附件</w:t>
      </w:r>
      <w:r w:rsidR="00953AE7" w:rsidRPr="000832F6">
        <w:rPr>
          <w:rFonts w:ascii="宋体" w:eastAsia="宋体" w:hAnsi="宋体" w:hint="eastAsia"/>
          <w:sz w:val="24"/>
        </w:rPr>
        <w:t>5</w:t>
      </w:r>
      <w:r w:rsidRPr="000832F6">
        <w:rPr>
          <w:rFonts w:ascii="宋体" w:eastAsia="宋体" w:hAnsi="宋体" w:hint="eastAsia"/>
          <w:sz w:val="24"/>
        </w:rPr>
        <w:t>）；</w:t>
      </w:r>
    </w:p>
    <w:p w:rsidR="00FD15C1" w:rsidRPr="000832F6" w:rsidRDefault="00FC0C5A" w:rsidP="00812DD6">
      <w:pPr>
        <w:numPr>
          <w:ilvl w:val="0"/>
          <w:numId w:val="9"/>
        </w:numPr>
        <w:spacing w:beforeLines="50" w:before="156" w:afterLines="50" w:after="156" w:line="360" w:lineRule="auto"/>
        <w:ind w:firstLineChars="200" w:firstLine="480"/>
        <w:rPr>
          <w:rFonts w:ascii="宋体" w:eastAsia="宋体" w:hAnsi="宋体"/>
          <w:sz w:val="24"/>
        </w:rPr>
      </w:pPr>
      <w:r w:rsidRPr="000832F6">
        <w:rPr>
          <w:rFonts w:ascii="宋体" w:eastAsia="宋体" w:hAnsi="宋体" w:hint="eastAsia"/>
          <w:sz w:val="24"/>
        </w:rPr>
        <w:t>提供本项目拟任总监理工程师的《总监理工程师简历表》（包括姓名、部门和职务、获得认证资质证书及复印件、主要资历、经验及承担过的项目）和注册执业证书；</w:t>
      </w:r>
    </w:p>
    <w:p w:rsidR="00FD15C1" w:rsidRPr="000832F6" w:rsidRDefault="00FD15C1" w:rsidP="00812DD6">
      <w:pPr>
        <w:numPr>
          <w:ilvl w:val="0"/>
          <w:numId w:val="9"/>
        </w:numPr>
        <w:spacing w:beforeLines="50" w:before="156" w:afterLines="50" w:after="156" w:line="360" w:lineRule="auto"/>
        <w:ind w:firstLineChars="200" w:firstLine="480"/>
        <w:rPr>
          <w:rFonts w:ascii="宋体" w:eastAsia="宋体" w:hAnsi="宋体"/>
          <w:sz w:val="24"/>
        </w:rPr>
      </w:pPr>
      <w:r w:rsidRPr="000832F6">
        <w:rPr>
          <w:rFonts w:ascii="宋体" w:eastAsia="宋体" w:hAnsi="宋体" w:hint="eastAsia"/>
          <w:sz w:val="24"/>
        </w:rPr>
        <w:t>提供本项目拟投入本项目的监理人员汇总表（附件7），并提供相应简历表和注册执业证书。</w:t>
      </w:r>
    </w:p>
    <w:p w:rsidR="001360AA" w:rsidRPr="000832F6" w:rsidRDefault="00CB6FFA" w:rsidP="00812DD6">
      <w:pPr>
        <w:pStyle w:val="1"/>
        <w:numPr>
          <w:ilvl w:val="0"/>
          <w:numId w:val="5"/>
        </w:numPr>
        <w:spacing w:before="50" w:after="50" w:line="360" w:lineRule="auto"/>
        <w:ind w:firstLine="480"/>
        <w:rPr>
          <w:rFonts w:ascii="宋体" w:eastAsia="宋体" w:hAnsi="宋体"/>
          <w:sz w:val="24"/>
        </w:rPr>
      </w:pPr>
      <w:r w:rsidRPr="000832F6">
        <w:rPr>
          <w:rFonts w:ascii="宋体" w:eastAsia="宋体" w:hAnsi="宋体" w:hint="eastAsia"/>
          <w:sz w:val="24"/>
        </w:rPr>
        <w:lastRenderedPageBreak/>
        <w:t>技术部分（如有，格式自定，加盖公章）</w:t>
      </w:r>
    </w:p>
    <w:p w:rsidR="005E3FAC" w:rsidRPr="000832F6" w:rsidRDefault="005E3FAC" w:rsidP="00273C18">
      <w:pPr>
        <w:spacing w:before="50" w:after="50" w:line="360" w:lineRule="auto"/>
        <w:ind w:firstLineChars="253" w:firstLine="607"/>
        <w:rPr>
          <w:rFonts w:ascii="宋体" w:eastAsia="宋体" w:hAnsi="宋体"/>
          <w:sz w:val="24"/>
        </w:rPr>
      </w:pPr>
      <w:r w:rsidRPr="000832F6">
        <w:rPr>
          <w:rFonts w:ascii="宋体" w:eastAsia="宋体" w:hAnsi="宋体" w:hint="eastAsia"/>
          <w:sz w:val="24"/>
        </w:rPr>
        <w:t>监理方案：监理单位应充分了解现场条件，并针对本项目制定切实可行的监理方案，包括但不限于：</w:t>
      </w:r>
    </w:p>
    <w:p w:rsidR="005E3FAC" w:rsidRPr="000832F6" w:rsidRDefault="005E3FAC" w:rsidP="00812DD6">
      <w:pPr>
        <w:numPr>
          <w:ilvl w:val="0"/>
          <w:numId w:val="11"/>
        </w:numPr>
        <w:spacing w:beforeLines="50" w:before="156" w:afterLines="50" w:after="156" w:line="360" w:lineRule="auto"/>
        <w:ind w:firstLineChars="200" w:firstLine="480"/>
        <w:rPr>
          <w:rFonts w:ascii="宋体" w:eastAsia="宋体" w:hAnsi="宋体"/>
          <w:sz w:val="24"/>
        </w:rPr>
      </w:pPr>
      <w:r w:rsidRPr="000832F6">
        <w:rPr>
          <w:rFonts w:ascii="宋体" w:eastAsia="宋体" w:hAnsi="宋体" w:hint="eastAsia"/>
          <w:sz w:val="24"/>
        </w:rPr>
        <w:t>工程概况；</w:t>
      </w:r>
    </w:p>
    <w:p w:rsidR="005E3FAC" w:rsidRPr="000832F6" w:rsidRDefault="005E3FAC" w:rsidP="00812DD6">
      <w:pPr>
        <w:numPr>
          <w:ilvl w:val="0"/>
          <w:numId w:val="11"/>
        </w:numPr>
        <w:spacing w:beforeLines="50" w:before="156" w:afterLines="50" w:after="156" w:line="360" w:lineRule="auto"/>
        <w:ind w:firstLineChars="200" w:firstLine="480"/>
        <w:rPr>
          <w:rFonts w:ascii="宋体" w:eastAsia="宋体" w:hAnsi="宋体"/>
          <w:sz w:val="24"/>
        </w:rPr>
      </w:pPr>
      <w:r w:rsidRPr="000832F6">
        <w:rPr>
          <w:rFonts w:ascii="宋体" w:eastAsia="宋体" w:hAnsi="宋体" w:hint="eastAsia"/>
          <w:sz w:val="24"/>
        </w:rPr>
        <w:t>监理</w:t>
      </w:r>
      <w:r w:rsidRPr="000832F6">
        <w:rPr>
          <w:rFonts w:ascii="宋体" w:eastAsia="宋体" w:hAnsi="宋体"/>
          <w:sz w:val="24"/>
        </w:rPr>
        <w:t>依据</w:t>
      </w:r>
      <w:r w:rsidRPr="000832F6">
        <w:rPr>
          <w:rFonts w:ascii="宋体" w:eastAsia="宋体" w:hAnsi="宋体" w:hint="eastAsia"/>
          <w:sz w:val="24"/>
        </w:rPr>
        <w:t>（应包括经审定的施工组织设计或施工方案、施工方法等）；</w:t>
      </w:r>
    </w:p>
    <w:p w:rsidR="005E3FAC" w:rsidRPr="000832F6" w:rsidRDefault="005E3FAC" w:rsidP="00812DD6">
      <w:pPr>
        <w:numPr>
          <w:ilvl w:val="0"/>
          <w:numId w:val="11"/>
        </w:numPr>
        <w:spacing w:beforeLines="50" w:before="156" w:afterLines="50" w:after="156" w:line="360" w:lineRule="auto"/>
        <w:ind w:firstLineChars="200" w:firstLine="480"/>
        <w:rPr>
          <w:rFonts w:ascii="宋体" w:eastAsia="宋体" w:hAnsi="宋体"/>
          <w:sz w:val="24"/>
        </w:rPr>
      </w:pPr>
      <w:r w:rsidRPr="000832F6">
        <w:rPr>
          <w:rFonts w:ascii="宋体" w:eastAsia="宋体" w:hAnsi="宋体" w:hint="eastAsia"/>
          <w:sz w:val="24"/>
        </w:rPr>
        <w:t>监理目标的分解；</w:t>
      </w:r>
    </w:p>
    <w:p w:rsidR="005E3FAC" w:rsidRPr="000832F6" w:rsidRDefault="005E3FAC" w:rsidP="00812DD6">
      <w:pPr>
        <w:numPr>
          <w:ilvl w:val="0"/>
          <w:numId w:val="11"/>
        </w:numPr>
        <w:spacing w:beforeLines="50" w:before="156" w:afterLines="50" w:after="156" w:line="360" w:lineRule="auto"/>
        <w:ind w:firstLineChars="200" w:firstLine="480"/>
        <w:rPr>
          <w:rFonts w:ascii="宋体" w:eastAsia="宋体" w:hAnsi="宋体"/>
          <w:sz w:val="24"/>
        </w:rPr>
      </w:pPr>
      <w:r w:rsidRPr="000832F6">
        <w:rPr>
          <w:rFonts w:ascii="宋体" w:eastAsia="宋体" w:hAnsi="宋体" w:hint="eastAsia"/>
          <w:sz w:val="24"/>
        </w:rPr>
        <w:t>监理人员职责的分工及作业计划；</w:t>
      </w:r>
    </w:p>
    <w:p w:rsidR="005E3FAC" w:rsidRPr="000832F6" w:rsidRDefault="005E3FAC" w:rsidP="00812DD6">
      <w:pPr>
        <w:numPr>
          <w:ilvl w:val="0"/>
          <w:numId w:val="11"/>
        </w:numPr>
        <w:spacing w:beforeLines="50" w:before="156" w:afterLines="50" w:after="156" w:line="360" w:lineRule="auto"/>
        <w:ind w:firstLineChars="200" w:firstLine="480"/>
        <w:rPr>
          <w:rFonts w:ascii="宋体" w:eastAsia="宋体" w:hAnsi="宋体"/>
          <w:sz w:val="24"/>
        </w:rPr>
      </w:pPr>
      <w:r w:rsidRPr="000832F6">
        <w:rPr>
          <w:rFonts w:ascii="宋体" w:eastAsia="宋体" w:hAnsi="宋体" w:hint="eastAsia"/>
          <w:sz w:val="24"/>
        </w:rPr>
        <w:t>质量、投资、进度事前事中事后控制及措施；</w:t>
      </w:r>
    </w:p>
    <w:p w:rsidR="005E3FAC" w:rsidRPr="000832F6" w:rsidRDefault="005E3FAC" w:rsidP="00812DD6">
      <w:pPr>
        <w:numPr>
          <w:ilvl w:val="0"/>
          <w:numId w:val="11"/>
        </w:numPr>
        <w:spacing w:beforeLines="50" w:before="156" w:afterLines="50" w:after="156" w:line="360" w:lineRule="auto"/>
        <w:ind w:firstLineChars="200" w:firstLine="480"/>
        <w:rPr>
          <w:rFonts w:ascii="宋体" w:eastAsia="宋体" w:hAnsi="宋体"/>
          <w:sz w:val="24"/>
        </w:rPr>
      </w:pPr>
      <w:r w:rsidRPr="000832F6">
        <w:rPr>
          <w:rFonts w:ascii="宋体" w:eastAsia="宋体" w:hAnsi="宋体" w:hint="eastAsia"/>
          <w:sz w:val="24"/>
        </w:rPr>
        <w:t>重点部位、关键控制点的监理针对措施及隐患控制；</w:t>
      </w:r>
    </w:p>
    <w:p w:rsidR="005E3FAC" w:rsidRPr="000832F6" w:rsidRDefault="005E3FAC" w:rsidP="00812DD6">
      <w:pPr>
        <w:numPr>
          <w:ilvl w:val="0"/>
          <w:numId w:val="11"/>
        </w:numPr>
        <w:spacing w:beforeLines="50" w:before="156" w:afterLines="50" w:after="156" w:line="360" w:lineRule="auto"/>
        <w:ind w:firstLineChars="200" w:firstLine="480"/>
        <w:rPr>
          <w:rFonts w:ascii="宋体" w:eastAsia="宋体" w:hAnsi="宋体"/>
          <w:sz w:val="24"/>
        </w:rPr>
      </w:pPr>
      <w:r w:rsidRPr="000832F6">
        <w:rPr>
          <w:rFonts w:ascii="宋体" w:eastAsia="宋体" w:hAnsi="宋体" w:hint="eastAsia"/>
          <w:sz w:val="24"/>
        </w:rPr>
        <w:t>组织协调及合同，信息管理控制重点及实施细则；</w:t>
      </w:r>
    </w:p>
    <w:p w:rsidR="005E3FAC" w:rsidRPr="000832F6" w:rsidRDefault="005E3FAC" w:rsidP="00812DD6">
      <w:pPr>
        <w:numPr>
          <w:ilvl w:val="0"/>
          <w:numId w:val="11"/>
        </w:numPr>
        <w:spacing w:beforeLines="50" w:before="156" w:afterLines="50" w:after="156" w:line="360" w:lineRule="auto"/>
        <w:ind w:firstLineChars="200" w:firstLine="480"/>
        <w:rPr>
          <w:rFonts w:ascii="宋体" w:eastAsia="宋体" w:hAnsi="宋体"/>
          <w:sz w:val="24"/>
        </w:rPr>
      </w:pPr>
      <w:r w:rsidRPr="000832F6">
        <w:rPr>
          <w:rFonts w:ascii="宋体" w:eastAsia="宋体" w:hAnsi="宋体" w:hint="eastAsia"/>
          <w:sz w:val="24"/>
        </w:rPr>
        <w:t>投标人认为其它需要说明的文字。</w:t>
      </w:r>
    </w:p>
    <w:p w:rsidR="001360AA" w:rsidRPr="000832F6" w:rsidRDefault="00CB6FFA" w:rsidP="00273C18">
      <w:pPr>
        <w:spacing w:before="50" w:after="50" w:line="360" w:lineRule="auto"/>
        <w:ind w:firstLineChars="200" w:firstLine="482"/>
        <w:rPr>
          <w:rFonts w:ascii="宋体" w:eastAsia="宋体" w:hAnsi="宋体"/>
          <w:b/>
          <w:sz w:val="24"/>
        </w:rPr>
      </w:pPr>
      <w:r w:rsidRPr="000832F6">
        <w:rPr>
          <w:rFonts w:ascii="宋体" w:eastAsia="宋体" w:hAnsi="宋体" w:hint="eastAsia"/>
          <w:b/>
          <w:sz w:val="24"/>
        </w:rPr>
        <w:t>六、评标方法：</w:t>
      </w:r>
    </w:p>
    <w:p w:rsidR="007653CD" w:rsidRPr="000832F6" w:rsidRDefault="007653CD" w:rsidP="00273C18">
      <w:pPr>
        <w:spacing w:before="50" w:after="50" w:line="360" w:lineRule="auto"/>
        <w:ind w:firstLineChars="200" w:firstLine="480"/>
        <w:rPr>
          <w:rFonts w:asciiTheme="minorEastAsia" w:hAnsiTheme="minorEastAsia"/>
          <w:sz w:val="24"/>
        </w:rPr>
      </w:pPr>
      <w:r w:rsidRPr="000832F6">
        <w:rPr>
          <w:rFonts w:asciiTheme="minorEastAsia" w:hAnsiTheme="minorEastAsia" w:hint="eastAsia"/>
          <w:sz w:val="24"/>
        </w:rPr>
        <w:t>6</w:t>
      </w:r>
      <w:r w:rsidRPr="000832F6">
        <w:rPr>
          <w:rFonts w:asciiTheme="minorEastAsia" w:hAnsiTheme="minorEastAsia"/>
          <w:sz w:val="24"/>
        </w:rPr>
        <w:t xml:space="preserve">.1. </w:t>
      </w:r>
      <w:r w:rsidRPr="000832F6">
        <w:rPr>
          <w:rFonts w:asciiTheme="minorEastAsia" w:hAnsiTheme="minorEastAsia" w:hint="eastAsia"/>
          <w:sz w:val="24"/>
        </w:rPr>
        <w:t>本项目采用</w:t>
      </w:r>
      <w:r w:rsidRPr="000832F6">
        <w:rPr>
          <w:rFonts w:asciiTheme="minorEastAsia" w:hAnsiTheme="minorEastAsia" w:cs="Arial" w:hint="eastAsia"/>
          <w:color w:val="000000"/>
          <w:sz w:val="24"/>
        </w:rPr>
        <w:t>综合</w:t>
      </w:r>
      <w:r w:rsidRPr="000832F6">
        <w:rPr>
          <w:rFonts w:asciiTheme="minorEastAsia" w:hAnsiTheme="minorEastAsia" w:hint="eastAsia"/>
          <w:sz w:val="24"/>
        </w:rPr>
        <w:t>评估法：</w:t>
      </w:r>
    </w:p>
    <w:p w:rsidR="00802337" w:rsidRPr="000832F6" w:rsidRDefault="00802337" w:rsidP="00273C18">
      <w:pPr>
        <w:spacing w:before="50" w:after="50" w:line="360" w:lineRule="auto"/>
        <w:ind w:firstLineChars="200" w:firstLine="480"/>
        <w:rPr>
          <w:rFonts w:asciiTheme="minorEastAsia" w:hAnsiTheme="minorEastAsia"/>
          <w:sz w:val="24"/>
        </w:rPr>
      </w:pPr>
      <w:r w:rsidRPr="000832F6">
        <w:rPr>
          <w:rFonts w:asciiTheme="minorEastAsia" w:hAnsiTheme="minorEastAsia" w:hint="eastAsia"/>
          <w:sz w:val="24"/>
        </w:rPr>
        <w:t>6</w:t>
      </w:r>
      <w:r w:rsidRPr="000832F6">
        <w:rPr>
          <w:rFonts w:asciiTheme="minorEastAsia" w:hAnsiTheme="minorEastAsia"/>
          <w:sz w:val="24"/>
        </w:rPr>
        <w:t xml:space="preserve">.2. </w:t>
      </w:r>
      <w:r w:rsidRPr="000832F6">
        <w:rPr>
          <w:rFonts w:asciiTheme="minorEastAsia" w:hAnsiTheme="minorEastAsia" w:hint="eastAsia"/>
          <w:sz w:val="24"/>
        </w:rPr>
        <w:t>参照</w:t>
      </w:r>
      <w:r w:rsidR="004C0E67">
        <w:rPr>
          <w:rFonts w:asciiTheme="minorEastAsia" w:hAnsiTheme="minorEastAsia" w:hint="eastAsia"/>
          <w:sz w:val="24"/>
        </w:rPr>
        <w:t>下表</w:t>
      </w:r>
      <w:r w:rsidRPr="000832F6">
        <w:rPr>
          <w:rFonts w:asciiTheme="minorEastAsia" w:hAnsiTheme="minorEastAsia" w:hint="eastAsia"/>
          <w:sz w:val="24"/>
        </w:rPr>
        <w:t>进行评定</w:t>
      </w:r>
    </w:p>
    <w:tbl>
      <w:tblPr>
        <w:tblW w:w="8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8"/>
        <w:gridCol w:w="1319"/>
        <w:gridCol w:w="6520"/>
      </w:tblGrid>
      <w:tr w:rsidR="00802337" w:rsidRPr="000832F6" w:rsidTr="008D2B60">
        <w:trPr>
          <w:cantSplit/>
          <w:trHeight w:val="686"/>
          <w:jc w:val="center"/>
        </w:trPr>
        <w:tc>
          <w:tcPr>
            <w:tcW w:w="1038" w:type="dxa"/>
            <w:shd w:val="clear" w:color="auto" w:fill="FFFFFF"/>
            <w:noWrap/>
            <w:tcMar>
              <w:top w:w="57" w:type="dxa"/>
              <w:left w:w="57" w:type="dxa"/>
              <w:bottom w:w="57" w:type="dxa"/>
              <w:right w:w="57" w:type="dxa"/>
            </w:tcMar>
            <w:vAlign w:val="center"/>
          </w:tcPr>
          <w:p w:rsidR="00802337" w:rsidRPr="008D2B60" w:rsidRDefault="00802337" w:rsidP="0030683D">
            <w:pPr>
              <w:jc w:val="center"/>
              <w:rPr>
                <w:rFonts w:ascii="宋体" w:eastAsia="宋体" w:hAnsi="宋体" w:cs="楷体"/>
                <w:b/>
                <w:szCs w:val="21"/>
              </w:rPr>
            </w:pPr>
            <w:r w:rsidRPr="008D2B60">
              <w:rPr>
                <w:rFonts w:ascii="宋体" w:eastAsia="宋体" w:hAnsi="宋体" w:hint="eastAsia"/>
                <w:b/>
                <w:szCs w:val="21"/>
              </w:rPr>
              <w:t>项目</w:t>
            </w:r>
            <w:r w:rsidRPr="008D2B60">
              <w:rPr>
                <w:rFonts w:ascii="宋体" w:eastAsia="宋体" w:hAnsi="宋体" w:cs="Times New Roman" w:hint="eastAsia"/>
                <w:b/>
                <w:szCs w:val="21"/>
              </w:rPr>
              <w:t>内容</w:t>
            </w:r>
          </w:p>
        </w:tc>
        <w:tc>
          <w:tcPr>
            <w:tcW w:w="1319" w:type="dxa"/>
            <w:shd w:val="clear" w:color="auto" w:fill="FFFFFF"/>
            <w:noWrap/>
            <w:tcMar>
              <w:top w:w="57" w:type="dxa"/>
              <w:left w:w="57" w:type="dxa"/>
              <w:bottom w:w="57" w:type="dxa"/>
              <w:right w:w="57" w:type="dxa"/>
            </w:tcMar>
            <w:vAlign w:val="center"/>
          </w:tcPr>
          <w:p w:rsidR="00802337" w:rsidRPr="008D2B60" w:rsidRDefault="00802337" w:rsidP="0030683D">
            <w:pPr>
              <w:jc w:val="center"/>
              <w:rPr>
                <w:rFonts w:ascii="宋体" w:eastAsia="宋体" w:hAnsi="宋体" w:cs="楷体"/>
                <w:b/>
                <w:kern w:val="0"/>
                <w:position w:val="-2"/>
                <w:szCs w:val="21"/>
              </w:rPr>
            </w:pPr>
            <w:r w:rsidRPr="008D2B60">
              <w:rPr>
                <w:rFonts w:ascii="宋体" w:eastAsia="宋体" w:hAnsi="宋体" w:hint="eastAsia"/>
                <w:b/>
                <w:szCs w:val="21"/>
              </w:rPr>
              <w:t>评审内容</w:t>
            </w:r>
          </w:p>
        </w:tc>
        <w:tc>
          <w:tcPr>
            <w:tcW w:w="6520" w:type="dxa"/>
            <w:shd w:val="clear" w:color="auto" w:fill="FFFFFF"/>
            <w:noWrap/>
            <w:tcMar>
              <w:top w:w="57" w:type="dxa"/>
              <w:left w:w="57" w:type="dxa"/>
              <w:bottom w:w="57" w:type="dxa"/>
              <w:right w:w="57" w:type="dxa"/>
            </w:tcMar>
            <w:vAlign w:val="center"/>
          </w:tcPr>
          <w:p w:rsidR="00802337" w:rsidRPr="008D2B60" w:rsidRDefault="00802337" w:rsidP="0030683D">
            <w:pPr>
              <w:jc w:val="center"/>
              <w:rPr>
                <w:rFonts w:ascii="宋体" w:eastAsia="宋体" w:hAnsi="宋体" w:cs="楷体"/>
                <w:b/>
                <w:kern w:val="0"/>
                <w:position w:val="-2"/>
                <w:szCs w:val="21"/>
              </w:rPr>
            </w:pPr>
            <w:r w:rsidRPr="008D2B60">
              <w:rPr>
                <w:rFonts w:ascii="宋体" w:eastAsia="宋体" w:hAnsi="宋体" w:hint="eastAsia"/>
                <w:b/>
                <w:szCs w:val="21"/>
              </w:rPr>
              <w:t>要求</w:t>
            </w:r>
          </w:p>
        </w:tc>
      </w:tr>
      <w:tr w:rsidR="00802337" w:rsidRPr="000832F6" w:rsidTr="008D2B60">
        <w:trPr>
          <w:cantSplit/>
          <w:trHeight w:val="89"/>
          <w:jc w:val="center"/>
        </w:trPr>
        <w:tc>
          <w:tcPr>
            <w:tcW w:w="1038" w:type="dxa"/>
            <w:vMerge w:val="restart"/>
            <w:shd w:val="clear" w:color="auto" w:fill="FFFFFF"/>
            <w:noWrap/>
            <w:tcMar>
              <w:top w:w="57" w:type="dxa"/>
              <w:left w:w="57" w:type="dxa"/>
              <w:bottom w:w="57" w:type="dxa"/>
              <w:right w:w="57" w:type="dxa"/>
            </w:tcMar>
            <w:vAlign w:val="center"/>
          </w:tcPr>
          <w:p w:rsidR="00802337" w:rsidRPr="008D2B60" w:rsidRDefault="00802337" w:rsidP="0030683D">
            <w:pPr>
              <w:jc w:val="center"/>
              <w:rPr>
                <w:rFonts w:ascii="宋体" w:eastAsia="宋体" w:hAnsi="宋体" w:cs="楷体"/>
                <w:szCs w:val="21"/>
              </w:rPr>
            </w:pPr>
            <w:r w:rsidRPr="008D2B60">
              <w:rPr>
                <w:rFonts w:ascii="宋体" w:eastAsia="宋体" w:hAnsi="宋体" w:cs="楷体" w:hint="eastAsia"/>
                <w:szCs w:val="21"/>
              </w:rPr>
              <w:t>资信业绩部分</w:t>
            </w:r>
          </w:p>
          <w:p w:rsidR="00802337" w:rsidRPr="008D2B60" w:rsidRDefault="00802337" w:rsidP="0030683D">
            <w:pPr>
              <w:jc w:val="center"/>
              <w:rPr>
                <w:rFonts w:ascii="宋体" w:eastAsia="宋体" w:hAnsi="宋体" w:cs="楷体"/>
                <w:szCs w:val="21"/>
              </w:rPr>
            </w:pPr>
            <w:r w:rsidRPr="008D2B60">
              <w:rPr>
                <w:rFonts w:ascii="宋体" w:eastAsia="宋体" w:hAnsi="宋体" w:cs="楷体" w:hint="eastAsia"/>
                <w:szCs w:val="21"/>
              </w:rPr>
              <w:t>（</w:t>
            </w:r>
            <w:r w:rsidR="009C6DE6">
              <w:rPr>
                <w:rFonts w:ascii="宋体" w:eastAsia="宋体" w:hAnsi="宋体" w:cs="楷体"/>
                <w:szCs w:val="21"/>
              </w:rPr>
              <w:t>25</w:t>
            </w:r>
            <w:r w:rsidRPr="008D2B60">
              <w:rPr>
                <w:rFonts w:ascii="宋体" w:eastAsia="宋体" w:hAnsi="宋体" w:cs="楷体" w:hint="eastAsia"/>
                <w:szCs w:val="21"/>
              </w:rPr>
              <w:t>分）</w:t>
            </w:r>
          </w:p>
        </w:tc>
        <w:tc>
          <w:tcPr>
            <w:tcW w:w="1319" w:type="dxa"/>
            <w:shd w:val="clear" w:color="auto" w:fill="FFFFFF"/>
            <w:noWrap/>
            <w:tcMar>
              <w:top w:w="57" w:type="dxa"/>
              <w:left w:w="57" w:type="dxa"/>
              <w:bottom w:w="57" w:type="dxa"/>
              <w:right w:w="57" w:type="dxa"/>
            </w:tcMar>
            <w:vAlign w:val="center"/>
          </w:tcPr>
          <w:p w:rsidR="00802337" w:rsidRPr="008D2B60" w:rsidRDefault="00802337" w:rsidP="0030683D">
            <w:pPr>
              <w:autoSpaceDE w:val="0"/>
              <w:autoSpaceDN w:val="0"/>
              <w:adjustRightInd w:val="0"/>
              <w:jc w:val="center"/>
              <w:rPr>
                <w:rFonts w:ascii="宋体" w:eastAsia="宋体" w:hAnsi="宋体" w:cs="楷体"/>
                <w:kern w:val="0"/>
                <w:position w:val="-2"/>
                <w:szCs w:val="21"/>
              </w:rPr>
            </w:pPr>
            <w:r w:rsidRPr="008D2B60">
              <w:rPr>
                <w:rFonts w:ascii="宋体" w:eastAsia="宋体" w:hAnsi="宋体" w:cs="楷体" w:hint="eastAsia"/>
                <w:kern w:val="0"/>
                <w:position w:val="-2"/>
                <w:szCs w:val="21"/>
              </w:rPr>
              <w:t>类似项目业绩（</w:t>
            </w:r>
            <w:r w:rsidR="0061311A">
              <w:rPr>
                <w:rFonts w:ascii="宋体" w:eastAsia="宋体" w:hAnsi="宋体" w:cs="楷体"/>
                <w:kern w:val="0"/>
                <w:position w:val="-2"/>
                <w:szCs w:val="21"/>
              </w:rPr>
              <w:t>6</w:t>
            </w:r>
            <w:r w:rsidRPr="008D2B60">
              <w:rPr>
                <w:rFonts w:ascii="宋体" w:eastAsia="宋体" w:hAnsi="宋体" w:cs="楷体" w:hint="eastAsia"/>
                <w:kern w:val="0"/>
                <w:position w:val="-2"/>
                <w:szCs w:val="21"/>
              </w:rPr>
              <w:t>分）</w:t>
            </w:r>
          </w:p>
        </w:tc>
        <w:tc>
          <w:tcPr>
            <w:tcW w:w="6520" w:type="dxa"/>
            <w:shd w:val="clear" w:color="auto" w:fill="FFFFFF"/>
            <w:noWrap/>
            <w:tcMar>
              <w:top w:w="57" w:type="dxa"/>
              <w:left w:w="57" w:type="dxa"/>
              <w:bottom w:w="57" w:type="dxa"/>
              <w:right w:w="57" w:type="dxa"/>
            </w:tcMar>
          </w:tcPr>
          <w:p w:rsidR="00802337" w:rsidRPr="008D2B60" w:rsidRDefault="00802337" w:rsidP="0030683D">
            <w:pPr>
              <w:autoSpaceDE w:val="0"/>
              <w:autoSpaceDN w:val="0"/>
              <w:adjustRightInd w:val="0"/>
              <w:spacing w:after="120"/>
              <w:rPr>
                <w:rFonts w:ascii="宋体" w:eastAsia="宋体" w:hAnsi="宋体" w:cs="楷体"/>
                <w:kern w:val="0"/>
                <w:position w:val="-2"/>
                <w:szCs w:val="21"/>
              </w:rPr>
            </w:pPr>
            <w:r w:rsidRPr="008D2B60">
              <w:rPr>
                <w:rFonts w:ascii="宋体" w:eastAsia="宋体" w:hAnsi="宋体" w:cs="楷体" w:hint="eastAsia"/>
                <w:kern w:val="0"/>
                <w:position w:val="-2"/>
                <w:szCs w:val="21"/>
              </w:rPr>
              <w:t>投标人自20</w:t>
            </w:r>
            <w:r w:rsidR="00C46E17" w:rsidRPr="008D2B60">
              <w:rPr>
                <w:rFonts w:ascii="宋体" w:eastAsia="宋体" w:hAnsi="宋体" w:cs="楷体"/>
                <w:kern w:val="0"/>
                <w:position w:val="-2"/>
                <w:szCs w:val="21"/>
              </w:rPr>
              <w:t>21</w:t>
            </w:r>
            <w:r w:rsidRPr="008D2B60">
              <w:rPr>
                <w:rFonts w:ascii="宋体" w:eastAsia="宋体" w:hAnsi="宋体" w:cs="楷体" w:hint="eastAsia"/>
                <w:kern w:val="0"/>
                <w:position w:val="-2"/>
                <w:szCs w:val="21"/>
              </w:rPr>
              <w:t>年1月1日起至今完成过质量合格的机电安装工程项目</w:t>
            </w:r>
            <w:r w:rsidR="00046028" w:rsidRPr="008D2B60">
              <w:rPr>
                <w:rFonts w:ascii="宋体" w:eastAsia="宋体" w:hAnsi="宋体" w:cs="楷体" w:hint="eastAsia"/>
                <w:kern w:val="0"/>
                <w:position w:val="-2"/>
                <w:szCs w:val="21"/>
              </w:rPr>
              <w:t>监理服务的</w:t>
            </w:r>
            <w:r w:rsidRPr="008D2B60">
              <w:rPr>
                <w:rFonts w:ascii="宋体" w:eastAsia="宋体" w:hAnsi="宋体" w:cs="楷体" w:hint="eastAsia"/>
                <w:kern w:val="0"/>
                <w:position w:val="-2"/>
                <w:szCs w:val="21"/>
              </w:rPr>
              <w:t>，每提供一项得</w:t>
            </w:r>
            <w:r w:rsidR="00C035B1" w:rsidRPr="008D2B60">
              <w:rPr>
                <w:rFonts w:ascii="宋体" w:eastAsia="宋体" w:hAnsi="宋体" w:cs="楷体"/>
                <w:kern w:val="0"/>
                <w:position w:val="-2"/>
                <w:szCs w:val="21"/>
              </w:rPr>
              <w:t>2</w:t>
            </w:r>
            <w:r w:rsidRPr="008D2B60">
              <w:rPr>
                <w:rFonts w:ascii="宋体" w:eastAsia="宋体" w:hAnsi="宋体" w:cs="楷体" w:hint="eastAsia"/>
                <w:kern w:val="0"/>
                <w:position w:val="-2"/>
                <w:szCs w:val="21"/>
              </w:rPr>
              <w:t>分，本项最多得</w:t>
            </w:r>
            <w:r w:rsidR="0061311A">
              <w:rPr>
                <w:rFonts w:ascii="宋体" w:eastAsia="宋体" w:hAnsi="宋体" w:cs="楷体"/>
                <w:kern w:val="0"/>
                <w:position w:val="-2"/>
                <w:szCs w:val="21"/>
              </w:rPr>
              <w:t>6</w:t>
            </w:r>
            <w:r w:rsidRPr="008D2B60">
              <w:rPr>
                <w:rFonts w:ascii="宋体" w:eastAsia="宋体" w:hAnsi="宋体" w:cs="楷体" w:hint="eastAsia"/>
                <w:kern w:val="0"/>
                <w:position w:val="-2"/>
                <w:szCs w:val="21"/>
              </w:rPr>
              <w:t>分。</w:t>
            </w:r>
          </w:p>
          <w:p w:rsidR="00802337" w:rsidRPr="008D2B60" w:rsidRDefault="00802337" w:rsidP="0030683D">
            <w:pPr>
              <w:autoSpaceDE w:val="0"/>
              <w:autoSpaceDN w:val="0"/>
              <w:adjustRightInd w:val="0"/>
              <w:spacing w:after="120"/>
              <w:rPr>
                <w:rFonts w:ascii="宋体" w:eastAsia="宋体" w:hAnsi="宋体" w:cs="宋体"/>
                <w:strike/>
                <w:kern w:val="0"/>
                <w:szCs w:val="21"/>
              </w:rPr>
            </w:pPr>
            <w:r w:rsidRPr="008D2B60">
              <w:rPr>
                <w:rFonts w:ascii="宋体" w:eastAsia="宋体" w:hAnsi="宋体" w:cs="楷体" w:hint="eastAsia"/>
                <w:kern w:val="0"/>
                <w:position w:val="-2"/>
                <w:szCs w:val="21"/>
              </w:rPr>
              <w:t>注：</w:t>
            </w:r>
            <w:r w:rsidR="00C035B1" w:rsidRPr="008D2B60">
              <w:rPr>
                <w:rFonts w:ascii="宋体" w:eastAsia="宋体" w:hAnsi="宋体" w:cs="楷体" w:hint="eastAsia"/>
                <w:kern w:val="0"/>
                <w:position w:val="-2"/>
                <w:szCs w:val="21"/>
              </w:rPr>
              <w:t>机电安装工程合同价不少于2</w:t>
            </w:r>
            <w:r w:rsidR="00C035B1" w:rsidRPr="008D2B60">
              <w:rPr>
                <w:rFonts w:ascii="宋体" w:eastAsia="宋体" w:hAnsi="宋体" w:cs="楷体"/>
                <w:kern w:val="0"/>
                <w:position w:val="-2"/>
                <w:szCs w:val="21"/>
              </w:rPr>
              <w:t>300</w:t>
            </w:r>
            <w:r w:rsidR="00C035B1" w:rsidRPr="008D2B60">
              <w:rPr>
                <w:rFonts w:ascii="宋体" w:eastAsia="宋体" w:hAnsi="宋体" w:cs="楷体" w:hint="eastAsia"/>
                <w:kern w:val="0"/>
                <w:position w:val="-2"/>
                <w:szCs w:val="21"/>
              </w:rPr>
              <w:t>万元；</w:t>
            </w:r>
            <w:r w:rsidR="00C46E17" w:rsidRPr="008D2B60">
              <w:rPr>
                <w:rFonts w:ascii="宋体" w:eastAsia="宋体" w:hAnsi="宋体" w:cs="宋体" w:hint="eastAsia"/>
                <w:szCs w:val="21"/>
              </w:rPr>
              <w:t>需同时提供中标通知书（或免招标的相关证明）、监理关键页合同、竣工验收报告或竣工验收资料（至少具有建设单位、设计、施工和监理单位盖章）等证明资料复印件，时间以竣工验收报告或验收证明为准。</w:t>
            </w:r>
          </w:p>
        </w:tc>
      </w:tr>
      <w:tr w:rsidR="00802337" w:rsidRPr="000832F6" w:rsidTr="008D2B60">
        <w:trPr>
          <w:cantSplit/>
          <w:trHeight w:val="1487"/>
          <w:jc w:val="center"/>
        </w:trPr>
        <w:tc>
          <w:tcPr>
            <w:tcW w:w="1038" w:type="dxa"/>
            <w:vMerge/>
            <w:shd w:val="clear" w:color="auto" w:fill="FFFFFF"/>
            <w:noWrap/>
            <w:tcMar>
              <w:top w:w="57" w:type="dxa"/>
              <w:left w:w="57" w:type="dxa"/>
              <w:bottom w:w="57" w:type="dxa"/>
              <w:right w:w="57" w:type="dxa"/>
            </w:tcMar>
            <w:vAlign w:val="center"/>
          </w:tcPr>
          <w:p w:rsidR="00802337" w:rsidRPr="008D2B60" w:rsidRDefault="00802337" w:rsidP="0030683D">
            <w:pPr>
              <w:jc w:val="center"/>
              <w:rPr>
                <w:rFonts w:ascii="宋体" w:eastAsia="宋体" w:hAnsi="宋体" w:cs="楷体"/>
                <w:szCs w:val="21"/>
              </w:rPr>
            </w:pPr>
          </w:p>
        </w:tc>
        <w:tc>
          <w:tcPr>
            <w:tcW w:w="1319" w:type="dxa"/>
            <w:shd w:val="clear" w:color="auto" w:fill="FFFFFF"/>
            <w:noWrap/>
            <w:tcMar>
              <w:top w:w="57" w:type="dxa"/>
              <w:left w:w="57" w:type="dxa"/>
              <w:bottom w:w="57" w:type="dxa"/>
              <w:right w:w="57" w:type="dxa"/>
            </w:tcMar>
            <w:vAlign w:val="center"/>
          </w:tcPr>
          <w:p w:rsidR="00802337" w:rsidRPr="008D2B60" w:rsidRDefault="00802337" w:rsidP="0030683D">
            <w:pPr>
              <w:autoSpaceDE w:val="0"/>
              <w:autoSpaceDN w:val="0"/>
              <w:adjustRightInd w:val="0"/>
              <w:jc w:val="center"/>
              <w:rPr>
                <w:rFonts w:ascii="宋体" w:eastAsia="宋体" w:hAnsi="宋体" w:cs="楷体"/>
                <w:kern w:val="0"/>
                <w:position w:val="-2"/>
                <w:szCs w:val="21"/>
              </w:rPr>
            </w:pPr>
            <w:r w:rsidRPr="008D2B60">
              <w:rPr>
                <w:rFonts w:ascii="宋体" w:eastAsia="宋体" w:hAnsi="宋体" w:cs="楷体" w:hint="eastAsia"/>
                <w:kern w:val="0"/>
                <w:position w:val="-2"/>
                <w:szCs w:val="21"/>
              </w:rPr>
              <w:t>获奖情况</w:t>
            </w:r>
          </w:p>
          <w:p w:rsidR="00802337" w:rsidRPr="008D2B60" w:rsidRDefault="00802337" w:rsidP="0030683D">
            <w:pPr>
              <w:autoSpaceDE w:val="0"/>
              <w:autoSpaceDN w:val="0"/>
              <w:adjustRightInd w:val="0"/>
              <w:jc w:val="center"/>
              <w:rPr>
                <w:rFonts w:ascii="宋体" w:eastAsia="宋体" w:hAnsi="宋体" w:cs="楷体"/>
                <w:kern w:val="0"/>
                <w:position w:val="-2"/>
                <w:szCs w:val="21"/>
              </w:rPr>
            </w:pPr>
            <w:r w:rsidRPr="008D2B60">
              <w:rPr>
                <w:rFonts w:ascii="宋体" w:eastAsia="宋体" w:hAnsi="宋体" w:cs="楷体" w:hint="eastAsia"/>
                <w:kern w:val="0"/>
                <w:position w:val="-2"/>
                <w:szCs w:val="21"/>
              </w:rPr>
              <w:t>（</w:t>
            </w:r>
            <w:r w:rsidR="00D339C5">
              <w:rPr>
                <w:rFonts w:ascii="宋体" w:eastAsia="宋体" w:hAnsi="宋体" w:cs="楷体"/>
                <w:kern w:val="0"/>
                <w:position w:val="-2"/>
                <w:szCs w:val="21"/>
              </w:rPr>
              <w:t>4</w:t>
            </w:r>
            <w:r w:rsidRPr="008D2B60">
              <w:rPr>
                <w:rFonts w:ascii="宋体" w:eastAsia="宋体" w:hAnsi="宋体" w:cs="楷体" w:hint="eastAsia"/>
                <w:kern w:val="0"/>
                <w:position w:val="-2"/>
                <w:szCs w:val="21"/>
              </w:rPr>
              <w:t>分）</w:t>
            </w:r>
          </w:p>
        </w:tc>
        <w:tc>
          <w:tcPr>
            <w:tcW w:w="6520" w:type="dxa"/>
            <w:shd w:val="clear" w:color="auto" w:fill="FFFFFF"/>
            <w:noWrap/>
            <w:tcMar>
              <w:top w:w="57" w:type="dxa"/>
              <w:left w:w="57" w:type="dxa"/>
              <w:bottom w:w="57" w:type="dxa"/>
              <w:right w:w="57" w:type="dxa"/>
            </w:tcMar>
            <w:vAlign w:val="center"/>
          </w:tcPr>
          <w:p w:rsidR="00802337" w:rsidRPr="008D2B60" w:rsidRDefault="005A059A" w:rsidP="0030683D">
            <w:pPr>
              <w:autoSpaceDE w:val="0"/>
              <w:autoSpaceDN w:val="0"/>
              <w:adjustRightInd w:val="0"/>
              <w:ind w:right="77"/>
              <w:rPr>
                <w:rFonts w:ascii="宋体" w:eastAsia="宋体" w:hAnsi="宋体" w:cs="宋体"/>
                <w:szCs w:val="21"/>
              </w:rPr>
            </w:pPr>
            <w:r w:rsidRPr="008D2B60">
              <w:rPr>
                <w:rFonts w:ascii="宋体" w:eastAsia="宋体" w:hAnsi="宋体" w:cs="宋体" w:hint="eastAsia"/>
                <w:szCs w:val="21"/>
              </w:rPr>
              <w:t>自2</w:t>
            </w:r>
            <w:r w:rsidRPr="008D2B60">
              <w:rPr>
                <w:rFonts w:ascii="宋体" w:eastAsia="宋体" w:hAnsi="宋体" w:cs="宋体"/>
                <w:szCs w:val="21"/>
              </w:rPr>
              <w:t>0</w:t>
            </w:r>
            <w:r w:rsidR="00C46E17" w:rsidRPr="008D2B60">
              <w:rPr>
                <w:rFonts w:ascii="宋体" w:eastAsia="宋体" w:hAnsi="宋体" w:cs="宋体"/>
                <w:szCs w:val="21"/>
              </w:rPr>
              <w:t>21</w:t>
            </w:r>
            <w:r w:rsidRPr="008D2B60">
              <w:rPr>
                <w:rFonts w:ascii="宋体" w:eastAsia="宋体" w:hAnsi="宋体" w:cs="宋体" w:hint="eastAsia"/>
                <w:szCs w:val="21"/>
              </w:rPr>
              <w:t>年1月1日至今</w:t>
            </w:r>
            <w:r w:rsidR="00802337" w:rsidRPr="008D2B60">
              <w:rPr>
                <w:rFonts w:ascii="宋体" w:eastAsia="宋体" w:hAnsi="宋体" w:cs="宋体" w:hint="eastAsia"/>
                <w:szCs w:val="21"/>
              </w:rPr>
              <w:t>投标人监理的机电工程项目获得过国家级奖项的，每个得</w:t>
            </w:r>
            <w:r w:rsidR="00C035B1" w:rsidRPr="008D2B60">
              <w:rPr>
                <w:rFonts w:ascii="宋体" w:eastAsia="宋体" w:hAnsi="宋体" w:cs="宋体"/>
                <w:szCs w:val="21"/>
              </w:rPr>
              <w:t>2</w:t>
            </w:r>
            <w:r w:rsidR="00802337" w:rsidRPr="008D2B60">
              <w:rPr>
                <w:rFonts w:ascii="宋体" w:eastAsia="宋体" w:hAnsi="宋体" w:cs="宋体" w:hint="eastAsia"/>
                <w:szCs w:val="21"/>
              </w:rPr>
              <w:t>分；获得过省级奖项的，每个得</w:t>
            </w:r>
            <w:r w:rsidR="00C035B1" w:rsidRPr="008D2B60">
              <w:rPr>
                <w:rFonts w:ascii="宋体" w:eastAsia="宋体" w:hAnsi="宋体" w:cs="宋体"/>
                <w:szCs w:val="21"/>
              </w:rPr>
              <w:t>1</w:t>
            </w:r>
            <w:r w:rsidR="00802337" w:rsidRPr="008D2B60">
              <w:rPr>
                <w:rFonts w:ascii="宋体" w:eastAsia="宋体" w:hAnsi="宋体" w:cs="宋体" w:hint="eastAsia"/>
                <w:szCs w:val="21"/>
              </w:rPr>
              <w:t>分；获得过市级奖项的，每个得</w:t>
            </w:r>
            <w:r w:rsidR="00C035B1" w:rsidRPr="008D2B60">
              <w:rPr>
                <w:rFonts w:ascii="宋体" w:eastAsia="宋体" w:hAnsi="宋体" w:cs="宋体"/>
                <w:szCs w:val="21"/>
              </w:rPr>
              <w:t>0.5</w:t>
            </w:r>
            <w:r w:rsidR="00802337" w:rsidRPr="008D2B60">
              <w:rPr>
                <w:rFonts w:ascii="宋体" w:eastAsia="宋体" w:hAnsi="宋体" w:cs="宋体" w:hint="eastAsia"/>
                <w:szCs w:val="21"/>
              </w:rPr>
              <w:t>分；本项最多得</w:t>
            </w:r>
            <w:r w:rsidR="00D339C5">
              <w:rPr>
                <w:rFonts w:ascii="宋体" w:eastAsia="宋体" w:hAnsi="宋体" w:cs="宋体"/>
                <w:szCs w:val="21"/>
              </w:rPr>
              <w:t>4</w:t>
            </w:r>
            <w:r w:rsidR="00802337" w:rsidRPr="008D2B60">
              <w:rPr>
                <w:rFonts w:ascii="宋体" w:eastAsia="宋体" w:hAnsi="宋体" w:cs="宋体" w:hint="eastAsia"/>
                <w:szCs w:val="21"/>
              </w:rPr>
              <w:t>分。</w:t>
            </w:r>
          </w:p>
          <w:p w:rsidR="00802337" w:rsidRPr="008D2B60" w:rsidRDefault="00802337" w:rsidP="0030683D">
            <w:pPr>
              <w:autoSpaceDE w:val="0"/>
              <w:autoSpaceDN w:val="0"/>
              <w:adjustRightInd w:val="0"/>
              <w:ind w:right="77"/>
              <w:rPr>
                <w:rFonts w:ascii="宋体" w:eastAsia="宋体" w:hAnsi="宋体" w:cs="宋体"/>
                <w:strike/>
                <w:kern w:val="0"/>
                <w:szCs w:val="21"/>
              </w:rPr>
            </w:pPr>
            <w:r w:rsidRPr="008D2B60">
              <w:rPr>
                <w:rFonts w:ascii="宋体" w:eastAsia="宋体" w:hAnsi="宋体" w:cs="宋体" w:hint="eastAsia"/>
                <w:szCs w:val="21"/>
              </w:rPr>
              <w:t>注：</w:t>
            </w:r>
            <w:r w:rsidR="00C035B1" w:rsidRPr="008D2B60">
              <w:rPr>
                <w:rFonts w:ascii="宋体" w:eastAsia="宋体" w:hAnsi="宋体" w:cs="楷体" w:hint="eastAsia"/>
                <w:kern w:val="0"/>
                <w:position w:val="-2"/>
                <w:szCs w:val="21"/>
              </w:rPr>
              <w:t>机电安装工程合同价不少于2</w:t>
            </w:r>
            <w:r w:rsidR="00C035B1" w:rsidRPr="008D2B60">
              <w:rPr>
                <w:rFonts w:ascii="宋体" w:eastAsia="宋体" w:hAnsi="宋体" w:cs="楷体"/>
                <w:kern w:val="0"/>
                <w:position w:val="-2"/>
                <w:szCs w:val="21"/>
              </w:rPr>
              <w:t>300</w:t>
            </w:r>
            <w:r w:rsidR="00C035B1" w:rsidRPr="008D2B60">
              <w:rPr>
                <w:rFonts w:ascii="宋体" w:eastAsia="宋体" w:hAnsi="宋体" w:cs="楷体" w:hint="eastAsia"/>
                <w:kern w:val="0"/>
                <w:position w:val="-2"/>
                <w:szCs w:val="21"/>
              </w:rPr>
              <w:t>万元；</w:t>
            </w:r>
            <w:r w:rsidRPr="008D2B60">
              <w:rPr>
                <w:rFonts w:ascii="宋体" w:eastAsia="宋体" w:hAnsi="宋体" w:cs="宋体" w:hint="eastAsia"/>
                <w:szCs w:val="21"/>
              </w:rPr>
              <w:t>①提供投标单位的获奖证书复印件。②对同一工程项目按最高奖项计取，不重复计算。国家级奖项是指中国土木工程詹天佑奖、中国建设工程鲁班奖、国家优质工程（金质奖、银质奖）、国家优质工程奖、全国市政金杯示范工程；省级或市级奖项是指由建设行政主管部门或行业协会颁发（行业协会须在民政部门备案）。</w:t>
            </w:r>
          </w:p>
        </w:tc>
      </w:tr>
      <w:tr w:rsidR="00802337" w:rsidRPr="000832F6" w:rsidTr="008D2B60">
        <w:trPr>
          <w:cantSplit/>
          <w:trHeight w:val="2274"/>
          <w:jc w:val="center"/>
        </w:trPr>
        <w:tc>
          <w:tcPr>
            <w:tcW w:w="1038" w:type="dxa"/>
            <w:vMerge/>
            <w:shd w:val="clear" w:color="auto" w:fill="FFFFFF"/>
            <w:noWrap/>
            <w:tcMar>
              <w:top w:w="57" w:type="dxa"/>
              <w:left w:w="57" w:type="dxa"/>
              <w:bottom w:w="57" w:type="dxa"/>
              <w:right w:w="57" w:type="dxa"/>
            </w:tcMar>
            <w:vAlign w:val="center"/>
          </w:tcPr>
          <w:p w:rsidR="00802337" w:rsidRPr="008D2B60" w:rsidRDefault="00802337" w:rsidP="0030683D">
            <w:pPr>
              <w:jc w:val="center"/>
              <w:rPr>
                <w:rFonts w:ascii="宋体" w:eastAsia="宋体" w:hAnsi="宋体" w:cs="楷体"/>
                <w:szCs w:val="21"/>
              </w:rPr>
            </w:pPr>
          </w:p>
        </w:tc>
        <w:tc>
          <w:tcPr>
            <w:tcW w:w="1319" w:type="dxa"/>
            <w:shd w:val="clear" w:color="auto" w:fill="FFFFFF"/>
            <w:noWrap/>
            <w:tcMar>
              <w:top w:w="57" w:type="dxa"/>
              <w:left w:w="57" w:type="dxa"/>
              <w:bottom w:w="57" w:type="dxa"/>
              <w:right w:w="57" w:type="dxa"/>
            </w:tcMar>
            <w:vAlign w:val="center"/>
          </w:tcPr>
          <w:p w:rsidR="00802337" w:rsidRPr="008D2B60" w:rsidRDefault="00802337" w:rsidP="0030683D">
            <w:pPr>
              <w:autoSpaceDE w:val="0"/>
              <w:autoSpaceDN w:val="0"/>
              <w:adjustRightInd w:val="0"/>
              <w:ind w:left="146" w:right="126"/>
              <w:jc w:val="center"/>
              <w:rPr>
                <w:rFonts w:ascii="宋体" w:eastAsia="宋体" w:hAnsi="宋体" w:cs="楷体"/>
                <w:kern w:val="0"/>
                <w:position w:val="-2"/>
                <w:szCs w:val="21"/>
              </w:rPr>
            </w:pPr>
            <w:r w:rsidRPr="008D2B60">
              <w:rPr>
                <w:rFonts w:ascii="宋体" w:eastAsia="宋体" w:hAnsi="宋体" w:cs="楷体" w:hint="eastAsia"/>
                <w:kern w:val="0"/>
                <w:szCs w:val="21"/>
              </w:rPr>
              <w:t>总监</w:t>
            </w:r>
            <w:r w:rsidRPr="008D2B60">
              <w:rPr>
                <w:rFonts w:ascii="宋体" w:eastAsia="宋体" w:hAnsi="宋体" w:cs="楷体" w:hint="eastAsia"/>
                <w:spacing w:val="-2"/>
                <w:kern w:val="0"/>
                <w:szCs w:val="21"/>
              </w:rPr>
              <w:t>理</w:t>
            </w:r>
            <w:r w:rsidRPr="008D2B60">
              <w:rPr>
                <w:rFonts w:ascii="宋体" w:eastAsia="宋体" w:hAnsi="宋体" w:cs="楷体" w:hint="eastAsia"/>
                <w:kern w:val="0"/>
                <w:szCs w:val="21"/>
              </w:rPr>
              <w:t>工</w:t>
            </w:r>
            <w:r w:rsidRPr="008D2B60">
              <w:rPr>
                <w:rFonts w:ascii="宋体" w:eastAsia="宋体" w:hAnsi="宋体" w:cs="楷体" w:hint="eastAsia"/>
                <w:spacing w:val="-2"/>
                <w:kern w:val="0"/>
                <w:szCs w:val="21"/>
              </w:rPr>
              <w:t>程</w:t>
            </w:r>
            <w:r w:rsidRPr="008D2B60">
              <w:rPr>
                <w:rFonts w:ascii="宋体" w:eastAsia="宋体" w:hAnsi="宋体" w:cs="楷体" w:hint="eastAsia"/>
                <w:kern w:val="0"/>
                <w:szCs w:val="21"/>
              </w:rPr>
              <w:t>师</w:t>
            </w:r>
            <w:r w:rsidRPr="008D2B60">
              <w:rPr>
                <w:rFonts w:ascii="宋体" w:eastAsia="宋体" w:hAnsi="宋体" w:cs="楷体" w:hint="eastAsia"/>
                <w:spacing w:val="-2"/>
                <w:kern w:val="0"/>
                <w:szCs w:val="21"/>
              </w:rPr>
              <w:t>资</w:t>
            </w:r>
            <w:r w:rsidRPr="008D2B60">
              <w:rPr>
                <w:rFonts w:ascii="宋体" w:eastAsia="宋体" w:hAnsi="宋体" w:cs="楷体" w:hint="eastAsia"/>
                <w:kern w:val="0"/>
                <w:szCs w:val="21"/>
              </w:rPr>
              <w:t>历（</w:t>
            </w:r>
            <w:r w:rsidR="00C035B1" w:rsidRPr="008D2B60">
              <w:rPr>
                <w:rFonts w:ascii="宋体" w:eastAsia="宋体" w:hAnsi="宋体" w:cs="楷体"/>
                <w:kern w:val="0"/>
                <w:szCs w:val="21"/>
              </w:rPr>
              <w:t>6</w:t>
            </w:r>
            <w:r w:rsidRPr="008D2B60">
              <w:rPr>
                <w:rFonts w:ascii="宋体" w:eastAsia="宋体" w:hAnsi="宋体" w:cs="楷体" w:hint="eastAsia"/>
                <w:kern w:val="0"/>
                <w:szCs w:val="21"/>
              </w:rPr>
              <w:t>分）</w:t>
            </w:r>
          </w:p>
        </w:tc>
        <w:tc>
          <w:tcPr>
            <w:tcW w:w="6520" w:type="dxa"/>
            <w:shd w:val="clear" w:color="auto" w:fill="FFFFFF"/>
            <w:noWrap/>
            <w:tcMar>
              <w:top w:w="57" w:type="dxa"/>
              <w:left w:w="57" w:type="dxa"/>
              <w:bottom w:w="57" w:type="dxa"/>
              <w:right w:w="57" w:type="dxa"/>
            </w:tcMar>
          </w:tcPr>
          <w:p w:rsidR="00802337" w:rsidRPr="008D2B60" w:rsidRDefault="00802337" w:rsidP="0030683D">
            <w:pPr>
              <w:rPr>
                <w:rFonts w:ascii="宋体" w:eastAsia="宋体" w:hAnsi="宋体" w:cs="楷体"/>
                <w:szCs w:val="21"/>
              </w:rPr>
            </w:pPr>
            <w:r w:rsidRPr="008D2B60">
              <w:rPr>
                <w:rFonts w:ascii="宋体" w:eastAsia="宋体" w:hAnsi="宋体" w:cs="楷体" w:hint="eastAsia"/>
                <w:szCs w:val="21"/>
              </w:rPr>
              <w:t>1、</w:t>
            </w:r>
            <w:r w:rsidR="004C0E67" w:rsidRPr="008D2B60">
              <w:rPr>
                <w:rFonts w:ascii="宋体" w:eastAsia="宋体" w:hAnsi="宋体" w:cs="楷体" w:hint="eastAsia"/>
                <w:szCs w:val="21"/>
              </w:rPr>
              <w:t>满足本项目《采购需求》中 一、监理单位资质要求及人员配置要求的</w:t>
            </w:r>
            <w:r w:rsidR="00C035B1" w:rsidRPr="008D2B60">
              <w:rPr>
                <w:rFonts w:ascii="宋体" w:eastAsia="宋体" w:hAnsi="宋体" w:cs="楷体" w:hint="eastAsia"/>
                <w:szCs w:val="21"/>
              </w:rPr>
              <w:t>“3”，</w:t>
            </w:r>
            <w:r w:rsidRPr="008D2B60">
              <w:rPr>
                <w:rFonts w:ascii="宋体" w:eastAsia="宋体" w:hAnsi="宋体" w:cs="楷体" w:hint="eastAsia"/>
                <w:szCs w:val="21"/>
              </w:rPr>
              <w:t>自</w:t>
            </w:r>
            <w:r w:rsidR="00333D41" w:rsidRPr="008D2B60">
              <w:rPr>
                <w:rFonts w:ascii="宋体" w:eastAsia="宋体" w:hAnsi="宋体" w:cs="楷体"/>
                <w:szCs w:val="21"/>
              </w:rPr>
              <w:t>2021</w:t>
            </w:r>
            <w:r w:rsidRPr="008D2B60">
              <w:rPr>
                <w:rFonts w:ascii="宋体" w:eastAsia="宋体" w:hAnsi="宋体" w:cs="楷体" w:hint="eastAsia"/>
                <w:szCs w:val="21"/>
              </w:rPr>
              <w:t>年1月1日起至今以总监理工程师身份完成过质量合格的机电工程监理业绩的，</w:t>
            </w:r>
            <w:r w:rsidR="00C035B1" w:rsidRPr="008D2B60">
              <w:rPr>
                <w:rFonts w:ascii="宋体" w:eastAsia="宋体" w:hAnsi="宋体" w:cs="楷体" w:hint="eastAsia"/>
                <w:szCs w:val="21"/>
              </w:rPr>
              <w:t>每个得</w:t>
            </w:r>
            <w:r w:rsidR="00C035B1" w:rsidRPr="008D2B60">
              <w:rPr>
                <w:rFonts w:ascii="宋体" w:eastAsia="宋体" w:hAnsi="宋体" w:cs="楷体"/>
                <w:szCs w:val="21"/>
              </w:rPr>
              <w:t>2</w:t>
            </w:r>
            <w:r w:rsidR="00C035B1" w:rsidRPr="008D2B60">
              <w:rPr>
                <w:rFonts w:ascii="宋体" w:eastAsia="宋体" w:hAnsi="宋体" w:cs="楷体" w:hint="eastAsia"/>
                <w:szCs w:val="21"/>
              </w:rPr>
              <w:t>分，本小项最高得6分</w:t>
            </w:r>
            <w:r w:rsidRPr="008D2B60">
              <w:rPr>
                <w:rFonts w:ascii="宋体" w:eastAsia="宋体" w:hAnsi="宋体" w:cs="楷体" w:hint="eastAsia"/>
                <w:szCs w:val="21"/>
              </w:rPr>
              <w:t>。</w:t>
            </w:r>
          </w:p>
          <w:p w:rsidR="00802337" w:rsidRPr="008D2B60" w:rsidRDefault="00802337" w:rsidP="0030683D">
            <w:pPr>
              <w:autoSpaceDE w:val="0"/>
              <w:autoSpaceDN w:val="0"/>
              <w:adjustRightInd w:val="0"/>
              <w:ind w:right="77"/>
              <w:rPr>
                <w:rFonts w:ascii="宋体" w:eastAsia="宋体" w:hAnsi="宋体" w:cs="宋体"/>
                <w:strike/>
                <w:kern w:val="0"/>
                <w:szCs w:val="21"/>
              </w:rPr>
            </w:pPr>
            <w:r w:rsidRPr="008D2B60">
              <w:rPr>
                <w:rFonts w:ascii="宋体" w:eastAsia="宋体" w:hAnsi="宋体" w:cs="楷体" w:hint="eastAsia"/>
                <w:szCs w:val="21"/>
              </w:rPr>
              <w:t>注：</w:t>
            </w:r>
            <w:r w:rsidR="00C035B1" w:rsidRPr="008D2B60">
              <w:rPr>
                <w:rFonts w:ascii="宋体" w:eastAsia="宋体" w:hAnsi="宋体" w:cs="楷体" w:hint="eastAsia"/>
                <w:kern w:val="0"/>
                <w:position w:val="-2"/>
                <w:szCs w:val="21"/>
              </w:rPr>
              <w:t>机电安装工程合同价不少于2</w:t>
            </w:r>
            <w:r w:rsidR="00C035B1" w:rsidRPr="008D2B60">
              <w:rPr>
                <w:rFonts w:ascii="宋体" w:eastAsia="宋体" w:hAnsi="宋体" w:cs="楷体"/>
                <w:kern w:val="0"/>
                <w:position w:val="-2"/>
                <w:szCs w:val="21"/>
              </w:rPr>
              <w:t>300</w:t>
            </w:r>
            <w:r w:rsidR="00C035B1" w:rsidRPr="008D2B60">
              <w:rPr>
                <w:rFonts w:ascii="宋体" w:eastAsia="宋体" w:hAnsi="宋体" w:cs="楷体" w:hint="eastAsia"/>
                <w:kern w:val="0"/>
                <w:position w:val="-2"/>
                <w:szCs w:val="21"/>
              </w:rPr>
              <w:t>万元</w:t>
            </w:r>
            <w:r w:rsidRPr="008D2B60">
              <w:rPr>
                <w:rFonts w:ascii="宋体" w:eastAsia="宋体" w:hAnsi="宋体" w:cs="楷体" w:hint="eastAsia"/>
                <w:szCs w:val="21"/>
              </w:rPr>
              <w:t>。投标人须提供身份证、职称证书、中标（成交）通知书或免招标的相关证明、监理合同及竣工验收报告（或竣工验收证明），竣工验收报告（或竣工验收证明）中须能体现该人员的姓名及对应职位，业绩时间以合同签订时间为准。</w:t>
            </w:r>
          </w:p>
        </w:tc>
      </w:tr>
      <w:tr w:rsidR="00802337" w:rsidRPr="000832F6" w:rsidTr="008D2B60">
        <w:trPr>
          <w:cantSplit/>
          <w:trHeight w:val="1619"/>
          <w:jc w:val="center"/>
        </w:trPr>
        <w:tc>
          <w:tcPr>
            <w:tcW w:w="1038" w:type="dxa"/>
            <w:vMerge/>
            <w:shd w:val="clear" w:color="auto" w:fill="FFFFFF"/>
            <w:noWrap/>
            <w:tcMar>
              <w:top w:w="57" w:type="dxa"/>
              <w:left w:w="57" w:type="dxa"/>
              <w:bottom w:w="57" w:type="dxa"/>
              <w:right w:w="57" w:type="dxa"/>
            </w:tcMar>
            <w:vAlign w:val="center"/>
          </w:tcPr>
          <w:p w:rsidR="00802337" w:rsidRPr="008D2B60" w:rsidRDefault="00802337" w:rsidP="0030683D">
            <w:pPr>
              <w:jc w:val="center"/>
              <w:rPr>
                <w:rFonts w:ascii="宋体" w:eastAsia="宋体" w:hAnsi="宋体" w:cs="楷体"/>
                <w:szCs w:val="21"/>
              </w:rPr>
            </w:pPr>
          </w:p>
        </w:tc>
        <w:tc>
          <w:tcPr>
            <w:tcW w:w="1319" w:type="dxa"/>
            <w:shd w:val="clear" w:color="auto" w:fill="FFFFFF"/>
            <w:noWrap/>
            <w:tcMar>
              <w:top w:w="57" w:type="dxa"/>
              <w:left w:w="57" w:type="dxa"/>
              <w:bottom w:w="57" w:type="dxa"/>
              <w:right w:w="57" w:type="dxa"/>
            </w:tcMar>
            <w:vAlign w:val="center"/>
          </w:tcPr>
          <w:p w:rsidR="00802337" w:rsidRPr="008D2B60" w:rsidRDefault="00802337" w:rsidP="0030683D">
            <w:pPr>
              <w:autoSpaceDE w:val="0"/>
              <w:autoSpaceDN w:val="0"/>
              <w:adjustRightInd w:val="0"/>
              <w:ind w:left="146" w:right="125"/>
              <w:jc w:val="center"/>
              <w:rPr>
                <w:rFonts w:ascii="宋体" w:eastAsia="宋体" w:hAnsi="宋体" w:cs="楷体"/>
                <w:kern w:val="0"/>
                <w:szCs w:val="21"/>
              </w:rPr>
            </w:pPr>
            <w:r w:rsidRPr="008D2B60">
              <w:rPr>
                <w:rFonts w:ascii="宋体" w:eastAsia="宋体" w:hAnsi="宋体" w:cs="楷体" w:hint="eastAsia"/>
                <w:kern w:val="0"/>
                <w:szCs w:val="21"/>
              </w:rPr>
              <w:t>其</w:t>
            </w:r>
            <w:r w:rsidRPr="008D2B60">
              <w:rPr>
                <w:rFonts w:ascii="宋体" w:eastAsia="宋体" w:hAnsi="宋体" w:cs="楷体" w:hint="eastAsia"/>
                <w:spacing w:val="1"/>
                <w:kern w:val="0"/>
                <w:szCs w:val="21"/>
              </w:rPr>
              <w:t>他</w:t>
            </w:r>
            <w:r w:rsidRPr="008D2B60">
              <w:rPr>
                <w:rFonts w:ascii="宋体" w:eastAsia="宋体" w:hAnsi="宋体" w:cs="楷体" w:hint="eastAsia"/>
                <w:spacing w:val="-2"/>
                <w:kern w:val="0"/>
                <w:szCs w:val="21"/>
              </w:rPr>
              <w:t>主</w:t>
            </w:r>
            <w:r w:rsidRPr="008D2B60">
              <w:rPr>
                <w:rFonts w:ascii="宋体" w:eastAsia="宋体" w:hAnsi="宋体" w:cs="楷体" w:hint="eastAsia"/>
                <w:kern w:val="0"/>
                <w:szCs w:val="21"/>
              </w:rPr>
              <w:t>要</w:t>
            </w:r>
            <w:r w:rsidRPr="008D2B60">
              <w:rPr>
                <w:rFonts w:ascii="宋体" w:eastAsia="宋体" w:hAnsi="宋体" w:cs="楷体" w:hint="eastAsia"/>
                <w:spacing w:val="-2"/>
                <w:kern w:val="0"/>
                <w:szCs w:val="21"/>
              </w:rPr>
              <w:t>人</w:t>
            </w:r>
            <w:r w:rsidRPr="008D2B60">
              <w:rPr>
                <w:rFonts w:ascii="宋体" w:eastAsia="宋体" w:hAnsi="宋体" w:cs="楷体" w:hint="eastAsia"/>
                <w:kern w:val="0"/>
                <w:szCs w:val="21"/>
              </w:rPr>
              <w:t>员</w:t>
            </w:r>
            <w:r w:rsidRPr="008D2B60">
              <w:rPr>
                <w:rFonts w:ascii="宋体" w:eastAsia="宋体" w:hAnsi="宋体" w:cs="楷体" w:hint="eastAsia"/>
                <w:spacing w:val="-2"/>
                <w:kern w:val="0"/>
                <w:szCs w:val="21"/>
              </w:rPr>
              <w:t>资</w:t>
            </w:r>
            <w:r w:rsidRPr="008D2B60">
              <w:rPr>
                <w:rFonts w:ascii="宋体" w:eastAsia="宋体" w:hAnsi="宋体" w:cs="楷体" w:hint="eastAsia"/>
                <w:kern w:val="0"/>
                <w:szCs w:val="21"/>
              </w:rPr>
              <w:t>历</w:t>
            </w:r>
            <w:r w:rsidRPr="008D2B60">
              <w:rPr>
                <w:rFonts w:ascii="宋体" w:eastAsia="宋体" w:hAnsi="宋体" w:cs="楷体" w:hint="eastAsia"/>
                <w:szCs w:val="21"/>
              </w:rPr>
              <w:t>（总监理工程师除外）</w:t>
            </w:r>
          </w:p>
          <w:p w:rsidR="00802337" w:rsidRPr="008D2B60" w:rsidRDefault="00802337" w:rsidP="0030683D">
            <w:pPr>
              <w:autoSpaceDE w:val="0"/>
              <w:autoSpaceDN w:val="0"/>
              <w:adjustRightInd w:val="0"/>
              <w:ind w:left="146" w:right="125"/>
              <w:jc w:val="center"/>
              <w:rPr>
                <w:rFonts w:ascii="宋体" w:eastAsia="宋体" w:hAnsi="宋体" w:cs="楷体"/>
                <w:kern w:val="0"/>
                <w:position w:val="-2"/>
                <w:szCs w:val="21"/>
              </w:rPr>
            </w:pPr>
            <w:r w:rsidRPr="008D2B60">
              <w:rPr>
                <w:rFonts w:ascii="宋体" w:eastAsia="宋体" w:hAnsi="宋体" w:cs="楷体" w:hint="eastAsia"/>
                <w:kern w:val="0"/>
                <w:szCs w:val="21"/>
              </w:rPr>
              <w:t>（</w:t>
            </w:r>
            <w:r w:rsidR="00D339C5">
              <w:rPr>
                <w:rFonts w:ascii="宋体" w:eastAsia="宋体" w:hAnsi="宋体" w:cs="楷体"/>
                <w:kern w:val="0"/>
                <w:szCs w:val="21"/>
              </w:rPr>
              <w:t>6</w:t>
            </w:r>
            <w:r w:rsidRPr="008D2B60">
              <w:rPr>
                <w:rFonts w:ascii="宋体" w:eastAsia="宋体" w:hAnsi="宋体" w:cs="楷体" w:hint="eastAsia"/>
                <w:kern w:val="0"/>
                <w:szCs w:val="21"/>
              </w:rPr>
              <w:t>分）</w:t>
            </w:r>
          </w:p>
        </w:tc>
        <w:tc>
          <w:tcPr>
            <w:tcW w:w="6520" w:type="dxa"/>
            <w:shd w:val="clear" w:color="auto" w:fill="FFFFFF"/>
            <w:noWrap/>
            <w:tcMar>
              <w:top w:w="57" w:type="dxa"/>
              <w:left w:w="57" w:type="dxa"/>
              <w:bottom w:w="57" w:type="dxa"/>
              <w:right w:w="57" w:type="dxa"/>
            </w:tcMar>
            <w:vAlign w:val="center"/>
          </w:tcPr>
          <w:p w:rsidR="00802337" w:rsidRPr="008D2B60" w:rsidRDefault="00802337" w:rsidP="0030683D">
            <w:pPr>
              <w:rPr>
                <w:rFonts w:ascii="宋体" w:eastAsia="宋体" w:hAnsi="宋体" w:cs="楷体"/>
                <w:szCs w:val="21"/>
              </w:rPr>
            </w:pPr>
            <w:r w:rsidRPr="008D2B60">
              <w:rPr>
                <w:rFonts w:ascii="宋体" w:eastAsia="宋体" w:hAnsi="宋体" w:cs="楷体" w:hint="eastAsia"/>
                <w:szCs w:val="21"/>
              </w:rPr>
              <w:t>1、在满足本项目监理机构人员配备要求情况下，具有注册监理工程师或高级职称的，每提供一人得</w:t>
            </w:r>
            <w:r w:rsidR="00C035B1" w:rsidRPr="008D2B60">
              <w:rPr>
                <w:rFonts w:ascii="宋体" w:eastAsia="宋体" w:hAnsi="宋体" w:cs="楷体"/>
                <w:szCs w:val="21"/>
              </w:rPr>
              <w:t>2</w:t>
            </w:r>
            <w:r w:rsidRPr="008D2B60">
              <w:rPr>
                <w:rFonts w:ascii="宋体" w:eastAsia="宋体" w:hAnsi="宋体" w:cs="楷体" w:hint="eastAsia"/>
                <w:szCs w:val="21"/>
              </w:rPr>
              <w:t>分，最高得</w:t>
            </w:r>
            <w:r w:rsidR="00D339C5">
              <w:rPr>
                <w:rFonts w:ascii="宋体" w:eastAsia="宋体" w:hAnsi="宋体" w:cs="楷体"/>
                <w:szCs w:val="21"/>
              </w:rPr>
              <w:t>6</w:t>
            </w:r>
            <w:r w:rsidRPr="008D2B60">
              <w:rPr>
                <w:rFonts w:ascii="宋体" w:eastAsia="宋体" w:hAnsi="宋体" w:cs="楷体" w:hint="eastAsia"/>
                <w:szCs w:val="21"/>
              </w:rPr>
              <w:t>分。</w:t>
            </w:r>
          </w:p>
          <w:p w:rsidR="00802337" w:rsidRPr="008D2B60" w:rsidRDefault="00802337" w:rsidP="0030683D">
            <w:pPr>
              <w:rPr>
                <w:rFonts w:ascii="宋体" w:eastAsia="宋体" w:hAnsi="宋体" w:cs="楷体"/>
                <w:szCs w:val="21"/>
              </w:rPr>
            </w:pPr>
            <w:r w:rsidRPr="008D2B60">
              <w:rPr>
                <w:rFonts w:ascii="宋体" w:eastAsia="宋体" w:hAnsi="宋体" w:cs="楷体" w:hint="eastAsia"/>
                <w:szCs w:val="21"/>
              </w:rPr>
              <w:t>注：本项最高得</w:t>
            </w:r>
            <w:r w:rsidR="00D339C5">
              <w:rPr>
                <w:rFonts w:ascii="宋体" w:eastAsia="宋体" w:hAnsi="宋体" w:cs="楷体"/>
                <w:szCs w:val="21"/>
              </w:rPr>
              <w:t>6</w:t>
            </w:r>
            <w:r w:rsidRPr="008D2B60">
              <w:rPr>
                <w:rFonts w:ascii="宋体" w:eastAsia="宋体" w:hAnsi="宋体" w:cs="楷体" w:hint="eastAsia"/>
                <w:szCs w:val="21"/>
              </w:rPr>
              <w:t>分。投标人须提供身份证、职称证书、注册证等有效的证书扫描件加盖公章作为评审依据，否则不得分。</w:t>
            </w:r>
          </w:p>
        </w:tc>
      </w:tr>
      <w:tr w:rsidR="00802337" w:rsidRPr="000832F6" w:rsidTr="008D2B60">
        <w:trPr>
          <w:cantSplit/>
          <w:trHeight w:val="1378"/>
          <w:jc w:val="center"/>
        </w:trPr>
        <w:tc>
          <w:tcPr>
            <w:tcW w:w="1038" w:type="dxa"/>
            <w:vMerge/>
            <w:shd w:val="clear" w:color="auto" w:fill="FFFFFF"/>
            <w:noWrap/>
            <w:tcMar>
              <w:top w:w="57" w:type="dxa"/>
              <w:left w:w="57" w:type="dxa"/>
              <w:bottom w:w="57" w:type="dxa"/>
              <w:right w:w="57" w:type="dxa"/>
            </w:tcMar>
            <w:vAlign w:val="center"/>
          </w:tcPr>
          <w:p w:rsidR="00802337" w:rsidRPr="008D2B60" w:rsidRDefault="00802337" w:rsidP="0030683D">
            <w:pPr>
              <w:jc w:val="center"/>
              <w:rPr>
                <w:rFonts w:ascii="宋体" w:eastAsia="宋体" w:hAnsi="宋体" w:cs="楷体"/>
                <w:szCs w:val="21"/>
              </w:rPr>
            </w:pPr>
          </w:p>
        </w:tc>
        <w:tc>
          <w:tcPr>
            <w:tcW w:w="1319" w:type="dxa"/>
            <w:shd w:val="clear" w:color="auto" w:fill="FFFFFF"/>
            <w:noWrap/>
            <w:tcMar>
              <w:top w:w="57" w:type="dxa"/>
              <w:left w:w="57" w:type="dxa"/>
              <w:bottom w:w="57" w:type="dxa"/>
              <w:right w:w="57" w:type="dxa"/>
            </w:tcMar>
            <w:vAlign w:val="center"/>
          </w:tcPr>
          <w:p w:rsidR="00802337" w:rsidRPr="008D2B60" w:rsidRDefault="00802337" w:rsidP="0030683D">
            <w:pPr>
              <w:autoSpaceDE w:val="0"/>
              <w:autoSpaceDN w:val="0"/>
              <w:adjustRightInd w:val="0"/>
              <w:jc w:val="center"/>
              <w:rPr>
                <w:rFonts w:ascii="宋体" w:eastAsia="宋体" w:hAnsi="宋体" w:cs="楷体"/>
                <w:kern w:val="0"/>
                <w:position w:val="-2"/>
                <w:szCs w:val="21"/>
              </w:rPr>
            </w:pPr>
            <w:r w:rsidRPr="008D2B60">
              <w:rPr>
                <w:rFonts w:ascii="宋体" w:eastAsia="宋体" w:hAnsi="宋体" w:cs="楷体" w:hint="eastAsia"/>
                <w:kern w:val="0"/>
                <w:position w:val="-2"/>
                <w:szCs w:val="21"/>
              </w:rPr>
              <w:t>管理体系</w:t>
            </w:r>
            <w:r w:rsidRPr="008D2B60">
              <w:rPr>
                <w:rFonts w:ascii="宋体" w:eastAsia="宋体" w:hAnsi="宋体" w:cs="楷体" w:hint="eastAsia"/>
                <w:kern w:val="0"/>
                <w:position w:val="-2"/>
                <w:szCs w:val="21"/>
              </w:rPr>
              <w:br/>
              <w:t>（</w:t>
            </w:r>
            <w:r w:rsidR="00D339C5">
              <w:rPr>
                <w:rFonts w:ascii="宋体" w:eastAsia="宋体" w:hAnsi="宋体" w:cs="楷体"/>
                <w:kern w:val="0"/>
                <w:position w:val="-2"/>
                <w:szCs w:val="21"/>
              </w:rPr>
              <w:t>3</w:t>
            </w:r>
            <w:r w:rsidRPr="008D2B60">
              <w:rPr>
                <w:rFonts w:ascii="宋体" w:eastAsia="宋体" w:hAnsi="宋体" w:cs="楷体" w:hint="eastAsia"/>
                <w:kern w:val="0"/>
                <w:position w:val="-2"/>
                <w:szCs w:val="21"/>
              </w:rPr>
              <w:t>分）</w:t>
            </w:r>
          </w:p>
        </w:tc>
        <w:tc>
          <w:tcPr>
            <w:tcW w:w="6520" w:type="dxa"/>
            <w:shd w:val="clear" w:color="auto" w:fill="FFFFFF"/>
            <w:noWrap/>
            <w:tcMar>
              <w:top w:w="57" w:type="dxa"/>
              <w:left w:w="57" w:type="dxa"/>
              <w:bottom w:w="57" w:type="dxa"/>
              <w:right w:w="57" w:type="dxa"/>
            </w:tcMar>
            <w:vAlign w:val="center"/>
          </w:tcPr>
          <w:p w:rsidR="00802337" w:rsidRPr="008D2B60" w:rsidRDefault="00802337" w:rsidP="00493E9E">
            <w:pPr>
              <w:rPr>
                <w:rFonts w:ascii="宋体" w:eastAsia="宋体" w:hAnsi="宋体" w:cs="楷体"/>
                <w:szCs w:val="21"/>
              </w:rPr>
            </w:pPr>
            <w:r w:rsidRPr="008D2B60">
              <w:rPr>
                <w:rFonts w:ascii="宋体" w:eastAsia="宋体" w:hAnsi="宋体" w:cs="楷体" w:hint="eastAsia"/>
                <w:szCs w:val="21"/>
              </w:rPr>
              <w:t>具备有效期内的质量管理体系、环境管理体系、职业健康安全管理体系，每提供一项得1分，最高得3分。</w:t>
            </w:r>
          </w:p>
          <w:p w:rsidR="00802337" w:rsidRPr="008D2B60" w:rsidRDefault="00802337" w:rsidP="00493E9E">
            <w:pPr>
              <w:spacing w:after="120"/>
              <w:rPr>
                <w:rFonts w:ascii="宋体" w:eastAsia="宋体" w:hAnsi="宋体" w:cs="楷体"/>
                <w:szCs w:val="21"/>
              </w:rPr>
            </w:pPr>
            <w:r w:rsidRPr="008D2B60">
              <w:rPr>
                <w:rFonts w:ascii="宋体" w:eastAsia="宋体" w:hAnsi="宋体" w:cs="楷体" w:hint="eastAsia"/>
                <w:szCs w:val="21"/>
              </w:rPr>
              <w:t>注：须提供证书扫描件以及“国家市场监督管理总局全国认证认可信息公共服务平台”（http://cx.cnca.cn/CertECloud/）查询页面，投标人须提供在</w:t>
            </w:r>
            <w:proofErr w:type="gramStart"/>
            <w:r w:rsidRPr="008D2B60">
              <w:rPr>
                <w:rFonts w:ascii="宋体" w:eastAsia="宋体" w:hAnsi="宋体" w:cs="楷体" w:hint="eastAsia"/>
                <w:szCs w:val="21"/>
              </w:rPr>
              <w:t>上述官网的</w:t>
            </w:r>
            <w:proofErr w:type="gramEnd"/>
            <w:r w:rsidRPr="008D2B60">
              <w:rPr>
                <w:rFonts w:ascii="宋体" w:eastAsia="宋体" w:hAnsi="宋体" w:cs="楷体" w:hint="eastAsia"/>
                <w:szCs w:val="21"/>
              </w:rPr>
              <w:t>查询结果网页截图（不符合条件的不计分）。</w:t>
            </w:r>
          </w:p>
        </w:tc>
      </w:tr>
      <w:tr w:rsidR="00046028" w:rsidRPr="000832F6" w:rsidTr="008D2B60">
        <w:trPr>
          <w:cantSplit/>
          <w:trHeight w:val="1061"/>
          <w:jc w:val="center"/>
        </w:trPr>
        <w:tc>
          <w:tcPr>
            <w:tcW w:w="1038" w:type="dxa"/>
            <w:vMerge w:val="restart"/>
            <w:tcBorders>
              <w:bottom w:val="single" w:sz="4" w:space="0" w:color="auto"/>
            </w:tcBorders>
            <w:shd w:val="clear" w:color="auto" w:fill="FFFFFF"/>
            <w:noWrap/>
            <w:tcMar>
              <w:top w:w="57" w:type="dxa"/>
              <w:left w:w="57" w:type="dxa"/>
              <w:bottom w:w="57" w:type="dxa"/>
              <w:right w:w="57" w:type="dxa"/>
            </w:tcMar>
            <w:vAlign w:val="center"/>
          </w:tcPr>
          <w:p w:rsidR="00046028" w:rsidRPr="008D2B60" w:rsidRDefault="00046028" w:rsidP="0030683D">
            <w:pPr>
              <w:jc w:val="center"/>
              <w:rPr>
                <w:rFonts w:ascii="宋体" w:eastAsia="宋体" w:hAnsi="宋体" w:cs="楷体"/>
                <w:szCs w:val="21"/>
              </w:rPr>
            </w:pPr>
            <w:r w:rsidRPr="008D2B60">
              <w:rPr>
                <w:rFonts w:ascii="宋体" w:eastAsia="宋体" w:hAnsi="宋体" w:cs="楷体" w:hint="eastAsia"/>
                <w:szCs w:val="21"/>
              </w:rPr>
              <w:t>监理大纲部分</w:t>
            </w:r>
          </w:p>
          <w:p w:rsidR="00046028" w:rsidRPr="008D2B60" w:rsidRDefault="00046028" w:rsidP="0030683D">
            <w:pPr>
              <w:jc w:val="center"/>
              <w:rPr>
                <w:rFonts w:ascii="宋体" w:eastAsia="宋体" w:hAnsi="宋体" w:cs="楷体"/>
                <w:szCs w:val="21"/>
              </w:rPr>
            </w:pPr>
            <w:r w:rsidRPr="008D2B60">
              <w:rPr>
                <w:rFonts w:ascii="宋体" w:eastAsia="宋体" w:hAnsi="宋体" w:cs="楷体" w:hint="eastAsia"/>
                <w:szCs w:val="21"/>
              </w:rPr>
              <w:t>（</w:t>
            </w:r>
            <w:r w:rsidR="00D339C5">
              <w:rPr>
                <w:rFonts w:ascii="宋体" w:eastAsia="宋体" w:hAnsi="宋体" w:cs="楷体"/>
                <w:szCs w:val="21"/>
              </w:rPr>
              <w:t>1</w:t>
            </w:r>
            <w:r w:rsidR="009C6DE6">
              <w:rPr>
                <w:rFonts w:ascii="宋体" w:eastAsia="宋体" w:hAnsi="宋体" w:cs="楷体"/>
                <w:szCs w:val="21"/>
              </w:rPr>
              <w:t>5</w:t>
            </w:r>
            <w:r w:rsidRPr="008D2B60">
              <w:rPr>
                <w:rFonts w:ascii="宋体" w:eastAsia="宋体" w:hAnsi="宋体" w:cs="楷体" w:hint="eastAsia"/>
                <w:szCs w:val="21"/>
              </w:rPr>
              <w:t>分）</w:t>
            </w:r>
          </w:p>
        </w:tc>
        <w:tc>
          <w:tcPr>
            <w:tcW w:w="1319" w:type="dxa"/>
            <w:vMerge w:val="restart"/>
            <w:tcBorders>
              <w:bottom w:val="single" w:sz="4" w:space="0" w:color="auto"/>
            </w:tcBorders>
            <w:shd w:val="clear" w:color="auto" w:fill="FFFFFF"/>
            <w:noWrap/>
            <w:tcMar>
              <w:top w:w="57" w:type="dxa"/>
              <w:left w:w="57" w:type="dxa"/>
              <w:bottom w:w="57" w:type="dxa"/>
              <w:right w:w="57" w:type="dxa"/>
            </w:tcMar>
            <w:vAlign w:val="center"/>
          </w:tcPr>
          <w:p w:rsidR="00046028" w:rsidRPr="008D2B60" w:rsidRDefault="00046028" w:rsidP="0030683D">
            <w:pPr>
              <w:autoSpaceDE w:val="0"/>
              <w:autoSpaceDN w:val="0"/>
              <w:adjustRightInd w:val="0"/>
              <w:ind w:left="16" w:right="100"/>
              <w:jc w:val="center"/>
              <w:rPr>
                <w:rFonts w:ascii="宋体" w:eastAsia="宋体" w:hAnsi="宋体" w:cs="楷体"/>
                <w:szCs w:val="21"/>
              </w:rPr>
            </w:pPr>
            <w:r w:rsidRPr="008D2B60">
              <w:rPr>
                <w:rFonts w:ascii="宋体" w:eastAsia="宋体" w:hAnsi="宋体" w:cs="楷体" w:hint="eastAsia"/>
                <w:szCs w:val="21"/>
              </w:rPr>
              <w:t>质量、进度、造价、安全措施（</w:t>
            </w:r>
            <w:r w:rsidR="009C6DE6">
              <w:rPr>
                <w:rFonts w:ascii="宋体" w:eastAsia="宋体" w:hAnsi="宋体" w:cs="楷体"/>
                <w:szCs w:val="21"/>
              </w:rPr>
              <w:t>9</w:t>
            </w:r>
            <w:r w:rsidRPr="008D2B60">
              <w:rPr>
                <w:rFonts w:ascii="宋体" w:eastAsia="宋体" w:hAnsi="宋体" w:cs="楷体" w:hint="eastAsia"/>
                <w:szCs w:val="21"/>
              </w:rPr>
              <w:t>分）</w:t>
            </w:r>
          </w:p>
        </w:tc>
        <w:tc>
          <w:tcPr>
            <w:tcW w:w="6520" w:type="dxa"/>
            <w:tcBorders>
              <w:bottom w:val="single" w:sz="4" w:space="0" w:color="auto"/>
            </w:tcBorders>
            <w:shd w:val="clear" w:color="auto" w:fill="FFFFFF"/>
            <w:noWrap/>
            <w:tcMar>
              <w:top w:w="57" w:type="dxa"/>
              <w:left w:w="57" w:type="dxa"/>
              <w:bottom w:w="57" w:type="dxa"/>
              <w:right w:w="57" w:type="dxa"/>
            </w:tcMar>
            <w:vAlign w:val="center"/>
          </w:tcPr>
          <w:p w:rsidR="00046028" w:rsidRPr="008D2B60" w:rsidRDefault="00046028" w:rsidP="0030683D">
            <w:pPr>
              <w:rPr>
                <w:rFonts w:ascii="宋体" w:eastAsia="宋体" w:hAnsi="宋体" w:cs="楷体"/>
                <w:szCs w:val="21"/>
              </w:rPr>
            </w:pPr>
            <w:r w:rsidRPr="008D2B60">
              <w:rPr>
                <w:rFonts w:ascii="宋体" w:eastAsia="宋体" w:hAnsi="宋体" w:cs="楷体" w:hint="eastAsia"/>
                <w:szCs w:val="21"/>
              </w:rPr>
              <w:t>1、质量控制措施：要求内容完善、详细，能根据项目特性和现场实际情况制定内容完整详细的质量控制措施，且科学合理；实际操作的可行性强。方案</w:t>
            </w:r>
            <w:proofErr w:type="gramStart"/>
            <w:r w:rsidRPr="008D2B60">
              <w:rPr>
                <w:rFonts w:ascii="宋体" w:eastAsia="宋体" w:hAnsi="宋体" w:cs="楷体" w:hint="eastAsia"/>
                <w:szCs w:val="21"/>
              </w:rPr>
              <w:t>为优得</w:t>
            </w:r>
            <w:r w:rsidR="009C6DE6">
              <w:rPr>
                <w:rFonts w:ascii="宋体" w:eastAsia="宋体" w:hAnsi="宋体" w:cs="楷体" w:hint="eastAsia"/>
                <w:szCs w:val="21"/>
              </w:rPr>
              <w:t>3</w:t>
            </w:r>
            <w:r w:rsidRPr="008D2B60">
              <w:rPr>
                <w:rFonts w:ascii="宋体" w:eastAsia="宋体" w:hAnsi="宋体" w:cs="楷体" w:hint="eastAsia"/>
                <w:szCs w:val="21"/>
              </w:rPr>
              <w:t>分</w:t>
            </w:r>
            <w:proofErr w:type="gramEnd"/>
            <w:r w:rsidRPr="008D2B60">
              <w:rPr>
                <w:rFonts w:ascii="宋体" w:eastAsia="宋体" w:hAnsi="宋体" w:cs="楷体" w:hint="eastAsia"/>
                <w:szCs w:val="21"/>
              </w:rPr>
              <w:t>，方案</w:t>
            </w:r>
            <w:proofErr w:type="gramStart"/>
            <w:r w:rsidRPr="008D2B60">
              <w:rPr>
                <w:rFonts w:ascii="宋体" w:eastAsia="宋体" w:hAnsi="宋体" w:cs="楷体" w:hint="eastAsia"/>
                <w:szCs w:val="21"/>
              </w:rPr>
              <w:t>为良得</w:t>
            </w:r>
            <w:r w:rsidR="009C6DE6">
              <w:rPr>
                <w:rFonts w:ascii="宋体" w:eastAsia="宋体" w:hAnsi="宋体" w:cs="楷体"/>
                <w:szCs w:val="21"/>
              </w:rPr>
              <w:t>2</w:t>
            </w:r>
            <w:proofErr w:type="gramEnd"/>
            <w:r w:rsidRPr="008D2B60">
              <w:rPr>
                <w:rFonts w:ascii="宋体" w:eastAsia="宋体" w:hAnsi="宋体" w:cs="楷体" w:hint="eastAsia"/>
                <w:szCs w:val="21"/>
              </w:rPr>
              <w:t>分，方案为一般得</w:t>
            </w:r>
            <w:r w:rsidR="009C6DE6">
              <w:rPr>
                <w:rFonts w:ascii="宋体" w:eastAsia="宋体" w:hAnsi="宋体" w:cs="楷体"/>
                <w:szCs w:val="21"/>
              </w:rPr>
              <w:t>1</w:t>
            </w:r>
            <w:r w:rsidRPr="008D2B60">
              <w:rPr>
                <w:rFonts w:ascii="宋体" w:eastAsia="宋体" w:hAnsi="宋体" w:cs="楷体" w:hint="eastAsia"/>
                <w:szCs w:val="21"/>
              </w:rPr>
              <w:t>分，方案为差得</w:t>
            </w:r>
            <w:r w:rsidR="009C6DE6">
              <w:rPr>
                <w:rFonts w:ascii="宋体" w:eastAsia="宋体" w:hAnsi="宋体" w:cs="楷体"/>
                <w:szCs w:val="21"/>
              </w:rPr>
              <w:t>0.5</w:t>
            </w:r>
            <w:r w:rsidRPr="008D2B60">
              <w:rPr>
                <w:rFonts w:ascii="宋体" w:eastAsia="宋体" w:hAnsi="宋体" w:cs="楷体" w:hint="eastAsia"/>
                <w:szCs w:val="21"/>
              </w:rPr>
              <w:t>分，</w:t>
            </w:r>
            <w:proofErr w:type="gramStart"/>
            <w:r w:rsidRPr="008D2B60">
              <w:rPr>
                <w:rFonts w:ascii="宋体" w:eastAsia="宋体" w:hAnsi="宋体" w:cs="楷体" w:hint="eastAsia"/>
                <w:szCs w:val="21"/>
              </w:rPr>
              <w:t>无提</w:t>
            </w:r>
            <w:proofErr w:type="gramEnd"/>
            <w:r w:rsidRPr="008D2B60">
              <w:rPr>
                <w:rFonts w:ascii="宋体" w:eastAsia="宋体" w:hAnsi="宋体" w:cs="楷体" w:hint="eastAsia"/>
                <w:szCs w:val="21"/>
              </w:rPr>
              <w:t>供不得分。</w:t>
            </w:r>
          </w:p>
        </w:tc>
      </w:tr>
      <w:tr w:rsidR="00046028" w:rsidRPr="000832F6" w:rsidTr="008D2B60">
        <w:trPr>
          <w:cantSplit/>
          <w:trHeight w:val="953"/>
          <w:jc w:val="center"/>
        </w:trPr>
        <w:tc>
          <w:tcPr>
            <w:tcW w:w="1038" w:type="dxa"/>
            <w:vMerge/>
            <w:shd w:val="clear" w:color="auto" w:fill="FFFFFF"/>
            <w:noWrap/>
            <w:tcMar>
              <w:top w:w="57" w:type="dxa"/>
              <w:left w:w="57" w:type="dxa"/>
              <w:bottom w:w="57" w:type="dxa"/>
              <w:right w:w="57" w:type="dxa"/>
            </w:tcMar>
            <w:vAlign w:val="center"/>
          </w:tcPr>
          <w:p w:rsidR="00046028" w:rsidRPr="008D2B60" w:rsidRDefault="00046028" w:rsidP="0030683D">
            <w:pPr>
              <w:jc w:val="center"/>
              <w:rPr>
                <w:rFonts w:ascii="宋体" w:eastAsia="宋体" w:hAnsi="宋体" w:cs="楷体"/>
                <w:szCs w:val="21"/>
              </w:rPr>
            </w:pPr>
          </w:p>
        </w:tc>
        <w:tc>
          <w:tcPr>
            <w:tcW w:w="1319" w:type="dxa"/>
            <w:vMerge/>
            <w:shd w:val="clear" w:color="auto" w:fill="FFFFFF"/>
            <w:noWrap/>
            <w:tcMar>
              <w:top w:w="57" w:type="dxa"/>
              <w:left w:w="57" w:type="dxa"/>
              <w:bottom w:w="57" w:type="dxa"/>
              <w:right w:w="57" w:type="dxa"/>
            </w:tcMar>
            <w:vAlign w:val="center"/>
          </w:tcPr>
          <w:p w:rsidR="00046028" w:rsidRPr="008D2B60" w:rsidRDefault="00046028" w:rsidP="0030683D">
            <w:pPr>
              <w:jc w:val="center"/>
              <w:rPr>
                <w:rFonts w:ascii="宋体" w:eastAsia="宋体" w:hAnsi="宋体" w:cs="楷体"/>
                <w:szCs w:val="21"/>
              </w:rPr>
            </w:pPr>
          </w:p>
        </w:tc>
        <w:tc>
          <w:tcPr>
            <w:tcW w:w="6520" w:type="dxa"/>
            <w:shd w:val="clear" w:color="auto" w:fill="FFFFFF"/>
            <w:noWrap/>
            <w:tcMar>
              <w:top w:w="57" w:type="dxa"/>
              <w:left w:w="57" w:type="dxa"/>
              <w:bottom w:w="57" w:type="dxa"/>
              <w:right w:w="57" w:type="dxa"/>
            </w:tcMar>
            <w:vAlign w:val="center"/>
          </w:tcPr>
          <w:p w:rsidR="00046028" w:rsidRPr="008D2B60" w:rsidRDefault="00046028" w:rsidP="0030683D">
            <w:pPr>
              <w:rPr>
                <w:rFonts w:ascii="宋体" w:eastAsia="宋体" w:hAnsi="宋体" w:cs="楷体"/>
                <w:szCs w:val="21"/>
              </w:rPr>
            </w:pPr>
            <w:r w:rsidRPr="008D2B60">
              <w:rPr>
                <w:rFonts w:ascii="宋体" w:eastAsia="宋体" w:hAnsi="宋体" w:cs="楷体" w:hint="eastAsia"/>
                <w:szCs w:val="21"/>
              </w:rPr>
              <w:t>2、进度控制措施：要求能针对本工程的工期目标及项目的特点编制合理且完整的监理进度计划；能制定内容详细且流程清晰缜密的工期保证措施，且可行性强。</w:t>
            </w:r>
            <w:r w:rsidR="009C6DE6" w:rsidRPr="008D2B60">
              <w:rPr>
                <w:rFonts w:ascii="宋体" w:eastAsia="宋体" w:hAnsi="宋体" w:cs="楷体" w:hint="eastAsia"/>
                <w:szCs w:val="21"/>
              </w:rPr>
              <w:t>方案</w:t>
            </w:r>
            <w:proofErr w:type="gramStart"/>
            <w:r w:rsidR="009C6DE6" w:rsidRPr="008D2B60">
              <w:rPr>
                <w:rFonts w:ascii="宋体" w:eastAsia="宋体" w:hAnsi="宋体" w:cs="楷体" w:hint="eastAsia"/>
                <w:szCs w:val="21"/>
              </w:rPr>
              <w:t>为优得</w:t>
            </w:r>
            <w:r w:rsidR="009C6DE6">
              <w:rPr>
                <w:rFonts w:ascii="宋体" w:eastAsia="宋体" w:hAnsi="宋体" w:cs="楷体" w:hint="eastAsia"/>
                <w:szCs w:val="21"/>
              </w:rPr>
              <w:t>3</w:t>
            </w:r>
            <w:r w:rsidR="009C6DE6" w:rsidRPr="008D2B60">
              <w:rPr>
                <w:rFonts w:ascii="宋体" w:eastAsia="宋体" w:hAnsi="宋体" w:cs="楷体" w:hint="eastAsia"/>
                <w:szCs w:val="21"/>
              </w:rPr>
              <w:t>分</w:t>
            </w:r>
            <w:proofErr w:type="gramEnd"/>
            <w:r w:rsidR="009C6DE6" w:rsidRPr="008D2B60">
              <w:rPr>
                <w:rFonts w:ascii="宋体" w:eastAsia="宋体" w:hAnsi="宋体" w:cs="楷体" w:hint="eastAsia"/>
                <w:szCs w:val="21"/>
              </w:rPr>
              <w:t>，方案</w:t>
            </w:r>
            <w:proofErr w:type="gramStart"/>
            <w:r w:rsidR="009C6DE6" w:rsidRPr="008D2B60">
              <w:rPr>
                <w:rFonts w:ascii="宋体" w:eastAsia="宋体" w:hAnsi="宋体" w:cs="楷体" w:hint="eastAsia"/>
                <w:szCs w:val="21"/>
              </w:rPr>
              <w:t>为良得</w:t>
            </w:r>
            <w:r w:rsidR="009C6DE6">
              <w:rPr>
                <w:rFonts w:ascii="宋体" w:eastAsia="宋体" w:hAnsi="宋体" w:cs="楷体"/>
                <w:szCs w:val="21"/>
              </w:rPr>
              <w:t>2</w:t>
            </w:r>
            <w:proofErr w:type="gramEnd"/>
            <w:r w:rsidR="009C6DE6" w:rsidRPr="008D2B60">
              <w:rPr>
                <w:rFonts w:ascii="宋体" w:eastAsia="宋体" w:hAnsi="宋体" w:cs="楷体" w:hint="eastAsia"/>
                <w:szCs w:val="21"/>
              </w:rPr>
              <w:t>分，方案为一般得</w:t>
            </w:r>
            <w:r w:rsidR="009C6DE6">
              <w:rPr>
                <w:rFonts w:ascii="宋体" w:eastAsia="宋体" w:hAnsi="宋体" w:cs="楷体"/>
                <w:szCs w:val="21"/>
              </w:rPr>
              <w:t>1</w:t>
            </w:r>
            <w:r w:rsidR="009C6DE6" w:rsidRPr="008D2B60">
              <w:rPr>
                <w:rFonts w:ascii="宋体" w:eastAsia="宋体" w:hAnsi="宋体" w:cs="楷体" w:hint="eastAsia"/>
                <w:szCs w:val="21"/>
              </w:rPr>
              <w:t>分，方案为差得</w:t>
            </w:r>
            <w:r w:rsidR="009C6DE6">
              <w:rPr>
                <w:rFonts w:ascii="宋体" w:eastAsia="宋体" w:hAnsi="宋体" w:cs="楷体"/>
                <w:szCs w:val="21"/>
              </w:rPr>
              <w:t>0.5</w:t>
            </w:r>
            <w:r w:rsidR="009C6DE6" w:rsidRPr="008D2B60">
              <w:rPr>
                <w:rFonts w:ascii="宋体" w:eastAsia="宋体" w:hAnsi="宋体" w:cs="楷体" w:hint="eastAsia"/>
                <w:szCs w:val="21"/>
              </w:rPr>
              <w:t>分，</w:t>
            </w:r>
            <w:proofErr w:type="gramStart"/>
            <w:r w:rsidR="009C6DE6" w:rsidRPr="008D2B60">
              <w:rPr>
                <w:rFonts w:ascii="宋体" w:eastAsia="宋体" w:hAnsi="宋体" w:cs="楷体" w:hint="eastAsia"/>
                <w:szCs w:val="21"/>
              </w:rPr>
              <w:t>无提</w:t>
            </w:r>
            <w:proofErr w:type="gramEnd"/>
            <w:r w:rsidR="009C6DE6" w:rsidRPr="008D2B60">
              <w:rPr>
                <w:rFonts w:ascii="宋体" w:eastAsia="宋体" w:hAnsi="宋体" w:cs="楷体" w:hint="eastAsia"/>
                <w:szCs w:val="21"/>
              </w:rPr>
              <w:t>供不得分</w:t>
            </w:r>
            <w:r w:rsidRPr="008D2B60">
              <w:rPr>
                <w:rFonts w:ascii="宋体" w:eastAsia="宋体" w:hAnsi="宋体" w:cs="楷体" w:hint="eastAsia"/>
                <w:szCs w:val="21"/>
              </w:rPr>
              <w:t>。</w:t>
            </w:r>
          </w:p>
        </w:tc>
      </w:tr>
      <w:tr w:rsidR="00046028" w:rsidRPr="000832F6" w:rsidTr="008D2B60">
        <w:trPr>
          <w:cantSplit/>
          <w:trHeight w:val="978"/>
          <w:jc w:val="center"/>
        </w:trPr>
        <w:tc>
          <w:tcPr>
            <w:tcW w:w="1038" w:type="dxa"/>
            <w:vMerge/>
            <w:shd w:val="clear" w:color="auto" w:fill="auto"/>
            <w:noWrap/>
            <w:tcMar>
              <w:top w:w="57" w:type="dxa"/>
              <w:left w:w="57" w:type="dxa"/>
              <w:bottom w:w="57" w:type="dxa"/>
              <w:right w:w="57" w:type="dxa"/>
            </w:tcMar>
            <w:vAlign w:val="center"/>
          </w:tcPr>
          <w:p w:rsidR="00046028" w:rsidRPr="008D2B60" w:rsidRDefault="00046028" w:rsidP="0030683D">
            <w:pPr>
              <w:jc w:val="center"/>
              <w:rPr>
                <w:rFonts w:ascii="宋体" w:eastAsia="宋体" w:hAnsi="宋体" w:cs="楷体"/>
                <w:szCs w:val="21"/>
              </w:rPr>
            </w:pPr>
          </w:p>
        </w:tc>
        <w:tc>
          <w:tcPr>
            <w:tcW w:w="1319" w:type="dxa"/>
            <w:vMerge/>
            <w:shd w:val="clear" w:color="auto" w:fill="auto"/>
            <w:noWrap/>
            <w:tcMar>
              <w:top w:w="57" w:type="dxa"/>
              <w:left w:w="57" w:type="dxa"/>
              <w:bottom w:w="57" w:type="dxa"/>
              <w:right w:w="57" w:type="dxa"/>
            </w:tcMar>
            <w:vAlign w:val="center"/>
          </w:tcPr>
          <w:p w:rsidR="00046028" w:rsidRPr="008D2B60" w:rsidRDefault="00046028" w:rsidP="0030683D">
            <w:pPr>
              <w:jc w:val="center"/>
              <w:rPr>
                <w:rFonts w:ascii="宋体" w:eastAsia="宋体" w:hAnsi="宋体" w:cs="楷体"/>
                <w:szCs w:val="21"/>
              </w:rPr>
            </w:pPr>
          </w:p>
        </w:tc>
        <w:tc>
          <w:tcPr>
            <w:tcW w:w="6520" w:type="dxa"/>
            <w:shd w:val="clear" w:color="auto" w:fill="FFFFFF"/>
            <w:noWrap/>
            <w:tcMar>
              <w:top w:w="57" w:type="dxa"/>
              <w:left w:w="57" w:type="dxa"/>
              <w:bottom w:w="57" w:type="dxa"/>
              <w:right w:w="57" w:type="dxa"/>
            </w:tcMar>
            <w:vAlign w:val="center"/>
          </w:tcPr>
          <w:p w:rsidR="00046028" w:rsidRPr="008D2B60" w:rsidRDefault="00255677" w:rsidP="0030683D">
            <w:pPr>
              <w:rPr>
                <w:rFonts w:ascii="宋体" w:eastAsia="宋体" w:hAnsi="宋体" w:cs="楷体"/>
                <w:szCs w:val="21"/>
              </w:rPr>
            </w:pPr>
            <w:r w:rsidRPr="008D2B60">
              <w:rPr>
                <w:rFonts w:ascii="宋体" w:eastAsia="宋体" w:hAnsi="宋体" w:cs="楷体"/>
                <w:szCs w:val="21"/>
              </w:rPr>
              <w:t>3</w:t>
            </w:r>
            <w:r w:rsidR="00046028" w:rsidRPr="008D2B60">
              <w:rPr>
                <w:rFonts w:ascii="宋体" w:eastAsia="宋体" w:hAnsi="宋体" w:cs="楷体" w:hint="eastAsia"/>
                <w:szCs w:val="21"/>
              </w:rPr>
              <w:t>、安全、文明施工管理：具有完善的安全、文明施工管理方案，且方案内容合理可行、针对性强。</w:t>
            </w:r>
            <w:r w:rsidR="009C6DE6" w:rsidRPr="008D2B60">
              <w:rPr>
                <w:rFonts w:ascii="宋体" w:eastAsia="宋体" w:hAnsi="宋体" w:cs="楷体" w:hint="eastAsia"/>
                <w:szCs w:val="21"/>
              </w:rPr>
              <w:t>方案</w:t>
            </w:r>
            <w:proofErr w:type="gramStart"/>
            <w:r w:rsidR="009C6DE6" w:rsidRPr="008D2B60">
              <w:rPr>
                <w:rFonts w:ascii="宋体" w:eastAsia="宋体" w:hAnsi="宋体" w:cs="楷体" w:hint="eastAsia"/>
                <w:szCs w:val="21"/>
              </w:rPr>
              <w:t>为优得</w:t>
            </w:r>
            <w:r w:rsidR="009C6DE6">
              <w:rPr>
                <w:rFonts w:ascii="宋体" w:eastAsia="宋体" w:hAnsi="宋体" w:cs="楷体" w:hint="eastAsia"/>
                <w:szCs w:val="21"/>
              </w:rPr>
              <w:t>3</w:t>
            </w:r>
            <w:r w:rsidR="009C6DE6" w:rsidRPr="008D2B60">
              <w:rPr>
                <w:rFonts w:ascii="宋体" w:eastAsia="宋体" w:hAnsi="宋体" w:cs="楷体" w:hint="eastAsia"/>
                <w:szCs w:val="21"/>
              </w:rPr>
              <w:t>分</w:t>
            </w:r>
            <w:proofErr w:type="gramEnd"/>
            <w:r w:rsidR="009C6DE6" w:rsidRPr="008D2B60">
              <w:rPr>
                <w:rFonts w:ascii="宋体" w:eastAsia="宋体" w:hAnsi="宋体" w:cs="楷体" w:hint="eastAsia"/>
                <w:szCs w:val="21"/>
              </w:rPr>
              <w:t>，方案</w:t>
            </w:r>
            <w:proofErr w:type="gramStart"/>
            <w:r w:rsidR="009C6DE6" w:rsidRPr="008D2B60">
              <w:rPr>
                <w:rFonts w:ascii="宋体" w:eastAsia="宋体" w:hAnsi="宋体" w:cs="楷体" w:hint="eastAsia"/>
                <w:szCs w:val="21"/>
              </w:rPr>
              <w:t>为良得</w:t>
            </w:r>
            <w:r w:rsidR="009C6DE6">
              <w:rPr>
                <w:rFonts w:ascii="宋体" w:eastAsia="宋体" w:hAnsi="宋体" w:cs="楷体"/>
                <w:szCs w:val="21"/>
              </w:rPr>
              <w:t>2</w:t>
            </w:r>
            <w:proofErr w:type="gramEnd"/>
            <w:r w:rsidR="009C6DE6" w:rsidRPr="008D2B60">
              <w:rPr>
                <w:rFonts w:ascii="宋体" w:eastAsia="宋体" w:hAnsi="宋体" w:cs="楷体" w:hint="eastAsia"/>
                <w:szCs w:val="21"/>
              </w:rPr>
              <w:t>分，方案为一般得</w:t>
            </w:r>
            <w:r w:rsidR="009C6DE6">
              <w:rPr>
                <w:rFonts w:ascii="宋体" w:eastAsia="宋体" w:hAnsi="宋体" w:cs="楷体"/>
                <w:szCs w:val="21"/>
              </w:rPr>
              <w:t>1</w:t>
            </w:r>
            <w:r w:rsidR="009C6DE6" w:rsidRPr="008D2B60">
              <w:rPr>
                <w:rFonts w:ascii="宋体" w:eastAsia="宋体" w:hAnsi="宋体" w:cs="楷体" w:hint="eastAsia"/>
                <w:szCs w:val="21"/>
              </w:rPr>
              <w:t>分，方案为差得</w:t>
            </w:r>
            <w:r w:rsidR="009C6DE6">
              <w:rPr>
                <w:rFonts w:ascii="宋体" w:eastAsia="宋体" w:hAnsi="宋体" w:cs="楷体"/>
                <w:szCs w:val="21"/>
              </w:rPr>
              <w:t>0.5</w:t>
            </w:r>
            <w:r w:rsidR="009C6DE6" w:rsidRPr="008D2B60">
              <w:rPr>
                <w:rFonts w:ascii="宋体" w:eastAsia="宋体" w:hAnsi="宋体" w:cs="楷体" w:hint="eastAsia"/>
                <w:szCs w:val="21"/>
              </w:rPr>
              <w:t>分，</w:t>
            </w:r>
            <w:proofErr w:type="gramStart"/>
            <w:r w:rsidR="009C6DE6" w:rsidRPr="008D2B60">
              <w:rPr>
                <w:rFonts w:ascii="宋体" w:eastAsia="宋体" w:hAnsi="宋体" w:cs="楷体" w:hint="eastAsia"/>
                <w:szCs w:val="21"/>
              </w:rPr>
              <w:t>无提</w:t>
            </w:r>
            <w:proofErr w:type="gramEnd"/>
            <w:r w:rsidR="009C6DE6" w:rsidRPr="008D2B60">
              <w:rPr>
                <w:rFonts w:ascii="宋体" w:eastAsia="宋体" w:hAnsi="宋体" w:cs="楷体" w:hint="eastAsia"/>
                <w:szCs w:val="21"/>
              </w:rPr>
              <w:t>供不得分</w:t>
            </w:r>
            <w:r w:rsidR="00046028" w:rsidRPr="008D2B60">
              <w:rPr>
                <w:rFonts w:ascii="宋体" w:eastAsia="宋体" w:hAnsi="宋体" w:cs="楷体" w:hint="eastAsia"/>
                <w:szCs w:val="21"/>
              </w:rPr>
              <w:t>。</w:t>
            </w:r>
          </w:p>
        </w:tc>
      </w:tr>
      <w:tr w:rsidR="00802337" w:rsidRPr="000832F6" w:rsidTr="008D2B60">
        <w:trPr>
          <w:cantSplit/>
          <w:trHeight w:val="620"/>
          <w:jc w:val="center"/>
        </w:trPr>
        <w:tc>
          <w:tcPr>
            <w:tcW w:w="1038" w:type="dxa"/>
            <w:vMerge/>
            <w:shd w:val="clear" w:color="auto" w:fill="auto"/>
            <w:noWrap/>
            <w:tcMar>
              <w:top w:w="57" w:type="dxa"/>
              <w:left w:w="57" w:type="dxa"/>
              <w:bottom w:w="57" w:type="dxa"/>
              <w:right w:w="57" w:type="dxa"/>
            </w:tcMar>
            <w:vAlign w:val="center"/>
          </w:tcPr>
          <w:p w:rsidR="00802337" w:rsidRPr="008D2B60" w:rsidRDefault="00802337" w:rsidP="0030683D">
            <w:pPr>
              <w:jc w:val="center"/>
              <w:rPr>
                <w:rFonts w:ascii="宋体" w:eastAsia="宋体" w:hAnsi="宋体" w:cs="楷体"/>
                <w:szCs w:val="21"/>
              </w:rPr>
            </w:pPr>
          </w:p>
        </w:tc>
        <w:tc>
          <w:tcPr>
            <w:tcW w:w="1319" w:type="dxa"/>
            <w:shd w:val="clear" w:color="auto" w:fill="FFFFFF"/>
            <w:noWrap/>
            <w:tcMar>
              <w:top w:w="57" w:type="dxa"/>
              <w:left w:w="57" w:type="dxa"/>
              <w:bottom w:w="57" w:type="dxa"/>
              <w:right w:w="57" w:type="dxa"/>
            </w:tcMar>
            <w:vAlign w:val="center"/>
          </w:tcPr>
          <w:p w:rsidR="00802337" w:rsidRPr="008D2B60" w:rsidRDefault="00802337" w:rsidP="0030683D">
            <w:pPr>
              <w:autoSpaceDE w:val="0"/>
              <w:autoSpaceDN w:val="0"/>
              <w:adjustRightInd w:val="0"/>
              <w:ind w:left="76" w:right="-20"/>
              <w:jc w:val="center"/>
              <w:rPr>
                <w:rFonts w:ascii="宋体" w:eastAsia="宋体" w:hAnsi="宋体" w:cs="楷体"/>
                <w:szCs w:val="21"/>
              </w:rPr>
            </w:pPr>
            <w:r w:rsidRPr="008D2B60">
              <w:rPr>
                <w:rFonts w:ascii="宋体" w:eastAsia="宋体" w:hAnsi="宋体" w:cs="楷体" w:hint="eastAsia"/>
                <w:szCs w:val="21"/>
              </w:rPr>
              <w:t>监理组织协调内容及措施（</w:t>
            </w:r>
            <w:r w:rsidR="009C6DE6">
              <w:rPr>
                <w:rFonts w:ascii="宋体" w:eastAsia="宋体" w:hAnsi="宋体" w:cs="楷体"/>
                <w:szCs w:val="21"/>
              </w:rPr>
              <w:t>6</w:t>
            </w:r>
            <w:r w:rsidRPr="008D2B60">
              <w:rPr>
                <w:rFonts w:ascii="宋体" w:eastAsia="宋体" w:hAnsi="宋体" w:cs="楷体" w:hint="eastAsia"/>
                <w:szCs w:val="21"/>
              </w:rPr>
              <w:t>分）</w:t>
            </w:r>
          </w:p>
        </w:tc>
        <w:tc>
          <w:tcPr>
            <w:tcW w:w="6520" w:type="dxa"/>
            <w:shd w:val="clear" w:color="auto" w:fill="FFFFFF"/>
            <w:noWrap/>
            <w:tcMar>
              <w:top w:w="57" w:type="dxa"/>
              <w:left w:w="57" w:type="dxa"/>
              <w:bottom w:w="57" w:type="dxa"/>
              <w:right w:w="57" w:type="dxa"/>
            </w:tcMar>
            <w:vAlign w:val="center"/>
          </w:tcPr>
          <w:p w:rsidR="00802337" w:rsidRPr="008D2B60" w:rsidRDefault="00802337" w:rsidP="0030683D">
            <w:pPr>
              <w:rPr>
                <w:rFonts w:ascii="宋体" w:eastAsia="宋体" w:hAnsi="宋体" w:cs="楷体"/>
                <w:szCs w:val="21"/>
              </w:rPr>
            </w:pPr>
            <w:r w:rsidRPr="008D2B60">
              <w:rPr>
                <w:rFonts w:ascii="宋体" w:eastAsia="宋体" w:hAnsi="宋体" w:cs="楷体" w:hint="eastAsia"/>
                <w:szCs w:val="21"/>
              </w:rPr>
              <w:t>要求协调方法清晰合理，有具体措施，且措施针对性强。措施为优得</w:t>
            </w:r>
            <w:r w:rsidR="009C6DE6">
              <w:rPr>
                <w:rFonts w:ascii="宋体" w:eastAsia="宋体" w:hAnsi="宋体" w:cs="楷体"/>
                <w:szCs w:val="21"/>
              </w:rPr>
              <w:t>6</w:t>
            </w:r>
            <w:r w:rsidRPr="008D2B60">
              <w:rPr>
                <w:rFonts w:ascii="宋体" w:eastAsia="宋体" w:hAnsi="宋体" w:cs="楷体" w:hint="eastAsia"/>
                <w:szCs w:val="21"/>
              </w:rPr>
              <w:t>分，措施为良得</w:t>
            </w:r>
            <w:r w:rsidR="009C6DE6">
              <w:rPr>
                <w:rFonts w:ascii="宋体" w:eastAsia="宋体" w:hAnsi="宋体" w:cs="楷体"/>
                <w:szCs w:val="21"/>
              </w:rPr>
              <w:t>4</w:t>
            </w:r>
            <w:r w:rsidRPr="008D2B60">
              <w:rPr>
                <w:rFonts w:ascii="宋体" w:eastAsia="宋体" w:hAnsi="宋体" w:cs="楷体" w:hint="eastAsia"/>
                <w:szCs w:val="21"/>
              </w:rPr>
              <w:t>分，措施为一般得</w:t>
            </w:r>
            <w:r w:rsidR="009C6DE6">
              <w:rPr>
                <w:rFonts w:ascii="宋体" w:eastAsia="宋体" w:hAnsi="宋体" w:cs="楷体"/>
                <w:szCs w:val="21"/>
              </w:rPr>
              <w:t>2</w:t>
            </w:r>
            <w:r w:rsidRPr="008D2B60">
              <w:rPr>
                <w:rFonts w:ascii="宋体" w:eastAsia="宋体" w:hAnsi="宋体" w:cs="楷体" w:hint="eastAsia"/>
                <w:szCs w:val="21"/>
              </w:rPr>
              <w:t>分，措施为差得</w:t>
            </w:r>
            <w:r w:rsidR="001408C7">
              <w:rPr>
                <w:rFonts w:ascii="宋体" w:eastAsia="宋体" w:hAnsi="宋体" w:cs="楷体"/>
                <w:szCs w:val="21"/>
              </w:rPr>
              <w:t>0.5</w:t>
            </w:r>
            <w:r w:rsidRPr="008D2B60">
              <w:rPr>
                <w:rFonts w:ascii="宋体" w:eastAsia="宋体" w:hAnsi="宋体" w:cs="楷体" w:hint="eastAsia"/>
                <w:szCs w:val="21"/>
              </w:rPr>
              <w:t>分，无提供不得分。</w:t>
            </w:r>
          </w:p>
        </w:tc>
      </w:tr>
      <w:tr w:rsidR="00802337" w:rsidRPr="000832F6" w:rsidTr="008D2B60">
        <w:trPr>
          <w:cantSplit/>
          <w:trHeight w:val="995"/>
          <w:jc w:val="center"/>
        </w:trPr>
        <w:tc>
          <w:tcPr>
            <w:tcW w:w="1038" w:type="dxa"/>
            <w:shd w:val="clear" w:color="auto" w:fill="auto"/>
            <w:noWrap/>
            <w:tcMar>
              <w:top w:w="57" w:type="dxa"/>
              <w:left w:w="57" w:type="dxa"/>
              <w:bottom w:w="57" w:type="dxa"/>
              <w:right w:w="57" w:type="dxa"/>
            </w:tcMar>
            <w:vAlign w:val="center"/>
          </w:tcPr>
          <w:p w:rsidR="00802337" w:rsidRPr="008D2B60" w:rsidRDefault="00802337" w:rsidP="0030683D">
            <w:pPr>
              <w:jc w:val="center"/>
              <w:rPr>
                <w:rFonts w:ascii="宋体" w:eastAsia="宋体" w:hAnsi="宋体" w:cs="楷体"/>
                <w:szCs w:val="21"/>
              </w:rPr>
            </w:pPr>
            <w:r w:rsidRPr="008D2B60">
              <w:rPr>
                <w:rFonts w:ascii="宋体" w:eastAsia="宋体" w:hAnsi="宋体" w:cs="楷体" w:hint="eastAsia"/>
                <w:szCs w:val="21"/>
              </w:rPr>
              <w:t>投标报价部分</w:t>
            </w:r>
          </w:p>
          <w:p w:rsidR="00802337" w:rsidRPr="008D2B60" w:rsidRDefault="00802337" w:rsidP="0030683D">
            <w:pPr>
              <w:jc w:val="center"/>
              <w:rPr>
                <w:rFonts w:ascii="宋体" w:eastAsia="宋体" w:hAnsi="宋体" w:cs="楷体"/>
                <w:szCs w:val="21"/>
              </w:rPr>
            </w:pPr>
            <w:r w:rsidRPr="008D2B60">
              <w:rPr>
                <w:rFonts w:ascii="宋体" w:eastAsia="宋体" w:hAnsi="宋体" w:cs="楷体" w:hint="eastAsia"/>
                <w:szCs w:val="21"/>
              </w:rPr>
              <w:t>(</w:t>
            </w:r>
            <w:r w:rsidR="00D339C5">
              <w:rPr>
                <w:rFonts w:ascii="宋体" w:eastAsia="宋体" w:hAnsi="宋体" w:cs="楷体"/>
                <w:szCs w:val="21"/>
              </w:rPr>
              <w:t>6</w:t>
            </w:r>
            <w:r w:rsidR="0030683D" w:rsidRPr="008D2B60">
              <w:rPr>
                <w:rFonts w:ascii="宋体" w:eastAsia="宋体" w:hAnsi="宋体" w:cs="楷体"/>
                <w:szCs w:val="21"/>
              </w:rPr>
              <w:t>0</w:t>
            </w:r>
            <w:r w:rsidRPr="008D2B60">
              <w:rPr>
                <w:rFonts w:ascii="宋体" w:eastAsia="宋体" w:hAnsi="宋体" w:cs="楷体" w:hint="eastAsia"/>
                <w:szCs w:val="21"/>
              </w:rPr>
              <w:t>分)</w:t>
            </w:r>
          </w:p>
        </w:tc>
        <w:tc>
          <w:tcPr>
            <w:tcW w:w="1319" w:type="dxa"/>
            <w:shd w:val="clear" w:color="auto" w:fill="FFFFFF"/>
            <w:noWrap/>
            <w:tcMar>
              <w:top w:w="57" w:type="dxa"/>
              <w:left w:w="57" w:type="dxa"/>
              <w:bottom w:w="57" w:type="dxa"/>
              <w:right w:w="57" w:type="dxa"/>
            </w:tcMar>
            <w:vAlign w:val="center"/>
          </w:tcPr>
          <w:p w:rsidR="00802337" w:rsidRPr="008D2B60" w:rsidRDefault="00802337" w:rsidP="0030683D">
            <w:pPr>
              <w:autoSpaceDE w:val="0"/>
              <w:autoSpaceDN w:val="0"/>
              <w:adjustRightInd w:val="0"/>
              <w:ind w:right="-20"/>
              <w:jc w:val="center"/>
              <w:rPr>
                <w:rFonts w:ascii="宋体" w:eastAsia="宋体" w:hAnsi="宋体" w:cs="楷体"/>
                <w:szCs w:val="21"/>
              </w:rPr>
            </w:pPr>
            <w:r w:rsidRPr="008D2B60">
              <w:rPr>
                <w:rFonts w:ascii="宋体" w:eastAsia="宋体" w:hAnsi="宋体" w:cs="楷体" w:hint="eastAsia"/>
                <w:szCs w:val="21"/>
              </w:rPr>
              <w:t>报价得分（</w:t>
            </w:r>
            <w:r w:rsidR="00D339C5">
              <w:rPr>
                <w:rFonts w:ascii="宋体" w:eastAsia="宋体" w:hAnsi="宋体" w:cs="楷体"/>
                <w:szCs w:val="21"/>
              </w:rPr>
              <w:t>6</w:t>
            </w:r>
            <w:r w:rsidRPr="008D2B60">
              <w:rPr>
                <w:rFonts w:ascii="宋体" w:eastAsia="宋体" w:hAnsi="宋体" w:cs="楷体" w:hint="eastAsia"/>
                <w:szCs w:val="21"/>
              </w:rPr>
              <w:t>0分）</w:t>
            </w:r>
          </w:p>
        </w:tc>
        <w:tc>
          <w:tcPr>
            <w:tcW w:w="6520" w:type="dxa"/>
            <w:shd w:val="clear" w:color="auto" w:fill="FFFFFF"/>
            <w:noWrap/>
            <w:tcMar>
              <w:top w:w="57" w:type="dxa"/>
              <w:left w:w="57" w:type="dxa"/>
              <w:bottom w:w="57" w:type="dxa"/>
              <w:right w:w="57" w:type="dxa"/>
            </w:tcMar>
            <w:vAlign w:val="center"/>
          </w:tcPr>
          <w:p w:rsidR="00802337" w:rsidRPr="008D2B60" w:rsidRDefault="0094340B" w:rsidP="0030683D">
            <w:pPr>
              <w:rPr>
                <w:rFonts w:ascii="宋体" w:eastAsia="宋体" w:hAnsi="宋体" w:cs="楷体"/>
                <w:szCs w:val="21"/>
              </w:rPr>
            </w:pPr>
            <w:r w:rsidRPr="008D2B60">
              <w:rPr>
                <w:rFonts w:ascii="宋体" w:eastAsia="宋体" w:hAnsi="宋体" w:cs="宋体" w:hint="eastAsia"/>
                <w:kern w:val="0"/>
                <w:szCs w:val="21"/>
                <w:lang w:bidi="ar"/>
              </w:rPr>
              <w:t>满足竞选文件要求（通过资格性、符合性审查）的有效投标报价中，以最低有效报价为评标基准价，当评标价等于评标基准价时，打分值得</w:t>
            </w:r>
            <w:r w:rsidR="00D339C5">
              <w:rPr>
                <w:rFonts w:ascii="宋体" w:eastAsia="宋体" w:hAnsi="宋体" w:cs="宋体"/>
                <w:kern w:val="0"/>
                <w:szCs w:val="21"/>
                <w:lang w:bidi="ar"/>
              </w:rPr>
              <w:t>6</w:t>
            </w:r>
            <w:r w:rsidRPr="008D2B60">
              <w:rPr>
                <w:rFonts w:ascii="宋体" w:eastAsia="宋体" w:hAnsi="宋体" w:cs="宋体" w:hint="eastAsia"/>
                <w:kern w:val="0"/>
                <w:szCs w:val="21"/>
                <w:lang w:bidi="ar"/>
              </w:rPr>
              <w:t>0分；以评标基准价为基准，投标报价绝对值每高出1%扣0.5分，扣到0分为止，打分值以四舍五入的方式精确到小数点后两位，所有不足1%的差价按插值法计算</w:t>
            </w:r>
            <w:r w:rsidR="00802337" w:rsidRPr="008D2B60">
              <w:rPr>
                <w:rFonts w:ascii="宋体" w:eastAsia="宋体" w:hAnsi="宋体" w:cs="宋体" w:hint="eastAsia"/>
                <w:kern w:val="0"/>
                <w:szCs w:val="21"/>
                <w:lang w:bidi="ar"/>
              </w:rPr>
              <w:t>。</w:t>
            </w:r>
          </w:p>
        </w:tc>
      </w:tr>
    </w:tbl>
    <w:p w:rsidR="00273C18" w:rsidRPr="000832F6" w:rsidRDefault="00273C18" w:rsidP="00273C18">
      <w:pPr>
        <w:spacing w:beforeLines="50" w:before="156" w:afterLines="50" w:after="156" w:line="360" w:lineRule="auto"/>
        <w:ind w:firstLineChars="200" w:firstLine="480"/>
        <w:rPr>
          <w:rFonts w:asciiTheme="minorEastAsia" w:hAnsiTheme="minorEastAsia"/>
          <w:sz w:val="24"/>
        </w:rPr>
      </w:pPr>
      <w:r w:rsidRPr="000832F6">
        <w:rPr>
          <w:rFonts w:asciiTheme="minorEastAsia" w:hAnsiTheme="minorEastAsia" w:hint="eastAsia"/>
          <w:sz w:val="24"/>
        </w:rPr>
        <w:t>6</w:t>
      </w:r>
      <w:r w:rsidRPr="000832F6">
        <w:rPr>
          <w:rFonts w:asciiTheme="minorEastAsia" w:hAnsiTheme="minorEastAsia"/>
          <w:sz w:val="24"/>
        </w:rPr>
        <w:t xml:space="preserve">.3. </w:t>
      </w:r>
      <w:r w:rsidRPr="000832F6">
        <w:rPr>
          <w:rFonts w:asciiTheme="minorEastAsia" w:hAnsiTheme="minorEastAsia" w:hint="eastAsia"/>
          <w:sz w:val="24"/>
        </w:rPr>
        <w:t>评分汇总</w:t>
      </w:r>
    </w:p>
    <w:p w:rsidR="00273C18" w:rsidRPr="000832F6" w:rsidRDefault="00273C18" w:rsidP="00273C18">
      <w:pPr>
        <w:spacing w:beforeLines="50" w:before="156" w:afterLines="50" w:after="156" w:line="360" w:lineRule="auto"/>
        <w:ind w:firstLineChars="200" w:firstLine="480"/>
        <w:rPr>
          <w:rFonts w:ascii="宋体" w:eastAsia="宋体" w:hAnsi="宋体" w:cs="楷体"/>
          <w:sz w:val="24"/>
        </w:rPr>
      </w:pPr>
      <w:r w:rsidRPr="000832F6">
        <w:rPr>
          <w:rFonts w:asciiTheme="minorEastAsia" w:hAnsiTheme="minorEastAsia" w:hint="eastAsia"/>
          <w:sz w:val="24"/>
        </w:rPr>
        <w:t>总得分=</w:t>
      </w:r>
      <w:r w:rsidRPr="000832F6">
        <w:rPr>
          <w:rFonts w:ascii="宋体" w:eastAsia="宋体" w:hAnsi="宋体" w:cs="楷体" w:hint="eastAsia"/>
          <w:sz w:val="24"/>
        </w:rPr>
        <w:t>资信业绩部分得分+监理大纲部分+投标报价部分得分</w:t>
      </w:r>
    </w:p>
    <w:p w:rsidR="00273C18" w:rsidRPr="000832F6" w:rsidRDefault="00273C18" w:rsidP="00273C18">
      <w:pPr>
        <w:spacing w:beforeLines="50" w:before="156" w:afterLines="50" w:after="156" w:line="360" w:lineRule="auto"/>
        <w:ind w:firstLineChars="200" w:firstLine="480"/>
        <w:rPr>
          <w:rFonts w:asciiTheme="minorEastAsia" w:hAnsiTheme="minorEastAsia"/>
          <w:sz w:val="24"/>
        </w:rPr>
      </w:pPr>
      <w:r w:rsidRPr="000832F6">
        <w:rPr>
          <w:rFonts w:asciiTheme="minorEastAsia" w:hAnsiTheme="minorEastAsia" w:hint="eastAsia"/>
          <w:sz w:val="24"/>
        </w:rPr>
        <w:t>6</w:t>
      </w:r>
      <w:r w:rsidRPr="000832F6">
        <w:rPr>
          <w:rFonts w:asciiTheme="minorEastAsia" w:hAnsiTheme="minorEastAsia"/>
          <w:sz w:val="24"/>
        </w:rPr>
        <w:t xml:space="preserve">.4. </w:t>
      </w:r>
      <w:r w:rsidRPr="000832F6">
        <w:rPr>
          <w:rFonts w:asciiTheme="minorEastAsia" w:hAnsiTheme="minorEastAsia" w:hint="eastAsia"/>
          <w:sz w:val="24"/>
        </w:rPr>
        <w:t>确定中标人</w:t>
      </w:r>
    </w:p>
    <w:p w:rsidR="00B6474D" w:rsidRPr="000832F6" w:rsidRDefault="00273C18" w:rsidP="00273C18">
      <w:pPr>
        <w:spacing w:beforeLines="50" w:before="156" w:afterLines="50" w:after="156" w:line="360" w:lineRule="auto"/>
        <w:ind w:firstLineChars="200" w:firstLine="480"/>
        <w:rPr>
          <w:rFonts w:ascii="宋体" w:eastAsia="宋体" w:hAnsi="宋体"/>
          <w:sz w:val="24"/>
        </w:rPr>
      </w:pPr>
      <w:r w:rsidRPr="000832F6">
        <w:rPr>
          <w:rFonts w:asciiTheme="minorEastAsia" w:hAnsiTheme="minorEastAsia" w:hint="eastAsia"/>
          <w:sz w:val="24"/>
        </w:rPr>
        <w:t>采购方按各投标人总得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sidRPr="000832F6">
        <w:rPr>
          <w:rFonts w:asciiTheme="minorEastAsia" w:hAnsiTheme="minorEastAsia" w:hint="eastAsia"/>
          <w:sz w:val="24"/>
        </w:rPr>
        <w:t>商管理</w:t>
      </w:r>
      <w:proofErr w:type="gramEnd"/>
      <w:r w:rsidRPr="000832F6">
        <w:rPr>
          <w:rFonts w:asciiTheme="minorEastAsia" w:hAnsiTheme="minorEastAsia" w:hint="eastAsia"/>
          <w:sz w:val="24"/>
        </w:rPr>
        <w:t>办法进行</w:t>
      </w:r>
      <w:r w:rsidR="00B6474D" w:rsidRPr="000832F6">
        <w:rPr>
          <w:rFonts w:ascii="宋体" w:eastAsia="宋体" w:hAnsi="宋体" w:hint="eastAsia"/>
          <w:sz w:val="24"/>
        </w:rPr>
        <w:t>。</w:t>
      </w:r>
    </w:p>
    <w:p w:rsidR="00FC0C5A" w:rsidRPr="000832F6" w:rsidRDefault="00FC0C5A" w:rsidP="00CC3180">
      <w:pPr>
        <w:spacing w:before="50" w:after="50" w:line="360" w:lineRule="auto"/>
        <w:ind w:firstLineChars="200" w:firstLine="482"/>
        <w:rPr>
          <w:rFonts w:ascii="宋体" w:eastAsia="宋体" w:hAnsi="宋体"/>
          <w:b/>
          <w:sz w:val="24"/>
        </w:rPr>
      </w:pPr>
      <w:r w:rsidRPr="000832F6">
        <w:rPr>
          <w:rFonts w:ascii="宋体" w:eastAsia="宋体" w:hAnsi="宋体" w:hint="eastAsia"/>
          <w:b/>
          <w:sz w:val="24"/>
        </w:rPr>
        <w:t>七、</w:t>
      </w:r>
      <w:proofErr w:type="gramStart"/>
      <w:r w:rsidRPr="000832F6">
        <w:rPr>
          <w:rFonts w:ascii="宋体" w:eastAsia="宋体" w:hAnsi="宋体"/>
          <w:b/>
          <w:sz w:val="24"/>
        </w:rPr>
        <w:t>勘</w:t>
      </w:r>
      <w:proofErr w:type="gramEnd"/>
      <w:r w:rsidRPr="000832F6">
        <w:rPr>
          <w:rFonts w:ascii="宋体" w:eastAsia="宋体" w:hAnsi="宋体"/>
          <w:b/>
          <w:sz w:val="24"/>
        </w:rPr>
        <w:t>踏现场</w:t>
      </w:r>
    </w:p>
    <w:p w:rsidR="00FC0C5A" w:rsidRPr="000832F6" w:rsidRDefault="00FC0C5A" w:rsidP="000832F6">
      <w:pPr>
        <w:spacing w:beforeLines="50" w:before="156" w:afterLines="50" w:after="156" w:line="360" w:lineRule="auto"/>
        <w:ind w:firstLineChars="200" w:firstLine="480"/>
        <w:rPr>
          <w:rFonts w:ascii="宋体" w:eastAsia="宋体" w:hAnsi="宋体" w:cs="宋体"/>
          <w:sz w:val="24"/>
        </w:rPr>
      </w:pPr>
      <w:r w:rsidRPr="000832F6">
        <w:rPr>
          <w:rFonts w:ascii="宋体" w:eastAsia="宋体" w:hAnsi="宋体" w:cs="宋体" w:hint="eastAsia"/>
          <w:sz w:val="24"/>
        </w:rPr>
        <w:t>投标人有必要</w:t>
      </w:r>
      <w:proofErr w:type="gramStart"/>
      <w:r w:rsidRPr="000832F6">
        <w:rPr>
          <w:rFonts w:ascii="宋体" w:eastAsia="宋体" w:hAnsi="宋体" w:cs="宋体" w:hint="eastAsia"/>
          <w:sz w:val="24"/>
        </w:rPr>
        <w:t>勘</w:t>
      </w:r>
      <w:proofErr w:type="gramEnd"/>
      <w:r w:rsidRPr="000832F6">
        <w:rPr>
          <w:rFonts w:ascii="宋体" w:eastAsia="宋体" w:hAnsi="宋体" w:cs="宋体"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sidR="00530DB9" w:rsidRPr="000832F6">
        <w:rPr>
          <w:rFonts w:ascii="宋体" w:eastAsia="宋体" w:hAnsi="宋体" w:cs="宋体" w:hint="eastAsia"/>
          <w:sz w:val="24"/>
        </w:rPr>
        <w:t>202</w:t>
      </w:r>
      <w:r w:rsidR="00A743C0" w:rsidRPr="000832F6">
        <w:rPr>
          <w:rFonts w:ascii="宋体" w:eastAsia="宋体" w:hAnsi="宋体" w:cs="宋体"/>
          <w:sz w:val="24"/>
        </w:rPr>
        <w:t>4</w:t>
      </w:r>
      <w:r w:rsidR="00214AF8" w:rsidRPr="000832F6">
        <w:rPr>
          <w:rFonts w:ascii="宋体" w:eastAsia="宋体" w:hAnsi="宋体" w:cs="宋体" w:hint="eastAsia"/>
          <w:sz w:val="24"/>
        </w:rPr>
        <w:t>年</w:t>
      </w:r>
      <w:r w:rsidR="006D4707">
        <w:rPr>
          <w:rFonts w:ascii="宋体" w:eastAsia="宋体" w:hAnsi="宋体" w:cs="宋体"/>
          <w:sz w:val="24"/>
        </w:rPr>
        <w:t>8</w:t>
      </w:r>
      <w:r w:rsidRPr="000832F6">
        <w:rPr>
          <w:rFonts w:ascii="宋体" w:eastAsia="宋体" w:hAnsi="宋体" w:cs="宋体" w:hint="eastAsia"/>
          <w:sz w:val="24"/>
        </w:rPr>
        <w:t>月</w:t>
      </w:r>
      <w:r w:rsidR="006D4707">
        <w:rPr>
          <w:rFonts w:ascii="宋体" w:eastAsia="宋体" w:hAnsi="宋体" w:cs="宋体"/>
          <w:sz w:val="24"/>
        </w:rPr>
        <w:t>2</w:t>
      </w:r>
      <w:r w:rsidR="00302D04">
        <w:rPr>
          <w:rFonts w:ascii="宋体" w:eastAsia="宋体" w:hAnsi="宋体" w:cs="宋体"/>
          <w:sz w:val="24"/>
        </w:rPr>
        <w:t>2</w:t>
      </w:r>
      <w:bookmarkStart w:id="4" w:name="_GoBack"/>
      <w:bookmarkEnd w:id="4"/>
      <w:r w:rsidRPr="000832F6">
        <w:rPr>
          <w:rFonts w:ascii="宋体" w:eastAsia="宋体" w:hAnsi="宋体" w:cs="宋体" w:hint="eastAsia"/>
          <w:sz w:val="24"/>
        </w:rPr>
        <w:t>日</w:t>
      </w:r>
      <w:r w:rsidRPr="000832F6">
        <w:rPr>
          <w:rFonts w:ascii="宋体" w:eastAsia="宋体" w:hAnsi="宋体" w:cs="宋体"/>
          <w:sz w:val="24"/>
        </w:rPr>
        <w:t>10</w:t>
      </w:r>
      <w:r w:rsidRPr="000832F6">
        <w:rPr>
          <w:rFonts w:ascii="宋体" w:eastAsia="宋体" w:hAnsi="宋体" w:cs="宋体" w:hint="eastAsia"/>
          <w:sz w:val="24"/>
        </w:rPr>
        <w:t>:</w:t>
      </w:r>
      <w:r w:rsidR="00D11EAE">
        <w:rPr>
          <w:rFonts w:ascii="宋体" w:eastAsia="宋体" w:hAnsi="宋体" w:cs="宋体"/>
          <w:sz w:val="24"/>
        </w:rPr>
        <w:t>00</w:t>
      </w:r>
      <w:r w:rsidRPr="000832F6">
        <w:rPr>
          <w:rFonts w:ascii="宋体" w:eastAsia="宋体" w:hAnsi="宋体" w:cs="宋体" w:hint="eastAsia"/>
          <w:sz w:val="24"/>
        </w:rPr>
        <w:t>时，集中地点：</w:t>
      </w:r>
      <w:r w:rsidR="00D11EAE" w:rsidRPr="000832F6">
        <w:rPr>
          <w:rFonts w:ascii="宋体" w:hAnsi="宋体" w:hint="eastAsia"/>
          <w:sz w:val="24"/>
          <w:u w:val="single"/>
        </w:rPr>
        <w:t>广州市白云区黄石街道江夏村广州设计之都二期</w:t>
      </w:r>
      <w:r w:rsidRPr="000832F6">
        <w:rPr>
          <w:rFonts w:ascii="宋体" w:eastAsia="宋体" w:hAnsi="宋体" w:cs="宋体" w:hint="eastAsia"/>
          <w:sz w:val="24"/>
        </w:rPr>
        <w:t>。</w:t>
      </w:r>
      <w:proofErr w:type="gramStart"/>
      <w:r w:rsidRPr="000832F6">
        <w:rPr>
          <w:rFonts w:ascii="宋体" w:eastAsia="宋体" w:hAnsi="宋体" w:cs="宋体" w:hint="eastAsia"/>
          <w:sz w:val="24"/>
        </w:rPr>
        <w:t>勘踏现场</w:t>
      </w:r>
      <w:proofErr w:type="gramEnd"/>
      <w:r w:rsidRPr="000832F6">
        <w:rPr>
          <w:rFonts w:ascii="宋体" w:eastAsia="宋体" w:hAnsi="宋体" w:cs="宋体" w:hint="eastAsia"/>
          <w:sz w:val="24"/>
        </w:rPr>
        <w:t>联系人</w:t>
      </w:r>
      <w:r w:rsidR="0031058D" w:rsidRPr="000832F6">
        <w:rPr>
          <w:rFonts w:ascii="宋体" w:eastAsia="宋体" w:hAnsi="宋体" w:cs="宋体" w:hint="eastAsia"/>
          <w:sz w:val="24"/>
        </w:rPr>
        <w:t>郑工</w:t>
      </w:r>
      <w:r w:rsidRPr="000832F6">
        <w:rPr>
          <w:rFonts w:ascii="宋体" w:eastAsia="宋体" w:hAnsi="宋体" w:cs="宋体" w:hint="eastAsia"/>
          <w:sz w:val="24"/>
        </w:rPr>
        <w:t>，联系电话：</w:t>
      </w:r>
      <w:r w:rsidRPr="000832F6">
        <w:rPr>
          <w:rFonts w:ascii="宋体" w:eastAsia="宋体" w:hAnsi="宋体" w:cs="宋体"/>
          <w:sz w:val="24"/>
        </w:rPr>
        <w:t>020-</w:t>
      </w:r>
      <w:r w:rsidR="002C5825" w:rsidRPr="000832F6">
        <w:rPr>
          <w:rFonts w:ascii="宋体" w:eastAsia="宋体" w:hAnsi="宋体" w:cs="宋体" w:hint="eastAsia"/>
          <w:sz w:val="24"/>
        </w:rPr>
        <w:t>393020</w:t>
      </w:r>
      <w:r w:rsidR="00D87E47" w:rsidRPr="000832F6">
        <w:rPr>
          <w:rFonts w:ascii="宋体" w:eastAsia="宋体" w:hAnsi="宋体" w:cs="宋体"/>
          <w:sz w:val="24"/>
        </w:rPr>
        <w:t>5</w:t>
      </w:r>
      <w:r w:rsidR="0031058D" w:rsidRPr="000832F6">
        <w:rPr>
          <w:rFonts w:ascii="宋体" w:eastAsia="宋体" w:hAnsi="宋体" w:cs="宋体"/>
          <w:sz w:val="24"/>
        </w:rPr>
        <w:t>4</w:t>
      </w:r>
      <w:r w:rsidRPr="000832F6">
        <w:rPr>
          <w:rFonts w:ascii="宋体" w:eastAsia="宋体" w:hAnsi="宋体" w:cs="宋体" w:hint="eastAsia"/>
          <w:sz w:val="24"/>
        </w:rPr>
        <w:t>。投标人未在规定时间</w:t>
      </w:r>
      <w:proofErr w:type="gramStart"/>
      <w:r w:rsidRPr="000832F6">
        <w:rPr>
          <w:rFonts w:ascii="宋体" w:eastAsia="宋体" w:hAnsi="宋体" w:cs="宋体" w:hint="eastAsia"/>
          <w:sz w:val="24"/>
        </w:rPr>
        <w:t>勘踏现场</w:t>
      </w:r>
      <w:proofErr w:type="gramEnd"/>
      <w:r w:rsidRPr="000832F6">
        <w:rPr>
          <w:rFonts w:ascii="宋体" w:eastAsia="宋体" w:hAnsi="宋体" w:cs="宋体" w:hint="eastAsia"/>
          <w:sz w:val="24"/>
        </w:rPr>
        <w:t>的，甲方不再另行组织，由投标人自行前往勘踏。</w:t>
      </w:r>
    </w:p>
    <w:p w:rsidR="00FC0C5A" w:rsidRPr="000832F6" w:rsidRDefault="00FC0C5A" w:rsidP="00CC3180">
      <w:pPr>
        <w:spacing w:before="50" w:after="50" w:line="360" w:lineRule="auto"/>
        <w:ind w:firstLineChars="200" w:firstLine="482"/>
        <w:rPr>
          <w:rFonts w:ascii="宋体" w:eastAsia="宋体" w:hAnsi="宋体"/>
          <w:b/>
          <w:sz w:val="24"/>
        </w:rPr>
      </w:pPr>
      <w:r w:rsidRPr="000832F6">
        <w:rPr>
          <w:rFonts w:ascii="宋体" w:eastAsia="宋体" w:hAnsi="宋体" w:hint="eastAsia"/>
          <w:b/>
          <w:sz w:val="24"/>
        </w:rPr>
        <w:t>八</w:t>
      </w:r>
      <w:r w:rsidR="00CB6FFA" w:rsidRPr="000832F6">
        <w:rPr>
          <w:rFonts w:ascii="宋体" w:eastAsia="宋体" w:hAnsi="宋体" w:hint="eastAsia"/>
          <w:b/>
          <w:sz w:val="24"/>
        </w:rPr>
        <w:t>、递交投标文件</w:t>
      </w:r>
    </w:p>
    <w:p w:rsidR="00FC0C5A" w:rsidRPr="000832F6" w:rsidRDefault="001603B2" w:rsidP="00CC3180">
      <w:pPr>
        <w:spacing w:before="50" w:after="50" w:line="360" w:lineRule="auto"/>
        <w:ind w:firstLineChars="200" w:firstLine="480"/>
        <w:rPr>
          <w:rFonts w:ascii="宋体" w:eastAsia="宋体" w:hAnsi="宋体"/>
          <w:sz w:val="24"/>
        </w:rPr>
      </w:pPr>
      <w:r w:rsidRPr="000832F6">
        <w:rPr>
          <w:rFonts w:ascii="宋体" w:eastAsia="宋体" w:hAnsi="宋体" w:hint="eastAsia"/>
          <w:sz w:val="24"/>
        </w:rPr>
        <w:t>投标文件纸质文件一式一份，盖章扫描件电子版一份。纸质文件递交截止时间：</w:t>
      </w:r>
      <w:r w:rsidR="00492FC9" w:rsidRPr="000832F6">
        <w:rPr>
          <w:rFonts w:ascii="宋体" w:eastAsia="宋体" w:hAnsi="宋体" w:hint="eastAsia"/>
          <w:sz w:val="24"/>
        </w:rPr>
        <w:t>202</w:t>
      </w:r>
      <w:r w:rsidR="00A743C0" w:rsidRPr="000832F6">
        <w:rPr>
          <w:rFonts w:ascii="宋体" w:eastAsia="宋体" w:hAnsi="宋体"/>
          <w:sz w:val="24"/>
        </w:rPr>
        <w:t>4</w:t>
      </w:r>
      <w:r w:rsidR="00214AF8" w:rsidRPr="000832F6">
        <w:rPr>
          <w:rFonts w:ascii="宋体" w:eastAsia="宋体" w:hAnsi="宋体" w:hint="eastAsia"/>
          <w:sz w:val="24"/>
        </w:rPr>
        <w:t>年</w:t>
      </w:r>
      <w:r w:rsidR="00D35874">
        <w:rPr>
          <w:rFonts w:ascii="宋体" w:eastAsia="宋体" w:hAnsi="宋体"/>
          <w:sz w:val="24"/>
        </w:rPr>
        <w:t>9</w:t>
      </w:r>
      <w:r w:rsidRPr="000832F6">
        <w:rPr>
          <w:rFonts w:ascii="宋体" w:eastAsia="宋体" w:hAnsi="宋体" w:hint="eastAsia"/>
          <w:sz w:val="24"/>
        </w:rPr>
        <w:t>月</w:t>
      </w:r>
      <w:r w:rsidR="00D35874">
        <w:rPr>
          <w:rFonts w:ascii="宋体" w:eastAsia="宋体" w:hAnsi="宋体"/>
          <w:sz w:val="24"/>
        </w:rPr>
        <w:t>3</w:t>
      </w:r>
      <w:r w:rsidRPr="000832F6">
        <w:rPr>
          <w:rFonts w:ascii="宋体" w:eastAsia="宋体" w:hAnsi="宋体" w:hint="eastAsia"/>
          <w:sz w:val="24"/>
        </w:rPr>
        <w:t>日</w:t>
      </w:r>
      <w:r w:rsidR="00A743C0" w:rsidRPr="000832F6">
        <w:rPr>
          <w:rFonts w:ascii="宋体" w:eastAsia="宋体" w:hAnsi="宋体"/>
          <w:sz w:val="24"/>
        </w:rPr>
        <w:t>15</w:t>
      </w:r>
      <w:r w:rsidRPr="000832F6">
        <w:rPr>
          <w:rFonts w:ascii="宋体" w:eastAsia="宋体" w:hAnsi="宋体" w:hint="eastAsia"/>
          <w:sz w:val="24"/>
        </w:rPr>
        <w:t>时</w:t>
      </w:r>
      <w:r w:rsidR="00461266">
        <w:rPr>
          <w:rFonts w:ascii="宋体" w:eastAsia="宋体" w:hAnsi="宋体"/>
          <w:sz w:val="24"/>
        </w:rPr>
        <w:t>00</w:t>
      </w:r>
      <w:r w:rsidRPr="000832F6">
        <w:rPr>
          <w:rFonts w:ascii="宋体" w:eastAsia="宋体" w:hAnsi="宋体" w:hint="eastAsia"/>
          <w:sz w:val="24"/>
        </w:rPr>
        <w:t>分前。以密封的形式提供投标文件到：广州市</w:t>
      </w:r>
      <w:proofErr w:type="gramStart"/>
      <w:r w:rsidRPr="000832F6">
        <w:rPr>
          <w:rFonts w:ascii="宋体" w:eastAsia="宋体" w:hAnsi="宋体" w:hint="eastAsia"/>
          <w:sz w:val="24"/>
        </w:rPr>
        <w:t>番禺区</w:t>
      </w:r>
      <w:proofErr w:type="gramEnd"/>
      <w:r w:rsidRPr="000832F6">
        <w:rPr>
          <w:rFonts w:ascii="宋体" w:eastAsia="宋体" w:hAnsi="宋体" w:hint="eastAsia"/>
          <w:sz w:val="24"/>
        </w:rPr>
        <w:t>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F1390B" w:rsidRPr="000832F6">
        <w:rPr>
          <w:rFonts w:ascii="宋体" w:eastAsia="宋体" w:hAnsi="宋体" w:cs="宋体" w:hint="eastAsia"/>
          <w:sz w:val="24"/>
          <w:u w:val="single"/>
        </w:rPr>
        <w:t>新城建示范及智能建筑产业园高效蓄冰供冷项目（南地块）施工总承包</w:t>
      </w:r>
      <w:r w:rsidR="00A743C0" w:rsidRPr="000832F6">
        <w:rPr>
          <w:rFonts w:ascii="宋体" w:eastAsia="宋体" w:hAnsi="宋体" w:cs="宋体" w:hint="eastAsia"/>
          <w:sz w:val="24"/>
          <w:u w:val="single"/>
        </w:rPr>
        <w:t>项</w:t>
      </w:r>
      <w:r w:rsidR="00A743C0" w:rsidRPr="000832F6">
        <w:rPr>
          <w:rFonts w:ascii="宋体" w:eastAsia="宋体" w:hAnsi="宋体" w:cs="宋体" w:hint="eastAsia"/>
          <w:sz w:val="24"/>
          <w:u w:val="single"/>
        </w:rPr>
        <w:lastRenderedPageBreak/>
        <w:t>目</w:t>
      </w:r>
      <w:r w:rsidR="00530DB9" w:rsidRPr="000832F6">
        <w:rPr>
          <w:rFonts w:ascii="宋体" w:eastAsia="宋体" w:hAnsi="宋体" w:cs="宋体" w:hint="eastAsia"/>
          <w:sz w:val="24"/>
          <w:u w:val="single"/>
        </w:rPr>
        <w:t>监理采购</w:t>
      </w:r>
      <w:r w:rsidRPr="000832F6">
        <w:rPr>
          <w:rFonts w:ascii="宋体" w:eastAsia="宋体" w:hAnsi="宋体" w:hint="eastAsia"/>
          <w:sz w:val="24"/>
        </w:rPr>
        <w:t>”字样。电子版可随纸质文件一同投递，或在截标后24小时内以电子邮件方式投递到邮箱：</w:t>
      </w:r>
      <w:r w:rsidR="00492FC9" w:rsidRPr="000832F6">
        <w:rPr>
          <w:rFonts w:ascii="宋体" w:eastAsia="宋体" w:hAnsi="宋体"/>
          <w:sz w:val="24"/>
        </w:rPr>
        <w:t>2229889034</w:t>
      </w:r>
      <w:r w:rsidRPr="000832F6">
        <w:rPr>
          <w:rFonts w:ascii="宋体" w:eastAsia="宋体" w:hAnsi="宋体" w:hint="eastAsia"/>
          <w:sz w:val="24"/>
        </w:rPr>
        <w:t>@qq.com。投标供应商递交投标文件后，请联系采购人确认。</w:t>
      </w:r>
    </w:p>
    <w:p w:rsidR="00994C4E" w:rsidRPr="000832F6" w:rsidRDefault="001603B2" w:rsidP="00CC3180">
      <w:pPr>
        <w:spacing w:before="50" w:after="50" w:line="360" w:lineRule="auto"/>
        <w:ind w:firstLineChars="200" w:firstLine="480"/>
        <w:rPr>
          <w:rFonts w:ascii="宋体" w:eastAsia="宋体" w:hAnsi="宋体"/>
          <w:sz w:val="24"/>
        </w:rPr>
      </w:pPr>
      <w:r w:rsidRPr="000832F6">
        <w:rPr>
          <w:rFonts w:ascii="宋体" w:eastAsia="宋体" w:hAnsi="宋体" w:hint="eastAsia"/>
          <w:sz w:val="24"/>
        </w:rPr>
        <w:t>投标文件逾期递交、未送达指定地点的、或未按要求密封的，采购人有权不予受理。</w:t>
      </w:r>
    </w:p>
    <w:p w:rsidR="001360AA" w:rsidRPr="000832F6" w:rsidRDefault="00FC0C5A" w:rsidP="00CC3180">
      <w:pPr>
        <w:spacing w:before="50" w:after="50" w:line="360" w:lineRule="auto"/>
        <w:ind w:firstLineChars="200" w:firstLine="482"/>
        <w:rPr>
          <w:rFonts w:ascii="宋体" w:eastAsia="宋体" w:hAnsi="宋体"/>
          <w:b/>
          <w:sz w:val="24"/>
        </w:rPr>
      </w:pPr>
      <w:r w:rsidRPr="000832F6">
        <w:rPr>
          <w:rFonts w:ascii="宋体" w:eastAsia="宋体" w:hAnsi="宋体" w:hint="eastAsia"/>
          <w:b/>
          <w:sz w:val="24"/>
        </w:rPr>
        <w:t>九</w:t>
      </w:r>
      <w:r w:rsidR="00CB6FFA" w:rsidRPr="000832F6">
        <w:rPr>
          <w:rFonts w:ascii="宋体" w:eastAsia="宋体" w:hAnsi="宋体" w:hint="eastAsia"/>
          <w:b/>
          <w:sz w:val="24"/>
        </w:rPr>
        <w:t>、采购人地址和联系方式</w:t>
      </w:r>
    </w:p>
    <w:p w:rsidR="001360AA" w:rsidRPr="000832F6" w:rsidRDefault="00CB6FFA" w:rsidP="00812DD6">
      <w:pPr>
        <w:pStyle w:val="ab"/>
        <w:numPr>
          <w:ilvl w:val="0"/>
          <w:numId w:val="6"/>
        </w:numPr>
        <w:spacing w:before="50" w:after="50" w:line="360" w:lineRule="auto"/>
        <w:ind w:left="0" w:firstLineChars="0" w:firstLine="200"/>
        <w:rPr>
          <w:rFonts w:ascii="宋体" w:eastAsia="宋体" w:hAnsi="宋体"/>
          <w:sz w:val="24"/>
        </w:rPr>
      </w:pPr>
      <w:r w:rsidRPr="000832F6">
        <w:rPr>
          <w:rFonts w:ascii="宋体" w:eastAsia="宋体" w:hAnsi="宋体" w:hint="eastAsia"/>
          <w:sz w:val="24"/>
        </w:rPr>
        <w:t>采购单位：</w:t>
      </w:r>
      <w:r w:rsidR="0031058D" w:rsidRPr="000832F6">
        <w:rPr>
          <w:rFonts w:ascii="宋体" w:eastAsia="宋体" w:hAnsi="宋体" w:hint="eastAsia"/>
          <w:sz w:val="24"/>
        </w:rPr>
        <w:t>广州城投新城建综合能源有限公司</w:t>
      </w:r>
    </w:p>
    <w:p w:rsidR="001360AA" w:rsidRPr="000832F6" w:rsidRDefault="00CB6FFA" w:rsidP="00812DD6">
      <w:pPr>
        <w:pStyle w:val="ab"/>
        <w:numPr>
          <w:ilvl w:val="0"/>
          <w:numId w:val="6"/>
        </w:numPr>
        <w:spacing w:before="50" w:after="50" w:line="360" w:lineRule="auto"/>
        <w:ind w:left="0" w:firstLineChars="0" w:firstLine="200"/>
        <w:rPr>
          <w:rFonts w:ascii="宋体" w:eastAsia="宋体" w:hAnsi="宋体"/>
          <w:sz w:val="24"/>
        </w:rPr>
      </w:pPr>
      <w:r w:rsidRPr="000832F6">
        <w:rPr>
          <w:rFonts w:ascii="宋体" w:eastAsia="宋体" w:hAnsi="宋体" w:hint="eastAsia"/>
          <w:sz w:val="24"/>
        </w:rPr>
        <w:t>联系地址：广州市</w:t>
      </w:r>
      <w:proofErr w:type="gramStart"/>
      <w:r w:rsidRPr="000832F6">
        <w:rPr>
          <w:rFonts w:ascii="宋体" w:eastAsia="宋体" w:hAnsi="宋体" w:hint="eastAsia"/>
          <w:sz w:val="24"/>
        </w:rPr>
        <w:t>番禺区</w:t>
      </w:r>
      <w:proofErr w:type="gramEnd"/>
      <w:r w:rsidRPr="000832F6">
        <w:rPr>
          <w:rFonts w:ascii="宋体" w:eastAsia="宋体" w:hAnsi="宋体" w:hint="eastAsia"/>
          <w:sz w:val="24"/>
        </w:rPr>
        <w:t>大学城明志街1号信息枢纽楼9楼</w:t>
      </w:r>
    </w:p>
    <w:p w:rsidR="001360AA" w:rsidRPr="000832F6" w:rsidRDefault="00CB6FFA" w:rsidP="00812DD6">
      <w:pPr>
        <w:pStyle w:val="1"/>
        <w:numPr>
          <w:ilvl w:val="0"/>
          <w:numId w:val="6"/>
        </w:numPr>
        <w:spacing w:before="50" w:after="50" w:line="360" w:lineRule="auto"/>
        <w:ind w:left="0" w:firstLineChars="0" w:firstLine="200"/>
        <w:rPr>
          <w:rFonts w:ascii="宋体" w:eastAsia="宋体" w:hAnsi="宋体"/>
          <w:sz w:val="24"/>
        </w:rPr>
      </w:pPr>
      <w:r w:rsidRPr="000832F6">
        <w:rPr>
          <w:rFonts w:ascii="宋体" w:eastAsia="宋体" w:hAnsi="宋体" w:hint="eastAsia"/>
          <w:sz w:val="24"/>
        </w:rPr>
        <w:t>联系人：</w:t>
      </w:r>
      <w:r w:rsidR="00CC3180" w:rsidRPr="000832F6">
        <w:rPr>
          <w:rFonts w:ascii="宋体" w:eastAsia="宋体" w:hAnsi="宋体" w:hint="eastAsia"/>
          <w:sz w:val="24"/>
        </w:rPr>
        <w:t>廖</w:t>
      </w:r>
      <w:r w:rsidR="00953AE7" w:rsidRPr="000832F6">
        <w:rPr>
          <w:rFonts w:ascii="宋体" w:eastAsia="宋体" w:hAnsi="宋体" w:hint="eastAsia"/>
          <w:sz w:val="24"/>
        </w:rPr>
        <w:t>工</w:t>
      </w:r>
      <w:r w:rsidRPr="000832F6">
        <w:rPr>
          <w:rFonts w:ascii="宋体" w:eastAsia="宋体" w:hAnsi="宋体" w:hint="eastAsia"/>
          <w:sz w:val="24"/>
        </w:rPr>
        <w:t xml:space="preserve"> ，联系电话：</w:t>
      </w:r>
      <w:r w:rsidR="00D81CDB" w:rsidRPr="000832F6">
        <w:rPr>
          <w:rFonts w:ascii="宋体" w:eastAsia="宋体" w:hAnsi="宋体" w:hint="eastAsia"/>
          <w:sz w:val="24"/>
        </w:rPr>
        <w:t>020-</w:t>
      </w:r>
      <w:r w:rsidR="00953AE7" w:rsidRPr="000832F6">
        <w:rPr>
          <w:rFonts w:ascii="宋体" w:eastAsia="宋体" w:hAnsi="宋体" w:hint="eastAsia"/>
          <w:sz w:val="24"/>
        </w:rPr>
        <w:t>3930207</w:t>
      </w:r>
      <w:r w:rsidR="00214206" w:rsidRPr="000832F6">
        <w:rPr>
          <w:rFonts w:ascii="宋体" w:eastAsia="宋体" w:hAnsi="宋体"/>
          <w:sz w:val="24"/>
        </w:rPr>
        <w:t>9</w:t>
      </w:r>
      <w:r w:rsidRPr="000832F6">
        <w:rPr>
          <w:rFonts w:ascii="宋体" w:eastAsia="宋体" w:hAnsi="宋体" w:hint="eastAsia"/>
          <w:sz w:val="24"/>
        </w:rPr>
        <w:t>，电子邮件：</w:t>
      </w:r>
      <w:r w:rsidR="00214206" w:rsidRPr="000832F6">
        <w:rPr>
          <w:rFonts w:ascii="宋体" w:eastAsia="宋体" w:hAnsi="宋体"/>
          <w:sz w:val="24"/>
        </w:rPr>
        <w:t>22298890</w:t>
      </w:r>
      <w:r w:rsidR="001946DD" w:rsidRPr="000832F6">
        <w:rPr>
          <w:rFonts w:ascii="宋体" w:eastAsia="宋体" w:hAnsi="宋体"/>
          <w:sz w:val="24"/>
        </w:rPr>
        <w:t>34</w:t>
      </w:r>
      <w:r w:rsidR="00953AE7" w:rsidRPr="000832F6">
        <w:rPr>
          <w:rFonts w:ascii="宋体" w:eastAsia="宋体" w:hAnsi="宋体" w:hint="eastAsia"/>
          <w:sz w:val="24"/>
        </w:rPr>
        <w:t>@qq</w:t>
      </w:r>
      <w:r w:rsidR="00D81CDB" w:rsidRPr="000832F6">
        <w:rPr>
          <w:rFonts w:ascii="宋体" w:eastAsia="宋体" w:hAnsi="宋体" w:hint="eastAsia"/>
          <w:sz w:val="24"/>
        </w:rPr>
        <w:t>.com</w:t>
      </w:r>
    </w:p>
    <w:p w:rsidR="00953AE7" w:rsidRPr="000832F6" w:rsidRDefault="00953AE7" w:rsidP="00CC3180">
      <w:pPr>
        <w:pStyle w:val="1"/>
        <w:spacing w:before="50" w:after="50" w:line="360" w:lineRule="auto"/>
        <w:ind w:firstLine="480"/>
        <w:rPr>
          <w:rFonts w:ascii="宋体" w:eastAsia="宋体" w:hAnsi="宋体"/>
          <w:sz w:val="24"/>
        </w:rPr>
      </w:pPr>
      <w:r w:rsidRPr="000832F6">
        <w:rPr>
          <w:rFonts w:ascii="宋体" w:eastAsia="宋体" w:hAnsi="宋体" w:hint="eastAsia"/>
          <w:sz w:val="24"/>
        </w:rPr>
        <w:t>附件1、采购需求</w:t>
      </w:r>
    </w:p>
    <w:p w:rsidR="00953AE7" w:rsidRPr="000832F6" w:rsidRDefault="00953AE7" w:rsidP="00CC3180">
      <w:pPr>
        <w:pStyle w:val="1"/>
        <w:spacing w:before="50" w:after="50" w:line="360" w:lineRule="auto"/>
        <w:ind w:firstLine="480"/>
        <w:rPr>
          <w:rFonts w:ascii="宋体" w:eastAsia="宋体" w:hAnsi="宋体"/>
          <w:sz w:val="24"/>
        </w:rPr>
      </w:pPr>
      <w:r w:rsidRPr="000832F6">
        <w:rPr>
          <w:rFonts w:ascii="宋体" w:eastAsia="宋体" w:hAnsi="宋体" w:hint="eastAsia"/>
          <w:sz w:val="24"/>
        </w:rPr>
        <w:t>附件2、价格文件</w:t>
      </w:r>
    </w:p>
    <w:p w:rsidR="00953AE7" w:rsidRPr="000832F6" w:rsidRDefault="00953AE7" w:rsidP="00CC3180">
      <w:pPr>
        <w:pStyle w:val="1"/>
        <w:spacing w:before="50" w:after="50" w:line="360" w:lineRule="auto"/>
        <w:ind w:firstLine="480"/>
        <w:rPr>
          <w:rFonts w:ascii="宋体" w:eastAsia="宋体" w:hAnsi="宋体"/>
          <w:sz w:val="24"/>
        </w:rPr>
      </w:pPr>
      <w:r w:rsidRPr="000832F6">
        <w:rPr>
          <w:rFonts w:ascii="宋体" w:eastAsia="宋体" w:hAnsi="宋体" w:hint="eastAsia"/>
          <w:sz w:val="24"/>
        </w:rPr>
        <w:t>附件3</w:t>
      </w:r>
      <w:r w:rsidRPr="000832F6">
        <w:rPr>
          <w:rFonts w:ascii="宋体" w:eastAsia="宋体" w:hAnsi="宋体"/>
          <w:sz w:val="24"/>
        </w:rPr>
        <w:t>、供应商调查表</w:t>
      </w:r>
    </w:p>
    <w:p w:rsidR="00953AE7" w:rsidRPr="000832F6" w:rsidRDefault="00953AE7" w:rsidP="00CC3180">
      <w:pPr>
        <w:pStyle w:val="1"/>
        <w:spacing w:before="50" w:after="50" w:line="360" w:lineRule="auto"/>
        <w:ind w:firstLine="480"/>
        <w:rPr>
          <w:rFonts w:ascii="宋体" w:eastAsia="宋体" w:hAnsi="宋体"/>
          <w:sz w:val="24"/>
        </w:rPr>
      </w:pPr>
      <w:r w:rsidRPr="000832F6">
        <w:rPr>
          <w:rFonts w:ascii="宋体" w:eastAsia="宋体" w:hAnsi="宋体" w:hint="eastAsia"/>
          <w:sz w:val="24"/>
        </w:rPr>
        <w:t>附件4、法定代表人证明书</w:t>
      </w:r>
    </w:p>
    <w:p w:rsidR="00953AE7" w:rsidRPr="000832F6" w:rsidRDefault="00953AE7" w:rsidP="00CC3180">
      <w:pPr>
        <w:pStyle w:val="1"/>
        <w:spacing w:before="50" w:after="50" w:line="360" w:lineRule="auto"/>
        <w:ind w:firstLine="480"/>
        <w:rPr>
          <w:rFonts w:ascii="宋体" w:eastAsia="宋体" w:hAnsi="宋体"/>
          <w:sz w:val="24"/>
        </w:rPr>
      </w:pPr>
      <w:r w:rsidRPr="000832F6">
        <w:rPr>
          <w:rFonts w:ascii="宋体" w:eastAsia="宋体" w:hAnsi="宋体" w:hint="eastAsia"/>
          <w:sz w:val="24"/>
        </w:rPr>
        <w:t>附件5、法定代表人授权委托证明书</w:t>
      </w:r>
    </w:p>
    <w:p w:rsidR="00FC0C5A" w:rsidRPr="000832F6" w:rsidRDefault="00953AE7" w:rsidP="00CC3180">
      <w:pPr>
        <w:pStyle w:val="1"/>
        <w:spacing w:before="50" w:after="50" w:line="360" w:lineRule="auto"/>
        <w:ind w:firstLine="480"/>
        <w:rPr>
          <w:rFonts w:ascii="宋体" w:eastAsia="宋体" w:hAnsi="宋体"/>
          <w:sz w:val="24"/>
        </w:rPr>
      </w:pPr>
      <w:r w:rsidRPr="000832F6">
        <w:rPr>
          <w:rFonts w:ascii="宋体" w:eastAsia="宋体" w:hAnsi="宋体" w:hint="eastAsia"/>
          <w:sz w:val="24"/>
        </w:rPr>
        <w:t>附件6</w:t>
      </w:r>
      <w:r w:rsidRPr="000832F6">
        <w:rPr>
          <w:rFonts w:ascii="宋体" w:eastAsia="宋体" w:hAnsi="宋体"/>
          <w:sz w:val="24"/>
        </w:rPr>
        <w:t>、资格性和有效性审查表</w:t>
      </w:r>
    </w:p>
    <w:p w:rsidR="00FC0C5A" w:rsidRPr="000832F6" w:rsidRDefault="00FD15C1" w:rsidP="00CC3180">
      <w:pPr>
        <w:pStyle w:val="1"/>
        <w:spacing w:before="50" w:after="50" w:line="360" w:lineRule="auto"/>
        <w:ind w:firstLine="480"/>
        <w:rPr>
          <w:rFonts w:ascii="宋体" w:eastAsia="宋体" w:hAnsi="宋体"/>
          <w:sz w:val="24"/>
        </w:rPr>
      </w:pPr>
      <w:r w:rsidRPr="000832F6">
        <w:rPr>
          <w:rFonts w:ascii="宋体" w:eastAsia="宋体" w:hAnsi="宋体" w:hint="eastAsia"/>
          <w:sz w:val="24"/>
        </w:rPr>
        <w:t>附件7、拟投入本项目的监理人员汇总表</w:t>
      </w:r>
    </w:p>
    <w:p w:rsidR="00FC0C5A" w:rsidRPr="000832F6" w:rsidRDefault="00FC0C5A" w:rsidP="00CC3180">
      <w:pPr>
        <w:pStyle w:val="1"/>
        <w:spacing w:before="50" w:after="50" w:line="360" w:lineRule="auto"/>
        <w:ind w:firstLine="480"/>
        <w:rPr>
          <w:rFonts w:ascii="宋体" w:eastAsia="宋体" w:hAnsi="宋体"/>
          <w:sz w:val="24"/>
        </w:rPr>
      </w:pPr>
    </w:p>
    <w:p w:rsidR="001360AA" w:rsidRPr="000832F6" w:rsidRDefault="00CB6FFA" w:rsidP="00737140">
      <w:pPr>
        <w:pStyle w:val="1"/>
        <w:spacing w:before="50" w:after="50" w:line="360" w:lineRule="auto"/>
        <w:ind w:firstLine="480"/>
        <w:jc w:val="right"/>
        <w:rPr>
          <w:rFonts w:ascii="宋体" w:eastAsia="宋体" w:hAnsi="宋体"/>
          <w:sz w:val="24"/>
        </w:rPr>
      </w:pPr>
      <w:r w:rsidRPr="000832F6">
        <w:rPr>
          <w:rFonts w:ascii="宋体" w:eastAsia="宋体" w:hAnsi="宋体" w:hint="eastAsia"/>
          <w:sz w:val="24"/>
        </w:rPr>
        <w:t>采购人：</w:t>
      </w:r>
      <w:r w:rsidR="0031058D" w:rsidRPr="000832F6">
        <w:rPr>
          <w:rFonts w:ascii="宋体" w:eastAsia="宋体" w:hAnsi="宋体" w:hint="eastAsia"/>
          <w:sz w:val="24"/>
        </w:rPr>
        <w:t>广州城投新城建综合能源有限公司</w:t>
      </w:r>
    </w:p>
    <w:p w:rsidR="001360AA" w:rsidRPr="000832F6" w:rsidRDefault="00FD15C1" w:rsidP="00737140">
      <w:pPr>
        <w:pStyle w:val="1"/>
        <w:spacing w:before="50" w:after="50" w:line="360" w:lineRule="auto"/>
        <w:ind w:firstLineChars="1775" w:firstLine="4260"/>
        <w:jc w:val="right"/>
        <w:rPr>
          <w:rFonts w:ascii="宋体" w:eastAsia="宋体" w:hAnsi="宋体"/>
          <w:sz w:val="24"/>
        </w:rPr>
      </w:pPr>
      <w:r w:rsidRPr="000832F6">
        <w:rPr>
          <w:rFonts w:ascii="宋体" w:eastAsia="宋体" w:hAnsi="宋体" w:hint="eastAsia"/>
          <w:sz w:val="24"/>
        </w:rPr>
        <w:t>202</w:t>
      </w:r>
      <w:r w:rsidR="00A743C0" w:rsidRPr="000832F6">
        <w:rPr>
          <w:rFonts w:ascii="宋体" w:eastAsia="宋体" w:hAnsi="宋体"/>
          <w:sz w:val="24"/>
        </w:rPr>
        <w:t>4</w:t>
      </w:r>
      <w:r w:rsidRPr="000832F6">
        <w:rPr>
          <w:rFonts w:ascii="宋体" w:eastAsia="宋体" w:hAnsi="宋体" w:hint="eastAsia"/>
          <w:sz w:val="24"/>
        </w:rPr>
        <w:t>年</w:t>
      </w:r>
      <w:r w:rsidR="006D4707">
        <w:rPr>
          <w:rFonts w:ascii="宋体" w:eastAsia="宋体" w:hAnsi="宋体"/>
          <w:sz w:val="24"/>
        </w:rPr>
        <w:t>8</w:t>
      </w:r>
      <w:r w:rsidR="00CB6FFA" w:rsidRPr="000832F6">
        <w:rPr>
          <w:rFonts w:ascii="宋体" w:eastAsia="宋体" w:hAnsi="宋体" w:hint="eastAsia"/>
          <w:sz w:val="24"/>
        </w:rPr>
        <w:t>月</w:t>
      </w:r>
      <w:r w:rsidR="006D4707">
        <w:rPr>
          <w:rFonts w:ascii="宋体" w:eastAsia="宋体" w:hAnsi="宋体"/>
          <w:sz w:val="24"/>
        </w:rPr>
        <w:t>19</w:t>
      </w:r>
      <w:r w:rsidR="00CB6FFA" w:rsidRPr="000832F6">
        <w:rPr>
          <w:rFonts w:ascii="宋体" w:eastAsia="宋体" w:hAnsi="宋体" w:hint="eastAsia"/>
          <w:sz w:val="24"/>
        </w:rPr>
        <w:t>日</w:t>
      </w:r>
    </w:p>
    <w:p w:rsidR="001360AA" w:rsidRPr="000832F6" w:rsidRDefault="001360AA" w:rsidP="00CC3180">
      <w:pPr>
        <w:widowControl/>
        <w:spacing w:before="50" w:after="50" w:line="360" w:lineRule="auto"/>
        <w:ind w:firstLine="200"/>
        <w:jc w:val="left"/>
        <w:rPr>
          <w:rFonts w:ascii="宋体" w:eastAsia="宋体" w:hAnsi="宋体"/>
        </w:rPr>
      </w:pPr>
    </w:p>
    <w:p w:rsidR="00B11DC9" w:rsidRPr="000832F6" w:rsidRDefault="00F67C31" w:rsidP="00CC3180">
      <w:pPr>
        <w:widowControl/>
        <w:spacing w:before="50" w:after="50" w:line="360" w:lineRule="auto"/>
        <w:ind w:firstLineChars="88" w:firstLine="282"/>
        <w:jc w:val="left"/>
        <w:rPr>
          <w:rFonts w:ascii="宋体" w:eastAsia="宋体" w:hAnsi="宋体"/>
          <w:b/>
          <w:sz w:val="24"/>
        </w:rPr>
      </w:pPr>
      <w:r w:rsidRPr="000832F6">
        <w:rPr>
          <w:rFonts w:ascii="宋体" w:eastAsia="宋体" w:hAnsi="宋体"/>
          <w:sz w:val="32"/>
        </w:rPr>
        <w:br w:type="page"/>
      </w:r>
      <w:r w:rsidR="00141A16" w:rsidRPr="000832F6">
        <w:rPr>
          <w:rFonts w:ascii="宋体" w:eastAsia="宋体" w:hAnsi="宋体" w:hint="eastAsia"/>
          <w:b/>
          <w:sz w:val="24"/>
        </w:rPr>
        <w:lastRenderedPageBreak/>
        <w:t>附件</w:t>
      </w:r>
      <w:r w:rsidR="00141A16" w:rsidRPr="000832F6">
        <w:rPr>
          <w:rFonts w:ascii="宋体" w:eastAsia="宋体" w:hAnsi="宋体"/>
          <w:b/>
          <w:sz w:val="24"/>
        </w:rPr>
        <w:t>1：</w:t>
      </w:r>
      <w:r w:rsidR="00141A16" w:rsidRPr="000832F6">
        <w:rPr>
          <w:rFonts w:ascii="宋体" w:eastAsia="宋体" w:hAnsi="宋体" w:hint="eastAsia"/>
          <w:b/>
          <w:sz w:val="24"/>
        </w:rPr>
        <w:t>采购需求</w:t>
      </w:r>
    </w:p>
    <w:p w:rsidR="00373E31" w:rsidRPr="000832F6" w:rsidRDefault="00373E31" w:rsidP="00492FC9">
      <w:pPr>
        <w:widowControl/>
        <w:ind w:leftChars="-135" w:left="-283" w:firstLineChars="88" w:firstLine="283"/>
        <w:jc w:val="left"/>
        <w:rPr>
          <w:rFonts w:ascii="宋体" w:eastAsia="宋体" w:hAnsi="宋体"/>
          <w:b/>
          <w:sz w:val="32"/>
        </w:rPr>
      </w:pPr>
    </w:p>
    <w:p w:rsidR="00492FC9" w:rsidRPr="000832F6" w:rsidRDefault="00F1390B" w:rsidP="00492FC9">
      <w:pPr>
        <w:widowControl/>
        <w:ind w:leftChars="-135" w:left="-283" w:firstLineChars="88" w:firstLine="247"/>
        <w:jc w:val="center"/>
        <w:rPr>
          <w:rFonts w:ascii="宋体" w:eastAsia="宋体" w:hAnsi="宋体"/>
          <w:b/>
          <w:sz w:val="36"/>
          <w:szCs w:val="36"/>
        </w:rPr>
      </w:pPr>
      <w:r w:rsidRPr="000832F6">
        <w:rPr>
          <w:rFonts w:ascii="宋体" w:eastAsia="宋体" w:hAnsi="宋体" w:hint="eastAsia"/>
          <w:b/>
          <w:sz w:val="28"/>
          <w:szCs w:val="36"/>
        </w:rPr>
        <w:t>新城建示范及智能建筑产业园</w:t>
      </w:r>
      <w:proofErr w:type="gramStart"/>
      <w:r w:rsidRPr="000832F6">
        <w:rPr>
          <w:rFonts w:ascii="宋体" w:eastAsia="宋体" w:hAnsi="宋体" w:hint="eastAsia"/>
          <w:b/>
          <w:sz w:val="28"/>
          <w:szCs w:val="36"/>
        </w:rPr>
        <w:t>高效蓄冰供冷</w:t>
      </w:r>
      <w:proofErr w:type="gramEnd"/>
      <w:r w:rsidRPr="000832F6">
        <w:rPr>
          <w:rFonts w:ascii="宋体" w:eastAsia="宋体" w:hAnsi="宋体" w:hint="eastAsia"/>
          <w:b/>
          <w:sz w:val="28"/>
          <w:szCs w:val="36"/>
        </w:rPr>
        <w:t>项目（南地块）施工总承包</w:t>
      </w:r>
      <w:r w:rsidR="00492FC9" w:rsidRPr="000832F6">
        <w:rPr>
          <w:rFonts w:ascii="宋体" w:eastAsia="宋体" w:hAnsi="宋体" w:hint="eastAsia"/>
          <w:b/>
          <w:sz w:val="28"/>
          <w:szCs w:val="36"/>
        </w:rPr>
        <w:t>监理任务书</w:t>
      </w:r>
    </w:p>
    <w:p w:rsidR="00373E31" w:rsidRPr="00CF7942" w:rsidRDefault="00141A16" w:rsidP="00812DD6">
      <w:pPr>
        <w:pStyle w:val="ab"/>
        <w:numPr>
          <w:ilvl w:val="0"/>
          <w:numId w:val="15"/>
        </w:numPr>
        <w:spacing w:beforeLines="50" w:before="156" w:afterLines="50" w:after="156" w:line="360" w:lineRule="auto"/>
        <w:ind w:firstLineChars="0"/>
        <w:rPr>
          <w:rFonts w:ascii="宋体" w:eastAsia="宋体" w:hAnsi="宋体"/>
          <w:sz w:val="24"/>
        </w:rPr>
      </w:pPr>
      <w:r w:rsidRPr="00CF7942">
        <w:rPr>
          <w:rFonts w:ascii="宋体" w:eastAsia="宋体" w:hAnsi="宋体" w:hint="eastAsia"/>
          <w:sz w:val="24"/>
        </w:rPr>
        <w:t>项目介绍</w:t>
      </w:r>
    </w:p>
    <w:p w:rsidR="00A743C0" w:rsidRPr="009D09BF" w:rsidRDefault="00A743C0" w:rsidP="00812DD6">
      <w:pPr>
        <w:pStyle w:val="ab"/>
        <w:widowControl/>
        <w:numPr>
          <w:ilvl w:val="1"/>
          <w:numId w:val="13"/>
        </w:numPr>
        <w:adjustRightInd w:val="0"/>
        <w:snapToGrid w:val="0"/>
        <w:spacing w:beforeLines="50" w:before="156" w:afterLines="50" w:after="156" w:line="360" w:lineRule="auto"/>
        <w:ind w:left="0" w:firstLine="480"/>
        <w:jc w:val="left"/>
        <w:rPr>
          <w:rFonts w:ascii="宋体" w:eastAsia="宋体" w:hAnsi="宋体" w:cs="宋体"/>
          <w:kern w:val="0"/>
          <w:sz w:val="24"/>
        </w:rPr>
      </w:pPr>
      <w:r w:rsidRPr="009D09BF">
        <w:rPr>
          <w:rFonts w:ascii="宋体" w:eastAsia="宋体" w:hAnsi="宋体" w:cs="宋体"/>
          <w:kern w:val="0"/>
          <w:sz w:val="24"/>
        </w:rPr>
        <w:t>工程名称：</w:t>
      </w:r>
      <w:r w:rsidRPr="009D09BF">
        <w:rPr>
          <w:rFonts w:ascii="宋体" w:eastAsia="宋体" w:hAnsi="宋体" w:cs="宋体" w:hint="eastAsia"/>
          <w:kern w:val="0"/>
          <w:sz w:val="24"/>
        </w:rPr>
        <w:t>新城建示范及智能建筑产业园</w:t>
      </w:r>
      <w:proofErr w:type="gramStart"/>
      <w:r w:rsidRPr="009D09BF">
        <w:rPr>
          <w:rFonts w:ascii="宋体" w:eastAsia="宋体" w:hAnsi="宋体" w:cs="宋体" w:hint="eastAsia"/>
          <w:kern w:val="0"/>
          <w:sz w:val="24"/>
        </w:rPr>
        <w:t>高效蓄冰供冷</w:t>
      </w:r>
      <w:proofErr w:type="gramEnd"/>
      <w:r w:rsidRPr="009D09BF">
        <w:rPr>
          <w:rFonts w:ascii="宋体" w:eastAsia="宋体" w:hAnsi="宋体" w:cs="宋体" w:hint="eastAsia"/>
          <w:kern w:val="0"/>
          <w:sz w:val="24"/>
        </w:rPr>
        <w:t>项目（南地块）施工总承包</w:t>
      </w:r>
    </w:p>
    <w:p w:rsidR="00A743C0" w:rsidRPr="000832F6" w:rsidRDefault="00A743C0" w:rsidP="00812DD6">
      <w:pPr>
        <w:pStyle w:val="ab"/>
        <w:widowControl/>
        <w:numPr>
          <w:ilvl w:val="1"/>
          <w:numId w:val="13"/>
        </w:numPr>
        <w:adjustRightInd w:val="0"/>
        <w:snapToGrid w:val="0"/>
        <w:spacing w:beforeLines="50" w:before="156" w:afterLines="50" w:after="156" w:line="360" w:lineRule="auto"/>
        <w:ind w:left="0" w:firstLine="480"/>
        <w:jc w:val="left"/>
        <w:rPr>
          <w:rFonts w:ascii="宋体" w:eastAsia="宋体" w:hAnsi="宋体" w:cs="宋体"/>
          <w:kern w:val="0"/>
          <w:sz w:val="24"/>
        </w:rPr>
      </w:pPr>
      <w:r w:rsidRPr="000832F6">
        <w:rPr>
          <w:rFonts w:ascii="宋体" w:eastAsia="宋体" w:hAnsi="宋体" w:cs="宋体"/>
          <w:kern w:val="0"/>
          <w:sz w:val="24"/>
        </w:rPr>
        <w:t>建设地点：</w:t>
      </w:r>
      <w:r w:rsidRPr="000832F6">
        <w:rPr>
          <w:rFonts w:ascii="宋体" w:eastAsia="宋体" w:hAnsi="宋体" w:cs="宋体" w:hint="eastAsia"/>
          <w:kern w:val="0"/>
          <w:sz w:val="24"/>
        </w:rPr>
        <w:t>广州市白云区黄石街道江夏村广州设计之都二期</w:t>
      </w:r>
      <w:r w:rsidRPr="009D09BF">
        <w:rPr>
          <w:rFonts w:ascii="宋体" w:eastAsia="宋体" w:hAnsi="宋体" w:cs="宋体" w:hint="eastAsia"/>
          <w:kern w:val="0"/>
          <w:sz w:val="24"/>
        </w:rPr>
        <w:t>。</w:t>
      </w:r>
    </w:p>
    <w:p w:rsidR="00A743C0" w:rsidRPr="000832F6" w:rsidRDefault="00A743C0" w:rsidP="00812DD6">
      <w:pPr>
        <w:pStyle w:val="ab"/>
        <w:widowControl/>
        <w:numPr>
          <w:ilvl w:val="1"/>
          <w:numId w:val="13"/>
        </w:numPr>
        <w:adjustRightInd w:val="0"/>
        <w:snapToGrid w:val="0"/>
        <w:spacing w:beforeLines="50" w:before="156" w:afterLines="50" w:after="156" w:line="360" w:lineRule="auto"/>
        <w:ind w:left="0" w:firstLine="480"/>
        <w:jc w:val="left"/>
        <w:rPr>
          <w:rFonts w:ascii="宋体" w:eastAsia="宋体" w:hAnsi="宋体" w:cs="宋体"/>
          <w:kern w:val="0"/>
          <w:sz w:val="24"/>
        </w:rPr>
      </w:pPr>
      <w:r w:rsidRPr="000832F6">
        <w:rPr>
          <w:rFonts w:ascii="宋体" w:eastAsia="宋体" w:hAnsi="宋体" w:cs="宋体" w:hint="eastAsia"/>
          <w:kern w:val="0"/>
          <w:sz w:val="24"/>
        </w:rPr>
        <w:t>项目概况</w:t>
      </w:r>
      <w:r w:rsidRPr="000832F6">
        <w:rPr>
          <w:rFonts w:ascii="宋体" w:eastAsia="宋体" w:hAnsi="宋体" w:cs="宋体"/>
          <w:kern w:val="0"/>
          <w:sz w:val="24"/>
        </w:rPr>
        <w:t>：</w:t>
      </w:r>
    </w:p>
    <w:p w:rsidR="00A743C0" w:rsidRPr="000832F6" w:rsidRDefault="00A743C0" w:rsidP="00A743C0">
      <w:pPr>
        <w:spacing w:beforeLines="50" w:before="156" w:afterLines="50" w:after="156" w:line="360" w:lineRule="auto"/>
        <w:ind w:firstLineChars="200" w:firstLine="480"/>
        <w:rPr>
          <w:rFonts w:ascii="宋体" w:eastAsia="宋体" w:hAnsi="宋体" w:cs="宋体-18030"/>
          <w:sz w:val="24"/>
        </w:rPr>
      </w:pPr>
      <w:r w:rsidRPr="000832F6">
        <w:rPr>
          <w:rFonts w:ascii="宋体" w:eastAsia="宋体" w:hAnsi="宋体" w:cs="宋体" w:hint="eastAsia"/>
          <w:kern w:val="0"/>
          <w:sz w:val="24"/>
        </w:rPr>
        <w:t>项目主要建设内容包括</w:t>
      </w:r>
      <w:proofErr w:type="gramStart"/>
      <w:r w:rsidRPr="000832F6">
        <w:rPr>
          <w:rFonts w:ascii="宋体" w:eastAsia="宋体" w:hAnsi="宋体" w:cs="宋体" w:hint="eastAsia"/>
          <w:kern w:val="0"/>
          <w:sz w:val="24"/>
        </w:rPr>
        <w:t>高效蓄冰供冷</w:t>
      </w:r>
      <w:proofErr w:type="gramEnd"/>
      <w:r w:rsidRPr="000832F6">
        <w:rPr>
          <w:rFonts w:ascii="宋体" w:eastAsia="宋体" w:hAnsi="宋体" w:cs="宋体" w:hint="eastAsia"/>
          <w:kern w:val="0"/>
          <w:sz w:val="24"/>
        </w:rPr>
        <w:t>机房和配套全区冷网，项目供冷规模约为24430 KW（6946 RT），供冷半径约为550m，供冷面积30.6万m2，建设规模为3917RT。</w:t>
      </w:r>
    </w:p>
    <w:p w:rsidR="00A743C0" w:rsidRPr="000832F6" w:rsidRDefault="00A743C0" w:rsidP="00A743C0">
      <w:pPr>
        <w:spacing w:beforeLines="50" w:before="156" w:afterLines="50" w:after="156" w:line="360" w:lineRule="auto"/>
        <w:ind w:firstLineChars="200" w:firstLine="480"/>
        <w:rPr>
          <w:rFonts w:ascii="宋体" w:eastAsia="宋体" w:hAnsi="宋体" w:cs="宋体-18030"/>
          <w:sz w:val="24"/>
        </w:rPr>
      </w:pPr>
      <w:r w:rsidRPr="000832F6">
        <w:rPr>
          <w:rFonts w:ascii="宋体" w:eastAsia="宋体" w:hAnsi="宋体" w:cs="宋体-18030" w:hint="eastAsia"/>
          <w:sz w:val="24"/>
        </w:rPr>
        <w:t>本项目的施工内容包括以下几个系统的深化设计、设备供货、施工安装、调试验收等相关工作，监理单位需全系统全过程监管。</w:t>
      </w:r>
    </w:p>
    <w:p w:rsidR="00A743C0" w:rsidRPr="00CF7942" w:rsidRDefault="00A743C0" w:rsidP="00812DD6">
      <w:pPr>
        <w:pStyle w:val="ab"/>
        <w:numPr>
          <w:ilvl w:val="0"/>
          <w:numId w:val="14"/>
        </w:numPr>
        <w:spacing w:beforeLines="50" w:before="156" w:afterLines="50" w:after="156" w:line="360" w:lineRule="auto"/>
        <w:ind w:firstLineChars="0"/>
        <w:rPr>
          <w:rFonts w:ascii="宋体" w:eastAsia="宋体" w:hAnsi="宋体" w:cs="宋体-18030"/>
          <w:sz w:val="24"/>
        </w:rPr>
      </w:pPr>
      <w:r w:rsidRPr="00CF7942">
        <w:rPr>
          <w:rFonts w:ascii="宋体" w:eastAsia="宋体" w:hAnsi="宋体" w:cs="宋体-18030" w:hint="eastAsia"/>
          <w:sz w:val="24"/>
        </w:rPr>
        <w:t>蓄冷中央空调系统</w:t>
      </w:r>
    </w:p>
    <w:p w:rsidR="00A743C0" w:rsidRPr="000832F6" w:rsidRDefault="00A743C0" w:rsidP="00A743C0">
      <w:pPr>
        <w:spacing w:beforeLines="50" w:before="156" w:afterLines="50" w:after="156" w:line="360" w:lineRule="auto"/>
        <w:ind w:firstLineChars="200" w:firstLine="480"/>
        <w:rPr>
          <w:rFonts w:ascii="宋体" w:eastAsia="宋体" w:hAnsi="宋体" w:cs="宋体-18030"/>
          <w:sz w:val="24"/>
        </w:rPr>
      </w:pPr>
      <w:r w:rsidRPr="000832F6">
        <w:rPr>
          <w:rFonts w:ascii="宋体" w:eastAsia="宋体" w:hAnsi="宋体" w:cs="宋体-18030" w:hint="eastAsia"/>
          <w:sz w:val="24"/>
        </w:rPr>
        <w:t>能源站地下二层主机房内水蓄冷中央空调系统集成项目的所有设备及管道，能源站地下一层冷却塔、</w:t>
      </w:r>
      <w:proofErr w:type="gramStart"/>
      <w:r w:rsidRPr="000832F6">
        <w:rPr>
          <w:rFonts w:ascii="宋体" w:eastAsia="宋体" w:hAnsi="宋体" w:cs="宋体-18030" w:hint="eastAsia"/>
          <w:sz w:val="24"/>
        </w:rPr>
        <w:t>地下室板换间</w:t>
      </w:r>
      <w:proofErr w:type="gramEnd"/>
      <w:r w:rsidRPr="000832F6">
        <w:rPr>
          <w:rFonts w:ascii="宋体" w:eastAsia="宋体" w:hAnsi="宋体" w:cs="宋体-18030" w:hint="eastAsia"/>
          <w:sz w:val="24"/>
        </w:rPr>
        <w:t>相应的管道以及配套设施。含自动控制系统、能耗与能效监测与管理系统、冷水机组、水蓄</w:t>
      </w:r>
      <w:proofErr w:type="gramStart"/>
      <w:r w:rsidRPr="000832F6">
        <w:rPr>
          <w:rFonts w:ascii="宋体" w:eastAsia="宋体" w:hAnsi="宋体" w:cs="宋体-18030" w:hint="eastAsia"/>
          <w:sz w:val="24"/>
        </w:rPr>
        <w:t>冷配套</w:t>
      </w:r>
      <w:proofErr w:type="gramEnd"/>
      <w:r w:rsidRPr="000832F6">
        <w:rPr>
          <w:rFonts w:ascii="宋体" w:eastAsia="宋体" w:hAnsi="宋体" w:cs="宋体-18030" w:hint="eastAsia"/>
          <w:sz w:val="24"/>
        </w:rPr>
        <w:t>设置（布水器、集水器及其管路阀件）、冷却塔、冷冻水泵、冷却水泵、</w:t>
      </w:r>
      <w:proofErr w:type="gramStart"/>
      <w:r w:rsidRPr="000832F6">
        <w:rPr>
          <w:rFonts w:ascii="宋体" w:eastAsia="宋体" w:hAnsi="宋体" w:cs="宋体-18030" w:hint="eastAsia"/>
          <w:sz w:val="24"/>
        </w:rPr>
        <w:t>释</w:t>
      </w:r>
      <w:proofErr w:type="gramEnd"/>
      <w:r w:rsidRPr="000832F6">
        <w:rPr>
          <w:rFonts w:ascii="宋体" w:eastAsia="宋体" w:hAnsi="宋体" w:cs="宋体-18030" w:hint="eastAsia"/>
          <w:sz w:val="24"/>
        </w:rPr>
        <w:t>冷/蓄冷水泵、水-水板式热交换器、</w:t>
      </w:r>
      <w:proofErr w:type="gramStart"/>
      <w:r w:rsidRPr="000832F6">
        <w:rPr>
          <w:rFonts w:ascii="宋体" w:eastAsia="宋体" w:hAnsi="宋体" w:cs="宋体-18030" w:hint="eastAsia"/>
          <w:sz w:val="24"/>
        </w:rPr>
        <w:t>冷冻</w:t>
      </w:r>
      <w:proofErr w:type="gramEnd"/>
      <w:r w:rsidRPr="000832F6">
        <w:rPr>
          <w:rFonts w:ascii="宋体" w:eastAsia="宋体" w:hAnsi="宋体" w:cs="宋体-18030" w:hint="eastAsia"/>
          <w:sz w:val="24"/>
        </w:rPr>
        <w:t>水侧自动补水真空排气定压装置、加药装置、主机房水蓄冷中央空调系统集成项目设备管道系统、（电动）阀门、保温材料、仪表、管道配件、支吊架等；同时包括所有与预留远期扩容相关的冷源系统预留条件及预留接口；</w:t>
      </w:r>
    </w:p>
    <w:p w:rsidR="00A743C0" w:rsidRPr="000832F6" w:rsidRDefault="00A743C0" w:rsidP="00812DD6">
      <w:pPr>
        <w:pStyle w:val="ab"/>
        <w:numPr>
          <w:ilvl w:val="0"/>
          <w:numId w:val="14"/>
        </w:numPr>
        <w:spacing w:beforeLines="50" w:before="156" w:afterLines="50" w:after="156" w:line="360" w:lineRule="auto"/>
        <w:ind w:firstLineChars="0"/>
        <w:rPr>
          <w:rFonts w:ascii="宋体" w:eastAsia="宋体" w:hAnsi="宋体" w:cs="宋体-18030"/>
          <w:sz w:val="24"/>
        </w:rPr>
      </w:pPr>
      <w:r w:rsidRPr="000832F6">
        <w:rPr>
          <w:rFonts w:ascii="宋体" w:eastAsia="宋体" w:hAnsi="宋体" w:cs="宋体-18030" w:hint="eastAsia"/>
          <w:sz w:val="24"/>
        </w:rPr>
        <w:t>电气</w:t>
      </w:r>
    </w:p>
    <w:p w:rsidR="00A743C0" w:rsidRPr="000832F6" w:rsidRDefault="00A743C0" w:rsidP="00A743C0">
      <w:pPr>
        <w:spacing w:beforeLines="50" w:before="156" w:afterLines="50" w:after="156" w:line="360" w:lineRule="auto"/>
        <w:ind w:firstLineChars="200" w:firstLine="480"/>
        <w:rPr>
          <w:rFonts w:ascii="宋体" w:eastAsia="宋体" w:hAnsi="宋体" w:cs="宋体-18030"/>
          <w:sz w:val="24"/>
        </w:rPr>
      </w:pPr>
      <w:r w:rsidRPr="000832F6">
        <w:rPr>
          <w:rFonts w:ascii="宋体" w:eastAsia="宋体" w:hAnsi="宋体" w:cs="宋体-18030" w:hint="eastAsia"/>
          <w:sz w:val="24"/>
        </w:rPr>
        <w:t>电气包括建设红线内的变配电系统、照明系统、防雷系统、接地及安全措施、电气节能及环保措施等；</w:t>
      </w:r>
    </w:p>
    <w:p w:rsidR="00A743C0" w:rsidRPr="000832F6" w:rsidRDefault="00A743C0" w:rsidP="00812DD6">
      <w:pPr>
        <w:pStyle w:val="ab"/>
        <w:numPr>
          <w:ilvl w:val="0"/>
          <w:numId w:val="14"/>
        </w:numPr>
        <w:spacing w:beforeLines="50" w:before="156" w:afterLines="50" w:after="156" w:line="360" w:lineRule="auto"/>
        <w:ind w:firstLineChars="0"/>
        <w:rPr>
          <w:rFonts w:ascii="宋体" w:eastAsia="宋体" w:hAnsi="宋体" w:cs="宋体-18030"/>
          <w:sz w:val="24"/>
        </w:rPr>
      </w:pPr>
      <w:r w:rsidRPr="000832F6">
        <w:rPr>
          <w:rFonts w:ascii="宋体" w:eastAsia="宋体" w:hAnsi="宋体" w:cs="宋体-18030" w:hint="eastAsia"/>
          <w:sz w:val="24"/>
        </w:rPr>
        <w:t>智能化</w:t>
      </w:r>
    </w:p>
    <w:p w:rsidR="00A743C0" w:rsidRPr="000832F6" w:rsidRDefault="00A743C0" w:rsidP="00A743C0">
      <w:pPr>
        <w:spacing w:beforeLines="50" w:before="156" w:afterLines="50" w:after="156" w:line="360" w:lineRule="auto"/>
        <w:ind w:firstLineChars="200" w:firstLine="480"/>
        <w:rPr>
          <w:rFonts w:ascii="宋体" w:eastAsia="宋体" w:hAnsi="宋体" w:cs="宋体-18030"/>
          <w:sz w:val="24"/>
        </w:rPr>
      </w:pPr>
      <w:r w:rsidRPr="000832F6">
        <w:rPr>
          <w:rFonts w:ascii="宋体" w:eastAsia="宋体" w:hAnsi="宋体" w:cs="宋体-18030" w:hint="eastAsia"/>
          <w:sz w:val="24"/>
        </w:rPr>
        <w:lastRenderedPageBreak/>
        <w:t>智能化系统共设1个管理中心，设置于地下一层控制室。另外设置一间网络机房用于放置智能化系统服务器、核心交换机等设备；</w:t>
      </w:r>
    </w:p>
    <w:p w:rsidR="00A743C0" w:rsidRPr="000832F6" w:rsidRDefault="00A743C0" w:rsidP="00812DD6">
      <w:pPr>
        <w:pStyle w:val="ab"/>
        <w:numPr>
          <w:ilvl w:val="0"/>
          <w:numId w:val="14"/>
        </w:numPr>
        <w:spacing w:beforeLines="50" w:before="156" w:afterLines="50" w:after="156" w:line="360" w:lineRule="auto"/>
        <w:ind w:firstLineChars="0"/>
        <w:rPr>
          <w:rFonts w:ascii="宋体" w:eastAsia="宋体" w:hAnsi="宋体" w:cs="宋体-18030"/>
          <w:sz w:val="24"/>
        </w:rPr>
      </w:pPr>
      <w:r w:rsidRPr="000832F6">
        <w:rPr>
          <w:rFonts w:ascii="宋体" w:eastAsia="宋体" w:hAnsi="宋体" w:cs="宋体-18030" w:hint="eastAsia"/>
          <w:sz w:val="24"/>
        </w:rPr>
        <w:t>土建、装修及给排水等其它辅助系统。</w:t>
      </w:r>
    </w:p>
    <w:p w:rsidR="00A743C0" w:rsidRPr="000832F6" w:rsidRDefault="00A743C0" w:rsidP="00A743C0">
      <w:pPr>
        <w:shd w:val="clear" w:color="auto" w:fill="FFFFFF"/>
        <w:adjustRightInd w:val="0"/>
        <w:snapToGrid w:val="0"/>
        <w:spacing w:beforeLines="50" w:before="156" w:afterLines="50" w:after="156" w:line="360" w:lineRule="auto"/>
        <w:ind w:firstLineChars="200" w:firstLine="480"/>
        <w:jc w:val="left"/>
        <w:rPr>
          <w:rFonts w:ascii="宋体" w:eastAsia="宋体" w:hAnsi="宋体" w:cs="宋体"/>
          <w:kern w:val="0"/>
          <w:sz w:val="24"/>
        </w:rPr>
      </w:pPr>
      <w:r w:rsidRPr="000832F6">
        <w:rPr>
          <w:rFonts w:ascii="宋体" w:eastAsia="宋体" w:hAnsi="宋体" w:cs="宋体"/>
          <w:kern w:val="0"/>
          <w:sz w:val="24"/>
        </w:rPr>
        <w:t>本工程</w:t>
      </w:r>
      <w:r w:rsidRPr="000832F6">
        <w:rPr>
          <w:rFonts w:ascii="宋体" w:eastAsia="宋体" w:hAnsi="宋体" w:cs="宋体" w:hint="eastAsia"/>
          <w:kern w:val="0"/>
          <w:sz w:val="24"/>
        </w:rPr>
        <w:t>施工招标控制价格为</w:t>
      </w:r>
      <w:r w:rsidRPr="000832F6">
        <w:rPr>
          <w:rFonts w:ascii="宋体" w:eastAsia="宋体" w:hAnsi="宋体" w:cs="宋体"/>
          <w:kern w:val="0"/>
          <w:sz w:val="24"/>
        </w:rPr>
        <w:t>34,541,537.82</w:t>
      </w:r>
      <w:r w:rsidRPr="000832F6">
        <w:rPr>
          <w:rFonts w:ascii="宋体" w:eastAsia="宋体" w:hAnsi="宋体" w:cs="宋体" w:hint="eastAsia"/>
          <w:kern w:val="0"/>
          <w:sz w:val="24"/>
        </w:rPr>
        <w:t>元，目前正处于招标流程中。</w:t>
      </w:r>
    </w:p>
    <w:p w:rsidR="00A743C0" w:rsidRPr="000832F6" w:rsidRDefault="00A743C0" w:rsidP="00812DD6">
      <w:pPr>
        <w:pStyle w:val="ab"/>
        <w:widowControl/>
        <w:numPr>
          <w:ilvl w:val="1"/>
          <w:numId w:val="13"/>
        </w:numPr>
        <w:adjustRightInd w:val="0"/>
        <w:snapToGrid w:val="0"/>
        <w:spacing w:beforeLines="50" w:before="156" w:afterLines="50" w:after="156" w:line="360" w:lineRule="auto"/>
        <w:ind w:left="0" w:firstLine="480"/>
        <w:jc w:val="left"/>
        <w:rPr>
          <w:rFonts w:ascii="宋体" w:eastAsia="宋体" w:hAnsi="宋体" w:cs="宋体"/>
          <w:kern w:val="0"/>
          <w:sz w:val="24"/>
        </w:rPr>
      </w:pPr>
      <w:r w:rsidRPr="000832F6">
        <w:rPr>
          <w:rFonts w:ascii="宋体" w:eastAsia="宋体" w:hAnsi="宋体" w:cs="宋体"/>
          <w:kern w:val="0"/>
          <w:sz w:val="24"/>
        </w:rPr>
        <w:t>资金来源：</w:t>
      </w:r>
      <w:r w:rsidRPr="000832F6">
        <w:rPr>
          <w:rFonts w:ascii="宋体" w:eastAsia="宋体" w:hAnsi="宋体" w:cs="宋体" w:hint="eastAsia"/>
          <w:kern w:val="0"/>
          <w:sz w:val="24"/>
        </w:rPr>
        <w:t>企业</w:t>
      </w:r>
      <w:r w:rsidRPr="000832F6">
        <w:rPr>
          <w:rFonts w:ascii="宋体" w:eastAsia="宋体" w:hAnsi="宋体" w:cs="宋体"/>
          <w:kern w:val="0"/>
          <w:sz w:val="24"/>
        </w:rPr>
        <w:t>自筹</w:t>
      </w:r>
    </w:p>
    <w:p w:rsidR="00A743C0" w:rsidRPr="000832F6" w:rsidRDefault="00A743C0" w:rsidP="00812DD6">
      <w:pPr>
        <w:pStyle w:val="ab"/>
        <w:widowControl/>
        <w:numPr>
          <w:ilvl w:val="1"/>
          <w:numId w:val="13"/>
        </w:numPr>
        <w:adjustRightInd w:val="0"/>
        <w:snapToGrid w:val="0"/>
        <w:spacing w:beforeLines="50" w:before="156" w:afterLines="50" w:after="156" w:line="360" w:lineRule="auto"/>
        <w:ind w:left="0" w:firstLine="480"/>
        <w:jc w:val="left"/>
        <w:rPr>
          <w:rFonts w:ascii="宋体" w:eastAsia="宋体" w:hAnsi="宋体"/>
          <w:sz w:val="24"/>
        </w:rPr>
      </w:pPr>
      <w:r w:rsidRPr="000832F6">
        <w:rPr>
          <w:rFonts w:ascii="宋体" w:eastAsia="宋体" w:hAnsi="宋体" w:cs="宋体" w:hint="eastAsia"/>
          <w:kern w:val="0"/>
          <w:sz w:val="24"/>
        </w:rPr>
        <w:t>施工计划：施工工期2</w:t>
      </w:r>
      <w:r w:rsidRPr="000832F6">
        <w:rPr>
          <w:rFonts w:ascii="宋体" w:eastAsia="宋体" w:hAnsi="宋体" w:cs="宋体"/>
          <w:kern w:val="0"/>
          <w:sz w:val="24"/>
        </w:rPr>
        <w:t>70</w:t>
      </w:r>
      <w:r w:rsidRPr="000832F6">
        <w:rPr>
          <w:rFonts w:ascii="宋体" w:eastAsia="宋体" w:hAnsi="宋体" w:cs="宋体" w:hint="eastAsia"/>
          <w:kern w:val="0"/>
          <w:sz w:val="24"/>
        </w:rPr>
        <w:t>个日历天，具体开工日期以甲方发出开</w:t>
      </w:r>
      <w:proofErr w:type="gramStart"/>
      <w:r w:rsidRPr="000832F6">
        <w:rPr>
          <w:rFonts w:ascii="宋体" w:eastAsia="宋体" w:hAnsi="宋体" w:cs="宋体" w:hint="eastAsia"/>
          <w:kern w:val="0"/>
          <w:sz w:val="24"/>
        </w:rPr>
        <w:t>工令</w:t>
      </w:r>
      <w:proofErr w:type="gramEnd"/>
      <w:r w:rsidRPr="000832F6">
        <w:rPr>
          <w:rFonts w:ascii="宋体" w:eastAsia="宋体" w:hAnsi="宋体" w:cs="宋体" w:hint="eastAsia"/>
          <w:kern w:val="0"/>
          <w:sz w:val="24"/>
        </w:rPr>
        <w:t>起算。</w:t>
      </w:r>
    </w:p>
    <w:p w:rsidR="00A743C0" w:rsidRPr="000832F6" w:rsidRDefault="00A743C0" w:rsidP="00812DD6">
      <w:pPr>
        <w:pStyle w:val="ab"/>
        <w:numPr>
          <w:ilvl w:val="0"/>
          <w:numId w:val="15"/>
        </w:numPr>
        <w:spacing w:beforeLines="50" w:before="156" w:afterLines="50" w:after="156" w:line="360" w:lineRule="auto"/>
        <w:ind w:firstLineChars="0"/>
        <w:rPr>
          <w:rFonts w:ascii="宋体" w:eastAsia="宋体" w:hAnsi="宋体"/>
          <w:sz w:val="24"/>
        </w:rPr>
      </w:pPr>
      <w:r w:rsidRPr="000832F6">
        <w:rPr>
          <w:rFonts w:ascii="宋体" w:eastAsia="宋体" w:hAnsi="宋体" w:hint="eastAsia"/>
          <w:sz w:val="24"/>
        </w:rPr>
        <w:t>监理单位资质要求及人员配置要求</w:t>
      </w:r>
    </w:p>
    <w:p w:rsidR="00A743C0" w:rsidRPr="000832F6" w:rsidRDefault="00A743C0" w:rsidP="00812DD6">
      <w:pPr>
        <w:pStyle w:val="ab"/>
        <w:numPr>
          <w:ilvl w:val="0"/>
          <w:numId w:val="12"/>
        </w:numPr>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具备工程监理综合资质或机电安装工程监理乙级以上，熟悉本工程项目涉及的机电安装、暖通、电气、土建结构、装修等专业。</w:t>
      </w:r>
    </w:p>
    <w:p w:rsidR="00A743C0" w:rsidRPr="000832F6" w:rsidRDefault="00A743C0" w:rsidP="00812DD6">
      <w:pPr>
        <w:pStyle w:val="ab"/>
        <w:numPr>
          <w:ilvl w:val="0"/>
          <w:numId w:val="12"/>
        </w:numPr>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须建立项目监理工作组，工作组成员不少于6人，其中包括且不限于总监理工程师1名、专业监理工程师1名、监理员1名和资料员1名。专业监理工程师及监理员必须常驻施工现场。</w:t>
      </w:r>
    </w:p>
    <w:p w:rsidR="00A743C0" w:rsidRPr="000832F6" w:rsidRDefault="00A743C0" w:rsidP="00812DD6">
      <w:pPr>
        <w:pStyle w:val="ab"/>
        <w:numPr>
          <w:ilvl w:val="0"/>
          <w:numId w:val="12"/>
        </w:numPr>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总监理工程师应具有机电专业的高级技术职称，取得注册资格证后5五年以上的现场工程监理经历、担任过两项以上同类工程的总监职务。监理本项目过程每月累计驻场不少于10天。</w:t>
      </w:r>
    </w:p>
    <w:p w:rsidR="00A743C0" w:rsidRPr="000832F6" w:rsidRDefault="00A743C0" w:rsidP="00812DD6">
      <w:pPr>
        <w:pStyle w:val="ab"/>
        <w:numPr>
          <w:ilvl w:val="0"/>
          <w:numId w:val="12"/>
        </w:numPr>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驻场专业监理工程师应具有机电专业</w:t>
      </w:r>
      <w:proofErr w:type="gramStart"/>
      <w:r w:rsidRPr="000832F6">
        <w:rPr>
          <w:rFonts w:ascii="宋体" w:eastAsia="宋体" w:hAnsi="宋体" w:hint="eastAsia"/>
          <w:sz w:val="24"/>
        </w:rPr>
        <w:t>中级以</w:t>
      </w:r>
      <w:proofErr w:type="gramEnd"/>
      <w:r w:rsidRPr="000832F6">
        <w:rPr>
          <w:rFonts w:ascii="宋体" w:eastAsia="宋体" w:hAnsi="宋体" w:hint="eastAsia"/>
          <w:sz w:val="24"/>
        </w:rPr>
        <w:t>技术职称，取得监理工程师资格证书、机电类工程</w:t>
      </w:r>
      <w:r w:rsidRPr="000832F6">
        <w:rPr>
          <w:rFonts w:ascii="宋体" w:eastAsia="宋体" w:hAnsi="宋体"/>
          <w:sz w:val="24"/>
        </w:rPr>
        <w:t>5</w:t>
      </w:r>
      <w:r w:rsidRPr="000832F6">
        <w:rPr>
          <w:rFonts w:ascii="宋体" w:eastAsia="宋体" w:hAnsi="宋体" w:hint="eastAsia"/>
          <w:sz w:val="24"/>
        </w:rPr>
        <w:t>年以上监理经历。</w:t>
      </w:r>
    </w:p>
    <w:p w:rsidR="00A743C0" w:rsidRPr="000832F6" w:rsidRDefault="00A743C0" w:rsidP="00812DD6">
      <w:pPr>
        <w:pStyle w:val="ab"/>
        <w:numPr>
          <w:ilvl w:val="0"/>
          <w:numId w:val="12"/>
        </w:numPr>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驻场监理员应具有机电专业的初级技术职称，经监理业务培训取得监理培训证书、机电类工程3年以上相监理经历。</w:t>
      </w:r>
    </w:p>
    <w:p w:rsidR="00A743C0" w:rsidRPr="000832F6" w:rsidRDefault="00A743C0" w:rsidP="00812DD6">
      <w:pPr>
        <w:pStyle w:val="ab"/>
        <w:numPr>
          <w:ilvl w:val="0"/>
          <w:numId w:val="15"/>
        </w:numPr>
        <w:spacing w:beforeLines="50" w:before="156" w:afterLines="50" w:after="156" w:line="360" w:lineRule="auto"/>
        <w:ind w:firstLineChars="0"/>
        <w:rPr>
          <w:rFonts w:ascii="宋体" w:eastAsia="宋体" w:hAnsi="宋体"/>
          <w:sz w:val="24"/>
        </w:rPr>
      </w:pPr>
      <w:r w:rsidRPr="000832F6">
        <w:rPr>
          <w:rFonts w:ascii="宋体" w:eastAsia="宋体" w:hAnsi="宋体" w:hint="eastAsia"/>
          <w:sz w:val="24"/>
        </w:rPr>
        <w:t>监理工作要求及服务内容：</w:t>
      </w:r>
    </w:p>
    <w:p w:rsidR="00A743C0" w:rsidRPr="00CF7942" w:rsidRDefault="00A743C0" w:rsidP="00812DD6">
      <w:pPr>
        <w:pStyle w:val="ab"/>
        <w:numPr>
          <w:ilvl w:val="0"/>
          <w:numId w:val="16"/>
        </w:numPr>
        <w:spacing w:beforeLines="50" w:before="156" w:afterLines="50" w:after="156" w:line="360" w:lineRule="auto"/>
        <w:ind w:firstLineChars="0"/>
        <w:rPr>
          <w:rFonts w:ascii="宋体" w:eastAsia="宋体" w:hAnsi="宋体"/>
          <w:sz w:val="24"/>
        </w:rPr>
      </w:pPr>
      <w:r w:rsidRPr="00CF7942">
        <w:rPr>
          <w:rFonts w:ascii="宋体" w:eastAsia="宋体" w:hAnsi="宋体" w:hint="eastAsia"/>
          <w:sz w:val="24"/>
        </w:rPr>
        <w:t>监理工作要求：</w:t>
      </w:r>
    </w:p>
    <w:p w:rsidR="00A743C0" w:rsidRPr="000832F6" w:rsidRDefault="00A743C0" w:rsidP="00CF7942">
      <w:pPr>
        <w:spacing w:beforeLines="50" w:before="156" w:afterLines="50" w:after="156" w:line="360" w:lineRule="auto"/>
        <w:ind w:firstLineChars="200" w:firstLine="480"/>
        <w:rPr>
          <w:rFonts w:ascii="宋体" w:eastAsia="宋体" w:hAnsi="宋体"/>
          <w:sz w:val="24"/>
        </w:rPr>
      </w:pPr>
      <w:r w:rsidRPr="000832F6">
        <w:rPr>
          <w:rFonts w:ascii="宋体" w:eastAsia="宋体" w:hAnsi="宋体" w:hint="eastAsia"/>
          <w:sz w:val="24"/>
        </w:rPr>
        <w:t>基于本项目的</w:t>
      </w:r>
      <w:r w:rsidRPr="00CF7942">
        <w:rPr>
          <w:rFonts w:ascii="宋体" w:eastAsia="宋体" w:hAnsi="宋体" w:cs="宋体-18030" w:hint="eastAsia"/>
          <w:sz w:val="24"/>
        </w:rPr>
        <w:t>特殊性</w:t>
      </w:r>
      <w:r w:rsidRPr="000832F6">
        <w:rPr>
          <w:rFonts w:ascii="宋体" w:eastAsia="宋体" w:hAnsi="宋体" w:hint="eastAsia"/>
          <w:sz w:val="24"/>
        </w:rPr>
        <w:t>，委托人对监理的工作要求如下所述：</w:t>
      </w:r>
    </w:p>
    <w:p w:rsidR="00A743C0" w:rsidRPr="00CF7942" w:rsidRDefault="00A743C0" w:rsidP="00812DD6">
      <w:pPr>
        <w:pStyle w:val="ab"/>
        <w:numPr>
          <w:ilvl w:val="1"/>
          <w:numId w:val="17"/>
        </w:numPr>
        <w:adjustRightInd w:val="0"/>
        <w:snapToGrid w:val="0"/>
        <w:spacing w:beforeLines="50" w:before="156" w:afterLines="50" w:after="156" w:line="360" w:lineRule="auto"/>
        <w:ind w:left="0" w:firstLine="480"/>
        <w:rPr>
          <w:rFonts w:ascii="宋体" w:eastAsia="宋体" w:hAnsi="宋体"/>
          <w:sz w:val="24"/>
        </w:rPr>
      </w:pPr>
      <w:r w:rsidRPr="00CF7942">
        <w:rPr>
          <w:rFonts w:ascii="宋体" w:eastAsia="宋体" w:hAnsi="宋体" w:hint="eastAsia"/>
          <w:sz w:val="24"/>
        </w:rPr>
        <w:t>监理单位必须按照委托人要求， 用一切有效的措施充分调动公司资源，充分调动监理人员的工作积极性，使之全力以赴投入到本项目中，严禁监理单位采用项目分包或单纯经济承包的经营管理模式。</w:t>
      </w:r>
    </w:p>
    <w:p w:rsidR="00A743C0" w:rsidRPr="000832F6" w:rsidRDefault="00A743C0" w:rsidP="00812DD6">
      <w:pPr>
        <w:pStyle w:val="ab"/>
        <w:numPr>
          <w:ilvl w:val="1"/>
          <w:numId w:val="17"/>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lastRenderedPageBreak/>
        <w:t>监理单位必须保持监理队伍的相对稳定，必须按招标要求及投标文件承诺投入监理人员，未经委托人书面同意，不得调换本项目监理人员。否则，委托人按投标承诺及合同条款</w:t>
      </w:r>
      <w:proofErr w:type="gramStart"/>
      <w:r w:rsidRPr="000832F6">
        <w:rPr>
          <w:rFonts w:ascii="宋体" w:eastAsia="宋体" w:hAnsi="宋体" w:hint="eastAsia"/>
          <w:sz w:val="24"/>
        </w:rPr>
        <w:t>作出</w:t>
      </w:r>
      <w:proofErr w:type="gramEnd"/>
      <w:r w:rsidRPr="000832F6">
        <w:rPr>
          <w:rFonts w:ascii="宋体" w:eastAsia="宋体" w:hAnsi="宋体" w:hint="eastAsia"/>
          <w:sz w:val="24"/>
        </w:rPr>
        <w:t>相应处罚，并有权单方面终止监理合同。</w:t>
      </w:r>
    </w:p>
    <w:p w:rsidR="00A743C0" w:rsidRPr="000832F6" w:rsidRDefault="00A743C0" w:rsidP="00812DD6">
      <w:pPr>
        <w:pStyle w:val="ab"/>
        <w:numPr>
          <w:ilvl w:val="1"/>
          <w:numId w:val="17"/>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监理单位对本项目监理服务费实行专款专用，不得挪至其他项目或优先提取公司管理费用等，监理人员的月工资按时足额发放， 并应无条件接受委托人对此进行的检查， 否则， 委托人有权扣减监理单位的监理报酬直接向监理人员发放，同时监理单位应相应承担违约责任。</w:t>
      </w:r>
    </w:p>
    <w:p w:rsidR="00A743C0" w:rsidRPr="000832F6" w:rsidRDefault="00A743C0" w:rsidP="00812DD6">
      <w:pPr>
        <w:pStyle w:val="ab"/>
        <w:numPr>
          <w:ilvl w:val="1"/>
          <w:numId w:val="17"/>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如委托人认为承担本项目监理工作的人员数量、业务水平、专业配置等不能满足监理工作所需而必须增加监理人员时，监理单位必须增加符合工作需要的监理人员，所增加的监理人员的所有费用已包括在监理服务费中， 由监理单位按应付标准承担。</w:t>
      </w:r>
    </w:p>
    <w:p w:rsidR="00A743C0" w:rsidRPr="000832F6" w:rsidRDefault="00A743C0" w:rsidP="00812DD6">
      <w:pPr>
        <w:pStyle w:val="ab"/>
        <w:numPr>
          <w:ilvl w:val="1"/>
          <w:numId w:val="17"/>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委托人认为项目总监、专业监理工程师或各监理员等不称职时，监理单位自委托人发出书面通知后5 天内更换，所更换人员的资历不得低于本合同相应条款对监理人员资历规定的要求，且更换人员须先报经委托人的同意。</w:t>
      </w:r>
    </w:p>
    <w:p w:rsidR="00A743C0" w:rsidRPr="000832F6" w:rsidRDefault="00A743C0" w:rsidP="00812DD6">
      <w:pPr>
        <w:pStyle w:val="ab"/>
        <w:numPr>
          <w:ilvl w:val="1"/>
          <w:numId w:val="17"/>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监理人员应无条件服从本项目进程安排，不得消极怠工，加班费用已包括在监理服务费中，委托人</w:t>
      </w:r>
      <w:proofErr w:type="gramStart"/>
      <w:r w:rsidRPr="000832F6">
        <w:rPr>
          <w:rFonts w:ascii="宋体" w:eastAsia="宋体" w:hAnsi="宋体" w:hint="eastAsia"/>
          <w:sz w:val="24"/>
        </w:rPr>
        <w:t>不</w:t>
      </w:r>
      <w:proofErr w:type="gramEnd"/>
      <w:r w:rsidRPr="000832F6">
        <w:rPr>
          <w:rFonts w:ascii="宋体" w:eastAsia="宋体" w:hAnsi="宋体" w:hint="eastAsia"/>
          <w:sz w:val="24"/>
        </w:rPr>
        <w:t>另行增加任何费用。</w:t>
      </w:r>
    </w:p>
    <w:p w:rsidR="00A743C0" w:rsidRPr="000832F6" w:rsidRDefault="00A743C0" w:rsidP="00812DD6">
      <w:pPr>
        <w:pStyle w:val="ab"/>
        <w:numPr>
          <w:ilvl w:val="1"/>
          <w:numId w:val="17"/>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监理单位必须按照工程项目总体计划要求配合、协助其他专业监理单位或（总包单位）开展工作，主动协调各专业监理单位（或总包单位）与本监理标段工作范围内相关设计、施工单位之间的相互配合、沟通，并无偿提供与其工作有关的资料、信息等。</w:t>
      </w:r>
    </w:p>
    <w:p w:rsidR="00A743C0" w:rsidRPr="0008240E" w:rsidRDefault="00A743C0" w:rsidP="00812DD6">
      <w:pPr>
        <w:pStyle w:val="ab"/>
        <w:numPr>
          <w:ilvl w:val="1"/>
          <w:numId w:val="17"/>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严格</w:t>
      </w:r>
      <w:r w:rsidRPr="000832F6">
        <w:rPr>
          <w:rFonts w:ascii="宋体" w:eastAsia="宋体" w:hAnsi="宋体"/>
          <w:sz w:val="24"/>
        </w:rPr>
        <w:t>审查承包人选择的分包人（在合同约定可分包的前提下）</w:t>
      </w:r>
      <w:r w:rsidRPr="000832F6">
        <w:rPr>
          <w:rFonts w:ascii="宋体" w:eastAsia="宋体" w:hAnsi="宋体" w:hint="eastAsia"/>
          <w:sz w:val="24"/>
        </w:rPr>
        <w:t>资格，并及时把</w:t>
      </w:r>
      <w:r w:rsidRPr="0008240E">
        <w:rPr>
          <w:rFonts w:ascii="宋体" w:eastAsia="宋体" w:hAnsi="宋体" w:hint="eastAsia"/>
          <w:sz w:val="24"/>
        </w:rPr>
        <w:t>选择结果报发包人审批。</w:t>
      </w:r>
    </w:p>
    <w:p w:rsidR="00A743C0" w:rsidRPr="0008240E" w:rsidRDefault="00A743C0" w:rsidP="00812DD6">
      <w:pPr>
        <w:pStyle w:val="ab"/>
        <w:numPr>
          <w:ilvl w:val="0"/>
          <w:numId w:val="16"/>
        </w:numPr>
        <w:spacing w:beforeLines="50" w:before="156" w:afterLines="50" w:after="156" w:line="360" w:lineRule="auto"/>
        <w:ind w:firstLineChars="0"/>
        <w:rPr>
          <w:rFonts w:ascii="宋体" w:eastAsia="宋体" w:hAnsi="宋体"/>
          <w:sz w:val="24"/>
        </w:rPr>
      </w:pPr>
      <w:r w:rsidRPr="0008240E">
        <w:rPr>
          <w:rFonts w:ascii="宋体" w:eastAsia="宋体" w:hAnsi="宋体" w:hint="eastAsia"/>
          <w:sz w:val="24"/>
        </w:rPr>
        <w:t>服务工作内容:</w:t>
      </w:r>
    </w:p>
    <w:p w:rsidR="00A743C0" w:rsidRPr="0008240E" w:rsidRDefault="00A743C0" w:rsidP="00CF7942">
      <w:pPr>
        <w:spacing w:beforeLines="50" w:before="156" w:afterLines="50" w:after="156" w:line="360" w:lineRule="auto"/>
        <w:ind w:firstLineChars="200" w:firstLine="480"/>
        <w:rPr>
          <w:rFonts w:ascii="宋体" w:eastAsia="宋体" w:hAnsi="宋体"/>
          <w:sz w:val="24"/>
        </w:rPr>
      </w:pPr>
      <w:r w:rsidRPr="0008240E">
        <w:rPr>
          <w:rFonts w:ascii="宋体" w:eastAsia="宋体" w:hAnsi="宋体" w:hint="eastAsia"/>
          <w:sz w:val="24"/>
        </w:rPr>
        <w:t>本工程项目施工监理服务工作内容，按照《建设工程监理规范》( GB/ T50319 )及省市、行业等规定进行外，并结合本工程具体情况对工程实施全过程管理，内容包括（但不限于）：</w:t>
      </w:r>
    </w:p>
    <w:p w:rsidR="00A743C0" w:rsidRPr="0008240E" w:rsidRDefault="00A743C0" w:rsidP="00812DD6">
      <w:pPr>
        <w:pStyle w:val="ab"/>
        <w:numPr>
          <w:ilvl w:val="1"/>
          <w:numId w:val="18"/>
        </w:numPr>
        <w:adjustRightInd w:val="0"/>
        <w:snapToGrid w:val="0"/>
        <w:spacing w:beforeLines="50" w:before="156" w:afterLines="50" w:after="156" w:line="360" w:lineRule="auto"/>
        <w:ind w:firstLineChars="0"/>
        <w:rPr>
          <w:rFonts w:ascii="宋体" w:eastAsia="宋体" w:hAnsi="宋体"/>
          <w:sz w:val="24"/>
        </w:rPr>
      </w:pPr>
      <w:r w:rsidRPr="0008240E">
        <w:rPr>
          <w:rFonts w:ascii="宋体" w:eastAsia="宋体" w:hAnsi="宋体" w:hint="eastAsia"/>
          <w:sz w:val="24"/>
        </w:rPr>
        <w:t>项目进度管理</w:t>
      </w:r>
    </w:p>
    <w:p w:rsidR="00A743C0" w:rsidRPr="00CF7942"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CF7942">
        <w:rPr>
          <w:rFonts w:ascii="宋体" w:eastAsia="宋体" w:hAnsi="宋体" w:hint="eastAsia"/>
          <w:sz w:val="24"/>
        </w:rPr>
        <w:t>进度管理的工作内容：</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lastRenderedPageBreak/>
        <w:t>建立进度控制体系；明确进度控制任务、配备人员、落实进度控制责任，建立进度信息沟通渠道、进度检查、协调制度。</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向建设单位提供工程工期的信息和咨询，协助建设单位进行工期控制决策，对控制工程总体进度目标进行工作结构分解，根据需要编制不同深度的进度计划，包括：</w:t>
      </w:r>
    </w:p>
    <w:p w:rsidR="00A743C0" w:rsidRPr="0008240E" w:rsidRDefault="00A743C0" w:rsidP="00812DD6">
      <w:pPr>
        <w:pStyle w:val="ab"/>
        <w:numPr>
          <w:ilvl w:val="1"/>
          <w:numId w:val="15"/>
        </w:numPr>
        <w:adjustRightInd w:val="0"/>
        <w:snapToGrid w:val="0"/>
        <w:spacing w:beforeLines="50" w:before="156" w:afterLines="50" w:after="156" w:line="360" w:lineRule="auto"/>
        <w:ind w:left="0" w:firstLine="480"/>
        <w:rPr>
          <w:rFonts w:ascii="宋体" w:eastAsia="宋体" w:hAnsi="宋体"/>
          <w:sz w:val="24"/>
        </w:rPr>
      </w:pPr>
      <w:r w:rsidRPr="0008240E">
        <w:rPr>
          <w:rFonts w:ascii="宋体" w:eastAsia="宋体" w:hAnsi="宋体" w:hint="eastAsia"/>
          <w:sz w:val="24"/>
        </w:rPr>
        <w:t>施工前准备工作及施工场地接收进度。</w:t>
      </w:r>
    </w:p>
    <w:p w:rsidR="00A743C0" w:rsidRPr="000832F6" w:rsidRDefault="00A743C0" w:rsidP="00812DD6">
      <w:pPr>
        <w:pStyle w:val="ab"/>
        <w:numPr>
          <w:ilvl w:val="1"/>
          <w:numId w:val="15"/>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施工用水、电、道路等条件的准备进度，监理人要设专人负责所监理范围内场地、管线、外水、外电的协调工作。</w:t>
      </w:r>
    </w:p>
    <w:p w:rsidR="00A743C0" w:rsidRPr="000832F6" w:rsidRDefault="00A743C0" w:rsidP="00812DD6">
      <w:pPr>
        <w:pStyle w:val="ab"/>
        <w:numPr>
          <w:ilvl w:val="1"/>
          <w:numId w:val="15"/>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人力、材料、机械设备、加工品、预制品等资源需用量计划。</w:t>
      </w:r>
    </w:p>
    <w:p w:rsidR="00A743C0" w:rsidRPr="000832F6" w:rsidRDefault="00A743C0" w:rsidP="00812DD6">
      <w:pPr>
        <w:pStyle w:val="ab"/>
        <w:numPr>
          <w:ilvl w:val="1"/>
          <w:numId w:val="15"/>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各类工程材料、机械设备、加工品、预制品等材料设备定板、订货和进场计划。</w:t>
      </w:r>
    </w:p>
    <w:p w:rsidR="00A743C0" w:rsidRPr="000832F6" w:rsidRDefault="00A743C0" w:rsidP="00812DD6">
      <w:pPr>
        <w:pStyle w:val="ab"/>
        <w:numPr>
          <w:ilvl w:val="1"/>
          <w:numId w:val="15"/>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项目总进度计划和各单项施工进度，并确定其关键节点工期和一般性节点工期日程。</w:t>
      </w:r>
    </w:p>
    <w:p w:rsidR="00A743C0" w:rsidRPr="000832F6" w:rsidRDefault="00A743C0" w:rsidP="00812DD6">
      <w:pPr>
        <w:pStyle w:val="ab"/>
        <w:numPr>
          <w:ilvl w:val="1"/>
          <w:numId w:val="15"/>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年、季、月、旬、</w:t>
      </w:r>
      <w:proofErr w:type="gramStart"/>
      <w:r w:rsidRPr="000832F6">
        <w:rPr>
          <w:rFonts w:ascii="宋体" w:eastAsia="宋体" w:hAnsi="宋体" w:hint="eastAsia"/>
          <w:sz w:val="24"/>
        </w:rPr>
        <w:t>周施工</w:t>
      </w:r>
      <w:proofErr w:type="gramEnd"/>
      <w:r w:rsidRPr="000832F6">
        <w:rPr>
          <w:rFonts w:ascii="宋体" w:eastAsia="宋体" w:hAnsi="宋体" w:hint="eastAsia"/>
          <w:sz w:val="24"/>
        </w:rPr>
        <w:t>进度计划和施工任务书。</w:t>
      </w:r>
    </w:p>
    <w:p w:rsidR="00A743C0" w:rsidRPr="000832F6" w:rsidRDefault="00A743C0" w:rsidP="00812DD6">
      <w:pPr>
        <w:pStyle w:val="ab"/>
        <w:numPr>
          <w:ilvl w:val="1"/>
          <w:numId w:val="15"/>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编制与审批施工组织设计进度。</w:t>
      </w:r>
    </w:p>
    <w:p w:rsidR="00A743C0" w:rsidRPr="000832F6" w:rsidRDefault="00A743C0" w:rsidP="00812DD6">
      <w:pPr>
        <w:pStyle w:val="ab"/>
        <w:numPr>
          <w:ilvl w:val="1"/>
          <w:numId w:val="15"/>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项目收尾进度。</w:t>
      </w:r>
    </w:p>
    <w:p w:rsidR="00A743C0" w:rsidRPr="000832F6" w:rsidRDefault="00A743C0" w:rsidP="00812DD6">
      <w:pPr>
        <w:pStyle w:val="ab"/>
        <w:numPr>
          <w:ilvl w:val="1"/>
          <w:numId w:val="15"/>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竣工验收进度。</w:t>
      </w:r>
    </w:p>
    <w:p w:rsidR="00A743C0" w:rsidRPr="000832F6" w:rsidRDefault="00A743C0" w:rsidP="00812DD6">
      <w:pPr>
        <w:pStyle w:val="ab"/>
        <w:numPr>
          <w:ilvl w:val="1"/>
          <w:numId w:val="15"/>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工程结算进度。</w:t>
      </w:r>
    </w:p>
    <w:p w:rsidR="00A743C0" w:rsidRPr="000832F6" w:rsidRDefault="00A743C0" w:rsidP="00812DD6">
      <w:pPr>
        <w:pStyle w:val="ab"/>
        <w:numPr>
          <w:ilvl w:val="1"/>
          <w:numId w:val="15"/>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试运转进度。</w:t>
      </w:r>
    </w:p>
    <w:p w:rsidR="00A743C0" w:rsidRPr="000832F6" w:rsidRDefault="00A743C0" w:rsidP="00812DD6">
      <w:pPr>
        <w:pStyle w:val="ab"/>
        <w:numPr>
          <w:ilvl w:val="1"/>
          <w:numId w:val="15"/>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交工进度。</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根据进度计划落实进度控制责任主体单位。</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确定设计单位施工图出图计划，对设计技术文件、图纸、材料设备采购产品进行催交，以满足设计和施工的需要。</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审核施工单位及材料设备供应单位的进度计划， 监督、检查、控制、协调各项进度计划的实施。</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lastRenderedPageBreak/>
        <w:t>对实施过程中进行检查，协助施工单位实现进度控制目标，对材料、设备等的进度控制进行协助与监督。</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在实施进度计划的过程中，不断检查，记录和收集实际进度数据内容，包括 ：</w:t>
      </w:r>
    </w:p>
    <w:p w:rsidR="00A743C0" w:rsidRPr="000832F6" w:rsidRDefault="00A743C0" w:rsidP="00812DD6">
      <w:pPr>
        <w:pStyle w:val="ab"/>
        <w:numPr>
          <w:ilvl w:val="0"/>
          <w:numId w:val="19"/>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检查期内实际完成和累计完成的工程量。</w:t>
      </w:r>
    </w:p>
    <w:p w:rsidR="00A743C0" w:rsidRPr="000832F6" w:rsidRDefault="00A743C0" w:rsidP="00812DD6">
      <w:pPr>
        <w:pStyle w:val="ab"/>
        <w:numPr>
          <w:ilvl w:val="0"/>
          <w:numId w:val="19"/>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实际使用的人数、机械数及效率。</w:t>
      </w:r>
    </w:p>
    <w:p w:rsidR="00A743C0" w:rsidRPr="000832F6" w:rsidRDefault="00A743C0" w:rsidP="00812DD6">
      <w:pPr>
        <w:pStyle w:val="ab"/>
        <w:numPr>
          <w:ilvl w:val="0"/>
          <w:numId w:val="19"/>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窝工人数、机械台班数及原因分析。</w:t>
      </w:r>
    </w:p>
    <w:p w:rsidR="00A743C0" w:rsidRPr="000832F6" w:rsidRDefault="00A743C0" w:rsidP="00812DD6">
      <w:pPr>
        <w:pStyle w:val="ab"/>
        <w:numPr>
          <w:ilvl w:val="0"/>
          <w:numId w:val="19"/>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进度偏差及纠偏情况。</w:t>
      </w:r>
    </w:p>
    <w:p w:rsidR="00A743C0" w:rsidRPr="000832F6" w:rsidRDefault="00A743C0" w:rsidP="00812DD6">
      <w:pPr>
        <w:pStyle w:val="ab"/>
        <w:numPr>
          <w:ilvl w:val="0"/>
          <w:numId w:val="19"/>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影响进度的特殊原因分析。</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将实际进度数据与进度计划进行比较，确定进度偏差。当采取纠正偏差措施不能保证进度计划实现时，调整进度计划，保证实际进度按计划进行。调整进度计划，不得影响总体进度目标的实现。</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清楚了解承包人每天、每</w:t>
      </w:r>
      <w:proofErr w:type="gramStart"/>
      <w:r w:rsidRPr="000832F6">
        <w:rPr>
          <w:rFonts w:ascii="宋体" w:eastAsia="宋体" w:hAnsi="宋体" w:hint="eastAsia"/>
          <w:sz w:val="24"/>
        </w:rPr>
        <w:t>周相应</w:t>
      </w:r>
      <w:proofErr w:type="gramEnd"/>
      <w:r w:rsidRPr="000832F6">
        <w:rPr>
          <w:rFonts w:ascii="宋体" w:eastAsia="宋体" w:hAnsi="宋体" w:hint="eastAsia"/>
          <w:sz w:val="24"/>
        </w:rPr>
        <w:t>的施工作业人员和机具的数量、所进材料数量、成品外加工计划执行情况、不同作业面的施工情况以及所完成的工程量、管线施工   和工序穿插施工配合情况，近阶段及整个施工期的气候变化情况、施工环境的变化、承  包人想法等情况。在进度控制中应确保资源供应计划的实现。</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下列情况发监理工程师通知给承包人，或组织召开专题会议， 要求承包人采取改进措施：（1）实际进度滞后计划进度达到7天；（</w:t>
      </w:r>
      <w:r w:rsidRPr="000832F6">
        <w:rPr>
          <w:rFonts w:ascii="宋体" w:eastAsia="宋体" w:hAnsi="宋体"/>
          <w:sz w:val="24"/>
        </w:rPr>
        <w:t>2</w:t>
      </w:r>
      <w:r w:rsidRPr="000832F6">
        <w:rPr>
          <w:rFonts w:ascii="宋体" w:eastAsia="宋体" w:hAnsi="宋体" w:hint="eastAsia"/>
          <w:sz w:val="24"/>
        </w:rPr>
        <w:t>）预测工期完成有较大难度，关键进度节点控制不严，且没有采取相应措施；（</w:t>
      </w:r>
      <w:r w:rsidRPr="000832F6">
        <w:rPr>
          <w:rFonts w:ascii="宋体" w:eastAsia="宋体" w:hAnsi="宋体"/>
          <w:sz w:val="24"/>
        </w:rPr>
        <w:t>3</w:t>
      </w:r>
      <w:r w:rsidRPr="000832F6">
        <w:rPr>
          <w:rFonts w:ascii="宋体" w:eastAsia="宋体" w:hAnsi="宋体" w:hint="eastAsia"/>
          <w:sz w:val="24"/>
        </w:rPr>
        <w:t>）现场投入的财力、物力、施工机具、施工材料、劳动力、管理</w:t>
      </w:r>
      <w:proofErr w:type="gramStart"/>
      <w:r w:rsidRPr="000832F6">
        <w:rPr>
          <w:rFonts w:ascii="宋体" w:eastAsia="宋体" w:hAnsi="宋体" w:hint="eastAsia"/>
          <w:sz w:val="24"/>
        </w:rPr>
        <w:t>技术力盘等</w:t>
      </w:r>
      <w:proofErr w:type="gramEnd"/>
      <w:r w:rsidRPr="000832F6">
        <w:rPr>
          <w:rFonts w:ascii="宋体" w:eastAsia="宋体" w:hAnsi="宋体" w:hint="eastAsia"/>
          <w:sz w:val="24"/>
        </w:rPr>
        <w:t>方面</w:t>
      </w:r>
      <w:proofErr w:type="gramStart"/>
      <w:r w:rsidRPr="000832F6">
        <w:rPr>
          <w:rFonts w:ascii="宋体" w:eastAsia="宋体" w:hAnsi="宋体" w:hint="eastAsia"/>
          <w:sz w:val="24"/>
        </w:rPr>
        <w:t>跟合</w:t>
      </w:r>
      <w:proofErr w:type="gramEnd"/>
      <w:r w:rsidRPr="000832F6">
        <w:rPr>
          <w:rFonts w:ascii="宋体" w:eastAsia="宋体" w:hAnsi="宋体" w:hint="eastAsia"/>
          <w:sz w:val="24"/>
        </w:rPr>
        <w:t>同与计划不符，将影响进度计划的实现；（</w:t>
      </w:r>
      <w:r w:rsidRPr="000832F6">
        <w:rPr>
          <w:rFonts w:ascii="宋体" w:eastAsia="宋体" w:hAnsi="宋体"/>
          <w:sz w:val="24"/>
        </w:rPr>
        <w:t>4</w:t>
      </w:r>
      <w:r w:rsidRPr="000832F6">
        <w:rPr>
          <w:rFonts w:ascii="宋体" w:eastAsia="宋体" w:hAnsi="宋体" w:hint="eastAsia"/>
          <w:sz w:val="24"/>
        </w:rPr>
        <w:t>）交叉施工作业互相干扰，协调不力等。</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下列情况发监理工作联系单给建设单位或有关单位： 施工图纸供应不及时，工程设计变更多，设计变更批复时间长；专业工程分包人的进场时间未按计划进场；机电设备、水电材料、装饰材料的定板和定案工作未按计划进行，将影响进度计划的实现。</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按照工程总体进度计划的要求，定期提出进度控制报告，报建设单位。</w:t>
      </w:r>
    </w:p>
    <w:p w:rsidR="00A743C0" w:rsidRPr="000832F6" w:rsidRDefault="00A743C0" w:rsidP="00812DD6">
      <w:pPr>
        <w:pStyle w:val="ab"/>
        <w:numPr>
          <w:ilvl w:val="1"/>
          <w:numId w:val="18"/>
        </w:numPr>
        <w:adjustRightInd w:val="0"/>
        <w:snapToGrid w:val="0"/>
        <w:spacing w:beforeLines="50" w:before="156" w:afterLines="50" w:after="156" w:line="360" w:lineRule="auto"/>
        <w:ind w:firstLineChars="0"/>
        <w:rPr>
          <w:rFonts w:ascii="宋体" w:eastAsia="宋体" w:hAnsi="宋体"/>
          <w:b/>
          <w:sz w:val="24"/>
        </w:rPr>
      </w:pPr>
      <w:r w:rsidRPr="000832F6">
        <w:rPr>
          <w:rFonts w:ascii="宋体" w:eastAsia="宋体" w:hAnsi="宋体" w:hint="eastAsia"/>
          <w:b/>
          <w:sz w:val="24"/>
        </w:rPr>
        <w:t>项目质量管理</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lastRenderedPageBreak/>
        <w:t>进行质量管理遵循下列程序：</w:t>
      </w:r>
    </w:p>
    <w:p w:rsidR="00A743C0" w:rsidRPr="000832F6" w:rsidRDefault="00A743C0" w:rsidP="00812DD6">
      <w:pPr>
        <w:pStyle w:val="ab"/>
        <w:numPr>
          <w:ilvl w:val="0"/>
          <w:numId w:val="20"/>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确定项目质量目标。</w:t>
      </w:r>
    </w:p>
    <w:p w:rsidR="00A743C0" w:rsidRPr="000832F6" w:rsidRDefault="00A743C0" w:rsidP="00812DD6">
      <w:pPr>
        <w:pStyle w:val="ab"/>
        <w:numPr>
          <w:ilvl w:val="0"/>
          <w:numId w:val="20"/>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编制项目质量计划。</w:t>
      </w:r>
    </w:p>
    <w:p w:rsidR="00A743C0" w:rsidRPr="000832F6" w:rsidRDefault="00A743C0" w:rsidP="00812DD6">
      <w:pPr>
        <w:pStyle w:val="ab"/>
        <w:numPr>
          <w:ilvl w:val="0"/>
          <w:numId w:val="20"/>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实施项目质量计划。</w:t>
      </w:r>
    </w:p>
    <w:p w:rsidR="00A743C0" w:rsidRPr="000832F6" w:rsidRDefault="00A743C0" w:rsidP="00812DD6">
      <w:pPr>
        <w:pStyle w:val="ab"/>
        <w:numPr>
          <w:ilvl w:val="0"/>
          <w:numId w:val="20"/>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项目质量计划的验证。</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施工前准备阶段的质量控制内容包括：</w:t>
      </w:r>
    </w:p>
    <w:p w:rsidR="00A743C0" w:rsidRPr="000832F6" w:rsidRDefault="00A743C0" w:rsidP="00812DD6">
      <w:pPr>
        <w:pStyle w:val="ab"/>
        <w:numPr>
          <w:ilvl w:val="0"/>
          <w:numId w:val="21"/>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组织设计图纸会审和设计交底，理解设计意图。</w:t>
      </w:r>
    </w:p>
    <w:p w:rsidR="00A743C0" w:rsidRPr="000832F6" w:rsidRDefault="00A743C0" w:rsidP="00812DD6">
      <w:pPr>
        <w:pStyle w:val="ab"/>
        <w:numPr>
          <w:ilvl w:val="0"/>
          <w:numId w:val="21"/>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确定与项目质量控制有关的制造、检验、试验、验收的标准、规范和规程。</w:t>
      </w:r>
    </w:p>
    <w:p w:rsidR="00A743C0" w:rsidRPr="000832F6" w:rsidRDefault="00A743C0" w:rsidP="00812DD6">
      <w:pPr>
        <w:pStyle w:val="ab"/>
        <w:numPr>
          <w:ilvl w:val="0"/>
          <w:numId w:val="21"/>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督促承包单位建立质量保证体系，督促承包单位管理人员、施工作业人员、施工机械、材料等按计划准时到位。</w:t>
      </w:r>
    </w:p>
    <w:p w:rsidR="00A743C0" w:rsidRPr="000832F6" w:rsidRDefault="00A743C0" w:rsidP="00812DD6">
      <w:pPr>
        <w:pStyle w:val="ab"/>
        <w:numPr>
          <w:ilvl w:val="0"/>
          <w:numId w:val="21"/>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审批承包单位编写的施工组织设计方案、各专项工程施工方案和计划。</w:t>
      </w:r>
    </w:p>
    <w:p w:rsidR="00A743C0" w:rsidRPr="000832F6" w:rsidRDefault="00A743C0" w:rsidP="00812DD6">
      <w:pPr>
        <w:pStyle w:val="ab"/>
        <w:numPr>
          <w:ilvl w:val="0"/>
          <w:numId w:val="21"/>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确定质量控制手段和质量保证与协调程序。</w:t>
      </w:r>
    </w:p>
    <w:p w:rsidR="00A743C0" w:rsidRPr="000832F6" w:rsidRDefault="00A743C0" w:rsidP="00812DD6">
      <w:pPr>
        <w:pStyle w:val="ab"/>
        <w:numPr>
          <w:ilvl w:val="0"/>
          <w:numId w:val="21"/>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制定关键工序、特殊过程及作业的指导书。</w:t>
      </w:r>
    </w:p>
    <w:p w:rsidR="00A743C0" w:rsidRPr="000832F6" w:rsidRDefault="00A743C0" w:rsidP="00812DD6">
      <w:pPr>
        <w:pStyle w:val="ab"/>
        <w:numPr>
          <w:ilvl w:val="0"/>
          <w:numId w:val="21"/>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制定设计变更的控制管理办法。</w:t>
      </w:r>
    </w:p>
    <w:p w:rsidR="00A743C0" w:rsidRPr="000832F6" w:rsidRDefault="00A743C0" w:rsidP="00812DD6">
      <w:pPr>
        <w:pStyle w:val="ab"/>
        <w:numPr>
          <w:ilvl w:val="0"/>
          <w:numId w:val="21"/>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制定更改和完善质量计划的程序。</w:t>
      </w:r>
    </w:p>
    <w:p w:rsidR="00A743C0" w:rsidRPr="000832F6" w:rsidRDefault="00A743C0" w:rsidP="00812DD6">
      <w:pPr>
        <w:pStyle w:val="ab"/>
        <w:numPr>
          <w:ilvl w:val="0"/>
          <w:numId w:val="21"/>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制定分析和评价工程质量现状，识别质量持续改进区域，改进质量目标的解决办法。</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施工过程的质量控制内容包括：</w:t>
      </w:r>
    </w:p>
    <w:p w:rsidR="00A743C0" w:rsidRPr="000832F6" w:rsidRDefault="00A743C0" w:rsidP="00812DD6">
      <w:pPr>
        <w:pStyle w:val="ab"/>
        <w:numPr>
          <w:ilvl w:val="0"/>
          <w:numId w:val="22"/>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检查承包单位对工程材料、半成品、构配件、工程设备和检验设备等的质量保证书、试验检测报告和质量保证文件，按规定进行检验、验收和进行第三方验证。</w:t>
      </w:r>
    </w:p>
    <w:p w:rsidR="00A743C0" w:rsidRPr="000832F6" w:rsidRDefault="00A743C0" w:rsidP="00812DD6">
      <w:pPr>
        <w:pStyle w:val="ab"/>
        <w:numPr>
          <w:ilvl w:val="0"/>
          <w:numId w:val="22"/>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建立施工交接的工作程序，并按要求组织施工工序交接和工程中间交接。</w:t>
      </w:r>
    </w:p>
    <w:p w:rsidR="00A743C0" w:rsidRPr="000832F6" w:rsidRDefault="00A743C0" w:rsidP="00812DD6">
      <w:pPr>
        <w:pStyle w:val="ab"/>
        <w:numPr>
          <w:ilvl w:val="0"/>
          <w:numId w:val="22"/>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通过旁站、巡视检查、平行检验和整体验收等手段全面监督、检查和控制施工过程质量。</w:t>
      </w:r>
    </w:p>
    <w:p w:rsidR="00A743C0" w:rsidRPr="000832F6" w:rsidRDefault="00A743C0" w:rsidP="00812DD6">
      <w:pPr>
        <w:pStyle w:val="ab"/>
        <w:numPr>
          <w:ilvl w:val="0"/>
          <w:numId w:val="22"/>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lastRenderedPageBreak/>
        <w:t xml:space="preserve">组织检查验证质量计划的实施效果。当工程质量存在问题或隐患时，必 </w:t>
      </w:r>
      <w:proofErr w:type="gramStart"/>
      <w:r w:rsidRPr="000832F6">
        <w:rPr>
          <w:rFonts w:ascii="宋体" w:eastAsia="宋体" w:hAnsi="宋体" w:hint="eastAsia"/>
          <w:sz w:val="24"/>
        </w:rPr>
        <w:t>须分析</w:t>
      </w:r>
      <w:proofErr w:type="gramEnd"/>
      <w:r w:rsidRPr="000832F6">
        <w:rPr>
          <w:rFonts w:ascii="宋体" w:eastAsia="宋体" w:hAnsi="宋体" w:hint="eastAsia"/>
          <w:sz w:val="24"/>
        </w:rPr>
        <w:t>原因、分清责任、及时应督促承包单位提出解决措施和进行整改。</w:t>
      </w:r>
    </w:p>
    <w:p w:rsidR="00A743C0" w:rsidRPr="000832F6" w:rsidRDefault="00A743C0" w:rsidP="00812DD6">
      <w:pPr>
        <w:pStyle w:val="ab"/>
        <w:numPr>
          <w:ilvl w:val="0"/>
          <w:numId w:val="22"/>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检查承包单位的控制计量测试器具的使用、保管、维修、检验、校正的实施情况。</w:t>
      </w:r>
    </w:p>
    <w:p w:rsidR="00A743C0" w:rsidRPr="000832F6" w:rsidRDefault="00A743C0" w:rsidP="00812DD6">
      <w:pPr>
        <w:pStyle w:val="ab"/>
        <w:numPr>
          <w:ilvl w:val="0"/>
          <w:numId w:val="22"/>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检查承包单位的工程测量控制方案的实施， 测量记录的归档保存、测量点线的妥善保护情况。</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施工工序质量控制重点是对关键、特殊工序的质量控制，内容包括：</w:t>
      </w:r>
    </w:p>
    <w:p w:rsidR="00A743C0" w:rsidRPr="000832F6" w:rsidRDefault="00A743C0" w:rsidP="00812DD6">
      <w:pPr>
        <w:pStyle w:val="ab"/>
        <w:numPr>
          <w:ilvl w:val="0"/>
          <w:numId w:val="23"/>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检查施工管理人员及作业人员按操作规程、作业指导书和技术交底文件进行施工的情况。</w:t>
      </w:r>
    </w:p>
    <w:p w:rsidR="00A743C0" w:rsidRPr="000832F6" w:rsidRDefault="00A743C0" w:rsidP="00812DD6">
      <w:pPr>
        <w:pStyle w:val="ab"/>
        <w:numPr>
          <w:ilvl w:val="0"/>
          <w:numId w:val="23"/>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检查工序的检验和试验应否符合过程检验和试验的规定，对查出的质量缺陷应按不合格控制程序及时处置。</w:t>
      </w:r>
    </w:p>
    <w:p w:rsidR="00A743C0" w:rsidRPr="000832F6" w:rsidRDefault="00A743C0" w:rsidP="00812DD6">
      <w:pPr>
        <w:pStyle w:val="ab"/>
        <w:numPr>
          <w:ilvl w:val="0"/>
          <w:numId w:val="23"/>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检查施工管理人员记录工序施工情况。</w:t>
      </w:r>
    </w:p>
    <w:p w:rsidR="00A743C0" w:rsidRPr="000832F6" w:rsidRDefault="00A743C0" w:rsidP="00812DD6">
      <w:pPr>
        <w:pStyle w:val="ab"/>
        <w:numPr>
          <w:ilvl w:val="0"/>
          <w:numId w:val="23"/>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对项目质量计划中界定的特殊工序， 应设置施工质量控制点进行控制。</w:t>
      </w:r>
    </w:p>
    <w:p w:rsidR="00A743C0" w:rsidRPr="000832F6" w:rsidRDefault="00A743C0" w:rsidP="00812DD6">
      <w:pPr>
        <w:pStyle w:val="ab"/>
        <w:numPr>
          <w:ilvl w:val="0"/>
          <w:numId w:val="23"/>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对特殊工序的控制，除执行一般过程控制的规定外，还要编制专门的作业指导书。</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对不合格质量控制内容包括：</w:t>
      </w:r>
    </w:p>
    <w:p w:rsidR="00A743C0" w:rsidRPr="000832F6" w:rsidRDefault="00A743C0" w:rsidP="00812DD6">
      <w:pPr>
        <w:pStyle w:val="ab"/>
        <w:numPr>
          <w:ilvl w:val="0"/>
          <w:numId w:val="24"/>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未经检验和已经检验为不合格的材料、半成品、构配件和工程设备等， 不得投入使用，严禁不合格工序未经处置和验收合格而转入下道工序。</w:t>
      </w:r>
    </w:p>
    <w:p w:rsidR="00A743C0" w:rsidRPr="000832F6" w:rsidRDefault="00A743C0" w:rsidP="00812DD6">
      <w:pPr>
        <w:pStyle w:val="ab"/>
        <w:numPr>
          <w:ilvl w:val="0"/>
          <w:numId w:val="24"/>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对检查中发现的不合格产品和过程， 应按规定进行鉴别、标识、记录、评价、隔离和处置。</w:t>
      </w:r>
    </w:p>
    <w:p w:rsidR="00A743C0" w:rsidRPr="000832F6" w:rsidRDefault="00A743C0" w:rsidP="00812DD6">
      <w:pPr>
        <w:pStyle w:val="ab"/>
        <w:numPr>
          <w:ilvl w:val="0"/>
          <w:numId w:val="24"/>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对工程质量的不合格严重程度，按返工、返修、降级使用、拒收或报废进行处理，并 进行不合格评审。</w:t>
      </w:r>
    </w:p>
    <w:p w:rsidR="00A743C0" w:rsidRPr="000832F6" w:rsidRDefault="00A743C0" w:rsidP="00812DD6">
      <w:pPr>
        <w:pStyle w:val="ab"/>
        <w:numPr>
          <w:ilvl w:val="0"/>
          <w:numId w:val="24"/>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对返修或返工后的分项工程， 应按规定重新进行检验和试验，保存记录。</w:t>
      </w:r>
    </w:p>
    <w:p w:rsidR="00A743C0" w:rsidRPr="000832F6" w:rsidRDefault="00A743C0" w:rsidP="00812DD6">
      <w:pPr>
        <w:pStyle w:val="ab"/>
        <w:numPr>
          <w:ilvl w:val="0"/>
          <w:numId w:val="24"/>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对降级使用接收和作不合格工程时，由承包单位提出书面申请，组织建设、设计单位等，共同确定处理方案，由承包单位负责实施处理方案。</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lastRenderedPageBreak/>
        <w:t>制定质量控制的预防措施和纠正措施包括：</w:t>
      </w:r>
    </w:p>
    <w:p w:rsidR="00A743C0" w:rsidRPr="000832F6" w:rsidRDefault="00A743C0" w:rsidP="00812DD6">
      <w:pPr>
        <w:pStyle w:val="ab"/>
        <w:numPr>
          <w:ilvl w:val="0"/>
          <w:numId w:val="25"/>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对已发生或潜在的不合格信息，应分析并记录结果， 实施预防措施控制程序。</w:t>
      </w:r>
    </w:p>
    <w:p w:rsidR="00A743C0" w:rsidRPr="000832F6" w:rsidRDefault="00A743C0" w:rsidP="00812DD6">
      <w:pPr>
        <w:pStyle w:val="ab"/>
        <w:numPr>
          <w:ilvl w:val="0"/>
          <w:numId w:val="25"/>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定期评价预防措施的有效性。</w:t>
      </w:r>
    </w:p>
    <w:p w:rsidR="00A743C0" w:rsidRPr="000832F6" w:rsidRDefault="00A743C0" w:rsidP="00812DD6">
      <w:pPr>
        <w:pStyle w:val="ab"/>
        <w:numPr>
          <w:ilvl w:val="0"/>
          <w:numId w:val="25"/>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对检查发现的工程质量问题或不合格报告提及的问题，组织有关人员判定不合格程度，制定纠正措施。</w:t>
      </w:r>
    </w:p>
    <w:p w:rsidR="00A743C0" w:rsidRPr="000832F6" w:rsidRDefault="00A743C0" w:rsidP="00812DD6">
      <w:pPr>
        <w:pStyle w:val="ab"/>
        <w:numPr>
          <w:ilvl w:val="0"/>
          <w:numId w:val="25"/>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对质量问题的纠正措施和实施效果进行验证。</w:t>
      </w:r>
    </w:p>
    <w:p w:rsidR="00A743C0" w:rsidRPr="000832F6" w:rsidRDefault="00A743C0" w:rsidP="00812DD6">
      <w:pPr>
        <w:pStyle w:val="ab"/>
        <w:numPr>
          <w:ilvl w:val="0"/>
          <w:numId w:val="25"/>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定期召开质量分析会，对影响工程质量的潜在原因，采取预防措施。</w:t>
      </w:r>
    </w:p>
    <w:p w:rsidR="00A743C0" w:rsidRPr="000832F6" w:rsidRDefault="00A743C0" w:rsidP="00812DD6">
      <w:pPr>
        <w:pStyle w:val="ab"/>
        <w:numPr>
          <w:ilvl w:val="0"/>
          <w:numId w:val="25"/>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对潜在的质量不合格和质量通病，制定预防措施和防止再发生的措施， 并组织实施。</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负责组织或协助编制试运行方案和必要的相关文件，形成必要的保存记录，内容包括：</w:t>
      </w:r>
    </w:p>
    <w:p w:rsidR="00A743C0" w:rsidRPr="000832F6" w:rsidRDefault="00A743C0" w:rsidP="00812DD6">
      <w:pPr>
        <w:pStyle w:val="ab"/>
        <w:numPr>
          <w:ilvl w:val="0"/>
          <w:numId w:val="26"/>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试运行策划的控制。</w:t>
      </w:r>
    </w:p>
    <w:p w:rsidR="00A743C0" w:rsidRPr="000832F6" w:rsidRDefault="00A743C0" w:rsidP="00812DD6">
      <w:pPr>
        <w:pStyle w:val="ab"/>
        <w:numPr>
          <w:ilvl w:val="0"/>
          <w:numId w:val="26"/>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试运行实施的控制。</w:t>
      </w:r>
    </w:p>
    <w:p w:rsidR="00A743C0" w:rsidRPr="000832F6" w:rsidRDefault="00A743C0" w:rsidP="00812DD6">
      <w:pPr>
        <w:pStyle w:val="ab"/>
        <w:numPr>
          <w:ilvl w:val="0"/>
          <w:numId w:val="26"/>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工程交接后保修与回访的控制。</w:t>
      </w:r>
    </w:p>
    <w:p w:rsidR="00A743C0" w:rsidRPr="000832F6" w:rsidRDefault="00A743C0" w:rsidP="00812DD6">
      <w:pPr>
        <w:pStyle w:val="ab"/>
        <w:numPr>
          <w:ilvl w:val="1"/>
          <w:numId w:val="18"/>
        </w:numPr>
        <w:adjustRightInd w:val="0"/>
        <w:snapToGrid w:val="0"/>
        <w:spacing w:beforeLines="50" w:before="156" w:afterLines="50" w:after="156" w:line="360" w:lineRule="auto"/>
        <w:ind w:firstLineChars="0"/>
        <w:rPr>
          <w:rFonts w:ascii="宋体" w:eastAsia="宋体" w:hAnsi="宋体"/>
          <w:b/>
          <w:sz w:val="24"/>
        </w:rPr>
      </w:pPr>
      <w:r w:rsidRPr="000832F6">
        <w:rPr>
          <w:rFonts w:ascii="宋体" w:eastAsia="宋体" w:hAnsi="宋体" w:hint="eastAsia"/>
          <w:b/>
          <w:sz w:val="24"/>
        </w:rPr>
        <w:t>项目安全管理</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项目安全控制应遵循下列程序：</w:t>
      </w:r>
    </w:p>
    <w:p w:rsidR="00A743C0" w:rsidRPr="000832F6" w:rsidRDefault="00A743C0" w:rsidP="00812DD6">
      <w:pPr>
        <w:pStyle w:val="ab"/>
        <w:numPr>
          <w:ilvl w:val="0"/>
          <w:numId w:val="27"/>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确定施工安全目标。</w:t>
      </w:r>
    </w:p>
    <w:p w:rsidR="00A743C0" w:rsidRPr="000832F6" w:rsidRDefault="00A743C0" w:rsidP="00812DD6">
      <w:pPr>
        <w:pStyle w:val="ab"/>
        <w:numPr>
          <w:ilvl w:val="0"/>
          <w:numId w:val="27"/>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编制项目安全保证计划。</w:t>
      </w:r>
    </w:p>
    <w:p w:rsidR="00A743C0" w:rsidRPr="000832F6" w:rsidRDefault="00A743C0" w:rsidP="00812DD6">
      <w:pPr>
        <w:pStyle w:val="ab"/>
        <w:numPr>
          <w:ilvl w:val="0"/>
          <w:numId w:val="27"/>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实施项目安全计划。</w:t>
      </w:r>
    </w:p>
    <w:p w:rsidR="00A743C0" w:rsidRPr="000832F6" w:rsidRDefault="00A743C0" w:rsidP="00812DD6">
      <w:pPr>
        <w:pStyle w:val="ab"/>
        <w:numPr>
          <w:ilvl w:val="0"/>
          <w:numId w:val="27"/>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项目安全保证计划验证。</w:t>
      </w:r>
    </w:p>
    <w:p w:rsidR="00A743C0" w:rsidRPr="000832F6" w:rsidRDefault="00A743C0" w:rsidP="00812DD6">
      <w:pPr>
        <w:pStyle w:val="ab"/>
        <w:numPr>
          <w:ilvl w:val="0"/>
          <w:numId w:val="27"/>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持续改进。</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编制安全监理实施细则并报发包人审批，对施工中人的不安全行为， 物的不安全状态，作业环境的不安全因素和管理缺陷进行相应的安全控制。</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lastRenderedPageBreak/>
        <w:t>检查项目施工安全目标的要求配置的资源是否满足需要。</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要求施工单位对结构复杂、施工难度大、专业性强的项目和达到一定规模的危险性较大的分部分项工编制专项施工方案，必要时，组织专家进行论证、审查。</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定期组织安全控制计划的执行情况并进行检查考核和评价，对施工中存在的不安全行为和隐患，分析原因并制定相应整改防范措施。</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采取随机抽样、现场观察、实地检测相结合的方法进行安全检查， 并记录检测结果。对现场管理人员的违章指挥和操作人员的违章作业行为应进行纠正。</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对检查结果进行分析，找出安全隐患部位，确定危险程度。</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对检查出的隐患立即发出安全隐患整改通知单。受检单位应对安全隐患原因进行分析，制定和落实纠正和预防措施。</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对纠正预防措施的实施过程和实施效果应进行跟踪检查，保存验证记录。</w:t>
      </w:r>
    </w:p>
    <w:p w:rsidR="00A743C0" w:rsidRPr="000832F6" w:rsidRDefault="00A743C0" w:rsidP="00812DD6">
      <w:pPr>
        <w:pStyle w:val="ab"/>
        <w:numPr>
          <w:ilvl w:val="1"/>
          <w:numId w:val="18"/>
        </w:numPr>
        <w:adjustRightInd w:val="0"/>
        <w:snapToGrid w:val="0"/>
        <w:spacing w:beforeLines="50" w:before="156" w:afterLines="50" w:after="156" w:line="360" w:lineRule="auto"/>
        <w:ind w:firstLineChars="0"/>
        <w:rPr>
          <w:rFonts w:ascii="宋体" w:eastAsia="宋体" w:hAnsi="宋体"/>
          <w:b/>
          <w:sz w:val="24"/>
        </w:rPr>
      </w:pPr>
      <w:r w:rsidRPr="000832F6">
        <w:rPr>
          <w:rFonts w:ascii="宋体" w:eastAsia="宋体" w:hAnsi="宋体" w:hint="eastAsia"/>
          <w:b/>
          <w:sz w:val="24"/>
        </w:rPr>
        <w:t>项目投资管理</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正确审核工程计量、各项签证和工程价款结算，搞好工程变更和施工索赔管理，跟踪处理由此引起的项目造价变化和动态调整。</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对不同的设计方案进行造价概算或估算比较，为优化方案设计提供造价方面的咨询意见，对工程项目的各部份进行造价估算。</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就提出的工程变更（包括：图纸 会审、图纸修改、工程洽商等）对造价的影响提交较为准确的估算。</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协助委托人就工程变更的涉及的价款与施工方协商，确认变更价款。</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就工程变更所发生的工程</w:t>
      </w:r>
      <w:proofErr w:type="gramStart"/>
      <w:r w:rsidRPr="000832F6">
        <w:rPr>
          <w:rFonts w:ascii="宋体" w:eastAsia="宋体" w:hAnsi="宋体" w:hint="eastAsia"/>
          <w:sz w:val="24"/>
        </w:rPr>
        <w:t>量及时</w:t>
      </w:r>
      <w:proofErr w:type="gramEnd"/>
      <w:r w:rsidRPr="000832F6">
        <w:rPr>
          <w:rFonts w:ascii="宋体" w:eastAsia="宋体" w:hAnsi="宋体" w:hint="eastAsia"/>
          <w:sz w:val="24"/>
        </w:rPr>
        <w:t>进行组织签认，其中较少的工程变更</w:t>
      </w:r>
      <w:r w:rsidRPr="000832F6">
        <w:rPr>
          <w:rFonts w:ascii="宋体" w:eastAsia="宋体" w:hAnsi="宋体"/>
          <w:sz w:val="24"/>
        </w:rPr>
        <w:t>20</w:t>
      </w:r>
      <w:r w:rsidRPr="000832F6">
        <w:rPr>
          <w:rFonts w:ascii="宋体" w:eastAsia="宋体" w:hAnsi="宋体" w:hint="eastAsia"/>
          <w:sz w:val="24"/>
        </w:rPr>
        <w:t xml:space="preserve"> 天内完成变更审核。</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对每期进度款进行准确的审核，对下期用款进行较为准确的预测。</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严格管理承包人资金流向。每月审核承包人资金流向明细，确保支付到承包人</w:t>
      </w:r>
      <w:proofErr w:type="gramStart"/>
      <w:r w:rsidRPr="000832F6">
        <w:rPr>
          <w:rFonts w:ascii="宋体" w:eastAsia="宋体" w:hAnsi="宋体" w:hint="eastAsia"/>
          <w:sz w:val="24"/>
        </w:rPr>
        <w:t>帐户</w:t>
      </w:r>
      <w:proofErr w:type="gramEnd"/>
      <w:r w:rsidRPr="000832F6">
        <w:rPr>
          <w:rFonts w:ascii="宋体" w:eastAsia="宋体" w:hAnsi="宋体" w:hint="eastAsia"/>
          <w:sz w:val="24"/>
        </w:rPr>
        <w:t>中的资金使用在本项目的合理支付中（包括对材料设备款、农民工工资的支付等），防止资金被挪用、截流。</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lastRenderedPageBreak/>
        <w:t>施工合同完成工程结算后 30 天内提交工程造价后评价报告，对各施工合同的标的价及结算价进行比较，对产生差异的原因进行分析。</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根据需要，对图纸设计中的技术问题，按照安全和优化的原则，向设计人提出建议。当发现工程设计不符合国家颁布的建设工程质量标准时，书面报告委托人并要求设计人更正。</w:t>
      </w:r>
    </w:p>
    <w:p w:rsidR="00A743C0" w:rsidRPr="000832F6" w:rsidRDefault="00A743C0" w:rsidP="00812DD6">
      <w:pPr>
        <w:pStyle w:val="ab"/>
        <w:numPr>
          <w:ilvl w:val="1"/>
          <w:numId w:val="18"/>
        </w:numPr>
        <w:adjustRightInd w:val="0"/>
        <w:snapToGrid w:val="0"/>
        <w:spacing w:beforeLines="50" w:before="156" w:afterLines="50" w:after="156" w:line="360" w:lineRule="auto"/>
        <w:ind w:firstLineChars="0"/>
        <w:rPr>
          <w:rFonts w:ascii="宋体" w:eastAsia="宋体" w:hAnsi="宋体"/>
          <w:b/>
          <w:sz w:val="24"/>
        </w:rPr>
      </w:pPr>
      <w:r w:rsidRPr="000832F6">
        <w:rPr>
          <w:rFonts w:ascii="宋体" w:eastAsia="宋体" w:hAnsi="宋体" w:hint="eastAsia"/>
          <w:b/>
          <w:sz w:val="24"/>
        </w:rPr>
        <w:t>材料设备管理</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按工程设计文件对材料设备采购管理进行策划。</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依据设计文件，监督承包单位编制详细的材料设备采购计划，明确材料设备采购产品的名称、类别、型号、规格、等级、数量，并按发包人要求，及时完成设备材料采购前报审工作。</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明确材料设备采购分工、责任及采购产品的基本要求 。</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督促材料设备采购工作应按计划实施。</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对特殊产品（特种设备、材料、制造周期长的大型设备）的供应商， 从具有安全资质和生产许可证的供应商处采购，并进行实地考察，对采购的此类产品实行重点监控。</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材料</w:t>
      </w:r>
      <w:proofErr w:type="gramStart"/>
      <w:r w:rsidRPr="000832F6">
        <w:rPr>
          <w:rFonts w:ascii="宋体" w:eastAsia="宋体" w:hAnsi="宋体" w:hint="eastAsia"/>
          <w:sz w:val="24"/>
        </w:rPr>
        <w:t>设备格按技术</w:t>
      </w:r>
      <w:proofErr w:type="gramEnd"/>
      <w:r w:rsidRPr="000832F6">
        <w:rPr>
          <w:rFonts w:ascii="宋体" w:eastAsia="宋体" w:hAnsi="宋体" w:hint="eastAsia"/>
          <w:sz w:val="24"/>
        </w:rPr>
        <w:t>需求书、设计图纸及有关标准规范进行验收，杜绝不合格产品使用到工程项目中。</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材料设备产品应按规定进行验收、移交，并办理完备的交验手续，资料整理归档。</w:t>
      </w:r>
    </w:p>
    <w:p w:rsidR="00A743C0" w:rsidRPr="000832F6" w:rsidRDefault="00A743C0" w:rsidP="00812DD6">
      <w:pPr>
        <w:pStyle w:val="ab"/>
        <w:numPr>
          <w:ilvl w:val="1"/>
          <w:numId w:val="18"/>
        </w:numPr>
        <w:adjustRightInd w:val="0"/>
        <w:snapToGrid w:val="0"/>
        <w:spacing w:beforeLines="50" w:before="156" w:afterLines="50" w:after="156" w:line="360" w:lineRule="auto"/>
        <w:ind w:firstLineChars="0"/>
        <w:rPr>
          <w:rFonts w:ascii="宋体" w:eastAsia="宋体" w:hAnsi="宋体"/>
          <w:b/>
          <w:sz w:val="24"/>
        </w:rPr>
      </w:pPr>
      <w:r w:rsidRPr="000832F6">
        <w:rPr>
          <w:rFonts w:ascii="宋体" w:eastAsia="宋体" w:hAnsi="宋体" w:hint="eastAsia"/>
          <w:b/>
          <w:sz w:val="24"/>
        </w:rPr>
        <w:t>项目合同管理</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建立合同实施的保证体系， 使工程项目的全部合同事件处于控制中， 保证合同目标的实现。</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制定合同签订和实施计划。</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合同交底：在合同实施前，组织合同谈判人员对项目管理人员和有关人员进行合同交底，提供合同谈判过程的各种详尽信息。合同交底应包括合同的主要内容，合</w:t>
      </w:r>
      <w:r w:rsidRPr="000832F6">
        <w:rPr>
          <w:rFonts w:ascii="宋体" w:eastAsia="宋体" w:hAnsi="宋体" w:hint="eastAsia"/>
          <w:sz w:val="24"/>
        </w:rPr>
        <w:lastRenderedPageBreak/>
        <w:t>同实施的主要风险，合同签订过程中的特殊问题，合同实施计划的主要内容，各种合同责任和合同事件的责任分解落实情况，仔细研究合同文件的每一个细节问题。</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对合同管理实施控制工作程序化、规范化，建立定期和不定期的协商会办制度，建立如图纸批准程序、工程变更程序、承包人索赔程序、承包人的账单审查程序、进度付款账单的审查批准程序、工程问题的请示报告程序等一些特殊工作程序。</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建立合同管理文档系统。应建立与相适应的编码系统和文档系统，将各种合同资料能方便的进行保存与查询。</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建立合同文件沟通方式。承包人和发包人、监理工程师、分包人之间的有关合同的文件沟通都应以书面形式进行。</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合同实施监督：</w:t>
      </w:r>
      <w:proofErr w:type="gramStart"/>
      <w:r w:rsidRPr="000832F6">
        <w:rPr>
          <w:rFonts w:ascii="宋体" w:eastAsia="宋体" w:hAnsi="宋体" w:hint="eastAsia"/>
          <w:sz w:val="24"/>
        </w:rPr>
        <w:t>监督总</w:t>
      </w:r>
      <w:proofErr w:type="gramEnd"/>
      <w:r w:rsidRPr="000832F6">
        <w:rPr>
          <w:rFonts w:ascii="宋体" w:eastAsia="宋体" w:hAnsi="宋体" w:hint="eastAsia"/>
          <w:sz w:val="24"/>
        </w:rPr>
        <w:t>承包人、分包人严格执行合同，并做好各分包人的协调和管理工作。同时也应督促发包人执行其合同责任，以保证工程顺利进行。</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严格合同变更管理，包括变更谈判、变更的处理程序，落实变更的措施，修改变更相关的资料，检查变更措施的落实情况。</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通过合同管理，防止索赔事件的发生。对收到的承包方的索赔报告进行审查分析收集反驳理由和证据，复核索赔值，起草并提出反索赔报告。</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合同终止和后评价： 合同按约定履行结束后，合同即告终止。及时进行合同后评价，总结合同签订和执行过程中的利弊得失、经验教训，作为改进以后工程合同管 理工作的借鉴。</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合同后评估应包括如下内容：</w:t>
      </w:r>
    </w:p>
    <w:p w:rsidR="00A743C0" w:rsidRPr="000832F6" w:rsidRDefault="00A743C0" w:rsidP="00A743C0">
      <w:pPr>
        <w:adjustRightInd w:val="0"/>
        <w:snapToGrid w:val="0"/>
        <w:spacing w:beforeLines="50" w:before="156" w:afterLines="50" w:after="156" w:line="360" w:lineRule="auto"/>
        <w:ind w:firstLine="200"/>
        <w:rPr>
          <w:rFonts w:ascii="宋体" w:eastAsia="宋体" w:hAnsi="宋体"/>
          <w:sz w:val="24"/>
        </w:rPr>
      </w:pPr>
      <w:r w:rsidRPr="000832F6">
        <w:rPr>
          <w:rFonts w:ascii="宋体" w:eastAsia="宋体" w:hAnsi="宋体" w:hint="eastAsia"/>
          <w:sz w:val="24"/>
        </w:rPr>
        <w:t>(1) 合同签订情况评价。(2) 合同执行情况评价。(3) 合同管理工作评价。</w:t>
      </w:r>
    </w:p>
    <w:p w:rsidR="00A743C0" w:rsidRPr="000832F6" w:rsidRDefault="00A743C0" w:rsidP="00A743C0">
      <w:pPr>
        <w:adjustRightInd w:val="0"/>
        <w:snapToGrid w:val="0"/>
        <w:spacing w:beforeLines="50" w:before="156" w:afterLines="50" w:after="156" w:line="360" w:lineRule="auto"/>
        <w:ind w:firstLine="200"/>
        <w:rPr>
          <w:rFonts w:ascii="宋体" w:eastAsia="宋体" w:hAnsi="宋体"/>
          <w:sz w:val="24"/>
        </w:rPr>
      </w:pPr>
      <w:r w:rsidRPr="000832F6">
        <w:rPr>
          <w:rFonts w:ascii="宋体" w:eastAsia="宋体" w:hAnsi="宋体" w:hint="eastAsia"/>
          <w:sz w:val="24"/>
        </w:rPr>
        <w:t>(4) 对本项目有重大影响的合同条款的评价。</w:t>
      </w:r>
    </w:p>
    <w:p w:rsidR="00A743C0" w:rsidRPr="000832F6" w:rsidRDefault="00A743C0" w:rsidP="00812DD6">
      <w:pPr>
        <w:pStyle w:val="ab"/>
        <w:numPr>
          <w:ilvl w:val="1"/>
          <w:numId w:val="18"/>
        </w:numPr>
        <w:adjustRightInd w:val="0"/>
        <w:snapToGrid w:val="0"/>
        <w:spacing w:beforeLines="50" w:before="156" w:afterLines="50" w:after="156" w:line="360" w:lineRule="auto"/>
        <w:ind w:firstLineChars="0"/>
        <w:rPr>
          <w:rFonts w:ascii="宋体" w:eastAsia="宋体" w:hAnsi="宋体"/>
          <w:b/>
          <w:sz w:val="24"/>
        </w:rPr>
      </w:pPr>
      <w:r w:rsidRPr="000832F6">
        <w:rPr>
          <w:rFonts w:ascii="宋体" w:eastAsia="宋体" w:hAnsi="宋体" w:hint="eastAsia"/>
          <w:b/>
          <w:sz w:val="24"/>
        </w:rPr>
        <w:t>项目信息管理</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项目信息是预测项目未来、决策项目实施方案以及追溯项目实施过程的，依据是项目管理的重要基础资源，要全面掌握信息源，灵活运用信息处理工具，收集相关信息。收集信息资料包括：</w:t>
      </w:r>
    </w:p>
    <w:p w:rsidR="00A743C0" w:rsidRPr="000832F6" w:rsidRDefault="00A743C0" w:rsidP="00812DD6">
      <w:pPr>
        <w:pStyle w:val="ab"/>
        <w:numPr>
          <w:ilvl w:val="0"/>
          <w:numId w:val="28"/>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lastRenderedPageBreak/>
        <w:t>有关政策文件、法规、技术规范、质量标准等。</w:t>
      </w:r>
    </w:p>
    <w:p w:rsidR="00A743C0" w:rsidRPr="000832F6" w:rsidRDefault="00A743C0" w:rsidP="00812DD6">
      <w:pPr>
        <w:pStyle w:val="ab"/>
        <w:numPr>
          <w:ilvl w:val="0"/>
          <w:numId w:val="28"/>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设计及有关批准文件、图纸会审记录、设计变更设计文件等。</w:t>
      </w:r>
    </w:p>
    <w:p w:rsidR="00A743C0" w:rsidRPr="000832F6" w:rsidRDefault="00A743C0" w:rsidP="00812DD6">
      <w:pPr>
        <w:pStyle w:val="ab"/>
        <w:numPr>
          <w:ilvl w:val="0"/>
          <w:numId w:val="28"/>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招投标文件工程建设合同、协议、补充协议等。</w:t>
      </w:r>
    </w:p>
    <w:p w:rsidR="00A743C0" w:rsidRPr="000832F6" w:rsidRDefault="00A743C0" w:rsidP="00812DD6">
      <w:pPr>
        <w:pStyle w:val="ab"/>
        <w:numPr>
          <w:ilvl w:val="0"/>
          <w:numId w:val="28"/>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与业主、承包单位及工程有关单位之间的往来文件。</w:t>
      </w:r>
    </w:p>
    <w:p w:rsidR="00A743C0" w:rsidRPr="000832F6" w:rsidRDefault="00A743C0" w:rsidP="00812DD6">
      <w:pPr>
        <w:pStyle w:val="ab"/>
        <w:numPr>
          <w:ilvl w:val="0"/>
          <w:numId w:val="28"/>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承包单位施工组织设计、临时工程设计、方案等资料。</w:t>
      </w:r>
    </w:p>
    <w:p w:rsidR="00A743C0" w:rsidRPr="000832F6" w:rsidRDefault="00A743C0" w:rsidP="00812DD6">
      <w:pPr>
        <w:pStyle w:val="ab"/>
        <w:numPr>
          <w:ilvl w:val="0"/>
          <w:numId w:val="28"/>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各种材料报验、材料、构配件、机械设备的技术资料、检测、试验报告等资料。</w:t>
      </w:r>
    </w:p>
    <w:p w:rsidR="00A743C0" w:rsidRPr="000832F6" w:rsidRDefault="00A743C0" w:rsidP="00812DD6">
      <w:pPr>
        <w:pStyle w:val="ab"/>
        <w:numPr>
          <w:ilvl w:val="0"/>
          <w:numId w:val="28"/>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各种报验、验收、报告、报表，计量、支付、施工记录、现场签证、质量、进度状况、安全检查记录等资料。</w:t>
      </w:r>
    </w:p>
    <w:p w:rsidR="00A743C0" w:rsidRPr="000832F6" w:rsidRDefault="00A743C0" w:rsidP="00812DD6">
      <w:pPr>
        <w:pStyle w:val="ab"/>
        <w:numPr>
          <w:ilvl w:val="0"/>
          <w:numId w:val="28"/>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监理日记、巡查、旁站记录、工程照片、事故处理资料、关键的检查资料。</w:t>
      </w:r>
    </w:p>
    <w:p w:rsidR="00A743C0" w:rsidRPr="000832F6" w:rsidRDefault="00A743C0" w:rsidP="00812DD6">
      <w:pPr>
        <w:pStyle w:val="ab"/>
        <w:numPr>
          <w:ilvl w:val="0"/>
          <w:numId w:val="28"/>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监理通知、会议记要、备忘录、合同执行情况、监理月报、监理报告、总结、评估等。</w:t>
      </w:r>
    </w:p>
    <w:p w:rsidR="00A743C0" w:rsidRPr="000832F6" w:rsidRDefault="00A743C0" w:rsidP="00812DD6">
      <w:pPr>
        <w:pStyle w:val="ab"/>
        <w:numPr>
          <w:ilvl w:val="0"/>
          <w:numId w:val="28"/>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工序验收、检验批验收、分项验收、分部（或子分部）验收、中间验收、竣工验收资料。</w:t>
      </w:r>
    </w:p>
    <w:p w:rsidR="00A743C0" w:rsidRPr="000832F6" w:rsidRDefault="00A743C0" w:rsidP="00812DD6">
      <w:pPr>
        <w:pStyle w:val="ab"/>
        <w:numPr>
          <w:ilvl w:val="0"/>
          <w:numId w:val="28"/>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监理制度、规定与管理办法等内部文件。</w:t>
      </w:r>
    </w:p>
    <w:p w:rsidR="00A743C0" w:rsidRPr="000832F6" w:rsidRDefault="00A743C0" w:rsidP="00812DD6">
      <w:pPr>
        <w:pStyle w:val="ab"/>
        <w:numPr>
          <w:ilvl w:val="0"/>
          <w:numId w:val="28"/>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安全、文明生产控制资料等。</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建立信息管理制度， 严格信息采集、编排、查阅、归档保存的管理办法，由专人实施。</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配备专职信息管理员，采用电子计算机建立易于结构化和标准化的信息管理系统，进行系统、科学先进和信息化管理。</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对所收集的信息必须进行分析， 确保其准确、全面、来源可靠，且 要求为正式资料。</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及时将采集到的信息进行筛选分类， 分别通报给有关领导、职能部门和有关人员审阅和签署意见。</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lastRenderedPageBreak/>
        <w:t>建立主体数据库系统结构，及时对信息分类保存、要求列名事件、题目、来源、概要、经办人或其他基本情况。</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对信息资料收集和反馈进行跟踪，对信息进行动态管理。</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涉及国家机密或各单位商业秘密的信息资料保管工作应制订保密管理细，</w:t>
      </w:r>
      <w:proofErr w:type="gramStart"/>
      <w:r w:rsidRPr="000832F6">
        <w:rPr>
          <w:rFonts w:ascii="宋体" w:eastAsia="宋体" w:hAnsi="宋体" w:hint="eastAsia"/>
          <w:sz w:val="24"/>
        </w:rPr>
        <w:t>则防止</w:t>
      </w:r>
      <w:proofErr w:type="gramEnd"/>
      <w:r w:rsidRPr="000832F6">
        <w:rPr>
          <w:rFonts w:ascii="宋体" w:eastAsia="宋体" w:hAnsi="宋体" w:hint="eastAsia"/>
          <w:sz w:val="24"/>
        </w:rPr>
        <w:t>机密泄漏，避免造成经济损失和政治影响。</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有保留价值的信息，经请示有关领导后可以消除， 但应做好登记。</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工程结束后，信息的保管与处理按有关规定进行整理存档、移交，并办理好移交签收手续。</w:t>
      </w:r>
    </w:p>
    <w:p w:rsidR="00A743C0" w:rsidRPr="000832F6" w:rsidRDefault="00A743C0" w:rsidP="00812DD6">
      <w:pPr>
        <w:pStyle w:val="ab"/>
        <w:numPr>
          <w:ilvl w:val="1"/>
          <w:numId w:val="18"/>
        </w:numPr>
        <w:adjustRightInd w:val="0"/>
        <w:snapToGrid w:val="0"/>
        <w:spacing w:beforeLines="50" w:before="156" w:afterLines="50" w:after="156" w:line="360" w:lineRule="auto"/>
        <w:ind w:firstLineChars="0"/>
        <w:rPr>
          <w:rFonts w:ascii="宋体" w:eastAsia="宋体" w:hAnsi="宋体"/>
          <w:b/>
          <w:sz w:val="24"/>
        </w:rPr>
      </w:pPr>
      <w:r w:rsidRPr="000832F6">
        <w:rPr>
          <w:rFonts w:ascii="宋体" w:eastAsia="宋体" w:hAnsi="宋体" w:hint="eastAsia"/>
          <w:b/>
          <w:sz w:val="24"/>
        </w:rPr>
        <w:t>项目沟通与协调</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建立项目沟通与协调管理系统，健全各项制度，并本着“严格守法、遵守公德”的原则，以维护各相关方的利益为前提，应用先进、实用的方法和手段，有效解决项目实施过程中的问题。</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制定项目沟通管理计划，按内容分主要有：施工进度、质量、安全、成本、资金、环保、设计变更、索赔、材料供应、设备使用、人力资源、文明工地建设、思想政治工作等；按时间分主要有： 项目管理实施规划、年度计划、半年计划、季度计划、月计划、旬计划、周计划等。</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项目沟通管理计划明确沟通的具体内容、对象、方式、目标、责任人、完成时间、奖罚措施等，并定期或不定期地进行检查、考核和评价，确保沟通计划落到实处。</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对项目实施各阶段出现的矛盾和问题，根据沟通与协调的进展情况和结果，按程序要求通过各种方式及时将信息反馈给各相关方， 实现共享，提高沟通与协调的效果。通过有效地计划、组织和协调，监督相关各方履行各自的职责，协调参与工程建设各方关系，充分利用各方优势为本工程建设服务。</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定期召开有建设、设计、监理、施工单位参加的工地现场会， 协调施工过程中出现的各种矛盾和问题，会前一天，就质量、进度、资金、技术、材料、需要协调的问题等议题征求意见，分送有关单位，以便会前做好充分准备， 会后写出会议纪要发与会各单位，</w:t>
      </w:r>
      <w:proofErr w:type="gramStart"/>
      <w:r w:rsidRPr="000832F6">
        <w:rPr>
          <w:rFonts w:ascii="宋体" w:eastAsia="宋体" w:hAnsi="宋体" w:hint="eastAsia"/>
          <w:sz w:val="24"/>
        </w:rPr>
        <w:t>并替促执行</w:t>
      </w:r>
      <w:proofErr w:type="gramEnd"/>
      <w:r w:rsidRPr="000832F6">
        <w:rPr>
          <w:rFonts w:ascii="宋体" w:eastAsia="宋体" w:hAnsi="宋体" w:hint="eastAsia"/>
          <w:sz w:val="24"/>
        </w:rPr>
        <w:t>。</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lastRenderedPageBreak/>
        <w:t>妥善处理与业主方总包单位及业主监理单位的配合，及时与本项目的其它单位进行沟通协调，对如施工场地的要求、施工用水、用电、交叉作业、成品保护等问题，需要及时沟通，采取有效配合措施等。</w:t>
      </w:r>
    </w:p>
    <w:p w:rsidR="00A743C0" w:rsidRPr="000832F6" w:rsidRDefault="00A743C0" w:rsidP="00812DD6">
      <w:pPr>
        <w:pStyle w:val="ab"/>
        <w:numPr>
          <w:ilvl w:val="1"/>
          <w:numId w:val="18"/>
        </w:numPr>
        <w:adjustRightInd w:val="0"/>
        <w:snapToGrid w:val="0"/>
        <w:spacing w:beforeLines="50" w:before="156" w:afterLines="50" w:after="156" w:line="360" w:lineRule="auto"/>
        <w:ind w:firstLineChars="0"/>
        <w:rPr>
          <w:rFonts w:ascii="宋体" w:eastAsia="宋体" w:hAnsi="宋体"/>
          <w:b/>
          <w:sz w:val="24"/>
        </w:rPr>
      </w:pPr>
      <w:r w:rsidRPr="000832F6">
        <w:rPr>
          <w:rFonts w:ascii="宋体" w:eastAsia="宋体" w:hAnsi="宋体" w:hint="eastAsia"/>
          <w:b/>
          <w:sz w:val="24"/>
        </w:rPr>
        <w:t>项目结束阶段管理</w:t>
      </w:r>
    </w:p>
    <w:p w:rsidR="00A743C0" w:rsidRPr="000832F6" w:rsidRDefault="00A743C0" w:rsidP="00A743C0">
      <w:pPr>
        <w:adjustRightInd w:val="0"/>
        <w:snapToGrid w:val="0"/>
        <w:spacing w:beforeLines="50" w:before="156" w:afterLines="50" w:after="156" w:line="360" w:lineRule="auto"/>
        <w:ind w:firstLine="200"/>
        <w:rPr>
          <w:rFonts w:ascii="宋体" w:eastAsia="宋体" w:hAnsi="宋体"/>
          <w:sz w:val="24"/>
        </w:rPr>
      </w:pPr>
      <w:r w:rsidRPr="000832F6">
        <w:rPr>
          <w:rFonts w:ascii="宋体" w:eastAsia="宋体" w:hAnsi="宋体" w:hint="eastAsia"/>
          <w:sz w:val="24"/>
        </w:rPr>
        <w:t>项目结束阶段是项目管理全过程的最后阶段 ， 包括竣工扫尾、验收、结算、决算、回访保修、考核评价等方面的管理。应制定工作计划，提出各项管理要求。项目结束阶段管理应包括以下内容：</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项目的竣工扫尾；</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项目的竣工验收；</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项目的竣工结算；</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项目的竣工决算；</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项目的回访保修；</w:t>
      </w:r>
    </w:p>
    <w:p w:rsidR="00A743C0" w:rsidRPr="000832F6" w:rsidRDefault="00A743C0" w:rsidP="00812DD6">
      <w:pPr>
        <w:pStyle w:val="ab"/>
        <w:numPr>
          <w:ilvl w:val="2"/>
          <w:numId w:val="18"/>
        </w:numPr>
        <w:adjustRightInd w:val="0"/>
        <w:snapToGrid w:val="0"/>
        <w:spacing w:beforeLines="50" w:before="156" w:afterLines="50" w:after="156" w:line="360" w:lineRule="auto"/>
        <w:ind w:left="0" w:firstLine="480"/>
        <w:rPr>
          <w:rFonts w:ascii="宋体" w:eastAsia="宋体" w:hAnsi="宋体"/>
          <w:sz w:val="24"/>
        </w:rPr>
      </w:pPr>
      <w:r w:rsidRPr="000832F6">
        <w:rPr>
          <w:rFonts w:ascii="宋体" w:eastAsia="宋体" w:hAnsi="宋体" w:hint="eastAsia"/>
          <w:sz w:val="24"/>
        </w:rPr>
        <w:t>项目的考核评价。</w:t>
      </w:r>
    </w:p>
    <w:p w:rsidR="00A743C0" w:rsidRPr="000832F6" w:rsidRDefault="00A743C0" w:rsidP="00812DD6">
      <w:pPr>
        <w:pStyle w:val="ab"/>
        <w:numPr>
          <w:ilvl w:val="0"/>
          <w:numId w:val="15"/>
        </w:numPr>
        <w:spacing w:beforeLines="50" w:before="156" w:afterLines="50" w:after="156" w:line="360" w:lineRule="auto"/>
        <w:ind w:firstLineChars="0"/>
        <w:rPr>
          <w:rFonts w:ascii="宋体" w:eastAsia="宋体" w:hAnsi="宋体"/>
          <w:sz w:val="24"/>
        </w:rPr>
      </w:pPr>
      <w:r w:rsidRPr="000832F6">
        <w:rPr>
          <w:rFonts w:ascii="宋体" w:eastAsia="宋体" w:hAnsi="宋体" w:hint="eastAsia"/>
          <w:sz w:val="24"/>
        </w:rPr>
        <w:t>监理人违约责任及违约金额标准建议：</w:t>
      </w:r>
    </w:p>
    <w:p w:rsidR="00A743C0" w:rsidRPr="000832F6" w:rsidRDefault="00A743C0" w:rsidP="00A743C0">
      <w:pPr>
        <w:pStyle w:val="ab"/>
        <w:spacing w:beforeLines="50" w:before="156" w:afterLines="50" w:after="156" w:line="360" w:lineRule="auto"/>
        <w:ind w:firstLine="480"/>
        <w:jc w:val="left"/>
        <w:rPr>
          <w:rFonts w:ascii="宋体" w:eastAsia="宋体" w:hAnsi="宋体"/>
          <w:sz w:val="24"/>
        </w:rPr>
      </w:pPr>
      <w:r w:rsidRPr="000832F6">
        <w:rPr>
          <w:rFonts w:ascii="宋体" w:eastAsia="宋体" w:hAnsi="宋体" w:hint="eastAsia"/>
          <w:sz w:val="24"/>
        </w:rPr>
        <w:t>监理人员违反合同的约定，应当承担相应违约责任，违约行为包括但不限于：监理人在监理日常工作中未履行或未适当履行义务，如发现现场监理人员中有违规行为，施工单位人员不按施工方案施工、违规作业、现场存在较大安全隐患没有及时发现和处理或监理人对施工质量监督不到位情况、监理单位没有按时组织监理例会、没有按时递交监理月报等，情节较轻时，可直接扣罚100-</w:t>
      </w:r>
      <w:r w:rsidRPr="000832F6">
        <w:rPr>
          <w:rFonts w:ascii="宋体" w:eastAsia="宋体" w:hAnsi="宋体"/>
          <w:sz w:val="24"/>
        </w:rPr>
        <w:t>1</w:t>
      </w:r>
      <w:r w:rsidRPr="000832F6">
        <w:rPr>
          <w:rFonts w:ascii="宋体" w:eastAsia="宋体" w:hAnsi="宋体" w:hint="eastAsia"/>
          <w:sz w:val="24"/>
        </w:rPr>
        <w:t>000元，重犯或态度恶劣的加倍扣罚。情节严重的按以下方式处理：</w:t>
      </w:r>
    </w:p>
    <w:p w:rsidR="00A743C0" w:rsidRPr="000832F6" w:rsidRDefault="00A743C0" w:rsidP="00812DD6">
      <w:pPr>
        <w:pStyle w:val="ab"/>
        <w:numPr>
          <w:ilvl w:val="0"/>
          <w:numId w:val="29"/>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 xml:space="preserve">书面警告。监理人未履行或未按时履行或未按质履行义务时，委托人有权提出书面警告，监理人必须在委托人限定的时间内履行义务。每一次书面警告必须向委托人交纳违约金 </w:t>
      </w:r>
      <w:r w:rsidRPr="000832F6">
        <w:rPr>
          <w:rFonts w:ascii="宋体" w:eastAsia="宋体" w:hAnsi="宋体"/>
          <w:sz w:val="24"/>
        </w:rPr>
        <w:t>1</w:t>
      </w:r>
      <w:r w:rsidRPr="000832F6">
        <w:rPr>
          <w:rFonts w:ascii="宋体" w:eastAsia="宋体" w:hAnsi="宋体" w:hint="eastAsia"/>
          <w:sz w:val="24"/>
        </w:rPr>
        <w:t>000 元。</w:t>
      </w:r>
    </w:p>
    <w:p w:rsidR="00A743C0" w:rsidRPr="000832F6" w:rsidRDefault="00A743C0" w:rsidP="00812DD6">
      <w:pPr>
        <w:pStyle w:val="ab"/>
        <w:numPr>
          <w:ilvl w:val="0"/>
          <w:numId w:val="29"/>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 xml:space="preserve">一般违约责任。监理人按本合同约定应当承担一般违约责任时 ，必须向 委托人交纳违约金人民币 </w:t>
      </w:r>
      <w:r w:rsidRPr="000832F6">
        <w:rPr>
          <w:rFonts w:ascii="宋体" w:eastAsia="宋体" w:hAnsi="宋体"/>
          <w:sz w:val="24"/>
        </w:rPr>
        <w:t>5</w:t>
      </w:r>
      <w:r w:rsidRPr="000832F6">
        <w:rPr>
          <w:rFonts w:ascii="宋体" w:eastAsia="宋体" w:hAnsi="宋体" w:hint="eastAsia"/>
          <w:sz w:val="24"/>
        </w:rPr>
        <w:t>000 元／次。</w:t>
      </w:r>
    </w:p>
    <w:p w:rsidR="00A743C0" w:rsidRPr="000832F6" w:rsidRDefault="00A743C0" w:rsidP="00812DD6">
      <w:pPr>
        <w:pStyle w:val="ab"/>
        <w:numPr>
          <w:ilvl w:val="0"/>
          <w:numId w:val="29"/>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lastRenderedPageBreak/>
        <w:t xml:space="preserve">严重违约责任。监理人按本合同约定应当承担严重违约责任时，必须向委 托人交纳违约金人民币 </w:t>
      </w:r>
      <w:r w:rsidRPr="000832F6">
        <w:rPr>
          <w:rFonts w:ascii="宋体" w:eastAsia="宋体" w:hAnsi="宋体"/>
          <w:sz w:val="24"/>
        </w:rPr>
        <w:t>1</w:t>
      </w:r>
      <w:r w:rsidRPr="000832F6">
        <w:rPr>
          <w:rFonts w:ascii="宋体" w:eastAsia="宋体" w:hAnsi="宋体" w:hint="eastAsia"/>
          <w:sz w:val="24"/>
        </w:rPr>
        <w:t>0000 元／次。</w:t>
      </w:r>
    </w:p>
    <w:p w:rsidR="00A743C0" w:rsidRPr="000832F6" w:rsidRDefault="00A743C0" w:rsidP="00812DD6">
      <w:pPr>
        <w:pStyle w:val="ab"/>
        <w:numPr>
          <w:ilvl w:val="0"/>
          <w:numId w:val="29"/>
        </w:numPr>
        <w:adjustRightInd w:val="0"/>
        <w:snapToGrid w:val="0"/>
        <w:spacing w:beforeLines="50" w:before="156" w:afterLines="50" w:after="156" w:line="360" w:lineRule="auto"/>
        <w:ind w:firstLine="480"/>
        <w:rPr>
          <w:rFonts w:ascii="宋体" w:eastAsia="宋体" w:hAnsi="宋体"/>
          <w:sz w:val="24"/>
        </w:rPr>
      </w:pPr>
      <w:r w:rsidRPr="000832F6">
        <w:rPr>
          <w:rFonts w:ascii="宋体" w:eastAsia="宋体" w:hAnsi="宋体" w:hint="eastAsia"/>
          <w:sz w:val="24"/>
        </w:rPr>
        <w:t>五次书面警告相当于一次一般违约责任，三次一般违约责任相当于一次严重违约责任，三次严重违约，委托人有权单方部分或全部解除</w:t>
      </w:r>
    </w:p>
    <w:p w:rsidR="00A743C0" w:rsidRPr="000832F6" w:rsidRDefault="00A743C0">
      <w:pPr>
        <w:widowControl/>
        <w:jc w:val="left"/>
        <w:rPr>
          <w:sz w:val="30"/>
          <w:szCs w:val="30"/>
        </w:rPr>
      </w:pPr>
      <w:r w:rsidRPr="000832F6">
        <w:rPr>
          <w:sz w:val="30"/>
          <w:szCs w:val="30"/>
        </w:rPr>
        <w:br w:type="page"/>
      </w:r>
    </w:p>
    <w:p w:rsidR="001360AA" w:rsidRPr="000832F6" w:rsidRDefault="00A743C0" w:rsidP="00A743C0">
      <w:pPr>
        <w:widowControl/>
        <w:spacing w:beforeLines="50" w:before="156" w:afterLines="50" w:after="156" w:line="360" w:lineRule="auto"/>
        <w:ind w:firstLine="200"/>
        <w:jc w:val="left"/>
        <w:rPr>
          <w:rFonts w:ascii="宋体" w:eastAsia="宋体" w:hAnsi="宋体"/>
        </w:rPr>
      </w:pPr>
      <w:r w:rsidRPr="000832F6">
        <w:rPr>
          <w:rFonts w:hint="eastAsia"/>
          <w:sz w:val="30"/>
          <w:szCs w:val="30"/>
        </w:rPr>
        <w:lastRenderedPageBreak/>
        <w:t>合同</w:t>
      </w:r>
      <w:r w:rsidR="00CB6FFA" w:rsidRPr="000832F6">
        <w:rPr>
          <w:rFonts w:ascii="宋体" w:eastAsia="宋体" w:hAnsi="宋体" w:hint="eastAsia"/>
          <w:sz w:val="32"/>
        </w:rPr>
        <w:t>附件</w:t>
      </w:r>
      <w:r w:rsidR="005C3E7E" w:rsidRPr="000832F6">
        <w:rPr>
          <w:rFonts w:ascii="宋体" w:eastAsia="宋体" w:hAnsi="宋体" w:hint="eastAsia"/>
          <w:sz w:val="32"/>
        </w:rPr>
        <w:t>2</w:t>
      </w:r>
    </w:p>
    <w:p w:rsidR="000025EC" w:rsidRPr="000832F6" w:rsidRDefault="000025EC" w:rsidP="000025EC">
      <w:pPr>
        <w:spacing w:line="360" w:lineRule="auto"/>
        <w:jc w:val="center"/>
        <w:rPr>
          <w:rFonts w:ascii="宋体" w:eastAsia="宋体" w:hAnsi="宋体"/>
          <w:sz w:val="32"/>
        </w:rPr>
      </w:pPr>
      <w:r w:rsidRPr="000832F6">
        <w:rPr>
          <w:rFonts w:ascii="宋体" w:eastAsia="宋体" w:hAnsi="宋体" w:hint="eastAsia"/>
          <w:sz w:val="32"/>
        </w:rPr>
        <w:t>报价一览表</w:t>
      </w:r>
    </w:p>
    <w:p w:rsidR="000025EC" w:rsidRPr="000832F6" w:rsidRDefault="000025EC" w:rsidP="000025EC">
      <w:pPr>
        <w:spacing w:line="360" w:lineRule="auto"/>
        <w:rPr>
          <w:rFonts w:ascii="宋体" w:eastAsia="宋体" w:hAnsi="宋体"/>
        </w:rPr>
      </w:pPr>
      <w:r w:rsidRPr="000832F6">
        <w:rPr>
          <w:rFonts w:ascii="宋体" w:eastAsia="宋体" w:hAnsi="宋体" w:hint="eastAsia"/>
        </w:rPr>
        <w:t>项目名称：</w:t>
      </w:r>
      <w:r w:rsidRPr="000832F6">
        <w:rPr>
          <w:rFonts w:ascii="宋体" w:eastAsia="宋体" w:hAnsi="宋体"/>
        </w:rPr>
        <w:t xml:space="preserve"> </w:t>
      </w:r>
    </w:p>
    <w:tbl>
      <w:tblPr>
        <w:tblW w:w="8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2252"/>
        <w:gridCol w:w="1857"/>
        <w:gridCol w:w="4024"/>
      </w:tblGrid>
      <w:tr w:rsidR="00922D0F" w:rsidRPr="000832F6" w:rsidTr="00A743C0">
        <w:trPr>
          <w:trHeight w:val="987"/>
          <w:jc w:val="center"/>
        </w:trPr>
        <w:tc>
          <w:tcPr>
            <w:tcW w:w="731" w:type="dxa"/>
            <w:vAlign w:val="center"/>
          </w:tcPr>
          <w:p w:rsidR="000025EC" w:rsidRPr="000832F6" w:rsidRDefault="000025EC" w:rsidP="00340385">
            <w:pPr>
              <w:spacing w:line="360" w:lineRule="auto"/>
              <w:rPr>
                <w:rFonts w:ascii="宋体" w:eastAsia="宋体" w:hAnsi="宋体"/>
                <w:bCs/>
                <w:sz w:val="24"/>
              </w:rPr>
            </w:pPr>
            <w:r w:rsidRPr="000832F6">
              <w:rPr>
                <w:rFonts w:ascii="宋体" w:eastAsia="宋体" w:hAnsi="宋体" w:hint="eastAsia"/>
                <w:bCs/>
                <w:sz w:val="24"/>
              </w:rPr>
              <w:t>序号</w:t>
            </w:r>
          </w:p>
        </w:tc>
        <w:tc>
          <w:tcPr>
            <w:tcW w:w="2252" w:type="dxa"/>
            <w:vAlign w:val="center"/>
          </w:tcPr>
          <w:p w:rsidR="000025EC" w:rsidRPr="000832F6" w:rsidRDefault="000025EC" w:rsidP="00340385">
            <w:pPr>
              <w:jc w:val="center"/>
              <w:rPr>
                <w:rFonts w:ascii="宋体" w:eastAsia="宋体" w:hAnsi="宋体"/>
                <w:bCs/>
                <w:sz w:val="24"/>
              </w:rPr>
            </w:pPr>
            <w:r w:rsidRPr="000832F6">
              <w:rPr>
                <w:rFonts w:ascii="宋体" w:eastAsia="宋体" w:hAnsi="宋体" w:hint="eastAsia"/>
                <w:bCs/>
                <w:sz w:val="24"/>
              </w:rPr>
              <w:t>内容</w:t>
            </w:r>
          </w:p>
        </w:tc>
        <w:tc>
          <w:tcPr>
            <w:tcW w:w="5881" w:type="dxa"/>
            <w:gridSpan w:val="2"/>
            <w:vAlign w:val="center"/>
          </w:tcPr>
          <w:p w:rsidR="000025EC" w:rsidRPr="000832F6" w:rsidRDefault="000025EC" w:rsidP="00340385">
            <w:pPr>
              <w:jc w:val="center"/>
              <w:rPr>
                <w:rFonts w:ascii="宋体" w:eastAsia="宋体" w:hAnsi="宋体"/>
                <w:bCs/>
                <w:sz w:val="24"/>
              </w:rPr>
            </w:pPr>
            <w:r w:rsidRPr="000832F6">
              <w:rPr>
                <w:rFonts w:ascii="宋体" w:eastAsia="宋体" w:hAnsi="宋体" w:hint="eastAsia"/>
                <w:bCs/>
                <w:sz w:val="24"/>
              </w:rPr>
              <w:t>投标价（单位：人民币元）</w:t>
            </w:r>
          </w:p>
        </w:tc>
      </w:tr>
      <w:tr w:rsidR="00922D0F" w:rsidRPr="000832F6" w:rsidTr="00A743C0">
        <w:trPr>
          <w:trHeight w:val="980"/>
          <w:jc w:val="center"/>
        </w:trPr>
        <w:tc>
          <w:tcPr>
            <w:tcW w:w="731" w:type="dxa"/>
            <w:vMerge w:val="restart"/>
            <w:vAlign w:val="center"/>
          </w:tcPr>
          <w:p w:rsidR="000025EC" w:rsidRPr="000832F6" w:rsidRDefault="000025EC" w:rsidP="00340385">
            <w:pPr>
              <w:jc w:val="center"/>
              <w:rPr>
                <w:rFonts w:ascii="宋体" w:eastAsia="宋体" w:hAnsi="宋体"/>
                <w:sz w:val="24"/>
              </w:rPr>
            </w:pPr>
            <w:r w:rsidRPr="000832F6">
              <w:rPr>
                <w:rFonts w:ascii="宋体" w:eastAsia="宋体" w:hAnsi="宋体"/>
                <w:sz w:val="24"/>
              </w:rPr>
              <w:t>1</w:t>
            </w:r>
          </w:p>
        </w:tc>
        <w:tc>
          <w:tcPr>
            <w:tcW w:w="2252" w:type="dxa"/>
            <w:vAlign w:val="center"/>
          </w:tcPr>
          <w:p w:rsidR="000025EC" w:rsidRPr="000832F6" w:rsidRDefault="000025EC" w:rsidP="00340385">
            <w:pPr>
              <w:jc w:val="center"/>
              <w:rPr>
                <w:rFonts w:ascii="宋体" w:eastAsia="宋体" w:hAnsi="宋体"/>
                <w:sz w:val="24"/>
              </w:rPr>
            </w:pPr>
            <w:r w:rsidRPr="000832F6">
              <w:rPr>
                <w:rFonts w:ascii="宋体" w:eastAsia="宋体" w:hAnsi="宋体" w:hint="eastAsia"/>
                <w:sz w:val="24"/>
              </w:rPr>
              <w:t>投标总价</w:t>
            </w:r>
          </w:p>
        </w:tc>
        <w:tc>
          <w:tcPr>
            <w:tcW w:w="5881" w:type="dxa"/>
            <w:gridSpan w:val="2"/>
            <w:vAlign w:val="center"/>
          </w:tcPr>
          <w:p w:rsidR="000025EC" w:rsidRPr="000832F6" w:rsidRDefault="000025EC" w:rsidP="00340385">
            <w:pPr>
              <w:rPr>
                <w:rFonts w:ascii="宋体" w:eastAsia="宋体" w:hAnsi="宋体"/>
                <w:sz w:val="24"/>
              </w:rPr>
            </w:pPr>
            <w:r w:rsidRPr="000832F6">
              <w:rPr>
                <w:rFonts w:ascii="宋体" w:eastAsia="宋体" w:hAnsi="宋体" w:hint="eastAsia"/>
                <w:sz w:val="24"/>
              </w:rPr>
              <w:t>大写（含税）：</w:t>
            </w:r>
          </w:p>
          <w:p w:rsidR="000025EC" w:rsidRPr="000832F6" w:rsidRDefault="000025EC" w:rsidP="00340385">
            <w:pPr>
              <w:rPr>
                <w:rFonts w:ascii="宋体" w:eastAsia="宋体" w:hAnsi="宋体"/>
                <w:sz w:val="24"/>
              </w:rPr>
            </w:pPr>
            <w:r w:rsidRPr="000832F6">
              <w:rPr>
                <w:rFonts w:ascii="宋体" w:eastAsia="宋体" w:hAnsi="宋体" w:hint="eastAsia"/>
                <w:sz w:val="24"/>
              </w:rPr>
              <w:t>小写（含税）：</w:t>
            </w:r>
          </w:p>
        </w:tc>
      </w:tr>
      <w:tr w:rsidR="00922D0F" w:rsidRPr="000832F6" w:rsidTr="00A743C0">
        <w:trPr>
          <w:trHeight w:val="1159"/>
          <w:jc w:val="center"/>
        </w:trPr>
        <w:tc>
          <w:tcPr>
            <w:tcW w:w="731" w:type="dxa"/>
            <w:vMerge/>
            <w:vAlign w:val="center"/>
          </w:tcPr>
          <w:p w:rsidR="000025EC" w:rsidRPr="000832F6" w:rsidRDefault="000025EC" w:rsidP="00340385">
            <w:pPr>
              <w:jc w:val="center"/>
              <w:rPr>
                <w:rFonts w:ascii="宋体" w:eastAsia="宋体" w:hAnsi="宋体"/>
                <w:sz w:val="24"/>
              </w:rPr>
            </w:pPr>
          </w:p>
        </w:tc>
        <w:tc>
          <w:tcPr>
            <w:tcW w:w="2252" w:type="dxa"/>
            <w:vAlign w:val="center"/>
          </w:tcPr>
          <w:p w:rsidR="000025EC" w:rsidRPr="000832F6" w:rsidRDefault="000025EC" w:rsidP="00340385">
            <w:pPr>
              <w:jc w:val="center"/>
              <w:rPr>
                <w:rFonts w:ascii="宋体" w:eastAsia="宋体" w:hAnsi="宋体"/>
                <w:sz w:val="24"/>
              </w:rPr>
            </w:pPr>
            <w:r w:rsidRPr="000832F6">
              <w:rPr>
                <w:rFonts w:ascii="宋体" w:eastAsia="宋体" w:hAnsi="宋体" w:hint="eastAsia"/>
                <w:sz w:val="24"/>
              </w:rPr>
              <w:t>其中不含税总价</w:t>
            </w:r>
          </w:p>
        </w:tc>
        <w:tc>
          <w:tcPr>
            <w:tcW w:w="5881" w:type="dxa"/>
            <w:gridSpan w:val="2"/>
            <w:vAlign w:val="center"/>
          </w:tcPr>
          <w:p w:rsidR="000025EC" w:rsidRPr="000832F6" w:rsidRDefault="000025EC" w:rsidP="00340385">
            <w:pPr>
              <w:rPr>
                <w:rFonts w:ascii="宋体" w:eastAsia="宋体" w:hAnsi="宋体"/>
                <w:sz w:val="24"/>
              </w:rPr>
            </w:pPr>
            <w:r w:rsidRPr="000832F6">
              <w:rPr>
                <w:rFonts w:ascii="宋体" w:eastAsia="宋体" w:hAnsi="宋体" w:hint="eastAsia"/>
                <w:sz w:val="24"/>
              </w:rPr>
              <w:t>大写：</w:t>
            </w:r>
          </w:p>
          <w:p w:rsidR="000025EC" w:rsidRPr="000832F6" w:rsidRDefault="000025EC" w:rsidP="00340385">
            <w:pPr>
              <w:rPr>
                <w:rFonts w:ascii="宋体" w:eastAsia="宋体" w:hAnsi="宋体"/>
                <w:sz w:val="24"/>
              </w:rPr>
            </w:pPr>
            <w:r w:rsidRPr="000832F6">
              <w:rPr>
                <w:rFonts w:ascii="宋体" w:eastAsia="宋体" w:hAnsi="宋体" w:hint="eastAsia"/>
                <w:sz w:val="24"/>
              </w:rPr>
              <w:t>小写：</w:t>
            </w:r>
          </w:p>
        </w:tc>
      </w:tr>
      <w:tr w:rsidR="00922D0F" w:rsidRPr="000832F6" w:rsidTr="00A743C0">
        <w:trPr>
          <w:trHeight w:val="1159"/>
          <w:jc w:val="center"/>
        </w:trPr>
        <w:tc>
          <w:tcPr>
            <w:tcW w:w="731" w:type="dxa"/>
            <w:vAlign w:val="center"/>
          </w:tcPr>
          <w:p w:rsidR="003461C9" w:rsidRPr="000832F6" w:rsidRDefault="003461C9" w:rsidP="00340385">
            <w:pPr>
              <w:jc w:val="center"/>
              <w:rPr>
                <w:rFonts w:ascii="宋体" w:eastAsia="宋体" w:hAnsi="宋体"/>
                <w:sz w:val="24"/>
              </w:rPr>
            </w:pPr>
            <w:r w:rsidRPr="000832F6">
              <w:rPr>
                <w:rFonts w:ascii="宋体" w:eastAsia="宋体" w:hAnsi="宋体" w:hint="eastAsia"/>
                <w:sz w:val="24"/>
              </w:rPr>
              <w:t>2</w:t>
            </w:r>
          </w:p>
        </w:tc>
        <w:tc>
          <w:tcPr>
            <w:tcW w:w="2252" w:type="dxa"/>
            <w:vAlign w:val="center"/>
          </w:tcPr>
          <w:p w:rsidR="003461C9" w:rsidRPr="000832F6" w:rsidRDefault="003461C9" w:rsidP="00340385">
            <w:pPr>
              <w:jc w:val="center"/>
              <w:rPr>
                <w:rFonts w:ascii="宋体" w:eastAsia="宋体" w:hAnsi="宋体"/>
                <w:sz w:val="24"/>
              </w:rPr>
            </w:pPr>
            <w:r w:rsidRPr="000832F6">
              <w:rPr>
                <w:rFonts w:ascii="宋体" w:eastAsia="宋体" w:hAnsi="宋体" w:hint="eastAsia"/>
                <w:sz w:val="24"/>
              </w:rPr>
              <w:t>投标费率</w:t>
            </w:r>
          </w:p>
          <w:p w:rsidR="003461C9" w:rsidRPr="000832F6" w:rsidRDefault="003461C9" w:rsidP="00053204">
            <w:pPr>
              <w:jc w:val="center"/>
              <w:rPr>
                <w:rFonts w:ascii="宋体" w:eastAsia="宋体" w:hAnsi="宋体"/>
                <w:sz w:val="24"/>
              </w:rPr>
            </w:pPr>
            <w:r w:rsidRPr="000832F6">
              <w:rPr>
                <w:rFonts w:ascii="宋体" w:eastAsia="宋体" w:hAnsi="宋体" w:hint="eastAsia"/>
                <w:sz w:val="24"/>
              </w:rPr>
              <w:t>（投标费率=投标报价/施工</w:t>
            </w:r>
            <w:r w:rsidR="00053204" w:rsidRPr="000832F6">
              <w:rPr>
                <w:rFonts w:ascii="宋体" w:eastAsia="宋体" w:hAnsi="宋体" w:hint="eastAsia"/>
                <w:sz w:val="24"/>
              </w:rPr>
              <w:t>合同</w:t>
            </w:r>
            <w:r w:rsidRPr="000832F6">
              <w:rPr>
                <w:rFonts w:ascii="宋体" w:eastAsia="宋体" w:hAnsi="宋体" w:hint="eastAsia"/>
                <w:sz w:val="24"/>
              </w:rPr>
              <w:t>价×100%）</w:t>
            </w:r>
          </w:p>
        </w:tc>
        <w:tc>
          <w:tcPr>
            <w:tcW w:w="5881" w:type="dxa"/>
            <w:gridSpan w:val="2"/>
            <w:vAlign w:val="center"/>
          </w:tcPr>
          <w:p w:rsidR="003461C9" w:rsidRPr="000832F6" w:rsidRDefault="003461C9" w:rsidP="00340385">
            <w:pPr>
              <w:rPr>
                <w:rFonts w:ascii="宋体" w:eastAsia="宋体" w:hAnsi="宋体"/>
                <w:sz w:val="24"/>
              </w:rPr>
            </w:pPr>
            <w:r w:rsidRPr="000832F6">
              <w:rPr>
                <w:rFonts w:ascii="宋体" w:eastAsia="宋体" w:hAnsi="宋体" w:hint="eastAsia"/>
                <w:sz w:val="24"/>
              </w:rPr>
              <w:t>____________%</w:t>
            </w:r>
          </w:p>
        </w:tc>
      </w:tr>
      <w:tr w:rsidR="00922D0F" w:rsidRPr="000832F6" w:rsidTr="00A743C0">
        <w:trPr>
          <w:trHeight w:val="578"/>
          <w:jc w:val="center"/>
        </w:trPr>
        <w:tc>
          <w:tcPr>
            <w:tcW w:w="731" w:type="dxa"/>
            <w:vMerge w:val="restart"/>
            <w:vAlign w:val="center"/>
          </w:tcPr>
          <w:p w:rsidR="000025EC" w:rsidRPr="000832F6" w:rsidRDefault="003461C9" w:rsidP="00340385">
            <w:pPr>
              <w:jc w:val="center"/>
              <w:rPr>
                <w:rFonts w:ascii="宋体" w:eastAsia="宋体" w:hAnsi="宋体"/>
                <w:sz w:val="24"/>
              </w:rPr>
            </w:pPr>
            <w:r w:rsidRPr="000832F6">
              <w:rPr>
                <w:rFonts w:ascii="宋体" w:eastAsia="宋体" w:hAnsi="宋体" w:hint="eastAsia"/>
                <w:sz w:val="24"/>
              </w:rPr>
              <w:t>3</w:t>
            </w:r>
          </w:p>
        </w:tc>
        <w:tc>
          <w:tcPr>
            <w:tcW w:w="2252" w:type="dxa"/>
            <w:vMerge w:val="restart"/>
            <w:vAlign w:val="center"/>
          </w:tcPr>
          <w:p w:rsidR="000025EC" w:rsidRPr="000832F6" w:rsidRDefault="000025EC" w:rsidP="00340385">
            <w:pPr>
              <w:jc w:val="center"/>
              <w:rPr>
                <w:rFonts w:ascii="宋体" w:eastAsia="宋体" w:hAnsi="宋体"/>
                <w:sz w:val="24"/>
              </w:rPr>
            </w:pPr>
            <w:r w:rsidRPr="000832F6">
              <w:rPr>
                <w:rFonts w:ascii="宋体" w:eastAsia="宋体" w:hAnsi="宋体" w:hint="eastAsia"/>
                <w:sz w:val="24"/>
              </w:rPr>
              <w:t>项目负责人</w:t>
            </w:r>
          </w:p>
        </w:tc>
        <w:tc>
          <w:tcPr>
            <w:tcW w:w="1857" w:type="dxa"/>
            <w:vAlign w:val="center"/>
          </w:tcPr>
          <w:p w:rsidR="000025EC" w:rsidRPr="000832F6" w:rsidRDefault="000025EC" w:rsidP="00340385">
            <w:pPr>
              <w:jc w:val="center"/>
              <w:rPr>
                <w:rFonts w:ascii="宋体" w:eastAsia="宋体" w:hAnsi="宋体"/>
                <w:sz w:val="24"/>
              </w:rPr>
            </w:pPr>
            <w:r w:rsidRPr="000832F6">
              <w:rPr>
                <w:rFonts w:ascii="宋体" w:eastAsia="宋体" w:hAnsi="宋体" w:hint="eastAsia"/>
                <w:sz w:val="24"/>
              </w:rPr>
              <w:t>姓名</w:t>
            </w:r>
          </w:p>
        </w:tc>
        <w:tc>
          <w:tcPr>
            <w:tcW w:w="4023" w:type="dxa"/>
            <w:vAlign w:val="center"/>
          </w:tcPr>
          <w:p w:rsidR="000025EC" w:rsidRPr="000832F6" w:rsidRDefault="000025EC" w:rsidP="00340385">
            <w:pPr>
              <w:jc w:val="center"/>
              <w:rPr>
                <w:rFonts w:ascii="宋体" w:eastAsia="宋体" w:hAnsi="宋体"/>
                <w:sz w:val="24"/>
              </w:rPr>
            </w:pPr>
          </w:p>
        </w:tc>
      </w:tr>
      <w:tr w:rsidR="00922D0F" w:rsidRPr="000832F6" w:rsidTr="00A743C0">
        <w:trPr>
          <w:trHeight w:val="578"/>
          <w:jc w:val="center"/>
        </w:trPr>
        <w:tc>
          <w:tcPr>
            <w:tcW w:w="731" w:type="dxa"/>
            <w:vMerge/>
            <w:vAlign w:val="center"/>
          </w:tcPr>
          <w:p w:rsidR="000025EC" w:rsidRPr="000832F6" w:rsidRDefault="000025EC" w:rsidP="00340385">
            <w:pPr>
              <w:jc w:val="center"/>
              <w:rPr>
                <w:rFonts w:ascii="宋体" w:eastAsia="宋体" w:hAnsi="宋体"/>
                <w:sz w:val="24"/>
              </w:rPr>
            </w:pPr>
          </w:p>
        </w:tc>
        <w:tc>
          <w:tcPr>
            <w:tcW w:w="2252" w:type="dxa"/>
            <w:vMerge/>
            <w:vAlign w:val="center"/>
          </w:tcPr>
          <w:p w:rsidR="000025EC" w:rsidRPr="000832F6" w:rsidRDefault="000025EC" w:rsidP="00340385">
            <w:pPr>
              <w:jc w:val="center"/>
              <w:rPr>
                <w:rFonts w:ascii="宋体" w:eastAsia="宋体" w:hAnsi="宋体"/>
                <w:sz w:val="24"/>
              </w:rPr>
            </w:pPr>
          </w:p>
        </w:tc>
        <w:tc>
          <w:tcPr>
            <w:tcW w:w="1857" w:type="dxa"/>
            <w:vAlign w:val="center"/>
          </w:tcPr>
          <w:p w:rsidR="000025EC" w:rsidRPr="000832F6" w:rsidRDefault="000025EC" w:rsidP="00340385">
            <w:pPr>
              <w:jc w:val="center"/>
              <w:rPr>
                <w:rFonts w:ascii="宋体" w:eastAsia="宋体" w:hAnsi="宋体"/>
                <w:sz w:val="24"/>
              </w:rPr>
            </w:pPr>
            <w:r w:rsidRPr="000832F6">
              <w:rPr>
                <w:rFonts w:ascii="宋体" w:eastAsia="宋体" w:hAnsi="宋体" w:hint="eastAsia"/>
                <w:sz w:val="24"/>
              </w:rPr>
              <w:t>职称</w:t>
            </w:r>
          </w:p>
        </w:tc>
        <w:tc>
          <w:tcPr>
            <w:tcW w:w="4023" w:type="dxa"/>
            <w:vAlign w:val="center"/>
          </w:tcPr>
          <w:p w:rsidR="000025EC" w:rsidRPr="000832F6" w:rsidRDefault="000025EC" w:rsidP="00340385">
            <w:pPr>
              <w:jc w:val="center"/>
              <w:rPr>
                <w:rFonts w:ascii="宋体" w:eastAsia="宋体" w:hAnsi="宋体"/>
                <w:sz w:val="24"/>
              </w:rPr>
            </w:pPr>
          </w:p>
        </w:tc>
      </w:tr>
      <w:tr w:rsidR="00922D0F" w:rsidRPr="000832F6" w:rsidTr="00A743C0">
        <w:trPr>
          <w:trHeight w:val="578"/>
          <w:jc w:val="center"/>
        </w:trPr>
        <w:tc>
          <w:tcPr>
            <w:tcW w:w="731" w:type="dxa"/>
            <w:vMerge/>
            <w:vAlign w:val="center"/>
          </w:tcPr>
          <w:p w:rsidR="000025EC" w:rsidRPr="000832F6" w:rsidRDefault="000025EC" w:rsidP="00340385">
            <w:pPr>
              <w:jc w:val="center"/>
              <w:rPr>
                <w:rFonts w:ascii="宋体" w:eastAsia="宋体" w:hAnsi="宋体"/>
                <w:sz w:val="24"/>
              </w:rPr>
            </w:pPr>
          </w:p>
        </w:tc>
        <w:tc>
          <w:tcPr>
            <w:tcW w:w="2252" w:type="dxa"/>
            <w:vMerge/>
            <w:vAlign w:val="center"/>
          </w:tcPr>
          <w:p w:rsidR="000025EC" w:rsidRPr="000832F6" w:rsidRDefault="000025EC" w:rsidP="00340385">
            <w:pPr>
              <w:jc w:val="center"/>
              <w:rPr>
                <w:rFonts w:ascii="宋体" w:eastAsia="宋体" w:hAnsi="宋体"/>
                <w:sz w:val="24"/>
              </w:rPr>
            </w:pPr>
          </w:p>
        </w:tc>
        <w:tc>
          <w:tcPr>
            <w:tcW w:w="1857" w:type="dxa"/>
            <w:vAlign w:val="center"/>
          </w:tcPr>
          <w:p w:rsidR="000025EC" w:rsidRPr="000832F6" w:rsidRDefault="000025EC" w:rsidP="00340385">
            <w:pPr>
              <w:jc w:val="center"/>
              <w:rPr>
                <w:rFonts w:ascii="宋体" w:eastAsia="宋体" w:hAnsi="宋体"/>
                <w:sz w:val="24"/>
              </w:rPr>
            </w:pPr>
            <w:r w:rsidRPr="000832F6">
              <w:rPr>
                <w:rFonts w:ascii="宋体" w:eastAsia="宋体" w:hAnsi="宋体" w:hint="eastAsia"/>
                <w:sz w:val="24"/>
              </w:rPr>
              <w:t>联系电话</w:t>
            </w:r>
          </w:p>
        </w:tc>
        <w:tc>
          <w:tcPr>
            <w:tcW w:w="4023" w:type="dxa"/>
            <w:vAlign w:val="center"/>
          </w:tcPr>
          <w:p w:rsidR="000025EC" w:rsidRPr="000832F6" w:rsidRDefault="000025EC" w:rsidP="00340385">
            <w:pPr>
              <w:jc w:val="center"/>
              <w:rPr>
                <w:rFonts w:ascii="宋体" w:eastAsia="宋体" w:hAnsi="宋体"/>
                <w:sz w:val="24"/>
              </w:rPr>
            </w:pPr>
          </w:p>
        </w:tc>
      </w:tr>
      <w:tr w:rsidR="00922D0F" w:rsidRPr="000832F6" w:rsidTr="00A743C0">
        <w:trPr>
          <w:trHeight w:val="578"/>
          <w:jc w:val="center"/>
        </w:trPr>
        <w:tc>
          <w:tcPr>
            <w:tcW w:w="731" w:type="dxa"/>
            <w:vMerge w:val="restart"/>
            <w:vAlign w:val="center"/>
          </w:tcPr>
          <w:p w:rsidR="00FD15C1" w:rsidRPr="000832F6" w:rsidRDefault="00FD15C1" w:rsidP="00340385">
            <w:pPr>
              <w:jc w:val="center"/>
              <w:rPr>
                <w:rFonts w:ascii="宋体" w:eastAsia="宋体" w:hAnsi="宋体"/>
                <w:sz w:val="24"/>
              </w:rPr>
            </w:pPr>
            <w:r w:rsidRPr="000832F6">
              <w:rPr>
                <w:rFonts w:ascii="宋体" w:eastAsia="宋体" w:hAnsi="宋体" w:hint="eastAsia"/>
                <w:sz w:val="24"/>
              </w:rPr>
              <w:t>4</w:t>
            </w:r>
          </w:p>
        </w:tc>
        <w:tc>
          <w:tcPr>
            <w:tcW w:w="2252" w:type="dxa"/>
            <w:vMerge w:val="restart"/>
            <w:vAlign w:val="center"/>
          </w:tcPr>
          <w:p w:rsidR="00FD15C1" w:rsidRPr="000832F6" w:rsidRDefault="00FD15C1" w:rsidP="00340385">
            <w:pPr>
              <w:jc w:val="center"/>
              <w:rPr>
                <w:rFonts w:ascii="宋体" w:eastAsia="宋体" w:hAnsi="宋体"/>
                <w:sz w:val="24"/>
              </w:rPr>
            </w:pPr>
            <w:r w:rsidRPr="000832F6">
              <w:rPr>
                <w:rFonts w:ascii="宋体" w:eastAsia="宋体" w:hAnsi="宋体" w:hint="eastAsia"/>
                <w:sz w:val="24"/>
              </w:rPr>
              <w:t>总监代表</w:t>
            </w:r>
          </w:p>
        </w:tc>
        <w:tc>
          <w:tcPr>
            <w:tcW w:w="1857" w:type="dxa"/>
            <w:vAlign w:val="center"/>
          </w:tcPr>
          <w:p w:rsidR="00FD15C1" w:rsidRPr="000832F6" w:rsidRDefault="00FD15C1" w:rsidP="00340385">
            <w:pPr>
              <w:jc w:val="center"/>
              <w:rPr>
                <w:rFonts w:ascii="宋体" w:eastAsia="宋体" w:hAnsi="宋体"/>
                <w:sz w:val="24"/>
              </w:rPr>
            </w:pPr>
            <w:r w:rsidRPr="000832F6">
              <w:rPr>
                <w:rFonts w:ascii="宋体" w:eastAsia="宋体" w:hAnsi="宋体" w:hint="eastAsia"/>
                <w:sz w:val="24"/>
              </w:rPr>
              <w:t>姓名</w:t>
            </w:r>
          </w:p>
        </w:tc>
        <w:tc>
          <w:tcPr>
            <w:tcW w:w="4023" w:type="dxa"/>
            <w:vAlign w:val="center"/>
          </w:tcPr>
          <w:p w:rsidR="00FD15C1" w:rsidRPr="000832F6" w:rsidRDefault="00FD15C1" w:rsidP="00340385">
            <w:pPr>
              <w:jc w:val="center"/>
              <w:rPr>
                <w:rFonts w:ascii="宋体" w:eastAsia="宋体" w:hAnsi="宋体"/>
                <w:sz w:val="24"/>
              </w:rPr>
            </w:pPr>
          </w:p>
        </w:tc>
      </w:tr>
      <w:tr w:rsidR="00922D0F" w:rsidRPr="000832F6" w:rsidTr="00A743C0">
        <w:trPr>
          <w:trHeight w:val="578"/>
          <w:jc w:val="center"/>
        </w:trPr>
        <w:tc>
          <w:tcPr>
            <w:tcW w:w="731" w:type="dxa"/>
            <w:vMerge/>
            <w:vAlign w:val="center"/>
          </w:tcPr>
          <w:p w:rsidR="00FD15C1" w:rsidRPr="000832F6" w:rsidRDefault="00FD15C1" w:rsidP="00340385">
            <w:pPr>
              <w:jc w:val="center"/>
              <w:rPr>
                <w:rFonts w:ascii="宋体" w:eastAsia="宋体" w:hAnsi="宋体"/>
                <w:sz w:val="24"/>
              </w:rPr>
            </w:pPr>
          </w:p>
        </w:tc>
        <w:tc>
          <w:tcPr>
            <w:tcW w:w="2252" w:type="dxa"/>
            <w:vMerge/>
            <w:vAlign w:val="center"/>
          </w:tcPr>
          <w:p w:rsidR="00FD15C1" w:rsidRPr="000832F6" w:rsidRDefault="00FD15C1" w:rsidP="00340385">
            <w:pPr>
              <w:jc w:val="center"/>
              <w:rPr>
                <w:rFonts w:ascii="宋体" w:eastAsia="宋体" w:hAnsi="宋体"/>
                <w:sz w:val="24"/>
              </w:rPr>
            </w:pPr>
          </w:p>
        </w:tc>
        <w:tc>
          <w:tcPr>
            <w:tcW w:w="1857" w:type="dxa"/>
            <w:vAlign w:val="center"/>
          </w:tcPr>
          <w:p w:rsidR="00FD15C1" w:rsidRPr="000832F6" w:rsidRDefault="00FD15C1" w:rsidP="00340385">
            <w:pPr>
              <w:jc w:val="center"/>
              <w:rPr>
                <w:rFonts w:ascii="宋体" w:eastAsia="宋体" w:hAnsi="宋体"/>
                <w:sz w:val="24"/>
              </w:rPr>
            </w:pPr>
            <w:r w:rsidRPr="000832F6">
              <w:rPr>
                <w:rFonts w:ascii="宋体" w:eastAsia="宋体" w:hAnsi="宋体" w:hint="eastAsia"/>
                <w:sz w:val="24"/>
              </w:rPr>
              <w:t>职称</w:t>
            </w:r>
          </w:p>
        </w:tc>
        <w:tc>
          <w:tcPr>
            <w:tcW w:w="4023" w:type="dxa"/>
            <w:vAlign w:val="center"/>
          </w:tcPr>
          <w:p w:rsidR="00FD15C1" w:rsidRPr="000832F6" w:rsidRDefault="00FD15C1" w:rsidP="00340385">
            <w:pPr>
              <w:jc w:val="center"/>
              <w:rPr>
                <w:rFonts w:ascii="宋体" w:eastAsia="宋体" w:hAnsi="宋体"/>
                <w:sz w:val="24"/>
              </w:rPr>
            </w:pPr>
          </w:p>
        </w:tc>
      </w:tr>
      <w:tr w:rsidR="00922D0F" w:rsidRPr="000832F6" w:rsidTr="00A743C0">
        <w:trPr>
          <w:trHeight w:val="578"/>
          <w:jc w:val="center"/>
        </w:trPr>
        <w:tc>
          <w:tcPr>
            <w:tcW w:w="731" w:type="dxa"/>
            <w:vMerge/>
            <w:vAlign w:val="center"/>
          </w:tcPr>
          <w:p w:rsidR="00FD15C1" w:rsidRPr="000832F6" w:rsidRDefault="00FD15C1" w:rsidP="00340385">
            <w:pPr>
              <w:jc w:val="center"/>
              <w:rPr>
                <w:rFonts w:ascii="宋体" w:eastAsia="宋体" w:hAnsi="宋体"/>
                <w:sz w:val="24"/>
              </w:rPr>
            </w:pPr>
          </w:p>
        </w:tc>
        <w:tc>
          <w:tcPr>
            <w:tcW w:w="2252" w:type="dxa"/>
            <w:vMerge/>
            <w:vAlign w:val="center"/>
          </w:tcPr>
          <w:p w:rsidR="00FD15C1" w:rsidRPr="000832F6" w:rsidRDefault="00FD15C1" w:rsidP="00340385">
            <w:pPr>
              <w:jc w:val="center"/>
              <w:rPr>
                <w:rFonts w:ascii="宋体" w:eastAsia="宋体" w:hAnsi="宋体"/>
                <w:sz w:val="24"/>
              </w:rPr>
            </w:pPr>
          </w:p>
        </w:tc>
        <w:tc>
          <w:tcPr>
            <w:tcW w:w="1857" w:type="dxa"/>
            <w:vAlign w:val="center"/>
          </w:tcPr>
          <w:p w:rsidR="00FD15C1" w:rsidRPr="000832F6" w:rsidRDefault="00FD15C1" w:rsidP="00340385">
            <w:pPr>
              <w:jc w:val="center"/>
              <w:rPr>
                <w:rFonts w:ascii="宋体" w:eastAsia="宋体" w:hAnsi="宋体"/>
                <w:sz w:val="24"/>
              </w:rPr>
            </w:pPr>
            <w:r w:rsidRPr="000832F6">
              <w:rPr>
                <w:rFonts w:ascii="宋体" w:eastAsia="宋体" w:hAnsi="宋体" w:hint="eastAsia"/>
                <w:sz w:val="24"/>
              </w:rPr>
              <w:t>联系电话</w:t>
            </w:r>
          </w:p>
        </w:tc>
        <w:tc>
          <w:tcPr>
            <w:tcW w:w="4023" w:type="dxa"/>
            <w:vAlign w:val="center"/>
          </w:tcPr>
          <w:p w:rsidR="00FD15C1" w:rsidRPr="000832F6" w:rsidRDefault="00FD15C1" w:rsidP="00340385">
            <w:pPr>
              <w:jc w:val="center"/>
              <w:rPr>
                <w:rFonts w:ascii="宋体" w:eastAsia="宋体" w:hAnsi="宋体"/>
                <w:sz w:val="24"/>
              </w:rPr>
            </w:pPr>
          </w:p>
        </w:tc>
      </w:tr>
    </w:tbl>
    <w:p w:rsidR="000025EC" w:rsidRPr="000832F6" w:rsidRDefault="000025EC" w:rsidP="000025EC">
      <w:pPr>
        <w:spacing w:line="360" w:lineRule="auto"/>
        <w:ind w:firstLine="440"/>
        <w:rPr>
          <w:rFonts w:ascii="宋体" w:eastAsia="宋体" w:hAnsi="宋体"/>
        </w:rPr>
      </w:pPr>
      <w:r w:rsidRPr="000832F6">
        <w:rPr>
          <w:rFonts w:ascii="宋体" w:eastAsia="宋体" w:hAnsi="宋体" w:hint="eastAsia"/>
        </w:rPr>
        <w:t>注：（1）投标总价为人民币报价。</w:t>
      </w:r>
    </w:p>
    <w:p w:rsidR="000025EC" w:rsidRPr="000832F6" w:rsidRDefault="000025EC" w:rsidP="000025EC">
      <w:pPr>
        <w:pStyle w:val="1"/>
        <w:spacing w:line="360" w:lineRule="auto"/>
        <w:rPr>
          <w:rFonts w:ascii="宋体" w:eastAsia="宋体" w:hAnsi="宋体"/>
          <w:sz w:val="24"/>
        </w:rPr>
      </w:pPr>
      <w:r w:rsidRPr="000832F6">
        <w:rPr>
          <w:rFonts w:ascii="宋体" w:eastAsia="宋体" w:hAnsi="宋体" w:hint="eastAsia"/>
        </w:rPr>
        <w:t>（2）以上报价包含供应商按实际现状完成本项目（如果中标）约定所有工作内容所必须的所有费用和供应商应承担的一切税费，如有漏报，视为供应商已将相关</w:t>
      </w:r>
      <w:proofErr w:type="gramStart"/>
      <w:r w:rsidRPr="000832F6">
        <w:rPr>
          <w:rFonts w:ascii="宋体" w:eastAsia="宋体" w:hAnsi="宋体" w:hint="eastAsia"/>
        </w:rPr>
        <w:t>费用计进其他</w:t>
      </w:r>
      <w:proofErr w:type="gramEnd"/>
      <w:r w:rsidRPr="000832F6">
        <w:rPr>
          <w:rFonts w:ascii="宋体" w:eastAsia="宋体" w:hAnsi="宋体" w:hint="eastAsia"/>
        </w:rPr>
        <w:t>项目中或属于供应商单方面</w:t>
      </w:r>
      <w:proofErr w:type="gramStart"/>
      <w:r w:rsidRPr="000832F6">
        <w:rPr>
          <w:rFonts w:ascii="宋体" w:eastAsia="宋体" w:hAnsi="宋体" w:hint="eastAsia"/>
        </w:rPr>
        <w:t>作</w:t>
      </w:r>
      <w:proofErr w:type="gramEnd"/>
      <w:r w:rsidRPr="000832F6">
        <w:rPr>
          <w:rFonts w:ascii="宋体" w:eastAsia="宋体" w:hAnsi="宋体" w:hint="eastAsia"/>
        </w:rPr>
        <w:t>出的让利，采购人不另行增加费用。采购人有权根据实际情况调整采购数量。</w:t>
      </w:r>
    </w:p>
    <w:p w:rsidR="000025EC" w:rsidRPr="000832F6" w:rsidRDefault="000025EC" w:rsidP="000025EC">
      <w:pPr>
        <w:tabs>
          <w:tab w:val="left" w:pos="8364"/>
        </w:tabs>
        <w:spacing w:line="360" w:lineRule="auto"/>
        <w:ind w:firstLine="440"/>
        <w:rPr>
          <w:rFonts w:ascii="宋体" w:eastAsia="宋体" w:hAnsi="宋体"/>
        </w:rPr>
      </w:pPr>
      <w:r w:rsidRPr="000832F6">
        <w:rPr>
          <w:rFonts w:ascii="宋体" w:eastAsia="宋体" w:hAnsi="宋体" w:hint="eastAsia"/>
        </w:rPr>
        <w:t>（3）若用小写表示的金额和用大写表示的金额不一致，以大写表示的金额为准。</w:t>
      </w:r>
    </w:p>
    <w:p w:rsidR="000025EC" w:rsidRPr="000832F6" w:rsidRDefault="000025EC" w:rsidP="00D0627F">
      <w:pPr>
        <w:spacing w:beforeLines="30" w:before="93" w:line="400" w:lineRule="exact"/>
        <w:ind w:firstLineChars="1800" w:firstLine="3780"/>
        <w:rPr>
          <w:rFonts w:ascii="宋体" w:eastAsia="宋体" w:hAnsi="宋体"/>
        </w:rPr>
      </w:pPr>
      <w:r w:rsidRPr="000832F6">
        <w:rPr>
          <w:rFonts w:ascii="宋体" w:eastAsia="宋体" w:hAnsi="宋体" w:hint="eastAsia"/>
        </w:rPr>
        <w:t>供应商名称（盖章）：</w:t>
      </w:r>
    </w:p>
    <w:p w:rsidR="000025EC" w:rsidRPr="000832F6" w:rsidRDefault="000025EC" w:rsidP="000025EC">
      <w:pPr>
        <w:rPr>
          <w:rFonts w:ascii="宋体" w:eastAsia="宋体" w:hAnsi="宋体"/>
        </w:rPr>
      </w:pPr>
    </w:p>
    <w:p w:rsidR="000025EC" w:rsidRPr="000832F6" w:rsidRDefault="000025EC" w:rsidP="00D0627F">
      <w:pPr>
        <w:spacing w:beforeLines="30" w:before="93" w:line="400" w:lineRule="exact"/>
        <w:ind w:firstLineChars="2000" w:firstLine="4200"/>
        <w:rPr>
          <w:rFonts w:ascii="宋体" w:eastAsia="宋体" w:hAnsi="宋体"/>
          <w:sz w:val="24"/>
        </w:rPr>
      </w:pPr>
      <w:r w:rsidRPr="000832F6">
        <w:rPr>
          <w:rFonts w:ascii="宋体" w:eastAsia="宋体" w:hAnsi="宋体" w:hint="eastAsia"/>
        </w:rPr>
        <w:t>日期：   年   月    日</w:t>
      </w:r>
    </w:p>
    <w:p w:rsidR="000025EC" w:rsidRPr="000832F6" w:rsidRDefault="000025EC" w:rsidP="005C500C">
      <w:pPr>
        <w:widowControl/>
        <w:jc w:val="left"/>
        <w:rPr>
          <w:rFonts w:ascii="宋体" w:eastAsia="宋体" w:hAnsi="宋体"/>
          <w:sz w:val="24"/>
        </w:rPr>
      </w:pPr>
    </w:p>
    <w:p w:rsidR="008233B6" w:rsidRPr="000832F6" w:rsidRDefault="000025EC" w:rsidP="005C500C">
      <w:pPr>
        <w:widowControl/>
        <w:jc w:val="left"/>
        <w:rPr>
          <w:rFonts w:ascii="宋体" w:eastAsia="宋体" w:hAnsi="宋体"/>
          <w:sz w:val="32"/>
        </w:rPr>
      </w:pPr>
      <w:r w:rsidRPr="000832F6">
        <w:rPr>
          <w:rFonts w:ascii="宋体" w:eastAsia="宋体" w:hAnsi="宋体"/>
          <w:sz w:val="24"/>
        </w:rPr>
        <w:br w:type="page"/>
      </w:r>
      <w:r w:rsidR="008233B6" w:rsidRPr="000832F6">
        <w:rPr>
          <w:rFonts w:ascii="宋体" w:eastAsia="宋体" w:hAnsi="宋体" w:hint="eastAsia"/>
          <w:sz w:val="32"/>
        </w:rPr>
        <w:lastRenderedPageBreak/>
        <w:t>附件</w:t>
      </w:r>
      <w:r w:rsidR="00BC1D8F" w:rsidRPr="000832F6">
        <w:rPr>
          <w:rFonts w:ascii="宋体" w:eastAsia="宋体" w:hAnsi="宋体" w:hint="eastAsia"/>
          <w:sz w:val="32"/>
        </w:rPr>
        <w:t>3</w:t>
      </w:r>
    </w:p>
    <w:p w:rsidR="000025EC" w:rsidRPr="000832F6" w:rsidRDefault="000025EC" w:rsidP="000025EC">
      <w:pPr>
        <w:widowControl/>
        <w:jc w:val="right"/>
        <w:rPr>
          <w:rFonts w:ascii="宋体" w:eastAsia="宋体" w:hAnsi="宋体" w:cs="宋体"/>
          <w:kern w:val="0"/>
          <w:szCs w:val="21"/>
        </w:rPr>
      </w:pPr>
      <w:r w:rsidRPr="000832F6">
        <w:rPr>
          <w:rFonts w:ascii="宋体" w:eastAsia="宋体" w:hAnsi="宋体" w:cs="宋体" w:hint="eastAsia"/>
          <w:kern w:val="0"/>
          <w:szCs w:val="21"/>
        </w:rPr>
        <w:t>编号：TZ4-23</w:t>
      </w:r>
    </w:p>
    <w:tbl>
      <w:tblPr>
        <w:tblW w:w="9356" w:type="dxa"/>
        <w:tblInd w:w="-34" w:type="dxa"/>
        <w:tblLayout w:type="fixed"/>
        <w:tblLook w:val="04A0" w:firstRow="1" w:lastRow="0" w:firstColumn="1" w:lastColumn="0" w:noHBand="0" w:noVBand="1"/>
      </w:tblPr>
      <w:tblGrid>
        <w:gridCol w:w="981"/>
        <w:gridCol w:w="91"/>
        <w:gridCol w:w="535"/>
        <w:gridCol w:w="95"/>
        <w:gridCol w:w="1417"/>
        <w:gridCol w:w="73"/>
        <w:gridCol w:w="1060"/>
        <w:gridCol w:w="568"/>
        <w:gridCol w:w="172"/>
        <w:gridCol w:w="1180"/>
        <w:gridCol w:w="207"/>
        <w:gridCol w:w="233"/>
        <w:gridCol w:w="236"/>
        <w:gridCol w:w="723"/>
        <w:gridCol w:w="1785"/>
      </w:tblGrid>
      <w:tr w:rsidR="00922D0F" w:rsidRPr="000832F6" w:rsidTr="00340385">
        <w:trPr>
          <w:trHeight w:val="444"/>
        </w:trPr>
        <w:tc>
          <w:tcPr>
            <w:tcW w:w="9356" w:type="dxa"/>
            <w:gridSpan w:val="15"/>
            <w:tcBorders>
              <w:top w:val="nil"/>
              <w:left w:val="nil"/>
              <w:bottom w:val="nil"/>
              <w:right w:val="nil"/>
            </w:tcBorders>
            <w:shd w:val="clear" w:color="auto" w:fill="auto"/>
            <w:vAlign w:val="center"/>
          </w:tcPr>
          <w:p w:rsidR="000025EC" w:rsidRPr="000832F6" w:rsidRDefault="000025EC" w:rsidP="00340385">
            <w:pPr>
              <w:widowControl/>
              <w:ind w:firstLineChars="700" w:firstLine="3080"/>
              <w:rPr>
                <w:rFonts w:ascii="宋体" w:eastAsia="宋体" w:hAnsi="宋体" w:cs="宋体"/>
                <w:kern w:val="0"/>
                <w:sz w:val="44"/>
                <w:szCs w:val="44"/>
              </w:rPr>
            </w:pPr>
            <w:r w:rsidRPr="000832F6">
              <w:rPr>
                <w:rFonts w:ascii="宋体" w:eastAsia="宋体" w:hAnsi="宋体" w:cs="宋体" w:hint="eastAsia"/>
                <w:kern w:val="0"/>
                <w:sz w:val="44"/>
                <w:szCs w:val="44"/>
              </w:rPr>
              <w:t>供应商调查表</w:t>
            </w:r>
          </w:p>
        </w:tc>
      </w:tr>
      <w:tr w:rsidR="00922D0F" w:rsidRPr="000832F6" w:rsidTr="00340385">
        <w:trPr>
          <w:trHeight w:val="399"/>
        </w:trPr>
        <w:tc>
          <w:tcPr>
            <w:tcW w:w="9356" w:type="dxa"/>
            <w:gridSpan w:val="15"/>
            <w:tcBorders>
              <w:top w:val="nil"/>
              <w:left w:val="nil"/>
              <w:bottom w:val="single" w:sz="8" w:space="0" w:color="auto"/>
              <w:right w:val="nil"/>
            </w:tcBorders>
            <w:shd w:val="clear" w:color="auto" w:fill="auto"/>
            <w:vAlign w:val="center"/>
          </w:tcPr>
          <w:p w:rsidR="00F83FBB" w:rsidRPr="000832F6" w:rsidRDefault="000025EC">
            <w:pPr>
              <w:widowControl/>
              <w:ind w:firstLine="200"/>
              <w:rPr>
                <w:rFonts w:ascii="宋体" w:eastAsia="宋体" w:hAnsi="宋体" w:cs="宋体"/>
                <w:kern w:val="0"/>
                <w:sz w:val="28"/>
                <w:szCs w:val="28"/>
              </w:rPr>
            </w:pPr>
            <w:r w:rsidRPr="000832F6">
              <w:rPr>
                <w:rFonts w:ascii="宋体" w:eastAsia="宋体" w:hAnsi="宋体" w:cs="宋体" w:hint="eastAsia"/>
                <w:kern w:val="0"/>
                <w:sz w:val="28"/>
                <w:szCs w:val="28"/>
              </w:rPr>
              <w:t>项目名称：</w:t>
            </w:r>
            <w:r w:rsidRPr="000832F6">
              <w:rPr>
                <w:rFonts w:ascii="宋体" w:eastAsia="宋体" w:hAnsi="宋体" w:cs="宋体"/>
                <w:kern w:val="0"/>
                <w:sz w:val="28"/>
                <w:szCs w:val="28"/>
              </w:rPr>
              <w:t xml:space="preserve"> </w:t>
            </w:r>
          </w:p>
        </w:tc>
      </w:tr>
      <w:tr w:rsidR="00922D0F" w:rsidRPr="000832F6"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kern w:val="0"/>
                <w:sz w:val="24"/>
              </w:rPr>
            </w:pPr>
            <w:r w:rsidRPr="000832F6">
              <w:rPr>
                <w:rFonts w:ascii="宋体" w:eastAsia="宋体" w:hAnsi="宋体" w:cs="宋体" w:hint="eastAsia"/>
                <w:kern w:val="0"/>
                <w:sz w:val="24"/>
              </w:rPr>
              <w:t xml:space="preserve">供应商名称 </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kern w:val="0"/>
                <w:sz w:val="24"/>
              </w:rPr>
            </w:pPr>
            <w:r w:rsidRPr="000832F6">
              <w:rPr>
                <w:rFonts w:ascii="宋体" w:eastAsia="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ind w:firstLine="200"/>
              <w:jc w:val="center"/>
              <w:rPr>
                <w:rFonts w:ascii="宋体" w:eastAsia="宋体" w:hAnsi="宋体" w:cs="宋体"/>
                <w:kern w:val="0"/>
                <w:sz w:val="24"/>
              </w:rPr>
            </w:pPr>
          </w:p>
        </w:tc>
      </w:tr>
      <w:tr w:rsidR="00922D0F" w:rsidRPr="000832F6"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kern w:val="0"/>
                <w:sz w:val="24"/>
              </w:rPr>
            </w:pPr>
            <w:r w:rsidRPr="000832F6">
              <w:rPr>
                <w:rFonts w:ascii="宋体" w:eastAsia="宋体" w:hAnsi="宋体" w:cs="宋体" w:hint="eastAsia"/>
                <w:kern w:val="0"/>
                <w:sz w:val="24"/>
              </w:rPr>
              <w:t>详细地址</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kern w:val="0"/>
                <w:sz w:val="24"/>
              </w:rPr>
            </w:pPr>
            <w:proofErr w:type="gramStart"/>
            <w:r w:rsidRPr="000832F6">
              <w:rPr>
                <w:rFonts w:ascii="宋体" w:eastAsia="宋体" w:hAnsi="宋体" w:cs="宋体" w:hint="eastAsia"/>
                <w:kern w:val="0"/>
                <w:sz w:val="24"/>
              </w:rPr>
              <w:t>邮</w:t>
            </w:r>
            <w:proofErr w:type="gramEnd"/>
            <w:r w:rsidRPr="000832F6">
              <w:rPr>
                <w:rFonts w:ascii="宋体" w:eastAsia="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ind w:firstLine="200"/>
              <w:jc w:val="center"/>
              <w:rPr>
                <w:rFonts w:ascii="宋体" w:eastAsia="宋体" w:hAnsi="宋体" w:cs="宋体"/>
                <w:kern w:val="0"/>
                <w:sz w:val="24"/>
              </w:rPr>
            </w:pPr>
          </w:p>
        </w:tc>
      </w:tr>
      <w:tr w:rsidR="00922D0F" w:rsidRPr="000832F6" w:rsidTr="00340385">
        <w:trPr>
          <w:trHeight w:val="47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kern w:val="0"/>
                <w:sz w:val="24"/>
              </w:rPr>
            </w:pPr>
            <w:r w:rsidRPr="000832F6">
              <w:rPr>
                <w:rFonts w:ascii="宋体" w:eastAsia="宋体" w:hAnsi="宋体" w:cs="宋体" w:hint="eastAsia"/>
                <w:kern w:val="0"/>
                <w:sz w:val="24"/>
              </w:rPr>
              <w:t>成立日期</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kern w:val="0"/>
                <w:sz w:val="24"/>
              </w:rPr>
            </w:pPr>
            <w:r w:rsidRPr="000832F6">
              <w:rPr>
                <w:rFonts w:ascii="宋体" w:eastAsia="宋体" w:hAnsi="宋体" w:cs="宋体" w:hint="eastAsia"/>
                <w:kern w:val="0"/>
                <w:sz w:val="24"/>
              </w:rPr>
              <w:t>营业执照号码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kern w:val="0"/>
                <w:sz w:val="24"/>
              </w:rPr>
            </w:pPr>
            <w:r w:rsidRPr="000832F6">
              <w:rPr>
                <w:rFonts w:ascii="宋体" w:eastAsia="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ind w:firstLine="200"/>
              <w:jc w:val="center"/>
              <w:rPr>
                <w:rFonts w:ascii="宋体" w:eastAsia="宋体" w:hAnsi="宋体" w:cs="宋体"/>
                <w:kern w:val="0"/>
                <w:sz w:val="24"/>
              </w:rPr>
            </w:pPr>
          </w:p>
        </w:tc>
      </w:tr>
      <w:tr w:rsidR="00922D0F" w:rsidRPr="000832F6"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kern w:val="0"/>
                <w:sz w:val="24"/>
              </w:rPr>
            </w:pPr>
            <w:r w:rsidRPr="000832F6">
              <w:rPr>
                <w:rFonts w:ascii="宋体" w:eastAsia="宋体" w:hAnsi="宋体" w:cs="宋体" w:hint="eastAsia"/>
                <w:kern w:val="0"/>
                <w:sz w:val="24"/>
              </w:rPr>
              <w:t>固定电话号码</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kern w:val="0"/>
                <w:sz w:val="24"/>
              </w:rPr>
            </w:pPr>
            <w:r w:rsidRPr="000832F6">
              <w:rPr>
                <w:rFonts w:ascii="宋体" w:eastAsia="宋体" w:hAnsi="宋体" w:cs="宋体" w:hint="eastAsia"/>
                <w:kern w:val="0"/>
                <w:sz w:val="24"/>
              </w:rPr>
              <w:t>传真号码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kern w:val="0"/>
                <w:sz w:val="24"/>
              </w:rPr>
            </w:pPr>
            <w:r w:rsidRPr="000832F6">
              <w:rPr>
                <w:rFonts w:ascii="宋体" w:eastAsia="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ind w:firstLine="200"/>
              <w:jc w:val="center"/>
              <w:rPr>
                <w:rFonts w:ascii="宋体" w:eastAsia="宋体" w:hAnsi="宋体" w:cs="宋体"/>
                <w:kern w:val="0"/>
                <w:sz w:val="24"/>
              </w:rPr>
            </w:pPr>
          </w:p>
        </w:tc>
      </w:tr>
      <w:tr w:rsidR="00922D0F" w:rsidRPr="000832F6"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kern w:val="0"/>
                <w:sz w:val="24"/>
              </w:rPr>
            </w:pPr>
            <w:r w:rsidRPr="000832F6">
              <w:rPr>
                <w:rFonts w:ascii="宋体" w:eastAsia="宋体" w:hAnsi="宋体" w:cs="宋体" w:hint="eastAsia"/>
                <w:kern w:val="0"/>
                <w:sz w:val="24"/>
              </w:rPr>
              <w:t>公司类型</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left"/>
              <w:rPr>
                <w:rFonts w:ascii="宋体" w:eastAsia="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kern w:val="0"/>
                <w:sz w:val="24"/>
              </w:rPr>
            </w:pPr>
            <w:r w:rsidRPr="000832F6">
              <w:rPr>
                <w:rFonts w:ascii="宋体" w:eastAsia="宋体" w:hAnsi="宋体" w:cs="宋体" w:hint="eastAsia"/>
                <w:kern w:val="0"/>
                <w:sz w:val="24"/>
              </w:rPr>
              <w:t>机构性质</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left"/>
              <w:rPr>
                <w:rFonts w:ascii="宋体" w:eastAsia="宋体" w:hAnsi="宋体" w:cs="宋体"/>
                <w:b/>
                <w:bCs/>
                <w:kern w:val="0"/>
                <w:sz w:val="24"/>
              </w:rPr>
            </w:pPr>
          </w:p>
        </w:tc>
      </w:tr>
      <w:tr w:rsidR="00922D0F" w:rsidRPr="000832F6"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kern w:val="0"/>
                <w:sz w:val="24"/>
              </w:rPr>
            </w:pPr>
            <w:r w:rsidRPr="000832F6">
              <w:rPr>
                <w:rFonts w:ascii="宋体" w:eastAsia="宋体" w:hAnsi="宋体" w:cs="宋体" w:hint="eastAsia"/>
                <w:kern w:val="0"/>
                <w:sz w:val="24"/>
              </w:rPr>
              <w:t>项目联系人</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left"/>
              <w:rPr>
                <w:rFonts w:ascii="宋体" w:eastAsia="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kern w:val="0"/>
                <w:sz w:val="24"/>
              </w:rPr>
            </w:pPr>
            <w:r w:rsidRPr="000832F6">
              <w:rPr>
                <w:rFonts w:ascii="宋体" w:eastAsia="宋体" w:hAnsi="宋体" w:cs="宋体" w:hint="eastAsia"/>
                <w:kern w:val="0"/>
                <w:sz w:val="24"/>
              </w:rPr>
              <w:t>联系电话</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left"/>
              <w:rPr>
                <w:rFonts w:ascii="宋体" w:eastAsia="宋体" w:hAnsi="宋体" w:cs="宋体"/>
                <w:b/>
                <w:bCs/>
                <w:kern w:val="0"/>
                <w:sz w:val="24"/>
              </w:rPr>
            </w:pPr>
          </w:p>
        </w:tc>
      </w:tr>
      <w:tr w:rsidR="00922D0F" w:rsidRPr="000832F6"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kern w:val="0"/>
                <w:sz w:val="24"/>
              </w:rPr>
            </w:pPr>
            <w:r w:rsidRPr="000832F6">
              <w:rPr>
                <w:rFonts w:ascii="宋体" w:eastAsia="宋体" w:hAnsi="宋体" w:cs="宋体" w:hint="eastAsia"/>
                <w:kern w:val="0"/>
                <w:sz w:val="24"/>
              </w:rPr>
              <w:t>经营范围</w:t>
            </w:r>
          </w:p>
        </w:tc>
        <w:tc>
          <w:tcPr>
            <w:tcW w:w="76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rPr>
                <w:rFonts w:ascii="宋体" w:eastAsia="宋体" w:hAnsi="宋体" w:cs="宋体"/>
                <w:b/>
                <w:bCs/>
                <w:kern w:val="0"/>
                <w:sz w:val="24"/>
              </w:rPr>
            </w:pPr>
          </w:p>
          <w:p w:rsidR="000025EC" w:rsidRPr="000832F6" w:rsidRDefault="000025EC" w:rsidP="00340385">
            <w:pPr>
              <w:widowControl/>
              <w:rPr>
                <w:rFonts w:ascii="宋体" w:eastAsia="宋体" w:hAnsi="宋体" w:cs="宋体"/>
                <w:b/>
                <w:bCs/>
                <w:kern w:val="0"/>
                <w:sz w:val="24"/>
              </w:rPr>
            </w:pPr>
          </w:p>
          <w:p w:rsidR="000025EC" w:rsidRPr="000832F6" w:rsidRDefault="000025EC" w:rsidP="00340385">
            <w:pPr>
              <w:widowControl/>
              <w:rPr>
                <w:rFonts w:ascii="宋体" w:eastAsia="宋体" w:hAnsi="宋体" w:cs="宋体"/>
                <w:b/>
                <w:bCs/>
                <w:kern w:val="0"/>
                <w:sz w:val="24"/>
              </w:rPr>
            </w:pPr>
          </w:p>
          <w:p w:rsidR="000025EC" w:rsidRPr="000832F6" w:rsidRDefault="000025EC" w:rsidP="00340385">
            <w:pPr>
              <w:widowControl/>
              <w:rPr>
                <w:rFonts w:ascii="宋体" w:eastAsia="宋体" w:hAnsi="宋体" w:cs="宋体"/>
                <w:b/>
                <w:bCs/>
                <w:kern w:val="0"/>
                <w:sz w:val="24"/>
              </w:rPr>
            </w:pPr>
          </w:p>
        </w:tc>
      </w:tr>
      <w:tr w:rsidR="00922D0F" w:rsidRPr="000832F6"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kern w:val="0"/>
                <w:sz w:val="24"/>
              </w:rPr>
            </w:pPr>
            <w:r w:rsidRPr="000832F6">
              <w:rPr>
                <w:rFonts w:ascii="宋体" w:eastAsia="宋体" w:hAnsi="宋体" w:cs="宋体" w:hint="eastAsia"/>
                <w:kern w:val="0"/>
                <w:sz w:val="24"/>
              </w:rPr>
              <w:t>序号</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kern w:val="0"/>
                <w:sz w:val="24"/>
              </w:rPr>
            </w:pPr>
            <w:r w:rsidRPr="000832F6">
              <w:rPr>
                <w:rFonts w:ascii="宋体" w:eastAsia="宋体" w:hAnsi="宋体" w:cs="宋体" w:hint="eastAsia"/>
                <w:kern w:val="0"/>
                <w:sz w:val="24"/>
              </w:rPr>
              <w:t>资质证书（认证项目）名称</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kern w:val="0"/>
                <w:sz w:val="24"/>
              </w:rPr>
            </w:pPr>
            <w:r w:rsidRPr="000832F6">
              <w:rPr>
                <w:rFonts w:ascii="宋体" w:eastAsia="宋体" w:hAnsi="宋体" w:cs="宋体" w:hint="eastAsia"/>
                <w:kern w:val="0"/>
                <w:sz w:val="24"/>
              </w:rPr>
              <w:t>发证机关</w:t>
            </w:r>
          </w:p>
        </w:tc>
      </w:tr>
      <w:tr w:rsidR="00922D0F" w:rsidRPr="000832F6"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kern w:val="0"/>
                <w:sz w:val="24"/>
              </w:rPr>
            </w:pPr>
            <w:r w:rsidRPr="000832F6">
              <w:rPr>
                <w:rFonts w:ascii="宋体" w:eastAsia="宋体" w:hAnsi="宋体" w:cs="宋体" w:hint="eastAsia"/>
                <w:kern w:val="0"/>
                <w:sz w:val="24"/>
              </w:rPr>
              <w:t>1</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b/>
                <w:bCs/>
                <w:kern w:val="0"/>
                <w:sz w:val="24"/>
              </w:rPr>
            </w:pPr>
          </w:p>
        </w:tc>
      </w:tr>
      <w:tr w:rsidR="00922D0F" w:rsidRPr="000832F6"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kern w:val="0"/>
                <w:sz w:val="24"/>
              </w:rPr>
            </w:pPr>
            <w:r w:rsidRPr="000832F6">
              <w:rPr>
                <w:rFonts w:ascii="宋体" w:eastAsia="宋体" w:hAnsi="宋体" w:cs="宋体" w:hint="eastAsia"/>
                <w:kern w:val="0"/>
                <w:sz w:val="24"/>
              </w:rPr>
              <w:t>2</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b/>
                <w:bCs/>
                <w:kern w:val="0"/>
                <w:sz w:val="24"/>
              </w:rPr>
            </w:pPr>
          </w:p>
        </w:tc>
      </w:tr>
      <w:tr w:rsidR="00922D0F" w:rsidRPr="000832F6"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kern w:val="0"/>
                <w:sz w:val="24"/>
              </w:rPr>
            </w:pPr>
            <w:r w:rsidRPr="000832F6">
              <w:rPr>
                <w:rFonts w:ascii="宋体" w:eastAsia="宋体" w:hAnsi="宋体" w:cs="宋体" w:hint="eastAsia"/>
                <w:kern w:val="0"/>
                <w:sz w:val="24"/>
              </w:rPr>
              <w:t>3</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b/>
                <w:bCs/>
                <w:kern w:val="0"/>
                <w:sz w:val="24"/>
              </w:rPr>
            </w:pPr>
          </w:p>
        </w:tc>
      </w:tr>
      <w:tr w:rsidR="00922D0F" w:rsidRPr="000832F6"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b/>
                <w:bCs/>
                <w:kern w:val="0"/>
                <w:sz w:val="24"/>
              </w:rPr>
            </w:pP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b/>
                <w:bCs/>
                <w:kern w:val="0"/>
                <w:sz w:val="24"/>
              </w:rPr>
            </w:pPr>
          </w:p>
        </w:tc>
      </w:tr>
      <w:tr w:rsidR="00922D0F" w:rsidRPr="000832F6" w:rsidTr="00340385">
        <w:trPr>
          <w:trHeight w:val="39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kern w:val="0"/>
                <w:sz w:val="24"/>
              </w:rPr>
            </w:pPr>
            <w:r w:rsidRPr="000832F6">
              <w:rPr>
                <w:rFonts w:ascii="宋体" w:eastAsia="宋体" w:hAnsi="宋体" w:cs="宋体" w:hint="eastAsia"/>
                <w:kern w:val="0"/>
                <w:sz w:val="24"/>
              </w:rPr>
              <w:t>主要服务行业</w:t>
            </w:r>
          </w:p>
        </w:tc>
        <w:tc>
          <w:tcPr>
            <w:tcW w:w="25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b/>
                <w:bCs/>
                <w:kern w:val="0"/>
                <w:sz w:val="24"/>
              </w:rPr>
            </w:pPr>
          </w:p>
        </w:tc>
        <w:tc>
          <w:tcPr>
            <w:tcW w:w="212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kern w:val="0"/>
                <w:sz w:val="24"/>
              </w:rPr>
            </w:pPr>
            <w:r w:rsidRPr="000832F6">
              <w:rPr>
                <w:rFonts w:ascii="宋体" w:eastAsia="宋体" w:hAnsi="宋体" w:cs="宋体" w:hint="eastAsia"/>
                <w:kern w:val="0"/>
                <w:sz w:val="24"/>
              </w:rPr>
              <w:t>主要客户</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b/>
                <w:bCs/>
                <w:kern w:val="0"/>
                <w:sz w:val="24"/>
              </w:rPr>
            </w:pPr>
          </w:p>
        </w:tc>
      </w:tr>
      <w:tr w:rsidR="00922D0F" w:rsidRPr="000832F6" w:rsidTr="00340385">
        <w:trPr>
          <w:trHeight w:val="397"/>
        </w:trPr>
        <w:tc>
          <w:tcPr>
            <w:tcW w:w="935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kern w:val="0"/>
                <w:sz w:val="24"/>
              </w:rPr>
            </w:pPr>
            <w:r w:rsidRPr="000832F6">
              <w:rPr>
                <w:rFonts w:ascii="宋体" w:eastAsia="宋体" w:hAnsi="宋体" w:cs="宋体" w:hint="eastAsia"/>
                <w:kern w:val="0"/>
                <w:sz w:val="24"/>
              </w:rPr>
              <w:t>近三年类似业绩</w:t>
            </w:r>
          </w:p>
        </w:tc>
      </w:tr>
      <w:tr w:rsidR="00922D0F" w:rsidRPr="000832F6"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kern w:val="0"/>
                <w:sz w:val="24"/>
              </w:rPr>
            </w:pPr>
            <w:r w:rsidRPr="000832F6">
              <w:rPr>
                <w:rFonts w:ascii="宋体" w:eastAsia="宋体" w:hAnsi="宋体" w:cs="宋体" w:hint="eastAsia"/>
                <w:kern w:val="0"/>
                <w:sz w:val="24"/>
              </w:rPr>
              <w:t>序号</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kern w:val="0"/>
                <w:sz w:val="24"/>
              </w:rPr>
            </w:pPr>
            <w:r w:rsidRPr="000832F6">
              <w:rPr>
                <w:rFonts w:ascii="宋体" w:eastAsia="宋体" w:hAnsi="宋体" w:cs="宋体" w:hint="eastAsia"/>
                <w:kern w:val="0"/>
                <w:sz w:val="24"/>
              </w:rPr>
              <w:t>服务单位</w:t>
            </w: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kern w:val="0"/>
                <w:sz w:val="24"/>
              </w:rPr>
            </w:pPr>
            <w:r w:rsidRPr="000832F6">
              <w:rPr>
                <w:rFonts w:ascii="宋体" w:eastAsia="宋体" w:hAnsi="宋体" w:cs="宋体" w:hint="eastAsia"/>
                <w:kern w:val="0"/>
                <w:sz w:val="24"/>
              </w:rPr>
              <w:t>项目内容</w:t>
            </w:r>
          </w:p>
        </w:tc>
      </w:tr>
      <w:tr w:rsidR="00922D0F" w:rsidRPr="000832F6"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kern w:val="0"/>
                <w:sz w:val="24"/>
              </w:rPr>
            </w:pPr>
            <w:r w:rsidRPr="000832F6">
              <w:rPr>
                <w:rFonts w:ascii="宋体" w:eastAsia="宋体" w:hAnsi="宋体" w:cs="宋体" w:hint="eastAsia"/>
                <w:kern w:val="0"/>
                <w:sz w:val="24"/>
              </w:rPr>
              <w:t>1</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b/>
                <w:bCs/>
                <w:kern w:val="0"/>
                <w:sz w:val="24"/>
              </w:rPr>
            </w:pPr>
          </w:p>
        </w:tc>
      </w:tr>
      <w:tr w:rsidR="00922D0F" w:rsidRPr="000832F6"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kern w:val="0"/>
                <w:sz w:val="24"/>
              </w:rPr>
            </w:pPr>
            <w:r w:rsidRPr="000832F6">
              <w:rPr>
                <w:rFonts w:ascii="宋体" w:eastAsia="宋体" w:hAnsi="宋体" w:cs="宋体" w:hint="eastAsia"/>
                <w:kern w:val="0"/>
                <w:sz w:val="24"/>
              </w:rPr>
              <w:t>2</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b/>
                <w:bCs/>
                <w:kern w:val="0"/>
                <w:sz w:val="24"/>
              </w:rPr>
            </w:pPr>
          </w:p>
        </w:tc>
      </w:tr>
      <w:tr w:rsidR="00922D0F" w:rsidRPr="000832F6"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kern w:val="0"/>
                <w:sz w:val="24"/>
              </w:rPr>
            </w:pPr>
            <w:r w:rsidRPr="000832F6">
              <w:rPr>
                <w:rFonts w:ascii="宋体" w:eastAsia="宋体" w:hAnsi="宋体" w:cs="宋体" w:hint="eastAsia"/>
                <w:kern w:val="0"/>
                <w:sz w:val="24"/>
              </w:rPr>
              <w:t>3</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Pr="000832F6" w:rsidRDefault="000025EC" w:rsidP="00340385">
            <w:pPr>
              <w:widowControl/>
              <w:jc w:val="center"/>
              <w:rPr>
                <w:rFonts w:ascii="宋体" w:eastAsia="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tcPr>
          <w:p w:rsidR="000025EC" w:rsidRPr="000832F6" w:rsidRDefault="000025EC" w:rsidP="00340385">
            <w:pPr>
              <w:widowControl/>
              <w:jc w:val="center"/>
              <w:rPr>
                <w:rFonts w:ascii="宋体" w:eastAsia="宋体" w:hAnsi="宋体"/>
                <w:b/>
                <w:bCs/>
                <w:kern w:val="0"/>
                <w:sz w:val="24"/>
              </w:rPr>
            </w:pPr>
          </w:p>
        </w:tc>
      </w:tr>
      <w:tr w:rsidR="00922D0F" w:rsidRPr="000832F6" w:rsidTr="00340385">
        <w:trPr>
          <w:trHeight w:val="399"/>
        </w:trPr>
        <w:tc>
          <w:tcPr>
            <w:tcW w:w="1072" w:type="dxa"/>
            <w:gridSpan w:val="2"/>
            <w:tcBorders>
              <w:top w:val="single" w:sz="8" w:space="0" w:color="auto"/>
              <w:left w:val="nil"/>
              <w:bottom w:val="nil"/>
              <w:right w:val="nil"/>
            </w:tcBorders>
            <w:shd w:val="clear" w:color="auto" w:fill="auto"/>
            <w:vAlign w:val="center"/>
          </w:tcPr>
          <w:p w:rsidR="000025EC" w:rsidRPr="000832F6" w:rsidRDefault="000025EC" w:rsidP="00340385">
            <w:pPr>
              <w:widowControl/>
              <w:ind w:firstLine="200"/>
              <w:jc w:val="left"/>
              <w:rPr>
                <w:rFonts w:ascii="宋体" w:eastAsia="宋体" w:hAnsi="宋体" w:cs="宋体"/>
                <w:kern w:val="0"/>
                <w:szCs w:val="21"/>
              </w:rPr>
            </w:pPr>
          </w:p>
        </w:tc>
        <w:tc>
          <w:tcPr>
            <w:tcW w:w="535" w:type="dxa"/>
            <w:tcBorders>
              <w:top w:val="single" w:sz="8" w:space="0" w:color="auto"/>
              <w:left w:val="nil"/>
              <w:bottom w:val="nil"/>
              <w:right w:val="nil"/>
            </w:tcBorders>
            <w:shd w:val="clear" w:color="auto" w:fill="auto"/>
            <w:vAlign w:val="center"/>
          </w:tcPr>
          <w:p w:rsidR="000025EC" w:rsidRPr="000832F6" w:rsidRDefault="000025EC" w:rsidP="00340385">
            <w:pPr>
              <w:widowControl/>
              <w:ind w:firstLine="200"/>
              <w:jc w:val="left"/>
              <w:rPr>
                <w:rFonts w:ascii="宋体" w:eastAsia="宋体" w:hAnsi="宋体" w:cs="宋体"/>
                <w:kern w:val="0"/>
                <w:szCs w:val="21"/>
              </w:rPr>
            </w:pPr>
          </w:p>
        </w:tc>
        <w:tc>
          <w:tcPr>
            <w:tcW w:w="1585" w:type="dxa"/>
            <w:gridSpan w:val="3"/>
            <w:tcBorders>
              <w:top w:val="single" w:sz="8" w:space="0" w:color="auto"/>
              <w:left w:val="nil"/>
              <w:bottom w:val="nil"/>
              <w:right w:val="nil"/>
            </w:tcBorders>
            <w:shd w:val="clear" w:color="auto" w:fill="auto"/>
            <w:vAlign w:val="center"/>
          </w:tcPr>
          <w:p w:rsidR="000025EC" w:rsidRPr="000832F6" w:rsidRDefault="000025EC" w:rsidP="00340385">
            <w:pPr>
              <w:widowControl/>
              <w:ind w:firstLine="200"/>
              <w:jc w:val="left"/>
              <w:rPr>
                <w:rFonts w:ascii="宋体" w:eastAsia="宋体" w:hAnsi="宋体" w:cs="宋体"/>
                <w:kern w:val="0"/>
                <w:szCs w:val="21"/>
              </w:rPr>
            </w:pPr>
          </w:p>
        </w:tc>
        <w:tc>
          <w:tcPr>
            <w:tcW w:w="1060" w:type="dxa"/>
            <w:tcBorders>
              <w:top w:val="single" w:sz="8" w:space="0" w:color="auto"/>
              <w:left w:val="nil"/>
              <w:bottom w:val="nil"/>
              <w:right w:val="nil"/>
            </w:tcBorders>
            <w:shd w:val="clear" w:color="auto" w:fill="auto"/>
            <w:vAlign w:val="center"/>
          </w:tcPr>
          <w:p w:rsidR="000025EC" w:rsidRPr="000832F6" w:rsidRDefault="000025EC" w:rsidP="00340385">
            <w:pPr>
              <w:widowControl/>
              <w:ind w:firstLine="200"/>
              <w:jc w:val="left"/>
              <w:rPr>
                <w:rFonts w:ascii="宋体" w:eastAsia="宋体" w:hAnsi="宋体" w:cs="宋体"/>
                <w:kern w:val="0"/>
                <w:szCs w:val="21"/>
              </w:rPr>
            </w:pPr>
          </w:p>
        </w:tc>
        <w:tc>
          <w:tcPr>
            <w:tcW w:w="740" w:type="dxa"/>
            <w:gridSpan w:val="2"/>
            <w:tcBorders>
              <w:top w:val="single" w:sz="8" w:space="0" w:color="auto"/>
              <w:left w:val="nil"/>
              <w:bottom w:val="nil"/>
              <w:right w:val="nil"/>
            </w:tcBorders>
            <w:shd w:val="clear" w:color="auto" w:fill="auto"/>
            <w:vAlign w:val="center"/>
          </w:tcPr>
          <w:p w:rsidR="000025EC" w:rsidRPr="000832F6" w:rsidRDefault="000025EC" w:rsidP="00340385">
            <w:pPr>
              <w:widowControl/>
              <w:ind w:firstLine="200"/>
              <w:jc w:val="left"/>
              <w:rPr>
                <w:rFonts w:ascii="宋体" w:eastAsia="宋体" w:hAnsi="宋体" w:cs="宋体"/>
                <w:kern w:val="0"/>
                <w:szCs w:val="21"/>
              </w:rPr>
            </w:pPr>
          </w:p>
        </w:tc>
        <w:tc>
          <w:tcPr>
            <w:tcW w:w="1180" w:type="dxa"/>
            <w:tcBorders>
              <w:top w:val="single" w:sz="8" w:space="0" w:color="auto"/>
              <w:left w:val="nil"/>
              <w:bottom w:val="nil"/>
              <w:right w:val="nil"/>
            </w:tcBorders>
            <w:shd w:val="clear" w:color="auto" w:fill="auto"/>
            <w:vAlign w:val="center"/>
          </w:tcPr>
          <w:p w:rsidR="000025EC" w:rsidRPr="000832F6" w:rsidRDefault="000025EC" w:rsidP="00340385">
            <w:pPr>
              <w:widowControl/>
              <w:ind w:firstLine="200"/>
              <w:jc w:val="left"/>
              <w:rPr>
                <w:rFonts w:ascii="宋体" w:eastAsia="宋体" w:hAnsi="宋体" w:cs="宋体"/>
                <w:kern w:val="0"/>
                <w:szCs w:val="21"/>
              </w:rPr>
            </w:pPr>
          </w:p>
        </w:tc>
        <w:tc>
          <w:tcPr>
            <w:tcW w:w="440" w:type="dxa"/>
            <w:gridSpan w:val="2"/>
            <w:tcBorders>
              <w:top w:val="single" w:sz="8" w:space="0" w:color="auto"/>
              <w:left w:val="nil"/>
              <w:bottom w:val="nil"/>
              <w:right w:val="nil"/>
            </w:tcBorders>
            <w:shd w:val="clear" w:color="auto" w:fill="auto"/>
            <w:vAlign w:val="center"/>
          </w:tcPr>
          <w:p w:rsidR="000025EC" w:rsidRPr="000832F6" w:rsidRDefault="000025EC" w:rsidP="00340385">
            <w:pPr>
              <w:widowControl/>
              <w:ind w:firstLine="200"/>
              <w:jc w:val="left"/>
              <w:rPr>
                <w:rFonts w:ascii="宋体" w:eastAsia="宋体" w:hAnsi="宋体" w:cs="宋体"/>
                <w:kern w:val="0"/>
                <w:szCs w:val="21"/>
              </w:rPr>
            </w:pPr>
          </w:p>
        </w:tc>
        <w:tc>
          <w:tcPr>
            <w:tcW w:w="236" w:type="dxa"/>
            <w:tcBorders>
              <w:top w:val="single" w:sz="8" w:space="0" w:color="auto"/>
              <w:left w:val="nil"/>
              <w:bottom w:val="nil"/>
              <w:right w:val="nil"/>
            </w:tcBorders>
            <w:shd w:val="clear" w:color="auto" w:fill="auto"/>
            <w:vAlign w:val="center"/>
          </w:tcPr>
          <w:p w:rsidR="000025EC" w:rsidRPr="000832F6" w:rsidRDefault="000025EC" w:rsidP="00340385">
            <w:pPr>
              <w:widowControl/>
              <w:ind w:firstLine="200"/>
              <w:jc w:val="left"/>
              <w:rPr>
                <w:rFonts w:ascii="宋体" w:eastAsia="宋体" w:hAnsi="宋体" w:cs="宋体"/>
                <w:kern w:val="0"/>
                <w:szCs w:val="21"/>
              </w:rPr>
            </w:pPr>
          </w:p>
        </w:tc>
        <w:tc>
          <w:tcPr>
            <w:tcW w:w="723" w:type="dxa"/>
            <w:tcBorders>
              <w:top w:val="single" w:sz="8" w:space="0" w:color="auto"/>
              <w:left w:val="nil"/>
              <w:bottom w:val="nil"/>
              <w:right w:val="nil"/>
            </w:tcBorders>
            <w:shd w:val="clear" w:color="auto" w:fill="auto"/>
            <w:vAlign w:val="center"/>
          </w:tcPr>
          <w:p w:rsidR="000025EC" w:rsidRPr="000832F6" w:rsidRDefault="000025EC" w:rsidP="00340385">
            <w:pPr>
              <w:widowControl/>
              <w:ind w:firstLine="200"/>
              <w:jc w:val="left"/>
              <w:rPr>
                <w:rFonts w:ascii="宋体" w:eastAsia="宋体" w:hAnsi="宋体" w:cs="宋体"/>
                <w:kern w:val="0"/>
                <w:szCs w:val="21"/>
              </w:rPr>
            </w:pPr>
          </w:p>
        </w:tc>
        <w:tc>
          <w:tcPr>
            <w:tcW w:w="1785" w:type="dxa"/>
            <w:tcBorders>
              <w:top w:val="single" w:sz="8" w:space="0" w:color="auto"/>
              <w:left w:val="nil"/>
              <w:bottom w:val="nil"/>
              <w:right w:val="nil"/>
            </w:tcBorders>
            <w:shd w:val="clear" w:color="auto" w:fill="auto"/>
            <w:vAlign w:val="center"/>
          </w:tcPr>
          <w:p w:rsidR="000025EC" w:rsidRPr="000832F6" w:rsidRDefault="000025EC" w:rsidP="00340385">
            <w:pPr>
              <w:widowControl/>
              <w:ind w:firstLine="200"/>
              <w:jc w:val="left"/>
              <w:rPr>
                <w:rFonts w:ascii="宋体" w:eastAsia="宋体" w:hAnsi="宋体" w:cs="宋体"/>
                <w:kern w:val="0"/>
                <w:szCs w:val="21"/>
              </w:rPr>
            </w:pPr>
          </w:p>
        </w:tc>
      </w:tr>
      <w:tr w:rsidR="00922D0F" w:rsidRPr="000832F6" w:rsidTr="00340385">
        <w:trPr>
          <w:trHeight w:val="399"/>
        </w:trPr>
        <w:tc>
          <w:tcPr>
            <w:tcW w:w="9356" w:type="dxa"/>
            <w:gridSpan w:val="15"/>
            <w:tcBorders>
              <w:top w:val="nil"/>
              <w:left w:val="nil"/>
              <w:bottom w:val="nil"/>
              <w:right w:val="nil"/>
            </w:tcBorders>
            <w:shd w:val="clear" w:color="auto" w:fill="auto"/>
            <w:vAlign w:val="center"/>
          </w:tcPr>
          <w:p w:rsidR="000025EC" w:rsidRPr="000832F6" w:rsidRDefault="000025EC" w:rsidP="00340385">
            <w:pPr>
              <w:spacing w:line="400" w:lineRule="exact"/>
              <w:ind w:firstLine="200"/>
              <w:rPr>
                <w:rFonts w:ascii="宋体" w:eastAsia="宋体" w:hAnsi="宋体"/>
                <w:sz w:val="28"/>
                <w:szCs w:val="28"/>
              </w:rPr>
            </w:pPr>
          </w:p>
          <w:p w:rsidR="000025EC" w:rsidRPr="000832F6" w:rsidRDefault="000025EC" w:rsidP="00340385">
            <w:pPr>
              <w:spacing w:line="400" w:lineRule="exact"/>
              <w:rPr>
                <w:rFonts w:ascii="宋体" w:eastAsia="宋体" w:hAnsi="宋体"/>
                <w:sz w:val="28"/>
                <w:szCs w:val="28"/>
              </w:rPr>
            </w:pPr>
            <w:r w:rsidRPr="000832F6">
              <w:rPr>
                <w:rFonts w:ascii="宋体" w:eastAsia="宋体" w:hAnsi="宋体" w:hint="eastAsia"/>
                <w:sz w:val="28"/>
                <w:szCs w:val="28"/>
              </w:rPr>
              <w:t>供应商单位（盖章）：</w:t>
            </w:r>
          </w:p>
        </w:tc>
      </w:tr>
    </w:tbl>
    <w:p w:rsidR="000025EC" w:rsidRPr="000832F6" w:rsidRDefault="000025EC" w:rsidP="000025EC">
      <w:pPr>
        <w:spacing w:line="400" w:lineRule="exact"/>
        <w:ind w:left="560" w:hangingChars="200" w:hanging="560"/>
        <w:rPr>
          <w:rFonts w:ascii="宋体" w:eastAsia="宋体" w:hAnsi="宋体"/>
          <w:sz w:val="28"/>
          <w:szCs w:val="28"/>
        </w:rPr>
      </w:pPr>
    </w:p>
    <w:p w:rsidR="000025EC" w:rsidRPr="000832F6" w:rsidRDefault="000025EC" w:rsidP="000025EC">
      <w:pPr>
        <w:spacing w:line="400" w:lineRule="exact"/>
        <w:ind w:left="560" w:hangingChars="200" w:hanging="560"/>
        <w:rPr>
          <w:rFonts w:ascii="宋体" w:eastAsia="宋体" w:hAnsi="宋体"/>
          <w:sz w:val="28"/>
          <w:szCs w:val="28"/>
        </w:rPr>
      </w:pPr>
      <w:r w:rsidRPr="000832F6">
        <w:rPr>
          <w:rFonts w:ascii="宋体" w:eastAsia="宋体" w:hAnsi="宋体" w:hint="eastAsia"/>
          <w:sz w:val="28"/>
          <w:szCs w:val="28"/>
        </w:rPr>
        <w:t>日期：</w:t>
      </w:r>
      <w:r w:rsidR="00CF2D7C" w:rsidRPr="000832F6">
        <w:rPr>
          <w:rFonts w:ascii="宋体" w:eastAsia="宋体" w:hAnsi="宋体" w:hint="eastAsia"/>
          <w:sz w:val="28"/>
          <w:szCs w:val="28"/>
        </w:rPr>
        <w:t>202</w:t>
      </w:r>
      <w:r w:rsidR="00117178" w:rsidRPr="000832F6">
        <w:rPr>
          <w:rFonts w:ascii="宋体" w:eastAsia="宋体" w:hAnsi="宋体"/>
          <w:sz w:val="28"/>
          <w:szCs w:val="28"/>
        </w:rPr>
        <w:t>3</w:t>
      </w:r>
      <w:r w:rsidRPr="000832F6">
        <w:rPr>
          <w:rFonts w:ascii="宋体" w:eastAsia="宋体" w:hAnsi="宋体" w:hint="eastAsia"/>
          <w:sz w:val="28"/>
          <w:szCs w:val="28"/>
        </w:rPr>
        <w:t>年  月   日</w:t>
      </w:r>
    </w:p>
    <w:p w:rsidR="001360AA" w:rsidRPr="000832F6" w:rsidRDefault="000025EC">
      <w:pPr>
        <w:widowControl/>
        <w:jc w:val="left"/>
        <w:rPr>
          <w:rFonts w:ascii="宋体" w:eastAsia="宋体" w:hAnsi="宋体"/>
          <w:sz w:val="32"/>
        </w:rPr>
      </w:pPr>
      <w:r w:rsidRPr="000832F6">
        <w:rPr>
          <w:rFonts w:ascii="宋体" w:eastAsia="宋体" w:hAnsi="宋体"/>
          <w:sz w:val="28"/>
          <w:szCs w:val="28"/>
        </w:rPr>
        <w:br w:type="page"/>
      </w:r>
      <w:r w:rsidR="00CB6FFA" w:rsidRPr="000832F6">
        <w:rPr>
          <w:rFonts w:ascii="宋体" w:eastAsia="宋体" w:hAnsi="宋体" w:hint="eastAsia"/>
          <w:sz w:val="32"/>
        </w:rPr>
        <w:lastRenderedPageBreak/>
        <w:t>附件</w:t>
      </w:r>
      <w:r w:rsidR="00BC1D8F" w:rsidRPr="000832F6">
        <w:rPr>
          <w:rFonts w:ascii="宋体" w:eastAsia="宋体" w:hAnsi="宋体" w:hint="eastAsia"/>
          <w:sz w:val="32"/>
        </w:rPr>
        <w:t>4</w:t>
      </w:r>
    </w:p>
    <w:p w:rsidR="000025EC" w:rsidRPr="000832F6" w:rsidRDefault="000025EC" w:rsidP="000025EC">
      <w:pPr>
        <w:spacing w:line="500" w:lineRule="exact"/>
        <w:jc w:val="center"/>
        <w:rPr>
          <w:rFonts w:ascii="宋体" w:eastAsia="宋体" w:hAnsi="宋体"/>
          <w:b/>
          <w:bCs/>
          <w:sz w:val="36"/>
        </w:rPr>
      </w:pPr>
      <w:r w:rsidRPr="000832F6">
        <w:rPr>
          <w:rFonts w:ascii="宋体" w:eastAsia="宋体" w:hAnsi="宋体" w:hint="eastAsia"/>
          <w:b/>
          <w:bCs/>
          <w:sz w:val="36"/>
        </w:rPr>
        <w:t>法定代表人证明书</w:t>
      </w:r>
    </w:p>
    <w:p w:rsidR="000025EC" w:rsidRPr="000832F6" w:rsidRDefault="000025EC" w:rsidP="000025EC">
      <w:pPr>
        <w:spacing w:line="500" w:lineRule="exact"/>
        <w:jc w:val="center"/>
        <w:rPr>
          <w:rFonts w:ascii="宋体" w:eastAsia="宋体" w:hAnsi="宋体"/>
          <w:b/>
          <w:bCs/>
          <w:szCs w:val="21"/>
        </w:rPr>
      </w:pPr>
    </w:p>
    <w:p w:rsidR="000025EC" w:rsidRPr="000832F6" w:rsidRDefault="000025EC" w:rsidP="000025EC">
      <w:pPr>
        <w:spacing w:line="500" w:lineRule="exact"/>
        <w:ind w:firstLineChars="300" w:firstLine="840"/>
        <w:jc w:val="left"/>
        <w:rPr>
          <w:rFonts w:ascii="宋体" w:eastAsia="宋体" w:hAnsi="宋体" w:cs="宋体"/>
          <w:sz w:val="28"/>
        </w:rPr>
      </w:pPr>
      <w:r w:rsidRPr="000832F6">
        <w:rPr>
          <w:rFonts w:ascii="宋体" w:eastAsia="宋体" w:hAnsi="宋体" w:cs="宋体" w:hint="eastAsia"/>
          <w:sz w:val="28"/>
        </w:rPr>
        <w:t>在我单位任职务，是我单位法定代表人，身份证号为，特此证明。</w:t>
      </w:r>
    </w:p>
    <w:p w:rsidR="000025EC" w:rsidRPr="000832F6" w:rsidRDefault="000025EC" w:rsidP="000025EC">
      <w:pPr>
        <w:spacing w:line="500" w:lineRule="exact"/>
        <w:ind w:firstLineChars="224" w:firstLine="627"/>
        <w:jc w:val="left"/>
        <w:rPr>
          <w:rFonts w:ascii="宋体" w:eastAsia="宋体" w:hAnsi="宋体" w:cs="宋体"/>
          <w:sz w:val="28"/>
        </w:rPr>
      </w:pPr>
    </w:p>
    <w:p w:rsidR="000025EC" w:rsidRPr="000832F6" w:rsidRDefault="000025EC" w:rsidP="000025EC">
      <w:pPr>
        <w:spacing w:line="500" w:lineRule="exact"/>
        <w:jc w:val="center"/>
        <w:rPr>
          <w:rFonts w:ascii="宋体" w:eastAsia="宋体" w:hAnsi="宋体" w:cs="宋体"/>
          <w:sz w:val="28"/>
        </w:rPr>
      </w:pPr>
      <w:r w:rsidRPr="000832F6">
        <w:rPr>
          <w:rFonts w:ascii="宋体" w:eastAsia="宋体" w:hAnsi="宋体" w:cs="宋体" w:hint="eastAsia"/>
          <w:sz w:val="28"/>
        </w:rPr>
        <w:t>（单位盖章）</w:t>
      </w:r>
    </w:p>
    <w:p w:rsidR="000025EC" w:rsidRPr="000832F6" w:rsidRDefault="000025EC" w:rsidP="000025EC">
      <w:pPr>
        <w:spacing w:line="500" w:lineRule="exact"/>
        <w:ind w:firstLineChars="224" w:firstLine="627"/>
        <w:jc w:val="left"/>
        <w:rPr>
          <w:rFonts w:ascii="宋体" w:eastAsia="宋体" w:hAnsi="宋体" w:cs="宋体"/>
          <w:sz w:val="28"/>
        </w:rPr>
      </w:pPr>
      <w:r w:rsidRPr="000832F6">
        <w:rPr>
          <w:rFonts w:ascii="宋体" w:eastAsia="宋体" w:hAnsi="宋体" w:cs="宋体" w:hint="eastAsia"/>
          <w:sz w:val="28"/>
          <w:szCs w:val="28"/>
        </w:rPr>
        <w:t>日期： 20  年</w:t>
      </w:r>
      <w:r w:rsidR="00CF2D7C" w:rsidRPr="000832F6">
        <w:rPr>
          <w:rFonts w:ascii="宋体" w:eastAsia="宋体" w:hAnsi="宋体" w:cs="宋体" w:hint="eastAsia"/>
          <w:sz w:val="28"/>
          <w:szCs w:val="28"/>
        </w:rPr>
        <w:t xml:space="preserve">   </w:t>
      </w:r>
      <w:r w:rsidRPr="000832F6">
        <w:rPr>
          <w:rFonts w:ascii="宋体" w:eastAsia="宋体" w:hAnsi="宋体" w:cs="宋体" w:hint="eastAsia"/>
          <w:sz w:val="28"/>
          <w:szCs w:val="28"/>
        </w:rPr>
        <w:t>月</w:t>
      </w:r>
      <w:r w:rsidR="00CF2D7C" w:rsidRPr="000832F6">
        <w:rPr>
          <w:rFonts w:ascii="宋体" w:eastAsia="宋体" w:hAnsi="宋体" w:cs="宋体" w:hint="eastAsia"/>
          <w:sz w:val="28"/>
          <w:szCs w:val="28"/>
        </w:rPr>
        <w:t xml:space="preserve">  </w:t>
      </w:r>
      <w:r w:rsidRPr="000832F6">
        <w:rPr>
          <w:rFonts w:ascii="宋体" w:eastAsia="宋体" w:hAnsi="宋体" w:cs="宋体" w:hint="eastAsia"/>
          <w:sz w:val="28"/>
          <w:szCs w:val="28"/>
        </w:rPr>
        <w:t>日</w:t>
      </w:r>
    </w:p>
    <w:p w:rsidR="000025EC" w:rsidRPr="000832F6" w:rsidRDefault="000025EC" w:rsidP="000025EC">
      <w:pPr>
        <w:spacing w:line="500" w:lineRule="exact"/>
        <w:jc w:val="left"/>
        <w:rPr>
          <w:rFonts w:ascii="宋体" w:eastAsia="宋体" w:hAnsi="宋体" w:cs="宋体"/>
          <w:sz w:val="28"/>
        </w:rPr>
      </w:pPr>
      <w:r w:rsidRPr="000832F6">
        <w:rPr>
          <w:rFonts w:ascii="宋体" w:eastAsia="宋体" w:hAnsi="宋体" w:cs="宋体" w:hint="eastAsia"/>
          <w:sz w:val="28"/>
        </w:rPr>
        <w:t xml:space="preserve">单位通信地址：                                </w:t>
      </w:r>
    </w:p>
    <w:p w:rsidR="000025EC" w:rsidRPr="000832F6" w:rsidRDefault="000025EC" w:rsidP="000025EC">
      <w:pPr>
        <w:spacing w:line="500" w:lineRule="exact"/>
        <w:jc w:val="left"/>
        <w:rPr>
          <w:rFonts w:ascii="宋体" w:eastAsia="宋体" w:hAnsi="宋体" w:cs="宋体"/>
          <w:sz w:val="28"/>
        </w:rPr>
      </w:pPr>
      <w:r w:rsidRPr="000832F6">
        <w:rPr>
          <w:rFonts w:ascii="宋体" w:eastAsia="宋体" w:hAnsi="宋体" w:cs="宋体" w:hint="eastAsia"/>
          <w:sz w:val="28"/>
        </w:rPr>
        <w:t xml:space="preserve">邮政编码：                 单位联系电话：   </w:t>
      </w:r>
    </w:p>
    <w:p w:rsidR="000025EC" w:rsidRPr="000832F6" w:rsidRDefault="000025EC" w:rsidP="000025EC">
      <w:pPr>
        <w:rPr>
          <w:rFonts w:ascii="宋体" w:eastAsia="宋体" w:hAnsi="宋体"/>
        </w:rPr>
      </w:pPr>
    </w:p>
    <w:p w:rsidR="000025EC" w:rsidRPr="000832F6" w:rsidRDefault="000025EC" w:rsidP="000025EC">
      <w:pPr>
        <w:spacing w:line="360" w:lineRule="auto"/>
        <w:ind w:right="420"/>
        <w:jc w:val="left"/>
        <w:rPr>
          <w:rFonts w:ascii="宋体" w:eastAsia="宋体" w:hAnsi="宋体" w:cs="Arial"/>
          <w:sz w:val="28"/>
          <w:szCs w:val="28"/>
        </w:rPr>
      </w:pPr>
      <w:r w:rsidRPr="000832F6">
        <w:rPr>
          <w:rFonts w:ascii="宋体" w:eastAsia="宋体" w:hAnsi="宋体" w:cs="Arial" w:hint="eastAsia"/>
          <w:sz w:val="28"/>
          <w:szCs w:val="28"/>
        </w:rPr>
        <w:t>附：法人代表身份证正反面或其他身份证明材料复印件</w:t>
      </w:r>
    </w:p>
    <w:p w:rsidR="000025EC" w:rsidRPr="000832F6" w:rsidRDefault="000025EC" w:rsidP="000025EC">
      <w:pPr>
        <w:spacing w:line="360" w:lineRule="auto"/>
        <w:ind w:right="420"/>
        <w:jc w:val="left"/>
        <w:rPr>
          <w:rFonts w:ascii="宋体" w:eastAsia="宋体" w:hAnsi="宋体" w:cs="Arial"/>
          <w:sz w:val="28"/>
          <w:szCs w:val="28"/>
        </w:rPr>
      </w:pPr>
    </w:p>
    <w:p w:rsidR="000025EC" w:rsidRPr="000832F6" w:rsidRDefault="000025EC" w:rsidP="000025EC">
      <w:pPr>
        <w:spacing w:line="360" w:lineRule="auto"/>
        <w:ind w:right="420"/>
        <w:jc w:val="left"/>
        <w:rPr>
          <w:rFonts w:ascii="宋体" w:eastAsia="宋体" w:hAnsi="宋体" w:cs="Arial"/>
          <w:sz w:val="28"/>
          <w:szCs w:val="28"/>
        </w:rPr>
      </w:pPr>
      <w:r w:rsidRPr="000832F6">
        <w:rPr>
          <w:rFonts w:ascii="宋体" w:eastAsia="宋体" w:hAnsi="宋体" w:cs="Arial" w:hint="eastAsia"/>
          <w:sz w:val="28"/>
          <w:szCs w:val="28"/>
        </w:rPr>
        <w:br w:type="page"/>
      </w:r>
    </w:p>
    <w:p w:rsidR="000025EC" w:rsidRPr="000832F6" w:rsidRDefault="000025EC" w:rsidP="000025EC">
      <w:pPr>
        <w:spacing w:line="360" w:lineRule="auto"/>
        <w:ind w:firstLineChars="200" w:firstLine="560"/>
        <w:jc w:val="left"/>
        <w:rPr>
          <w:rFonts w:ascii="宋体" w:eastAsia="宋体" w:hAnsi="宋体" w:cs="黑体"/>
          <w:sz w:val="28"/>
          <w:szCs w:val="28"/>
        </w:rPr>
      </w:pPr>
      <w:r w:rsidRPr="000832F6">
        <w:rPr>
          <w:rFonts w:ascii="宋体" w:eastAsia="宋体" w:hAnsi="宋体" w:cs="黑体" w:hint="eastAsia"/>
          <w:sz w:val="28"/>
          <w:szCs w:val="28"/>
        </w:rPr>
        <w:lastRenderedPageBreak/>
        <w:t>附件5</w:t>
      </w:r>
    </w:p>
    <w:p w:rsidR="000025EC" w:rsidRPr="000832F6" w:rsidRDefault="000025EC" w:rsidP="000025EC">
      <w:pPr>
        <w:spacing w:line="500" w:lineRule="exact"/>
        <w:jc w:val="center"/>
        <w:rPr>
          <w:rFonts w:ascii="宋体" w:eastAsia="宋体" w:hAnsi="宋体"/>
          <w:b/>
          <w:bCs/>
          <w:sz w:val="36"/>
        </w:rPr>
      </w:pPr>
      <w:r w:rsidRPr="000832F6">
        <w:rPr>
          <w:rFonts w:ascii="宋体" w:eastAsia="宋体" w:hAnsi="宋体" w:hint="eastAsia"/>
          <w:b/>
          <w:bCs/>
          <w:sz w:val="36"/>
        </w:rPr>
        <w:t>法定代表人授权委托证明书</w:t>
      </w:r>
    </w:p>
    <w:p w:rsidR="000025EC" w:rsidRPr="000832F6" w:rsidRDefault="000025EC" w:rsidP="000025EC">
      <w:pPr>
        <w:pStyle w:val="100"/>
        <w:spacing w:line="360" w:lineRule="auto"/>
        <w:ind w:firstLineChars="177" w:firstLine="425"/>
        <w:rPr>
          <w:rFonts w:hAnsi="宋体"/>
          <w:bCs/>
          <w:sz w:val="24"/>
          <w:szCs w:val="24"/>
        </w:rPr>
      </w:pPr>
    </w:p>
    <w:p w:rsidR="000025EC" w:rsidRPr="000832F6" w:rsidRDefault="000025EC" w:rsidP="000025EC">
      <w:pPr>
        <w:pStyle w:val="100"/>
        <w:spacing w:line="360" w:lineRule="auto"/>
        <w:ind w:firstLineChars="200" w:firstLine="480"/>
        <w:rPr>
          <w:rFonts w:hAnsi="宋体"/>
          <w:sz w:val="24"/>
          <w:szCs w:val="24"/>
        </w:rPr>
      </w:pPr>
      <w:r w:rsidRPr="000832F6">
        <w:rPr>
          <w:rFonts w:hAnsi="宋体" w:hint="eastAsia"/>
          <w:bCs/>
          <w:sz w:val="24"/>
          <w:szCs w:val="24"/>
        </w:rPr>
        <w:t>兹授权（委托代理人姓名）为我方委托代理人，其权限是：</w:t>
      </w:r>
      <w:r w:rsidRPr="000832F6">
        <w:rPr>
          <w:rFonts w:hAnsi="宋体" w:hint="eastAsia"/>
          <w:sz w:val="24"/>
          <w:szCs w:val="24"/>
        </w:rPr>
        <w:t xml:space="preserve">办理                       （采购单位名称）组织的“                </w:t>
      </w:r>
      <w:r w:rsidR="00CF2D7C" w:rsidRPr="000832F6">
        <w:rPr>
          <w:rFonts w:hAnsi="宋体" w:hint="eastAsia"/>
          <w:sz w:val="24"/>
          <w:szCs w:val="24"/>
        </w:rPr>
        <w:t xml:space="preserve">                    </w:t>
      </w:r>
      <w:r w:rsidRPr="000832F6">
        <w:rPr>
          <w:rFonts w:hAnsi="宋体" w:hint="eastAsia"/>
          <w:sz w:val="24"/>
          <w:szCs w:val="24"/>
        </w:rPr>
        <w:t>（项目名称）采购项目”的投标和合同执行，以我方的名义处理一切与之有关的事宜。</w:t>
      </w:r>
    </w:p>
    <w:p w:rsidR="000025EC" w:rsidRPr="000832F6" w:rsidRDefault="000025EC" w:rsidP="000025EC">
      <w:pPr>
        <w:pStyle w:val="100"/>
        <w:spacing w:line="360" w:lineRule="auto"/>
        <w:ind w:firstLineChars="200" w:firstLine="480"/>
        <w:rPr>
          <w:rFonts w:hAnsi="宋体"/>
          <w:bCs/>
          <w:sz w:val="24"/>
          <w:szCs w:val="24"/>
        </w:rPr>
      </w:pPr>
      <w:r w:rsidRPr="000832F6">
        <w:rPr>
          <w:rFonts w:hAnsi="宋体" w:hint="eastAsia"/>
          <w:sz w:val="24"/>
          <w:szCs w:val="24"/>
          <w:lang w:val="en-GB"/>
        </w:rPr>
        <w:t>本</w:t>
      </w:r>
      <w:r w:rsidRPr="000832F6">
        <w:rPr>
          <w:rFonts w:hAnsi="宋体" w:hint="eastAsia"/>
          <w:sz w:val="24"/>
          <w:szCs w:val="24"/>
        </w:rPr>
        <w:t>授权书</w:t>
      </w:r>
      <w:r w:rsidRPr="000832F6">
        <w:rPr>
          <w:rFonts w:hAnsi="宋体" w:hint="eastAsia"/>
          <w:sz w:val="24"/>
          <w:szCs w:val="24"/>
          <w:lang w:val="en-GB"/>
        </w:rPr>
        <w:t>自</w:t>
      </w:r>
      <w:r w:rsidRPr="000832F6">
        <w:rPr>
          <w:rFonts w:hAnsi="宋体" w:hint="eastAsia"/>
          <w:sz w:val="24"/>
          <w:szCs w:val="24"/>
        </w:rPr>
        <w:t>年月日</w:t>
      </w:r>
      <w:r w:rsidRPr="000832F6">
        <w:rPr>
          <w:rFonts w:hAnsi="宋体" w:hint="eastAsia"/>
          <w:sz w:val="24"/>
          <w:szCs w:val="24"/>
          <w:lang w:val="en-GB"/>
        </w:rPr>
        <w:t>签章之日起生效，特此声明。</w:t>
      </w:r>
    </w:p>
    <w:p w:rsidR="000025EC" w:rsidRPr="000832F6" w:rsidRDefault="000025EC" w:rsidP="000025EC">
      <w:pPr>
        <w:pStyle w:val="100"/>
        <w:spacing w:line="360" w:lineRule="auto"/>
        <w:ind w:firstLineChars="200" w:firstLine="480"/>
        <w:rPr>
          <w:rFonts w:hAnsi="宋体"/>
          <w:sz w:val="24"/>
          <w:szCs w:val="24"/>
          <w:u w:val="single"/>
        </w:rPr>
      </w:pPr>
      <w:r w:rsidRPr="000832F6">
        <w:rPr>
          <w:rFonts w:hAnsi="宋体" w:hint="eastAsia"/>
          <w:sz w:val="24"/>
          <w:szCs w:val="24"/>
        </w:rPr>
        <w:t>附：代理人性别：   年龄：   职务：</w:t>
      </w:r>
    </w:p>
    <w:p w:rsidR="000025EC" w:rsidRPr="000832F6" w:rsidRDefault="000025EC" w:rsidP="000025EC">
      <w:pPr>
        <w:pStyle w:val="100"/>
        <w:spacing w:line="360" w:lineRule="auto"/>
        <w:ind w:firstLineChars="200" w:firstLine="480"/>
        <w:rPr>
          <w:rFonts w:hAnsi="宋体"/>
          <w:sz w:val="24"/>
          <w:szCs w:val="24"/>
          <w:u w:val="single"/>
        </w:rPr>
      </w:pPr>
      <w:r w:rsidRPr="000832F6">
        <w:rPr>
          <w:rFonts w:hAnsi="宋体" w:hint="eastAsia"/>
          <w:sz w:val="24"/>
          <w:szCs w:val="24"/>
        </w:rPr>
        <w:t xml:space="preserve">　　身份证号码：</w:t>
      </w:r>
    </w:p>
    <w:p w:rsidR="000025EC" w:rsidRPr="000832F6" w:rsidRDefault="000025EC" w:rsidP="000025EC">
      <w:pPr>
        <w:pStyle w:val="100"/>
        <w:spacing w:line="360" w:lineRule="auto"/>
        <w:ind w:firstLineChars="200" w:firstLine="480"/>
        <w:rPr>
          <w:rFonts w:hAnsi="宋体"/>
          <w:sz w:val="24"/>
          <w:szCs w:val="24"/>
          <w:u w:val="single"/>
        </w:rPr>
      </w:pPr>
      <w:r w:rsidRPr="000832F6">
        <w:rPr>
          <w:rFonts w:hAnsi="宋体" w:hint="eastAsia"/>
          <w:sz w:val="24"/>
          <w:szCs w:val="24"/>
        </w:rPr>
        <w:t xml:space="preserve">　　（营业执照等）注册号码：</w:t>
      </w:r>
    </w:p>
    <w:p w:rsidR="000025EC" w:rsidRPr="000832F6" w:rsidRDefault="000025EC" w:rsidP="000025EC">
      <w:pPr>
        <w:pStyle w:val="100"/>
        <w:spacing w:line="360" w:lineRule="auto"/>
        <w:ind w:firstLineChars="200" w:firstLine="480"/>
        <w:rPr>
          <w:rFonts w:hAnsi="宋体"/>
          <w:sz w:val="24"/>
          <w:szCs w:val="24"/>
          <w:u w:val="single"/>
        </w:rPr>
      </w:pPr>
      <w:r w:rsidRPr="000832F6">
        <w:rPr>
          <w:rFonts w:hAnsi="宋体" w:hint="eastAsia"/>
          <w:sz w:val="24"/>
          <w:szCs w:val="24"/>
        </w:rPr>
        <w:t xml:space="preserve">　　企业类型：</w:t>
      </w:r>
    </w:p>
    <w:p w:rsidR="000025EC" w:rsidRPr="000832F6" w:rsidRDefault="000025EC" w:rsidP="000025EC">
      <w:pPr>
        <w:pStyle w:val="100"/>
        <w:spacing w:line="360" w:lineRule="auto"/>
        <w:ind w:firstLineChars="200" w:firstLine="480"/>
        <w:rPr>
          <w:rFonts w:hAnsi="宋体"/>
          <w:sz w:val="24"/>
          <w:szCs w:val="24"/>
          <w:u w:val="single"/>
        </w:rPr>
      </w:pPr>
      <w:r w:rsidRPr="000832F6">
        <w:rPr>
          <w:rFonts w:hAnsi="宋体" w:hint="eastAsia"/>
          <w:sz w:val="24"/>
          <w:szCs w:val="24"/>
        </w:rPr>
        <w:t xml:space="preserve">　　经营范围：</w:t>
      </w:r>
    </w:p>
    <w:p w:rsidR="000025EC" w:rsidRPr="000832F6" w:rsidRDefault="000025EC" w:rsidP="000025EC">
      <w:pPr>
        <w:pStyle w:val="100"/>
        <w:spacing w:line="360" w:lineRule="auto"/>
        <w:ind w:firstLineChars="200" w:firstLine="480"/>
        <w:rPr>
          <w:rFonts w:hAnsi="宋体"/>
          <w:sz w:val="24"/>
          <w:szCs w:val="24"/>
        </w:rPr>
      </w:pPr>
      <w:r w:rsidRPr="000832F6">
        <w:rPr>
          <w:rFonts w:hAnsi="宋体" w:hint="eastAsia"/>
          <w:sz w:val="24"/>
          <w:szCs w:val="24"/>
        </w:rPr>
        <w:t>附：被授权人有效身份证正反面或其他身份证明材料复印</w:t>
      </w:r>
      <w:proofErr w:type="gramStart"/>
      <w:r w:rsidRPr="000832F6">
        <w:rPr>
          <w:rFonts w:hAnsi="宋体" w:hint="eastAsia"/>
          <w:sz w:val="24"/>
          <w:szCs w:val="24"/>
        </w:rPr>
        <w:t xml:space="preserve">　　　　　　</w:t>
      </w:r>
      <w:proofErr w:type="gramEnd"/>
      <w:r w:rsidRPr="000832F6">
        <w:rPr>
          <w:rFonts w:hAnsi="宋体" w:hint="eastAsia"/>
          <w:sz w:val="24"/>
          <w:szCs w:val="24"/>
        </w:rPr>
        <w:t xml:space="preserve">　</w:t>
      </w:r>
    </w:p>
    <w:p w:rsidR="000025EC" w:rsidRPr="000832F6" w:rsidRDefault="000025EC" w:rsidP="000025EC">
      <w:pPr>
        <w:pStyle w:val="11"/>
        <w:spacing w:line="360" w:lineRule="auto"/>
        <w:rPr>
          <w:rFonts w:eastAsia="宋体" w:hAnsi="宋体"/>
          <w:sz w:val="24"/>
          <w:szCs w:val="24"/>
        </w:rPr>
      </w:pPr>
    </w:p>
    <w:p w:rsidR="000025EC" w:rsidRPr="000832F6" w:rsidRDefault="000025EC" w:rsidP="000025EC">
      <w:pPr>
        <w:pStyle w:val="11"/>
        <w:spacing w:line="360" w:lineRule="auto"/>
        <w:jc w:val="center"/>
        <w:rPr>
          <w:rFonts w:eastAsia="宋体" w:hAnsi="宋体" w:cs="宋体"/>
          <w:sz w:val="28"/>
        </w:rPr>
      </w:pPr>
    </w:p>
    <w:p w:rsidR="000025EC" w:rsidRPr="000832F6" w:rsidRDefault="000025EC" w:rsidP="000025EC">
      <w:pPr>
        <w:pStyle w:val="11"/>
        <w:spacing w:line="360" w:lineRule="auto"/>
        <w:jc w:val="center"/>
        <w:rPr>
          <w:rFonts w:eastAsia="宋体" w:hAnsi="宋体" w:cs="宋体"/>
          <w:sz w:val="28"/>
        </w:rPr>
      </w:pPr>
    </w:p>
    <w:p w:rsidR="000025EC" w:rsidRPr="000832F6" w:rsidRDefault="000025EC" w:rsidP="000025EC">
      <w:pPr>
        <w:pStyle w:val="11"/>
        <w:spacing w:line="360" w:lineRule="auto"/>
        <w:jc w:val="center"/>
        <w:rPr>
          <w:rFonts w:eastAsia="宋体" w:hAnsi="宋体" w:cs="宋体"/>
          <w:sz w:val="28"/>
        </w:rPr>
      </w:pPr>
    </w:p>
    <w:p w:rsidR="000025EC" w:rsidRPr="000832F6" w:rsidRDefault="000025EC" w:rsidP="000025EC">
      <w:pPr>
        <w:pStyle w:val="11"/>
        <w:spacing w:line="360" w:lineRule="auto"/>
        <w:rPr>
          <w:rFonts w:eastAsia="宋体" w:hAnsi="宋体" w:cs="宋体"/>
          <w:sz w:val="28"/>
        </w:rPr>
      </w:pPr>
    </w:p>
    <w:p w:rsidR="000025EC" w:rsidRPr="000832F6" w:rsidRDefault="000025EC" w:rsidP="000025EC">
      <w:pPr>
        <w:pStyle w:val="11"/>
        <w:spacing w:line="360" w:lineRule="auto"/>
        <w:rPr>
          <w:rFonts w:eastAsia="宋体" w:hAnsi="宋体" w:cs="宋体"/>
          <w:sz w:val="28"/>
          <w:szCs w:val="28"/>
        </w:rPr>
      </w:pPr>
      <w:r w:rsidRPr="000832F6">
        <w:rPr>
          <w:rFonts w:eastAsia="宋体" w:hAnsi="宋体" w:cs="宋体" w:hint="eastAsia"/>
          <w:sz w:val="28"/>
        </w:rPr>
        <w:t>（单位盖章</w:t>
      </w:r>
      <w:r w:rsidRPr="000832F6">
        <w:rPr>
          <w:rFonts w:eastAsia="宋体" w:hAnsi="宋体" w:cs="宋体" w:hint="eastAsia"/>
          <w:sz w:val="28"/>
          <w:szCs w:val="28"/>
        </w:rPr>
        <w:t>）：</w:t>
      </w:r>
    </w:p>
    <w:p w:rsidR="000025EC" w:rsidRPr="000832F6" w:rsidRDefault="000025EC" w:rsidP="000025EC">
      <w:pPr>
        <w:pStyle w:val="11"/>
        <w:spacing w:line="360" w:lineRule="auto"/>
        <w:rPr>
          <w:rFonts w:eastAsia="宋体" w:hAnsi="宋体" w:cs="宋体"/>
          <w:sz w:val="28"/>
          <w:szCs w:val="28"/>
        </w:rPr>
      </w:pPr>
    </w:p>
    <w:p w:rsidR="000025EC" w:rsidRPr="000832F6" w:rsidRDefault="000025EC" w:rsidP="000025EC">
      <w:pPr>
        <w:pStyle w:val="11"/>
        <w:spacing w:line="360" w:lineRule="auto"/>
        <w:rPr>
          <w:rFonts w:eastAsia="宋体" w:hAnsi="宋体" w:cs="宋体"/>
          <w:sz w:val="28"/>
          <w:szCs w:val="28"/>
        </w:rPr>
      </w:pPr>
      <w:r w:rsidRPr="000832F6">
        <w:rPr>
          <w:rFonts w:eastAsia="宋体" w:hAnsi="宋体" w:cs="宋体" w:hint="eastAsia"/>
          <w:sz w:val="28"/>
          <w:szCs w:val="28"/>
        </w:rPr>
        <w:t>法定代表人（签字或盖章）：</w:t>
      </w:r>
    </w:p>
    <w:p w:rsidR="000025EC" w:rsidRPr="000832F6" w:rsidRDefault="000025EC" w:rsidP="000025EC">
      <w:pPr>
        <w:pStyle w:val="11"/>
        <w:spacing w:line="360" w:lineRule="auto"/>
        <w:rPr>
          <w:rFonts w:eastAsia="宋体" w:hAnsi="宋体" w:cs="宋体"/>
          <w:sz w:val="28"/>
          <w:szCs w:val="28"/>
        </w:rPr>
      </w:pPr>
      <w:r w:rsidRPr="000832F6">
        <w:rPr>
          <w:rFonts w:eastAsia="宋体" w:hAnsi="宋体" w:cs="宋体" w:hint="eastAsia"/>
          <w:sz w:val="28"/>
          <w:szCs w:val="28"/>
        </w:rPr>
        <w:t>被授权人（签字或盖章）：</w:t>
      </w:r>
    </w:p>
    <w:p w:rsidR="000025EC" w:rsidRPr="000832F6" w:rsidRDefault="000025EC" w:rsidP="000025EC">
      <w:pPr>
        <w:pStyle w:val="11"/>
        <w:spacing w:line="360" w:lineRule="auto"/>
        <w:rPr>
          <w:rFonts w:eastAsia="宋体" w:hAnsi="宋体" w:cs="宋体"/>
          <w:sz w:val="28"/>
          <w:szCs w:val="28"/>
        </w:rPr>
      </w:pPr>
      <w:r w:rsidRPr="000832F6">
        <w:rPr>
          <w:rFonts w:eastAsia="宋体" w:hAnsi="宋体" w:cs="宋体" w:hint="eastAsia"/>
          <w:sz w:val="28"/>
          <w:szCs w:val="28"/>
        </w:rPr>
        <w:t>日期： 20  年   月   日</w:t>
      </w:r>
    </w:p>
    <w:p w:rsidR="000025EC" w:rsidRPr="000832F6" w:rsidRDefault="000025EC" w:rsidP="000025EC">
      <w:pPr>
        <w:adjustRightInd w:val="0"/>
        <w:spacing w:line="460" w:lineRule="exact"/>
        <w:jc w:val="left"/>
        <w:rPr>
          <w:rFonts w:ascii="宋体" w:eastAsia="宋体" w:hAnsi="宋体"/>
          <w:b/>
          <w:sz w:val="32"/>
          <w:szCs w:val="32"/>
        </w:rPr>
      </w:pPr>
      <w:r w:rsidRPr="000832F6">
        <w:rPr>
          <w:rFonts w:ascii="宋体" w:eastAsia="宋体" w:hAnsi="宋体" w:cs="宋体" w:hint="eastAsia"/>
          <w:sz w:val="28"/>
          <w:szCs w:val="28"/>
          <w:lang w:val="zh-CN"/>
        </w:rPr>
        <w:t>说明：法定代表人亲自办理投标事宜的，无需提交本证明书。</w:t>
      </w:r>
    </w:p>
    <w:p w:rsidR="000025EC" w:rsidRPr="000832F6" w:rsidRDefault="000025EC" w:rsidP="000025EC">
      <w:pPr>
        <w:adjustRightInd w:val="0"/>
        <w:spacing w:line="460" w:lineRule="exact"/>
        <w:jc w:val="left"/>
        <w:rPr>
          <w:rFonts w:ascii="宋体" w:eastAsia="宋体" w:hAnsi="宋体"/>
          <w:b/>
          <w:sz w:val="32"/>
          <w:szCs w:val="32"/>
        </w:rPr>
      </w:pPr>
      <w:r w:rsidRPr="000832F6">
        <w:rPr>
          <w:rFonts w:ascii="宋体" w:eastAsia="宋体" w:hAnsi="宋体" w:hint="eastAsia"/>
          <w:b/>
          <w:sz w:val="32"/>
          <w:szCs w:val="32"/>
        </w:rPr>
        <w:br w:type="page"/>
      </w:r>
    </w:p>
    <w:p w:rsidR="000025EC" w:rsidRPr="000832F6" w:rsidRDefault="000025EC">
      <w:pPr>
        <w:widowControl/>
        <w:jc w:val="left"/>
        <w:rPr>
          <w:rFonts w:ascii="宋体" w:eastAsia="宋体" w:hAnsi="宋体"/>
          <w:sz w:val="32"/>
        </w:rPr>
      </w:pPr>
      <w:r w:rsidRPr="000832F6">
        <w:rPr>
          <w:rFonts w:ascii="宋体" w:eastAsia="宋体" w:hAnsi="宋体" w:hint="eastAsia"/>
          <w:sz w:val="32"/>
        </w:rPr>
        <w:lastRenderedPageBreak/>
        <w:t>附件6</w:t>
      </w:r>
    </w:p>
    <w:p w:rsidR="001360AA" w:rsidRPr="000832F6" w:rsidRDefault="00CB6FFA">
      <w:pPr>
        <w:widowControl/>
        <w:jc w:val="center"/>
        <w:rPr>
          <w:rFonts w:ascii="宋体" w:eastAsia="宋体" w:hAnsi="宋体"/>
          <w:b/>
          <w:kern w:val="0"/>
          <w:sz w:val="24"/>
        </w:rPr>
      </w:pPr>
      <w:r w:rsidRPr="000832F6">
        <w:rPr>
          <w:rFonts w:ascii="宋体" w:eastAsia="宋体" w:hAnsi="宋体" w:hint="eastAsia"/>
          <w:b/>
          <w:kern w:val="0"/>
          <w:sz w:val="36"/>
        </w:rPr>
        <w:t>资格性和有效性审查表</w:t>
      </w:r>
    </w:p>
    <w:p w:rsidR="001360AA" w:rsidRPr="000832F6" w:rsidRDefault="001360AA">
      <w:pPr>
        <w:ind w:firstLineChars="200" w:firstLine="420"/>
        <w:rPr>
          <w:rFonts w:ascii="宋体" w:eastAsia="宋体" w:hAnsi="宋体"/>
        </w:rPr>
      </w:pPr>
    </w:p>
    <w:p w:rsidR="001360AA" w:rsidRPr="000832F6" w:rsidRDefault="00CB6FFA">
      <w:pPr>
        <w:spacing w:line="360" w:lineRule="auto"/>
        <w:ind w:leftChars="200" w:left="420" w:firstLineChars="200" w:firstLine="420"/>
        <w:rPr>
          <w:rFonts w:ascii="宋体" w:eastAsia="宋体" w:hAnsi="宋体"/>
        </w:rPr>
      </w:pPr>
      <w:r w:rsidRPr="000832F6">
        <w:rPr>
          <w:rFonts w:ascii="宋体" w:eastAsia="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922D0F" w:rsidRPr="000832F6">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0832F6" w:rsidRDefault="00CB6FFA">
            <w:pPr>
              <w:adjustRightInd w:val="0"/>
              <w:snapToGrid w:val="0"/>
              <w:jc w:val="center"/>
              <w:rPr>
                <w:rFonts w:ascii="宋体" w:eastAsia="宋体" w:hAnsi="宋体"/>
                <w:b/>
              </w:rPr>
            </w:pPr>
            <w:r w:rsidRPr="000832F6">
              <w:rPr>
                <w:rFonts w:ascii="宋体" w:eastAsia="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0832F6" w:rsidRDefault="00CB6FFA">
            <w:pPr>
              <w:adjustRightInd w:val="0"/>
              <w:snapToGrid w:val="0"/>
              <w:jc w:val="center"/>
              <w:rPr>
                <w:rFonts w:ascii="宋体" w:eastAsia="宋体" w:hAnsi="宋体"/>
                <w:b/>
              </w:rPr>
            </w:pPr>
            <w:r w:rsidRPr="000832F6">
              <w:rPr>
                <w:rFonts w:ascii="宋体" w:eastAsia="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0832F6" w:rsidRDefault="00CB6FFA">
            <w:pPr>
              <w:adjustRightInd w:val="0"/>
              <w:snapToGrid w:val="0"/>
              <w:jc w:val="center"/>
              <w:rPr>
                <w:rFonts w:ascii="宋体" w:eastAsia="宋体" w:hAnsi="宋体"/>
                <w:b/>
              </w:rPr>
            </w:pPr>
            <w:r w:rsidRPr="000832F6">
              <w:rPr>
                <w:rFonts w:ascii="宋体" w:eastAsia="宋体" w:hAnsi="宋体" w:hint="eastAsia"/>
                <w:b/>
              </w:rPr>
              <w:t>供应商</w:t>
            </w:r>
          </w:p>
        </w:tc>
      </w:tr>
      <w:tr w:rsidR="00922D0F" w:rsidRPr="000832F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0832F6" w:rsidRDefault="00CB6FFA">
            <w:pPr>
              <w:widowControl/>
              <w:jc w:val="center"/>
              <w:rPr>
                <w:rFonts w:ascii="宋体" w:eastAsia="宋体" w:hAnsi="宋体"/>
              </w:rPr>
            </w:pPr>
            <w:r w:rsidRPr="000832F6">
              <w:rPr>
                <w:rFonts w:ascii="宋体" w:eastAsia="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0832F6" w:rsidRDefault="00CB6FFA">
            <w:pPr>
              <w:widowControl/>
              <w:jc w:val="left"/>
              <w:rPr>
                <w:rFonts w:ascii="宋体" w:eastAsia="宋体" w:hAnsi="宋体"/>
              </w:rPr>
            </w:pPr>
            <w:r w:rsidRPr="000832F6">
              <w:rPr>
                <w:rFonts w:ascii="宋体" w:eastAsia="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0832F6" w:rsidRDefault="001360AA">
            <w:pPr>
              <w:adjustRightInd w:val="0"/>
              <w:snapToGrid w:val="0"/>
              <w:spacing w:line="360" w:lineRule="auto"/>
              <w:jc w:val="center"/>
              <w:rPr>
                <w:rFonts w:ascii="宋体" w:eastAsia="宋体" w:hAnsi="宋体"/>
                <w:b/>
              </w:rPr>
            </w:pPr>
          </w:p>
        </w:tc>
      </w:tr>
      <w:tr w:rsidR="00922D0F" w:rsidRPr="000832F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0832F6" w:rsidRDefault="00CB6FFA">
            <w:pPr>
              <w:widowControl/>
              <w:jc w:val="center"/>
              <w:rPr>
                <w:rFonts w:ascii="宋体" w:eastAsia="宋体" w:hAnsi="宋体"/>
              </w:rPr>
            </w:pPr>
            <w:r w:rsidRPr="000832F6">
              <w:rPr>
                <w:rFonts w:ascii="宋体" w:eastAsia="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0832F6" w:rsidRDefault="00CB6FFA">
            <w:pPr>
              <w:widowControl/>
              <w:jc w:val="left"/>
              <w:rPr>
                <w:rFonts w:ascii="宋体" w:eastAsia="宋体" w:hAnsi="宋体"/>
              </w:rPr>
            </w:pPr>
            <w:r w:rsidRPr="000832F6">
              <w:rPr>
                <w:rFonts w:ascii="宋体" w:eastAsia="宋体" w:hAnsi="宋体" w:hint="eastAsia"/>
              </w:rPr>
              <w:t>投标文件未按竞选文件规定的格式填写，内容不全或关键字迹模糊、无法</w:t>
            </w:r>
            <w:proofErr w:type="gramStart"/>
            <w:r w:rsidRPr="000832F6">
              <w:rPr>
                <w:rFonts w:ascii="宋体" w:eastAsia="宋体" w:hAnsi="宋体" w:hint="eastAsia"/>
              </w:rPr>
              <w:t>辩认</w:t>
            </w:r>
            <w:proofErr w:type="gramEnd"/>
            <w:r w:rsidRPr="000832F6">
              <w:rPr>
                <w:rFonts w:ascii="宋体" w:eastAsia="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0832F6" w:rsidRDefault="001360AA">
            <w:pPr>
              <w:adjustRightInd w:val="0"/>
              <w:snapToGrid w:val="0"/>
              <w:spacing w:line="360" w:lineRule="auto"/>
              <w:jc w:val="center"/>
              <w:rPr>
                <w:rFonts w:ascii="宋体" w:eastAsia="宋体" w:hAnsi="宋体"/>
                <w:b/>
              </w:rPr>
            </w:pPr>
          </w:p>
        </w:tc>
      </w:tr>
      <w:tr w:rsidR="00922D0F" w:rsidRPr="000832F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0832F6" w:rsidRDefault="00CB6FFA">
            <w:pPr>
              <w:widowControl/>
              <w:jc w:val="center"/>
              <w:rPr>
                <w:rFonts w:ascii="宋体" w:eastAsia="宋体" w:hAnsi="宋体"/>
              </w:rPr>
            </w:pPr>
            <w:r w:rsidRPr="000832F6">
              <w:rPr>
                <w:rFonts w:ascii="宋体" w:eastAsia="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0832F6" w:rsidRDefault="00CB6FFA">
            <w:pPr>
              <w:widowControl/>
              <w:jc w:val="left"/>
              <w:rPr>
                <w:rFonts w:ascii="宋体" w:eastAsia="宋体" w:hAnsi="宋体"/>
              </w:rPr>
            </w:pPr>
            <w:r w:rsidRPr="000832F6">
              <w:rPr>
                <w:rFonts w:ascii="宋体" w:eastAsia="宋体" w:hAnsi="宋体" w:hint="eastAsia"/>
              </w:rPr>
              <w:t>具有独立法人资格，持有工商行政管理部门核发的法人营业执照或事业单位登记机构核发的事业单位法人证书，按国家法律经营</w:t>
            </w:r>
            <w:r w:rsidR="00CF2D7C" w:rsidRPr="000832F6">
              <w:rPr>
                <w:rFonts w:ascii="宋体" w:eastAsia="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0832F6" w:rsidRDefault="001360AA">
            <w:pPr>
              <w:adjustRightInd w:val="0"/>
              <w:snapToGrid w:val="0"/>
              <w:spacing w:line="360" w:lineRule="auto"/>
              <w:jc w:val="center"/>
              <w:rPr>
                <w:rFonts w:ascii="宋体" w:eastAsia="宋体" w:hAnsi="宋体"/>
                <w:b/>
              </w:rPr>
            </w:pPr>
          </w:p>
        </w:tc>
      </w:tr>
      <w:tr w:rsidR="00922D0F" w:rsidRPr="000832F6" w:rsidTr="0040624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0832F6" w:rsidRDefault="0040624C">
            <w:pPr>
              <w:widowControl/>
              <w:jc w:val="center"/>
              <w:rPr>
                <w:rFonts w:ascii="宋体" w:eastAsia="宋体" w:hAnsi="宋体"/>
                <w:kern w:val="0"/>
              </w:rPr>
            </w:pPr>
            <w:r w:rsidRPr="000832F6">
              <w:rPr>
                <w:rFonts w:ascii="宋体" w:eastAsia="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Pr="000832F6" w:rsidRDefault="00FD15C1" w:rsidP="0096781F">
            <w:pPr>
              <w:widowControl/>
              <w:jc w:val="left"/>
              <w:rPr>
                <w:rFonts w:ascii="宋体" w:eastAsia="宋体" w:hAnsi="宋体"/>
              </w:rPr>
            </w:pPr>
            <w:r w:rsidRPr="000832F6">
              <w:rPr>
                <w:rFonts w:ascii="宋体" w:eastAsia="宋体" w:hAnsi="宋体" w:hint="eastAsia"/>
              </w:rPr>
              <w:t>具备工程监理综合资质或机电工程专业乙级</w:t>
            </w:r>
            <w:r w:rsidR="0096781F" w:rsidRPr="000832F6">
              <w:rPr>
                <w:rFonts w:ascii="宋体" w:eastAsia="宋体" w:hAnsi="宋体" w:hint="eastAsia"/>
              </w:rPr>
              <w:t>或以上</w:t>
            </w:r>
            <w:r w:rsidRPr="000832F6">
              <w:rPr>
                <w:rFonts w:ascii="宋体" w:eastAsia="宋体" w:hAnsi="宋体" w:hint="eastAsia"/>
              </w:rPr>
              <w:t>资质</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0832F6" w:rsidRDefault="0040624C">
            <w:pPr>
              <w:adjustRightInd w:val="0"/>
              <w:snapToGrid w:val="0"/>
              <w:spacing w:line="360" w:lineRule="auto"/>
              <w:jc w:val="center"/>
              <w:rPr>
                <w:rFonts w:ascii="宋体" w:eastAsia="宋体" w:hAnsi="宋体"/>
                <w:b/>
              </w:rPr>
            </w:pPr>
          </w:p>
        </w:tc>
      </w:tr>
      <w:tr w:rsidR="00922D0F" w:rsidRPr="000832F6" w:rsidTr="0040624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0832F6" w:rsidRDefault="0040624C">
            <w:pPr>
              <w:widowControl/>
              <w:jc w:val="center"/>
              <w:rPr>
                <w:rFonts w:ascii="宋体" w:eastAsia="宋体" w:hAnsi="宋体"/>
                <w:kern w:val="0"/>
              </w:rPr>
            </w:pPr>
            <w:r w:rsidRPr="000832F6">
              <w:rPr>
                <w:rFonts w:ascii="宋体" w:eastAsia="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Pr="000832F6" w:rsidDel="0040624C" w:rsidRDefault="0040624C" w:rsidP="00FD15C1">
            <w:pPr>
              <w:widowControl/>
              <w:jc w:val="left"/>
              <w:rPr>
                <w:rFonts w:ascii="宋体" w:eastAsia="宋体" w:hAnsi="宋体"/>
              </w:rPr>
            </w:pPr>
            <w:r w:rsidRPr="000832F6">
              <w:rPr>
                <w:rFonts w:ascii="宋体" w:eastAsia="宋体" w:hAnsi="宋体" w:hint="eastAsia"/>
              </w:rPr>
              <w:t>自</w:t>
            </w:r>
            <w:r w:rsidR="00FD15C1" w:rsidRPr="000832F6">
              <w:rPr>
                <w:rFonts w:ascii="宋体" w:eastAsia="宋体" w:hAnsi="宋体" w:hint="eastAsia"/>
              </w:rPr>
              <w:t>20</w:t>
            </w:r>
            <w:r w:rsidR="004F0267" w:rsidRPr="000832F6">
              <w:rPr>
                <w:rFonts w:ascii="宋体" w:eastAsia="宋体" w:hAnsi="宋体"/>
              </w:rPr>
              <w:t>2</w:t>
            </w:r>
            <w:r w:rsidR="00A743C0" w:rsidRPr="000832F6">
              <w:rPr>
                <w:rFonts w:ascii="宋体" w:eastAsia="宋体" w:hAnsi="宋体"/>
              </w:rPr>
              <w:t>1</w:t>
            </w:r>
            <w:r w:rsidRPr="000832F6">
              <w:rPr>
                <w:rFonts w:ascii="宋体" w:eastAsia="宋体" w:hAnsi="宋体" w:hint="eastAsia"/>
              </w:rPr>
              <w:t>年1月1日起（以合同生效时间为准）完成过质量合格的类似的</w:t>
            </w:r>
            <w:r w:rsidR="004C3366">
              <w:rPr>
                <w:rFonts w:ascii="宋体" w:eastAsia="宋体" w:hAnsi="宋体" w:hint="eastAsia"/>
              </w:rPr>
              <w:t>机电安装工程类</w:t>
            </w:r>
            <w:r w:rsidRPr="000832F6">
              <w:rPr>
                <w:rFonts w:ascii="宋体" w:eastAsia="宋体" w:hAnsi="宋体" w:hint="eastAsia"/>
              </w:rPr>
              <w:t>监理服务业绩，提供合同和竣工报告等相关证明材料。</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0832F6" w:rsidRDefault="0040624C">
            <w:pPr>
              <w:adjustRightInd w:val="0"/>
              <w:snapToGrid w:val="0"/>
              <w:spacing w:line="360" w:lineRule="auto"/>
              <w:jc w:val="center"/>
              <w:rPr>
                <w:rFonts w:ascii="宋体" w:eastAsia="宋体" w:hAnsi="宋体"/>
                <w:b/>
              </w:rPr>
            </w:pPr>
          </w:p>
        </w:tc>
      </w:tr>
      <w:tr w:rsidR="00922D0F" w:rsidRPr="000832F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0832F6" w:rsidRDefault="0040624C">
            <w:pPr>
              <w:widowControl/>
              <w:jc w:val="center"/>
              <w:rPr>
                <w:rFonts w:ascii="宋体" w:eastAsia="宋体" w:hAnsi="宋体"/>
              </w:rPr>
            </w:pPr>
            <w:r w:rsidRPr="000832F6">
              <w:rPr>
                <w:rFonts w:ascii="宋体" w:eastAsia="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Pr="000832F6" w:rsidRDefault="0040624C">
            <w:pPr>
              <w:widowControl/>
              <w:jc w:val="left"/>
              <w:rPr>
                <w:rFonts w:ascii="宋体" w:eastAsia="宋体" w:hAnsi="宋体"/>
              </w:rPr>
            </w:pPr>
            <w:r w:rsidRPr="000832F6">
              <w:rPr>
                <w:rFonts w:ascii="宋体" w:eastAsia="宋体" w:hAnsi="宋体" w:hint="eastAsia"/>
                <w:kern w:val="0"/>
              </w:rPr>
              <w:t>投标总报价超过最高限价或报价</w:t>
            </w:r>
            <w:proofErr w:type="gramStart"/>
            <w:r w:rsidRPr="000832F6">
              <w:rPr>
                <w:rFonts w:ascii="宋体" w:eastAsia="宋体" w:hAnsi="宋体" w:hint="eastAsia"/>
                <w:kern w:val="0"/>
              </w:rPr>
              <w:t>畸</w:t>
            </w:r>
            <w:proofErr w:type="gramEnd"/>
            <w:r w:rsidRPr="000832F6">
              <w:rPr>
                <w:rFonts w:ascii="宋体" w:eastAsia="宋体" w:hAnsi="宋体" w:hint="eastAsia"/>
                <w:kern w:val="0"/>
              </w:rPr>
              <w:t>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0832F6" w:rsidRDefault="0040624C">
            <w:pPr>
              <w:adjustRightInd w:val="0"/>
              <w:snapToGrid w:val="0"/>
              <w:spacing w:line="360" w:lineRule="auto"/>
              <w:jc w:val="center"/>
              <w:rPr>
                <w:rFonts w:ascii="宋体" w:eastAsia="宋体" w:hAnsi="宋体"/>
                <w:b/>
              </w:rPr>
            </w:pPr>
          </w:p>
        </w:tc>
      </w:tr>
      <w:tr w:rsidR="00922D0F" w:rsidRPr="000832F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0832F6" w:rsidRDefault="0040624C">
            <w:pPr>
              <w:widowControl/>
              <w:jc w:val="center"/>
              <w:rPr>
                <w:rFonts w:ascii="宋体" w:eastAsia="宋体" w:hAnsi="宋体"/>
              </w:rPr>
            </w:pPr>
            <w:r w:rsidRPr="000832F6">
              <w:rPr>
                <w:rFonts w:ascii="宋体" w:eastAsia="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Pr="000832F6" w:rsidRDefault="0040624C">
            <w:pPr>
              <w:widowControl/>
              <w:jc w:val="left"/>
              <w:rPr>
                <w:rFonts w:ascii="宋体" w:eastAsia="宋体" w:hAnsi="宋体"/>
              </w:rPr>
            </w:pPr>
            <w:r w:rsidRPr="000832F6">
              <w:rPr>
                <w:rFonts w:ascii="宋体" w:eastAsia="宋体" w:hAnsi="宋体" w:hint="eastAsia"/>
                <w:kern w:val="0"/>
              </w:rPr>
              <w:t>投标文件附有招标人不能接受的条件（</w:t>
            </w:r>
            <w:r w:rsidRPr="000832F6">
              <w:rPr>
                <w:rFonts w:ascii="宋体" w:eastAsia="宋体" w:hAnsi="宋体" w:hint="eastAsia"/>
              </w:rPr>
              <w:t xml:space="preserve"> 不满足“★”的条款）</w:t>
            </w:r>
            <w:r w:rsidRPr="000832F6">
              <w:rPr>
                <w:rFonts w:ascii="宋体" w:eastAsia="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0832F6" w:rsidRDefault="0040624C">
            <w:pPr>
              <w:adjustRightInd w:val="0"/>
              <w:snapToGrid w:val="0"/>
              <w:spacing w:line="360" w:lineRule="auto"/>
              <w:jc w:val="center"/>
              <w:rPr>
                <w:rFonts w:ascii="宋体" w:eastAsia="宋体" w:hAnsi="宋体"/>
                <w:b/>
              </w:rPr>
            </w:pPr>
          </w:p>
        </w:tc>
      </w:tr>
      <w:tr w:rsidR="00922D0F" w:rsidRPr="000832F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0832F6" w:rsidRDefault="0040624C">
            <w:pPr>
              <w:widowControl/>
              <w:jc w:val="center"/>
              <w:rPr>
                <w:rFonts w:ascii="宋体" w:eastAsia="宋体" w:hAnsi="宋体"/>
              </w:rPr>
            </w:pPr>
            <w:r w:rsidRPr="000832F6">
              <w:rPr>
                <w:rFonts w:ascii="宋体" w:eastAsia="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Pr="000832F6" w:rsidRDefault="0040624C">
            <w:pPr>
              <w:pStyle w:val="1"/>
              <w:tabs>
                <w:tab w:val="left" w:pos="0"/>
                <w:tab w:val="left" w:pos="420"/>
              </w:tabs>
              <w:ind w:firstLineChars="0" w:firstLine="0"/>
              <w:rPr>
                <w:rFonts w:ascii="宋体" w:eastAsia="宋体" w:hAnsi="宋体"/>
              </w:rPr>
            </w:pPr>
            <w:r w:rsidRPr="000832F6">
              <w:rPr>
                <w:rFonts w:ascii="宋体" w:eastAsia="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0832F6" w:rsidRDefault="0040624C">
            <w:pPr>
              <w:adjustRightInd w:val="0"/>
              <w:snapToGrid w:val="0"/>
              <w:spacing w:line="360" w:lineRule="auto"/>
              <w:jc w:val="center"/>
              <w:rPr>
                <w:rFonts w:ascii="宋体" w:eastAsia="宋体" w:hAnsi="宋体"/>
                <w:b/>
              </w:rPr>
            </w:pPr>
          </w:p>
        </w:tc>
      </w:tr>
      <w:tr w:rsidR="00922D0F" w:rsidRPr="000832F6">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0832F6" w:rsidRDefault="0040624C">
            <w:pPr>
              <w:widowControl/>
              <w:jc w:val="center"/>
              <w:rPr>
                <w:rFonts w:ascii="宋体" w:eastAsia="宋体" w:hAnsi="宋体"/>
                <w:kern w:val="0"/>
              </w:rPr>
            </w:pPr>
            <w:r w:rsidRPr="000832F6">
              <w:rPr>
                <w:rFonts w:ascii="宋体" w:eastAsia="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Pr="000832F6" w:rsidRDefault="0040624C">
            <w:pPr>
              <w:widowControl/>
              <w:jc w:val="left"/>
              <w:rPr>
                <w:rFonts w:ascii="宋体" w:eastAsia="宋体" w:hAnsi="宋体"/>
              </w:rPr>
            </w:pPr>
            <w:r w:rsidRPr="000832F6">
              <w:rPr>
                <w:rFonts w:ascii="宋体" w:eastAsia="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0832F6" w:rsidRDefault="0040624C">
            <w:pPr>
              <w:adjustRightInd w:val="0"/>
              <w:snapToGrid w:val="0"/>
              <w:spacing w:line="360" w:lineRule="auto"/>
              <w:jc w:val="center"/>
              <w:rPr>
                <w:rFonts w:ascii="宋体" w:eastAsia="宋体" w:hAnsi="宋体"/>
                <w:b/>
              </w:rPr>
            </w:pPr>
          </w:p>
        </w:tc>
      </w:tr>
      <w:tr w:rsidR="00922D0F" w:rsidRPr="000832F6">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40624C" w:rsidRPr="000832F6" w:rsidRDefault="0040624C">
            <w:pPr>
              <w:adjustRightInd w:val="0"/>
              <w:snapToGrid w:val="0"/>
              <w:jc w:val="center"/>
              <w:rPr>
                <w:rFonts w:ascii="宋体" w:eastAsia="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40624C" w:rsidRPr="000832F6" w:rsidRDefault="0040624C">
            <w:pPr>
              <w:jc w:val="center"/>
              <w:rPr>
                <w:rFonts w:ascii="宋体" w:eastAsia="宋体" w:hAnsi="宋体"/>
              </w:rPr>
            </w:pPr>
            <w:r w:rsidRPr="000832F6">
              <w:rPr>
                <w:rFonts w:ascii="宋体" w:eastAsia="宋体" w:hAnsi="宋体" w:hint="eastAsia"/>
                <w:b/>
              </w:rPr>
              <w:t>评审结论（</w:t>
            </w:r>
            <w:r w:rsidRPr="000832F6">
              <w:rPr>
                <w:rFonts w:ascii="宋体" w:eastAsia="宋体" w:hAnsi="宋体" w:hint="eastAsia"/>
              </w:rPr>
              <w:t>通过/不通过</w:t>
            </w:r>
            <w:r w:rsidRPr="000832F6">
              <w:rPr>
                <w:rFonts w:ascii="宋体" w:eastAsia="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40624C" w:rsidRPr="000832F6" w:rsidRDefault="0040624C">
            <w:pPr>
              <w:adjustRightInd w:val="0"/>
              <w:snapToGrid w:val="0"/>
              <w:spacing w:line="360" w:lineRule="auto"/>
              <w:jc w:val="center"/>
              <w:rPr>
                <w:rFonts w:ascii="宋体" w:eastAsia="宋体" w:hAnsi="宋体"/>
                <w:b/>
              </w:rPr>
            </w:pPr>
          </w:p>
        </w:tc>
      </w:tr>
    </w:tbl>
    <w:p w:rsidR="001360AA" w:rsidRPr="000832F6" w:rsidRDefault="00CB6FFA">
      <w:pPr>
        <w:spacing w:line="400" w:lineRule="exact"/>
        <w:ind w:firstLine="440"/>
        <w:rPr>
          <w:rFonts w:ascii="宋体" w:eastAsia="宋体" w:hAnsi="宋体"/>
        </w:rPr>
      </w:pPr>
      <w:r w:rsidRPr="000832F6">
        <w:rPr>
          <w:rFonts w:ascii="宋体" w:eastAsia="宋体" w:hAnsi="宋体" w:hint="eastAsia"/>
        </w:rPr>
        <w:t>注：</w:t>
      </w:r>
    </w:p>
    <w:p w:rsidR="001360AA" w:rsidRPr="000832F6" w:rsidRDefault="00CB6FFA" w:rsidP="00812DD6">
      <w:pPr>
        <w:numPr>
          <w:ilvl w:val="0"/>
          <w:numId w:val="7"/>
        </w:numPr>
        <w:adjustRightInd w:val="0"/>
        <w:snapToGrid w:val="0"/>
        <w:spacing w:line="400" w:lineRule="exact"/>
        <w:rPr>
          <w:rFonts w:ascii="宋体" w:eastAsia="宋体" w:hAnsi="宋体"/>
        </w:rPr>
      </w:pPr>
      <w:r w:rsidRPr="000832F6">
        <w:rPr>
          <w:rFonts w:ascii="宋体" w:eastAsia="宋体" w:hAnsi="宋体" w:hint="eastAsia"/>
        </w:rPr>
        <w:t>供应商分栏中填写“√”表示该项符合竞选文件要求，“×”表示该项不符合竞选文件要求，“○”表示无该项内容；</w:t>
      </w:r>
    </w:p>
    <w:p w:rsidR="001360AA" w:rsidRPr="000832F6" w:rsidRDefault="00CB6FFA" w:rsidP="00812DD6">
      <w:pPr>
        <w:numPr>
          <w:ilvl w:val="0"/>
          <w:numId w:val="7"/>
        </w:numPr>
        <w:adjustRightInd w:val="0"/>
        <w:snapToGrid w:val="0"/>
        <w:spacing w:line="400" w:lineRule="exact"/>
        <w:rPr>
          <w:rFonts w:ascii="宋体" w:eastAsia="宋体" w:hAnsi="宋体"/>
        </w:rPr>
      </w:pPr>
      <w:r w:rsidRPr="000832F6">
        <w:rPr>
          <w:rFonts w:ascii="宋体" w:eastAsia="宋体" w:hAnsi="宋体" w:hint="eastAsia"/>
        </w:rPr>
        <w:t>经评标委员会审核后，出现一个“×”的结论为“不通过”，即</w:t>
      </w:r>
      <w:proofErr w:type="gramStart"/>
      <w:r w:rsidRPr="000832F6">
        <w:rPr>
          <w:rFonts w:ascii="宋体" w:eastAsia="宋体" w:hAnsi="宋体" w:hint="eastAsia"/>
        </w:rPr>
        <w:t>按废标处理</w:t>
      </w:r>
      <w:proofErr w:type="gramEnd"/>
      <w:r w:rsidRPr="000832F6">
        <w:rPr>
          <w:rFonts w:ascii="宋体" w:eastAsia="宋体" w:hAnsi="宋体" w:hint="eastAsia"/>
        </w:rPr>
        <w:t>。</w:t>
      </w:r>
    </w:p>
    <w:p w:rsidR="001360AA" w:rsidRPr="000832F6" w:rsidRDefault="00CB6FFA" w:rsidP="00812DD6">
      <w:pPr>
        <w:numPr>
          <w:ilvl w:val="0"/>
          <w:numId w:val="7"/>
        </w:numPr>
        <w:adjustRightInd w:val="0"/>
        <w:snapToGrid w:val="0"/>
        <w:spacing w:line="400" w:lineRule="exact"/>
        <w:rPr>
          <w:rFonts w:ascii="宋体" w:eastAsia="宋体" w:hAnsi="宋体"/>
        </w:rPr>
      </w:pPr>
      <w:r w:rsidRPr="000832F6">
        <w:rPr>
          <w:rFonts w:ascii="宋体" w:eastAsia="宋体" w:hAnsi="宋体" w:hint="eastAsia"/>
        </w:rPr>
        <w:t>表中全部条件满足为“通过”，同意进入下一阶段评审。</w:t>
      </w:r>
    </w:p>
    <w:p w:rsidR="001360AA" w:rsidRPr="000832F6" w:rsidRDefault="00CB6FFA" w:rsidP="00812DD6">
      <w:pPr>
        <w:numPr>
          <w:ilvl w:val="0"/>
          <w:numId w:val="7"/>
        </w:numPr>
        <w:adjustRightInd w:val="0"/>
        <w:snapToGrid w:val="0"/>
        <w:spacing w:line="400" w:lineRule="exact"/>
        <w:rPr>
          <w:rFonts w:ascii="宋体" w:eastAsia="宋体" w:hAnsi="宋体"/>
        </w:rPr>
      </w:pPr>
      <w:r w:rsidRPr="000832F6">
        <w:rPr>
          <w:rFonts w:ascii="宋体" w:eastAsia="宋体" w:hAnsi="宋体" w:hint="eastAsia"/>
        </w:rPr>
        <w:t>如对本表中某种情形的评委意见不一致时，以评标委员会过半数成员的意见作为评标委员会对该情形的认定结论。</w:t>
      </w:r>
    </w:p>
    <w:p w:rsidR="001360AA" w:rsidRPr="000832F6" w:rsidRDefault="00CB6FFA" w:rsidP="00D0627F">
      <w:pPr>
        <w:spacing w:beforeLines="30" w:before="93" w:line="400" w:lineRule="exact"/>
        <w:ind w:left="420" w:hangingChars="200" w:hanging="420"/>
        <w:rPr>
          <w:rFonts w:ascii="宋体" w:eastAsia="宋体" w:hAnsi="宋体"/>
        </w:rPr>
      </w:pPr>
      <w:r w:rsidRPr="000832F6">
        <w:rPr>
          <w:rFonts w:ascii="宋体" w:eastAsia="宋体" w:hAnsi="宋体" w:hint="eastAsia"/>
        </w:rPr>
        <w:t xml:space="preserve">评委签名：                                                                                </w:t>
      </w:r>
    </w:p>
    <w:p w:rsidR="001360AA" w:rsidRPr="000832F6" w:rsidRDefault="00CB6FFA">
      <w:pPr>
        <w:spacing w:line="360" w:lineRule="auto"/>
        <w:rPr>
          <w:rFonts w:ascii="宋体" w:eastAsia="宋体" w:hAnsi="宋体"/>
        </w:rPr>
      </w:pPr>
      <w:r w:rsidRPr="000832F6">
        <w:rPr>
          <w:rFonts w:ascii="宋体" w:eastAsia="宋体" w:hAnsi="宋体" w:hint="eastAsia"/>
        </w:rPr>
        <w:t>日 期：    年   月   日</w:t>
      </w:r>
    </w:p>
    <w:p w:rsidR="00E474FB" w:rsidRPr="000832F6" w:rsidRDefault="00444159">
      <w:pPr>
        <w:spacing w:line="360" w:lineRule="auto"/>
        <w:rPr>
          <w:rFonts w:ascii="宋体" w:eastAsia="宋体" w:hAnsi="宋体"/>
        </w:rPr>
        <w:sectPr w:rsidR="00E474FB" w:rsidRPr="000832F6" w:rsidSect="00601353">
          <w:footerReference w:type="default" r:id="rId9"/>
          <w:pgSz w:w="11906" w:h="16838"/>
          <w:pgMar w:top="1418" w:right="1418" w:bottom="1418" w:left="1418" w:header="851" w:footer="992" w:gutter="0"/>
          <w:cols w:space="720"/>
          <w:docGrid w:type="lines" w:linePitch="312"/>
        </w:sectPr>
      </w:pPr>
      <w:r w:rsidRPr="000832F6">
        <w:rPr>
          <w:rFonts w:ascii="宋体" w:eastAsia="宋体" w:hAnsi="宋体" w:hint="eastAsia"/>
        </w:rPr>
        <w:t xml:space="preserve">    </w:t>
      </w:r>
    </w:p>
    <w:p w:rsidR="006C23C0" w:rsidRPr="000832F6" w:rsidRDefault="00FD15C1" w:rsidP="0077717C">
      <w:pPr>
        <w:spacing w:line="360" w:lineRule="auto"/>
        <w:rPr>
          <w:rFonts w:ascii="宋体" w:eastAsia="宋体" w:hAnsi="宋体"/>
        </w:rPr>
      </w:pPr>
      <w:r w:rsidRPr="000832F6">
        <w:rPr>
          <w:rFonts w:ascii="宋体" w:eastAsia="宋体" w:hAnsi="宋体" w:hint="eastAsia"/>
        </w:rPr>
        <w:lastRenderedPageBreak/>
        <w:t>附件7</w:t>
      </w:r>
    </w:p>
    <w:p w:rsidR="00FD15C1" w:rsidRPr="000832F6" w:rsidRDefault="00FD15C1" w:rsidP="00D0627F">
      <w:pPr>
        <w:spacing w:beforeLines="100" w:before="312" w:afterLines="100" w:after="312" w:line="360" w:lineRule="auto"/>
        <w:jc w:val="center"/>
        <w:rPr>
          <w:rFonts w:ascii="宋体" w:eastAsia="宋体" w:hAnsi="宋体" w:cs="宋体"/>
          <w:b/>
          <w:sz w:val="28"/>
          <w:szCs w:val="28"/>
        </w:rPr>
      </w:pPr>
      <w:r w:rsidRPr="000832F6">
        <w:rPr>
          <w:rFonts w:ascii="宋体" w:eastAsia="宋体" w:hAnsi="宋体" w:cs="宋体" w:hint="eastAsia"/>
          <w:b/>
          <w:sz w:val="28"/>
          <w:szCs w:val="28"/>
        </w:rPr>
        <w:t>拟投入本项目的监理人员汇总表</w:t>
      </w:r>
    </w:p>
    <w:tbl>
      <w:tblPr>
        <w:tblW w:w="9820" w:type="dxa"/>
        <w:tblInd w:w="-7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7"/>
        <w:gridCol w:w="1135"/>
        <w:gridCol w:w="1276"/>
        <w:gridCol w:w="1134"/>
        <w:gridCol w:w="992"/>
        <w:gridCol w:w="1088"/>
        <w:gridCol w:w="709"/>
        <w:gridCol w:w="708"/>
        <w:gridCol w:w="1127"/>
        <w:gridCol w:w="1214"/>
      </w:tblGrid>
      <w:tr w:rsidR="00922D0F" w:rsidRPr="000832F6" w:rsidTr="00A743C0">
        <w:trPr>
          <w:cantSplit/>
          <w:trHeight w:val="237"/>
        </w:trPr>
        <w:tc>
          <w:tcPr>
            <w:tcW w:w="437" w:type="dxa"/>
            <w:vMerge w:val="restart"/>
            <w:tcBorders>
              <w:top w:val="single" w:sz="12" w:space="0" w:color="auto"/>
              <w:left w:val="single" w:sz="12"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r w:rsidRPr="000832F6">
              <w:rPr>
                <w:rFonts w:ascii="宋体" w:eastAsia="宋体" w:hAnsi="宋体" w:cs="宋体" w:hint="eastAsia"/>
                <w:spacing w:val="18"/>
                <w:sz w:val="18"/>
                <w:szCs w:val="18"/>
              </w:rPr>
              <w:t>序号</w:t>
            </w:r>
          </w:p>
        </w:tc>
        <w:tc>
          <w:tcPr>
            <w:tcW w:w="1135" w:type="dxa"/>
            <w:vMerge w:val="restart"/>
            <w:tcBorders>
              <w:top w:val="single" w:sz="12"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r w:rsidRPr="000832F6">
              <w:rPr>
                <w:rFonts w:ascii="宋体" w:eastAsia="宋体" w:hAnsi="宋体" w:cs="宋体" w:hint="eastAsia"/>
                <w:spacing w:val="18"/>
                <w:sz w:val="18"/>
                <w:szCs w:val="18"/>
              </w:rPr>
              <w:t>姓 名</w:t>
            </w:r>
          </w:p>
        </w:tc>
        <w:tc>
          <w:tcPr>
            <w:tcW w:w="1276" w:type="dxa"/>
            <w:vMerge w:val="restart"/>
            <w:tcBorders>
              <w:top w:val="single" w:sz="12"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r w:rsidRPr="000832F6">
              <w:rPr>
                <w:rFonts w:ascii="宋体" w:eastAsia="宋体" w:hAnsi="宋体" w:cs="宋体" w:hint="eastAsia"/>
                <w:spacing w:val="18"/>
                <w:sz w:val="18"/>
                <w:szCs w:val="18"/>
              </w:rPr>
              <w:t>联系电话</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r w:rsidRPr="000832F6">
              <w:rPr>
                <w:rFonts w:ascii="宋体" w:eastAsia="宋体" w:hAnsi="宋体" w:cs="宋体" w:hint="eastAsia"/>
                <w:spacing w:val="18"/>
                <w:sz w:val="18"/>
                <w:szCs w:val="18"/>
              </w:rPr>
              <w:t>拟在本项目任职</w:t>
            </w:r>
          </w:p>
        </w:tc>
        <w:tc>
          <w:tcPr>
            <w:tcW w:w="992" w:type="dxa"/>
            <w:vMerge w:val="restart"/>
            <w:tcBorders>
              <w:top w:val="single" w:sz="12"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rPr>
                <w:rFonts w:ascii="宋体" w:eastAsia="宋体" w:hAnsi="宋体" w:cs="宋体"/>
                <w:spacing w:val="18"/>
                <w:sz w:val="18"/>
                <w:szCs w:val="18"/>
              </w:rPr>
            </w:pPr>
            <w:r w:rsidRPr="000832F6">
              <w:rPr>
                <w:rFonts w:ascii="宋体" w:eastAsia="宋体" w:hAnsi="宋体" w:cs="宋体" w:hint="eastAsia"/>
                <w:spacing w:val="18"/>
                <w:sz w:val="18"/>
                <w:szCs w:val="18"/>
              </w:rPr>
              <w:t>资质证号</w:t>
            </w:r>
          </w:p>
        </w:tc>
        <w:tc>
          <w:tcPr>
            <w:tcW w:w="1088" w:type="dxa"/>
            <w:vMerge w:val="restart"/>
            <w:tcBorders>
              <w:top w:val="single" w:sz="12"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r w:rsidRPr="000832F6">
              <w:rPr>
                <w:rFonts w:ascii="宋体" w:eastAsia="宋体" w:hAnsi="宋体" w:cs="宋体" w:hint="eastAsia"/>
                <w:spacing w:val="18"/>
                <w:sz w:val="18"/>
                <w:szCs w:val="18"/>
              </w:rPr>
              <w:t>专 业</w:t>
            </w:r>
          </w:p>
        </w:tc>
        <w:tc>
          <w:tcPr>
            <w:tcW w:w="1417" w:type="dxa"/>
            <w:gridSpan w:val="2"/>
            <w:tcBorders>
              <w:top w:val="single" w:sz="12"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r w:rsidRPr="000832F6">
              <w:rPr>
                <w:rFonts w:ascii="宋体" w:eastAsia="宋体" w:hAnsi="宋体" w:cs="宋体" w:hint="eastAsia"/>
                <w:spacing w:val="18"/>
                <w:sz w:val="18"/>
                <w:szCs w:val="18"/>
              </w:rPr>
              <w:t>职  称</w:t>
            </w:r>
          </w:p>
        </w:tc>
        <w:tc>
          <w:tcPr>
            <w:tcW w:w="1127" w:type="dxa"/>
            <w:vMerge w:val="restart"/>
            <w:tcBorders>
              <w:top w:val="single" w:sz="12" w:space="0" w:color="auto"/>
              <w:left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r w:rsidRPr="000832F6">
              <w:rPr>
                <w:rFonts w:ascii="宋体" w:eastAsia="宋体" w:hAnsi="宋体" w:cs="宋体" w:hint="eastAsia"/>
                <w:spacing w:val="18"/>
                <w:sz w:val="18"/>
                <w:szCs w:val="18"/>
              </w:rPr>
              <w:t>从事监理工作时间</w:t>
            </w:r>
          </w:p>
        </w:tc>
        <w:tc>
          <w:tcPr>
            <w:tcW w:w="1214" w:type="dxa"/>
            <w:vMerge w:val="restart"/>
            <w:tcBorders>
              <w:top w:val="single" w:sz="12" w:space="0" w:color="auto"/>
              <w:left w:val="single" w:sz="4" w:space="0" w:color="auto"/>
              <w:right w:val="single" w:sz="12"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r w:rsidRPr="000832F6">
              <w:rPr>
                <w:rFonts w:ascii="宋体" w:eastAsia="宋体" w:hAnsi="宋体" w:cs="宋体" w:hint="eastAsia"/>
                <w:spacing w:val="18"/>
                <w:sz w:val="18"/>
                <w:szCs w:val="18"/>
              </w:rPr>
              <w:t>相关工作经历时间</w:t>
            </w:r>
          </w:p>
        </w:tc>
      </w:tr>
      <w:tr w:rsidR="00922D0F" w:rsidRPr="000832F6" w:rsidTr="00A743C0">
        <w:trPr>
          <w:cantSplit/>
          <w:trHeight w:val="301"/>
        </w:trPr>
        <w:tc>
          <w:tcPr>
            <w:tcW w:w="437" w:type="dxa"/>
            <w:vMerge/>
            <w:tcBorders>
              <w:top w:val="single" w:sz="12" w:space="0" w:color="auto"/>
              <w:left w:val="single" w:sz="12" w:space="0" w:color="auto"/>
              <w:bottom w:val="single" w:sz="4" w:space="0" w:color="auto"/>
              <w:right w:val="single" w:sz="4" w:space="0" w:color="auto"/>
            </w:tcBorders>
            <w:vAlign w:val="center"/>
          </w:tcPr>
          <w:p w:rsidR="00FD15C1" w:rsidRPr="000832F6" w:rsidRDefault="00FD15C1" w:rsidP="00A743C0">
            <w:pPr>
              <w:widowControl/>
              <w:spacing w:line="360" w:lineRule="auto"/>
              <w:jc w:val="center"/>
              <w:rPr>
                <w:rFonts w:ascii="宋体" w:eastAsia="宋体" w:hAnsi="宋体" w:cs="宋体"/>
                <w:spacing w:val="18"/>
                <w:sz w:val="18"/>
                <w:szCs w:val="18"/>
              </w:rPr>
            </w:pPr>
          </w:p>
        </w:tc>
        <w:tc>
          <w:tcPr>
            <w:tcW w:w="1135" w:type="dxa"/>
            <w:vMerge/>
            <w:tcBorders>
              <w:top w:val="single" w:sz="12" w:space="0" w:color="auto"/>
              <w:left w:val="single" w:sz="4" w:space="0" w:color="auto"/>
              <w:bottom w:val="single" w:sz="4" w:space="0" w:color="auto"/>
              <w:right w:val="single" w:sz="4" w:space="0" w:color="auto"/>
            </w:tcBorders>
            <w:vAlign w:val="center"/>
          </w:tcPr>
          <w:p w:rsidR="00FD15C1" w:rsidRPr="000832F6" w:rsidRDefault="00FD15C1" w:rsidP="00A743C0">
            <w:pPr>
              <w:widowControl/>
              <w:spacing w:line="360" w:lineRule="auto"/>
              <w:jc w:val="center"/>
              <w:rPr>
                <w:rFonts w:ascii="宋体" w:eastAsia="宋体" w:hAnsi="宋体" w:cs="宋体"/>
                <w:spacing w:val="18"/>
                <w:sz w:val="18"/>
                <w:szCs w:val="18"/>
              </w:rPr>
            </w:pPr>
          </w:p>
        </w:tc>
        <w:tc>
          <w:tcPr>
            <w:tcW w:w="1276" w:type="dxa"/>
            <w:vMerge/>
            <w:tcBorders>
              <w:top w:val="single" w:sz="12" w:space="0" w:color="auto"/>
              <w:left w:val="single" w:sz="4" w:space="0" w:color="auto"/>
              <w:bottom w:val="single" w:sz="4" w:space="0" w:color="auto"/>
              <w:right w:val="single" w:sz="4" w:space="0" w:color="auto"/>
            </w:tcBorders>
            <w:vAlign w:val="center"/>
          </w:tcPr>
          <w:p w:rsidR="00FD15C1" w:rsidRPr="000832F6" w:rsidRDefault="00FD15C1" w:rsidP="00A743C0">
            <w:pPr>
              <w:widowControl/>
              <w:spacing w:line="360" w:lineRule="auto"/>
              <w:jc w:val="center"/>
              <w:rPr>
                <w:rFonts w:ascii="宋体" w:eastAsia="宋体" w:hAnsi="宋体" w:cs="宋体"/>
                <w:spacing w:val="18"/>
                <w:sz w:val="18"/>
                <w:szCs w:val="18"/>
              </w:rPr>
            </w:pPr>
          </w:p>
        </w:tc>
        <w:tc>
          <w:tcPr>
            <w:tcW w:w="1134" w:type="dxa"/>
            <w:vMerge/>
            <w:tcBorders>
              <w:top w:val="single" w:sz="12" w:space="0" w:color="auto"/>
              <w:left w:val="single" w:sz="4" w:space="0" w:color="auto"/>
              <w:bottom w:val="single" w:sz="4" w:space="0" w:color="auto"/>
              <w:right w:val="single" w:sz="4" w:space="0" w:color="auto"/>
            </w:tcBorders>
            <w:vAlign w:val="center"/>
          </w:tcPr>
          <w:p w:rsidR="00FD15C1" w:rsidRPr="000832F6" w:rsidRDefault="00FD15C1" w:rsidP="00A743C0">
            <w:pPr>
              <w:widowControl/>
              <w:spacing w:line="360" w:lineRule="auto"/>
              <w:jc w:val="center"/>
              <w:rPr>
                <w:rFonts w:ascii="宋体" w:eastAsia="宋体" w:hAnsi="宋体" w:cs="宋体"/>
                <w:spacing w:val="18"/>
                <w:sz w:val="18"/>
                <w:szCs w:val="18"/>
              </w:rPr>
            </w:pPr>
          </w:p>
        </w:tc>
        <w:tc>
          <w:tcPr>
            <w:tcW w:w="992" w:type="dxa"/>
            <w:vMerge/>
            <w:tcBorders>
              <w:top w:val="single" w:sz="12" w:space="0" w:color="auto"/>
              <w:left w:val="single" w:sz="4" w:space="0" w:color="auto"/>
              <w:bottom w:val="single" w:sz="4" w:space="0" w:color="auto"/>
              <w:right w:val="single" w:sz="4" w:space="0" w:color="auto"/>
            </w:tcBorders>
            <w:vAlign w:val="center"/>
          </w:tcPr>
          <w:p w:rsidR="00FD15C1" w:rsidRPr="000832F6" w:rsidRDefault="00FD15C1" w:rsidP="00A743C0">
            <w:pPr>
              <w:widowControl/>
              <w:spacing w:line="360" w:lineRule="auto"/>
              <w:jc w:val="center"/>
              <w:rPr>
                <w:rFonts w:ascii="宋体" w:eastAsia="宋体" w:hAnsi="宋体" w:cs="宋体"/>
                <w:spacing w:val="18"/>
                <w:sz w:val="18"/>
                <w:szCs w:val="18"/>
              </w:rPr>
            </w:pPr>
          </w:p>
        </w:tc>
        <w:tc>
          <w:tcPr>
            <w:tcW w:w="1088" w:type="dxa"/>
            <w:vMerge/>
            <w:tcBorders>
              <w:top w:val="single" w:sz="12" w:space="0" w:color="auto"/>
              <w:left w:val="single" w:sz="4" w:space="0" w:color="auto"/>
              <w:bottom w:val="single" w:sz="4" w:space="0" w:color="auto"/>
              <w:right w:val="single" w:sz="4" w:space="0" w:color="auto"/>
            </w:tcBorders>
            <w:vAlign w:val="center"/>
          </w:tcPr>
          <w:p w:rsidR="00FD15C1" w:rsidRPr="000832F6" w:rsidRDefault="00FD15C1" w:rsidP="00A743C0">
            <w:pPr>
              <w:widowControl/>
              <w:spacing w:line="360" w:lineRule="auto"/>
              <w:jc w:val="center"/>
              <w:rPr>
                <w:rFonts w:ascii="宋体" w:eastAsia="宋体" w:hAnsi="宋体" w:cs="宋体"/>
                <w:spacing w:val="18"/>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r w:rsidRPr="000832F6">
              <w:rPr>
                <w:rFonts w:ascii="宋体" w:eastAsia="宋体" w:hAnsi="宋体" w:cs="宋体" w:hint="eastAsia"/>
                <w:spacing w:val="18"/>
                <w:sz w:val="18"/>
                <w:szCs w:val="18"/>
              </w:rPr>
              <w:t>中级</w:t>
            </w:r>
          </w:p>
        </w:tc>
        <w:tc>
          <w:tcPr>
            <w:tcW w:w="708"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r w:rsidRPr="000832F6">
              <w:rPr>
                <w:rFonts w:ascii="宋体" w:eastAsia="宋体" w:hAnsi="宋体" w:cs="宋体" w:hint="eastAsia"/>
                <w:spacing w:val="18"/>
                <w:sz w:val="18"/>
                <w:szCs w:val="18"/>
              </w:rPr>
              <w:t>高级</w:t>
            </w:r>
          </w:p>
        </w:tc>
        <w:tc>
          <w:tcPr>
            <w:tcW w:w="1127" w:type="dxa"/>
            <w:vMerge/>
            <w:tcBorders>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p>
        </w:tc>
        <w:tc>
          <w:tcPr>
            <w:tcW w:w="1214" w:type="dxa"/>
            <w:vMerge/>
            <w:tcBorders>
              <w:left w:val="single" w:sz="4" w:space="0" w:color="auto"/>
              <w:bottom w:val="single" w:sz="4" w:space="0" w:color="auto"/>
              <w:right w:val="single" w:sz="12"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p>
        </w:tc>
      </w:tr>
      <w:tr w:rsidR="00922D0F" w:rsidRPr="000832F6" w:rsidTr="00A743C0">
        <w:trPr>
          <w:trHeight w:val="818"/>
        </w:trPr>
        <w:tc>
          <w:tcPr>
            <w:tcW w:w="437" w:type="dxa"/>
            <w:tcBorders>
              <w:top w:val="single" w:sz="4" w:space="0" w:color="auto"/>
              <w:left w:val="single" w:sz="12"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z w:val="18"/>
                <w:szCs w:val="18"/>
              </w:rPr>
            </w:pPr>
            <w:r w:rsidRPr="000832F6">
              <w:rPr>
                <w:rFonts w:ascii="宋体" w:eastAsia="宋体" w:hAnsi="宋体" w:cs="宋体" w:hint="eastAsia"/>
                <w:sz w:val="18"/>
                <w:szCs w:val="18"/>
              </w:rPr>
              <w:t>1</w:t>
            </w:r>
          </w:p>
        </w:tc>
        <w:tc>
          <w:tcPr>
            <w:tcW w:w="1135"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rPr>
                <w:rFonts w:ascii="宋体" w:eastAsia="宋体" w:hAnsi="宋体" w:cs="宋体"/>
                <w:spacing w:val="18"/>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r w:rsidRPr="000832F6">
              <w:rPr>
                <w:rFonts w:ascii="宋体" w:eastAsia="宋体" w:hAnsi="宋体" w:cs="Arial"/>
                <w:spacing w:val="18"/>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ind w:leftChars="-40" w:left="-23" w:rightChars="-80" w:right="-168" w:hangingChars="34" w:hanging="61"/>
              <w:jc w:val="center"/>
              <w:rPr>
                <w:rFonts w:ascii="宋体" w:eastAsia="宋体" w:hAnsi="宋体" w:cs="宋体"/>
                <w:sz w:val="18"/>
                <w:szCs w:val="18"/>
              </w:rPr>
            </w:pPr>
          </w:p>
        </w:tc>
        <w:tc>
          <w:tcPr>
            <w:tcW w:w="1214" w:type="dxa"/>
            <w:tcBorders>
              <w:top w:val="single" w:sz="4" w:space="0" w:color="auto"/>
              <w:left w:val="single" w:sz="4" w:space="0" w:color="auto"/>
              <w:bottom w:val="single" w:sz="4" w:space="0" w:color="auto"/>
              <w:right w:val="single" w:sz="12" w:space="0" w:color="auto"/>
            </w:tcBorders>
            <w:vAlign w:val="center"/>
          </w:tcPr>
          <w:p w:rsidR="00FD15C1" w:rsidRPr="000832F6" w:rsidRDefault="00FD15C1" w:rsidP="00A743C0">
            <w:pPr>
              <w:spacing w:line="360" w:lineRule="auto"/>
              <w:ind w:leftChars="-40" w:left="-11" w:rightChars="-80" w:right="-168" w:hangingChars="34" w:hanging="73"/>
              <w:jc w:val="center"/>
              <w:rPr>
                <w:rFonts w:ascii="宋体" w:eastAsia="宋体" w:hAnsi="宋体" w:cs="宋体"/>
                <w:spacing w:val="18"/>
                <w:sz w:val="18"/>
                <w:szCs w:val="18"/>
              </w:rPr>
            </w:pPr>
          </w:p>
        </w:tc>
      </w:tr>
      <w:tr w:rsidR="00922D0F" w:rsidRPr="000832F6" w:rsidTr="00A743C0">
        <w:trPr>
          <w:trHeight w:val="990"/>
        </w:trPr>
        <w:tc>
          <w:tcPr>
            <w:tcW w:w="437" w:type="dxa"/>
            <w:tcBorders>
              <w:top w:val="single" w:sz="4" w:space="0" w:color="auto"/>
              <w:left w:val="single" w:sz="12"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z w:val="18"/>
                <w:szCs w:val="18"/>
              </w:rPr>
            </w:pPr>
            <w:r w:rsidRPr="000832F6">
              <w:rPr>
                <w:rFonts w:ascii="宋体" w:eastAsia="宋体" w:hAnsi="宋体" w:cs="宋体" w:hint="eastAsia"/>
                <w:sz w:val="18"/>
                <w:szCs w:val="18"/>
              </w:rPr>
              <w:t>2</w:t>
            </w:r>
          </w:p>
        </w:tc>
        <w:tc>
          <w:tcPr>
            <w:tcW w:w="1135"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r w:rsidRPr="000832F6">
              <w:rPr>
                <w:rFonts w:ascii="宋体" w:eastAsia="宋体" w:hAnsi="宋体" w:cs="Arial"/>
                <w:spacing w:val="18"/>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ind w:leftChars="-40" w:left="-23" w:rightChars="-80" w:right="-168" w:hangingChars="34" w:hanging="61"/>
              <w:jc w:val="center"/>
              <w:rPr>
                <w:rFonts w:ascii="宋体" w:eastAsia="宋体" w:hAnsi="宋体" w:cs="宋体"/>
                <w:sz w:val="18"/>
                <w:szCs w:val="18"/>
              </w:rPr>
            </w:pPr>
          </w:p>
        </w:tc>
        <w:tc>
          <w:tcPr>
            <w:tcW w:w="1214" w:type="dxa"/>
            <w:tcBorders>
              <w:top w:val="single" w:sz="4" w:space="0" w:color="auto"/>
              <w:left w:val="single" w:sz="4" w:space="0" w:color="auto"/>
              <w:bottom w:val="single" w:sz="4" w:space="0" w:color="auto"/>
              <w:right w:val="single" w:sz="12" w:space="0" w:color="auto"/>
            </w:tcBorders>
            <w:vAlign w:val="center"/>
          </w:tcPr>
          <w:p w:rsidR="00FD15C1" w:rsidRPr="000832F6" w:rsidRDefault="00FD15C1" w:rsidP="00A743C0">
            <w:pPr>
              <w:spacing w:line="360" w:lineRule="auto"/>
              <w:ind w:leftChars="-40" w:left="-23" w:rightChars="-80" w:right="-168" w:hangingChars="34" w:hanging="61"/>
              <w:jc w:val="center"/>
              <w:rPr>
                <w:rFonts w:ascii="宋体" w:eastAsia="宋体" w:hAnsi="宋体" w:cs="宋体"/>
                <w:sz w:val="18"/>
                <w:szCs w:val="18"/>
              </w:rPr>
            </w:pPr>
          </w:p>
        </w:tc>
      </w:tr>
      <w:tr w:rsidR="00922D0F" w:rsidRPr="000832F6" w:rsidTr="00A743C0">
        <w:trPr>
          <w:trHeight w:val="758"/>
        </w:trPr>
        <w:tc>
          <w:tcPr>
            <w:tcW w:w="437" w:type="dxa"/>
            <w:tcBorders>
              <w:top w:val="single" w:sz="4" w:space="0" w:color="auto"/>
              <w:left w:val="single" w:sz="12"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z w:val="18"/>
                <w:szCs w:val="18"/>
              </w:rPr>
            </w:pPr>
            <w:r w:rsidRPr="000832F6">
              <w:rPr>
                <w:rFonts w:ascii="宋体" w:eastAsia="宋体" w:hAnsi="宋体" w:cs="宋体" w:hint="eastAsia"/>
                <w:sz w:val="18"/>
                <w:szCs w:val="18"/>
              </w:rPr>
              <w:t>3</w:t>
            </w:r>
          </w:p>
        </w:tc>
        <w:tc>
          <w:tcPr>
            <w:tcW w:w="1135"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rPr>
                <w:rFonts w:ascii="宋体" w:eastAsia="宋体" w:hAnsi="宋体" w:cs="宋体"/>
                <w:spacing w:val="18"/>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r w:rsidRPr="000832F6">
              <w:rPr>
                <w:rFonts w:ascii="宋体" w:eastAsia="宋体" w:hAnsi="宋体" w:cs="Arial"/>
                <w:spacing w:val="18"/>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ind w:leftChars="-40" w:left="-23" w:rightChars="-80" w:right="-168" w:hangingChars="34" w:hanging="61"/>
              <w:jc w:val="center"/>
              <w:rPr>
                <w:rFonts w:ascii="宋体" w:eastAsia="宋体" w:hAnsi="宋体" w:cs="宋体"/>
                <w:sz w:val="18"/>
                <w:szCs w:val="18"/>
              </w:rPr>
            </w:pPr>
          </w:p>
        </w:tc>
        <w:tc>
          <w:tcPr>
            <w:tcW w:w="1214" w:type="dxa"/>
            <w:tcBorders>
              <w:top w:val="single" w:sz="4" w:space="0" w:color="auto"/>
              <w:left w:val="single" w:sz="4" w:space="0" w:color="auto"/>
              <w:bottom w:val="single" w:sz="4" w:space="0" w:color="auto"/>
              <w:right w:val="single" w:sz="12" w:space="0" w:color="auto"/>
            </w:tcBorders>
            <w:vAlign w:val="center"/>
          </w:tcPr>
          <w:p w:rsidR="00FD15C1" w:rsidRPr="000832F6" w:rsidRDefault="00FD15C1" w:rsidP="00A743C0">
            <w:pPr>
              <w:spacing w:line="360" w:lineRule="auto"/>
              <w:ind w:leftChars="-40" w:left="-11" w:rightChars="-80" w:right="-168" w:hangingChars="34" w:hanging="73"/>
              <w:jc w:val="center"/>
              <w:rPr>
                <w:rFonts w:ascii="宋体" w:eastAsia="宋体" w:hAnsi="宋体" w:cs="宋体"/>
                <w:spacing w:val="18"/>
                <w:sz w:val="18"/>
                <w:szCs w:val="18"/>
              </w:rPr>
            </w:pPr>
          </w:p>
        </w:tc>
      </w:tr>
      <w:tr w:rsidR="00922D0F" w:rsidRPr="000832F6" w:rsidTr="00A743C0">
        <w:trPr>
          <w:trHeight w:val="758"/>
        </w:trPr>
        <w:tc>
          <w:tcPr>
            <w:tcW w:w="437" w:type="dxa"/>
            <w:tcBorders>
              <w:top w:val="single" w:sz="4" w:space="0" w:color="auto"/>
              <w:left w:val="single" w:sz="12"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z w:val="18"/>
                <w:szCs w:val="18"/>
              </w:rPr>
            </w:pPr>
            <w:r w:rsidRPr="000832F6">
              <w:rPr>
                <w:rFonts w:ascii="宋体" w:eastAsia="宋体" w:hAnsi="宋体" w:cs="宋体" w:hint="eastAsia"/>
                <w:sz w:val="18"/>
                <w:szCs w:val="18"/>
              </w:rPr>
              <w:t>4</w:t>
            </w:r>
          </w:p>
        </w:tc>
        <w:tc>
          <w:tcPr>
            <w:tcW w:w="1135"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ind w:leftChars="-40" w:left="-23" w:rightChars="-80" w:right="-168" w:hangingChars="34" w:hanging="61"/>
              <w:jc w:val="center"/>
              <w:rPr>
                <w:rFonts w:ascii="宋体" w:eastAsia="宋体" w:hAnsi="宋体" w:cs="宋体"/>
                <w:sz w:val="18"/>
                <w:szCs w:val="18"/>
              </w:rPr>
            </w:pPr>
          </w:p>
        </w:tc>
        <w:tc>
          <w:tcPr>
            <w:tcW w:w="1214" w:type="dxa"/>
            <w:tcBorders>
              <w:top w:val="single" w:sz="4" w:space="0" w:color="auto"/>
              <w:left w:val="single" w:sz="4" w:space="0" w:color="auto"/>
              <w:bottom w:val="single" w:sz="4" w:space="0" w:color="auto"/>
              <w:right w:val="single" w:sz="12" w:space="0" w:color="auto"/>
            </w:tcBorders>
            <w:vAlign w:val="center"/>
          </w:tcPr>
          <w:p w:rsidR="00FD15C1" w:rsidRPr="000832F6" w:rsidRDefault="00FD15C1" w:rsidP="00655187">
            <w:pPr>
              <w:spacing w:line="360" w:lineRule="auto"/>
              <w:ind w:leftChars="-40" w:left="-11" w:rightChars="-80" w:right="-168" w:hangingChars="34" w:hanging="73"/>
              <w:jc w:val="center"/>
              <w:rPr>
                <w:rFonts w:ascii="宋体" w:eastAsia="宋体" w:hAnsi="宋体" w:cs="宋体"/>
                <w:spacing w:val="18"/>
                <w:sz w:val="18"/>
                <w:szCs w:val="18"/>
              </w:rPr>
            </w:pPr>
          </w:p>
        </w:tc>
      </w:tr>
      <w:tr w:rsidR="00922D0F" w:rsidRPr="000832F6" w:rsidTr="00A743C0">
        <w:trPr>
          <w:trHeight w:val="758"/>
        </w:trPr>
        <w:tc>
          <w:tcPr>
            <w:tcW w:w="437" w:type="dxa"/>
            <w:tcBorders>
              <w:top w:val="single" w:sz="4" w:space="0" w:color="auto"/>
              <w:left w:val="single" w:sz="12"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z w:val="18"/>
                <w:szCs w:val="18"/>
              </w:rPr>
            </w:pPr>
            <w:r w:rsidRPr="000832F6">
              <w:rPr>
                <w:rFonts w:ascii="宋体" w:eastAsia="宋体" w:hAnsi="宋体" w:cs="宋体" w:hint="eastAsia"/>
                <w:sz w:val="18"/>
                <w:szCs w:val="18"/>
              </w:rPr>
              <w:t>5</w:t>
            </w:r>
          </w:p>
        </w:tc>
        <w:tc>
          <w:tcPr>
            <w:tcW w:w="1135"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ind w:leftChars="-40" w:left="-23" w:rightChars="-80" w:right="-168" w:hangingChars="34" w:hanging="61"/>
              <w:jc w:val="center"/>
              <w:rPr>
                <w:rFonts w:ascii="宋体" w:eastAsia="宋体" w:hAnsi="宋体" w:cs="宋体"/>
                <w:sz w:val="18"/>
                <w:szCs w:val="18"/>
              </w:rPr>
            </w:pPr>
          </w:p>
        </w:tc>
        <w:tc>
          <w:tcPr>
            <w:tcW w:w="1214" w:type="dxa"/>
            <w:tcBorders>
              <w:top w:val="single" w:sz="4" w:space="0" w:color="auto"/>
              <w:left w:val="single" w:sz="4" w:space="0" w:color="auto"/>
              <w:bottom w:val="single" w:sz="4" w:space="0" w:color="auto"/>
              <w:right w:val="single" w:sz="12" w:space="0" w:color="auto"/>
            </w:tcBorders>
            <w:vAlign w:val="center"/>
          </w:tcPr>
          <w:p w:rsidR="00FD15C1" w:rsidRPr="000832F6" w:rsidRDefault="00FD15C1" w:rsidP="00A743C0">
            <w:pPr>
              <w:spacing w:line="360" w:lineRule="auto"/>
              <w:ind w:leftChars="-40" w:left="-11" w:rightChars="-80" w:right="-168" w:hangingChars="34" w:hanging="73"/>
              <w:jc w:val="center"/>
              <w:rPr>
                <w:rFonts w:ascii="宋体" w:eastAsia="宋体" w:hAnsi="宋体" w:cs="宋体"/>
                <w:spacing w:val="18"/>
                <w:sz w:val="18"/>
                <w:szCs w:val="18"/>
              </w:rPr>
            </w:pPr>
          </w:p>
        </w:tc>
      </w:tr>
      <w:tr w:rsidR="00922D0F" w:rsidRPr="000832F6" w:rsidTr="00A743C0">
        <w:trPr>
          <w:trHeight w:val="758"/>
        </w:trPr>
        <w:tc>
          <w:tcPr>
            <w:tcW w:w="437" w:type="dxa"/>
            <w:tcBorders>
              <w:top w:val="single" w:sz="4" w:space="0" w:color="auto"/>
              <w:left w:val="single" w:sz="12"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z w:val="18"/>
                <w:szCs w:val="18"/>
              </w:rPr>
            </w:pPr>
            <w:r w:rsidRPr="000832F6">
              <w:rPr>
                <w:rFonts w:ascii="宋体" w:eastAsia="宋体" w:hAnsi="宋体" w:cs="宋体" w:hint="eastAsia"/>
                <w:sz w:val="18"/>
                <w:szCs w:val="18"/>
              </w:rPr>
              <w:t>6</w:t>
            </w:r>
          </w:p>
        </w:tc>
        <w:tc>
          <w:tcPr>
            <w:tcW w:w="1135"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ind w:leftChars="-40" w:left="-23" w:rightChars="-80" w:right="-168" w:hangingChars="34" w:hanging="61"/>
              <w:jc w:val="center"/>
              <w:rPr>
                <w:rFonts w:ascii="宋体" w:eastAsia="宋体" w:hAnsi="宋体" w:cs="宋体"/>
                <w:sz w:val="18"/>
                <w:szCs w:val="18"/>
              </w:rPr>
            </w:pPr>
          </w:p>
        </w:tc>
        <w:tc>
          <w:tcPr>
            <w:tcW w:w="1214" w:type="dxa"/>
            <w:tcBorders>
              <w:top w:val="single" w:sz="4" w:space="0" w:color="auto"/>
              <w:left w:val="single" w:sz="4" w:space="0" w:color="auto"/>
              <w:bottom w:val="single" w:sz="4" w:space="0" w:color="auto"/>
              <w:right w:val="single" w:sz="12" w:space="0" w:color="auto"/>
            </w:tcBorders>
            <w:vAlign w:val="center"/>
          </w:tcPr>
          <w:p w:rsidR="00FD15C1" w:rsidRPr="000832F6" w:rsidRDefault="00FD15C1" w:rsidP="00A743C0">
            <w:pPr>
              <w:spacing w:line="360" w:lineRule="auto"/>
              <w:ind w:leftChars="-40" w:left="-11" w:rightChars="-80" w:right="-168" w:hangingChars="34" w:hanging="73"/>
              <w:jc w:val="center"/>
              <w:rPr>
                <w:rFonts w:ascii="宋体" w:eastAsia="宋体" w:hAnsi="宋体" w:cs="宋体"/>
                <w:spacing w:val="18"/>
                <w:sz w:val="18"/>
                <w:szCs w:val="18"/>
              </w:rPr>
            </w:pPr>
          </w:p>
        </w:tc>
      </w:tr>
      <w:tr w:rsidR="00922D0F" w:rsidRPr="000832F6" w:rsidTr="00A743C0">
        <w:trPr>
          <w:trHeight w:val="758"/>
        </w:trPr>
        <w:tc>
          <w:tcPr>
            <w:tcW w:w="437" w:type="dxa"/>
            <w:tcBorders>
              <w:top w:val="single" w:sz="4" w:space="0" w:color="auto"/>
              <w:left w:val="single" w:sz="12"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z w:val="18"/>
                <w:szCs w:val="18"/>
              </w:rPr>
            </w:pPr>
            <w:r w:rsidRPr="000832F6">
              <w:rPr>
                <w:rFonts w:ascii="宋体" w:eastAsia="宋体" w:hAnsi="宋体" w:cs="宋体" w:hint="eastAsia"/>
                <w:sz w:val="18"/>
                <w:szCs w:val="18"/>
              </w:rPr>
              <w:t>7</w:t>
            </w:r>
          </w:p>
        </w:tc>
        <w:tc>
          <w:tcPr>
            <w:tcW w:w="1135"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jc w:val="center"/>
              <w:rPr>
                <w:rFonts w:ascii="宋体" w:eastAsia="宋体" w:hAnsi="宋体" w:cs="宋体"/>
                <w:spacing w:val="18"/>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FD15C1" w:rsidRPr="000832F6" w:rsidRDefault="00FD15C1" w:rsidP="00A743C0">
            <w:pPr>
              <w:spacing w:line="360" w:lineRule="auto"/>
              <w:ind w:leftChars="-40" w:left="-23" w:rightChars="-80" w:right="-168" w:hangingChars="34" w:hanging="61"/>
              <w:jc w:val="center"/>
              <w:rPr>
                <w:rFonts w:ascii="宋体" w:eastAsia="宋体" w:hAnsi="宋体" w:cs="宋体"/>
                <w:sz w:val="18"/>
                <w:szCs w:val="18"/>
              </w:rPr>
            </w:pPr>
          </w:p>
        </w:tc>
        <w:tc>
          <w:tcPr>
            <w:tcW w:w="1214" w:type="dxa"/>
            <w:tcBorders>
              <w:top w:val="single" w:sz="4" w:space="0" w:color="auto"/>
              <w:left w:val="single" w:sz="4" w:space="0" w:color="auto"/>
              <w:bottom w:val="single" w:sz="4" w:space="0" w:color="auto"/>
              <w:right w:val="single" w:sz="12" w:space="0" w:color="auto"/>
            </w:tcBorders>
            <w:vAlign w:val="center"/>
          </w:tcPr>
          <w:p w:rsidR="00FD15C1" w:rsidRPr="000832F6" w:rsidRDefault="00FD15C1" w:rsidP="00A743C0">
            <w:pPr>
              <w:spacing w:line="360" w:lineRule="auto"/>
              <w:ind w:leftChars="-40" w:left="-11" w:rightChars="-80" w:right="-168" w:hangingChars="34" w:hanging="73"/>
              <w:jc w:val="center"/>
              <w:rPr>
                <w:rFonts w:ascii="宋体" w:eastAsia="宋体" w:hAnsi="宋体" w:cs="宋体"/>
                <w:spacing w:val="18"/>
                <w:sz w:val="18"/>
                <w:szCs w:val="18"/>
              </w:rPr>
            </w:pPr>
          </w:p>
        </w:tc>
      </w:tr>
      <w:tr w:rsidR="00922D0F" w:rsidRPr="00922D0F" w:rsidTr="00A743C0">
        <w:trPr>
          <w:trHeight w:val="1165"/>
        </w:trPr>
        <w:tc>
          <w:tcPr>
            <w:tcW w:w="9820" w:type="dxa"/>
            <w:gridSpan w:val="10"/>
            <w:tcBorders>
              <w:top w:val="single" w:sz="4" w:space="0" w:color="auto"/>
              <w:left w:val="single" w:sz="12" w:space="0" w:color="auto"/>
              <w:bottom w:val="single" w:sz="12" w:space="0" w:color="auto"/>
              <w:right w:val="single" w:sz="12" w:space="0" w:color="auto"/>
            </w:tcBorders>
            <w:vAlign w:val="center"/>
          </w:tcPr>
          <w:p w:rsidR="00FD15C1" w:rsidRPr="00922D0F" w:rsidRDefault="00FD15C1" w:rsidP="00A743C0">
            <w:pPr>
              <w:spacing w:line="360" w:lineRule="auto"/>
              <w:rPr>
                <w:rFonts w:ascii="宋体" w:eastAsia="宋体" w:hAnsi="宋体" w:cs="宋体"/>
                <w:spacing w:val="18"/>
                <w:sz w:val="18"/>
                <w:szCs w:val="18"/>
              </w:rPr>
            </w:pPr>
            <w:r w:rsidRPr="000832F6">
              <w:rPr>
                <w:rFonts w:ascii="宋体" w:eastAsia="宋体" w:hAnsi="宋体" w:cs="宋体" w:hint="eastAsia"/>
                <w:spacing w:val="18"/>
                <w:sz w:val="18"/>
                <w:szCs w:val="18"/>
              </w:rPr>
              <w:t>说明：</w:t>
            </w:r>
          </w:p>
        </w:tc>
      </w:tr>
    </w:tbl>
    <w:p w:rsidR="00FD15C1" w:rsidRPr="00922D0F" w:rsidRDefault="00FD15C1" w:rsidP="00FD15C1">
      <w:pPr>
        <w:spacing w:line="360" w:lineRule="auto"/>
        <w:rPr>
          <w:rFonts w:ascii="宋体" w:eastAsia="宋体" w:hAnsi="宋体" w:cs="宋体"/>
          <w:b/>
          <w:sz w:val="28"/>
          <w:szCs w:val="28"/>
        </w:rPr>
      </w:pPr>
    </w:p>
    <w:p w:rsidR="00FD15C1" w:rsidRPr="00922D0F" w:rsidRDefault="00FD15C1" w:rsidP="0077717C">
      <w:pPr>
        <w:spacing w:line="360" w:lineRule="auto"/>
        <w:rPr>
          <w:rFonts w:ascii="宋体" w:eastAsia="宋体" w:hAnsi="宋体"/>
        </w:rPr>
      </w:pPr>
    </w:p>
    <w:sectPr w:rsidR="00FD15C1" w:rsidRPr="00922D0F"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DFC" w:rsidRDefault="00D27DFC" w:rsidP="001360AA">
      <w:r>
        <w:separator/>
      </w:r>
    </w:p>
    <w:p w:rsidR="00D27DFC" w:rsidRDefault="00D27DFC"/>
  </w:endnote>
  <w:endnote w:type="continuationSeparator" w:id="0">
    <w:p w:rsidR="00D27DFC" w:rsidRDefault="00D27DFC" w:rsidP="001360AA">
      <w:r>
        <w:continuationSeparator/>
      </w:r>
    </w:p>
    <w:p w:rsidR="00D27DFC" w:rsidRDefault="00D27D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18030">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DE6" w:rsidRDefault="009C6DE6">
    <w:pPr>
      <w:pStyle w:val="a7"/>
      <w:jc w:val="right"/>
    </w:pPr>
    <w:r>
      <w:fldChar w:fldCharType="begin"/>
    </w:r>
    <w:r>
      <w:instrText xml:space="preserve"> PAGE   \* MERGEFORMAT </w:instrText>
    </w:r>
    <w:r>
      <w:fldChar w:fldCharType="separate"/>
    </w:r>
    <w:r w:rsidRPr="00E574D0">
      <w:rPr>
        <w:noProof/>
        <w:lang w:val="zh-CN"/>
      </w:rPr>
      <w:t>6</w:t>
    </w:r>
    <w:r>
      <w:rPr>
        <w:lang w:val="zh-CN"/>
      </w:rPr>
      <w:fldChar w:fldCharType="end"/>
    </w:r>
  </w:p>
  <w:p w:rsidR="009C6DE6" w:rsidRDefault="009C6D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DFC" w:rsidRDefault="00D27DFC" w:rsidP="001360AA">
      <w:r>
        <w:separator/>
      </w:r>
    </w:p>
    <w:p w:rsidR="00D27DFC" w:rsidRDefault="00D27DFC"/>
  </w:footnote>
  <w:footnote w:type="continuationSeparator" w:id="0">
    <w:p w:rsidR="00D27DFC" w:rsidRDefault="00D27DFC" w:rsidP="001360AA">
      <w:r>
        <w:continuationSeparator/>
      </w:r>
    </w:p>
    <w:p w:rsidR="00D27DFC" w:rsidRDefault="00D27DF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DB4"/>
    <w:multiLevelType w:val="multilevel"/>
    <w:tmpl w:val="734828F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05263D1E"/>
    <w:multiLevelType w:val="hybridMultilevel"/>
    <w:tmpl w:val="52FCEEA2"/>
    <w:lvl w:ilvl="0" w:tplc="8A5C57F2">
      <w:start w:val="1"/>
      <w:numFmt w:val="decimal"/>
      <w:suff w:val="space"/>
      <w:lvlText w:val="（%1）"/>
      <w:lvlJc w:val="left"/>
      <w:pPr>
        <w:ind w:left="0" w:firstLine="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 w15:restartNumberingAfterBreak="0">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4" w15:restartNumberingAfterBreak="0">
    <w:nsid w:val="12D81932"/>
    <w:multiLevelType w:val="hybridMultilevel"/>
    <w:tmpl w:val="23DAB306"/>
    <w:lvl w:ilvl="0" w:tplc="04090017">
      <w:start w:val="1"/>
      <w:numFmt w:val="chineseCountingThousand"/>
      <w:lvlText w:val="(%1)"/>
      <w:lvlJc w:val="left"/>
      <w:pPr>
        <w:ind w:left="900" w:hanging="420"/>
      </w:pPr>
    </w:lvl>
    <w:lvl w:ilvl="1" w:tplc="82CE8554">
      <w:start w:val="1"/>
      <w:numFmt w:val="decimal"/>
      <w:lvlText w:val="%2、"/>
      <w:lvlJc w:val="left"/>
      <w:pPr>
        <w:ind w:left="1695" w:hanging="795"/>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1351320C"/>
    <w:multiLevelType w:val="hybridMultilevel"/>
    <w:tmpl w:val="52FCEEA2"/>
    <w:lvl w:ilvl="0" w:tplc="8A5C57F2">
      <w:start w:val="1"/>
      <w:numFmt w:val="decimal"/>
      <w:suff w:val="space"/>
      <w:lvlText w:val="（%1）"/>
      <w:lvlJc w:val="left"/>
      <w:pPr>
        <w:ind w:left="0" w:firstLine="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4273E4E"/>
    <w:multiLevelType w:val="multilevel"/>
    <w:tmpl w:val="2B0CD826"/>
    <w:lvl w:ilvl="0">
      <w:start w:val="1"/>
      <w:numFmt w:val="decimal"/>
      <w:suff w:val="space"/>
      <w:lvlText w:val="%1、"/>
      <w:lvlJc w:val="left"/>
      <w:pPr>
        <w:ind w:left="840" w:hanging="36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7" w15:restartNumberingAfterBreak="0">
    <w:nsid w:val="1E2823D5"/>
    <w:multiLevelType w:val="multilevel"/>
    <w:tmpl w:val="2B0CD826"/>
    <w:lvl w:ilvl="0">
      <w:start w:val="1"/>
      <w:numFmt w:val="decimal"/>
      <w:suff w:val="space"/>
      <w:lvlText w:val="%1、"/>
      <w:lvlJc w:val="left"/>
      <w:pPr>
        <w:ind w:left="840" w:hanging="36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8"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9" w15:restartNumberingAfterBreak="0">
    <w:nsid w:val="38472A5D"/>
    <w:multiLevelType w:val="hybridMultilevel"/>
    <w:tmpl w:val="52FCEEA2"/>
    <w:lvl w:ilvl="0" w:tplc="8A5C57F2">
      <w:start w:val="1"/>
      <w:numFmt w:val="decimal"/>
      <w:suff w:val="space"/>
      <w:lvlText w:val="（%1）"/>
      <w:lvlJc w:val="left"/>
      <w:pPr>
        <w:ind w:left="0" w:firstLine="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BAB3CB0"/>
    <w:multiLevelType w:val="hybridMultilevel"/>
    <w:tmpl w:val="E9F8913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2" w15:restartNumberingAfterBreak="0">
    <w:nsid w:val="3DE94D66"/>
    <w:multiLevelType w:val="hybridMultilevel"/>
    <w:tmpl w:val="52FCEEA2"/>
    <w:lvl w:ilvl="0" w:tplc="8A5C57F2">
      <w:start w:val="1"/>
      <w:numFmt w:val="decimal"/>
      <w:suff w:val="space"/>
      <w:lvlText w:val="（%1）"/>
      <w:lvlJc w:val="left"/>
      <w:pPr>
        <w:ind w:left="0" w:firstLine="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04C5C63"/>
    <w:multiLevelType w:val="hybridMultilevel"/>
    <w:tmpl w:val="2CB2EEC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4776306C"/>
    <w:multiLevelType w:val="hybridMultilevel"/>
    <w:tmpl w:val="52FCEEA2"/>
    <w:lvl w:ilvl="0" w:tplc="8A5C57F2">
      <w:start w:val="1"/>
      <w:numFmt w:val="decimal"/>
      <w:suff w:val="space"/>
      <w:lvlText w:val="（%1）"/>
      <w:lvlJc w:val="left"/>
      <w:pPr>
        <w:ind w:left="0" w:firstLine="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A612917"/>
    <w:multiLevelType w:val="hybridMultilevel"/>
    <w:tmpl w:val="52FCEEA2"/>
    <w:lvl w:ilvl="0" w:tplc="8A5C57F2">
      <w:start w:val="1"/>
      <w:numFmt w:val="decimal"/>
      <w:suff w:val="space"/>
      <w:lvlText w:val="（%1）"/>
      <w:lvlJc w:val="left"/>
      <w:pPr>
        <w:ind w:left="0" w:firstLine="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ED21604"/>
    <w:multiLevelType w:val="hybridMultilevel"/>
    <w:tmpl w:val="52FCEEA2"/>
    <w:lvl w:ilvl="0" w:tplc="8A5C57F2">
      <w:start w:val="1"/>
      <w:numFmt w:val="decimal"/>
      <w:suff w:val="space"/>
      <w:lvlText w:val="（%1）"/>
      <w:lvlJc w:val="left"/>
      <w:pPr>
        <w:ind w:left="0" w:firstLine="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59F7BA0"/>
    <w:multiLevelType w:val="multilevel"/>
    <w:tmpl w:val="734828F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8" w15:restartNumberingAfterBreak="0">
    <w:nsid w:val="5614740B"/>
    <w:multiLevelType w:val="hybridMultilevel"/>
    <w:tmpl w:val="D2549FD0"/>
    <w:lvl w:ilvl="0" w:tplc="0409000F">
      <w:start w:val="1"/>
      <w:numFmt w:val="decimal"/>
      <w:lvlText w:val="%1."/>
      <w:lvlJc w:val="left"/>
      <w:pPr>
        <w:ind w:left="900" w:hanging="420"/>
      </w:pPr>
    </w:lvl>
    <w:lvl w:ilvl="1" w:tplc="0409000F">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0" w15:restartNumberingAfterBreak="0">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21" w15:restartNumberingAfterBreak="0">
    <w:nsid w:val="600A36B0"/>
    <w:multiLevelType w:val="hybridMultilevel"/>
    <w:tmpl w:val="52FCEEA2"/>
    <w:lvl w:ilvl="0" w:tplc="8A5C57F2">
      <w:start w:val="1"/>
      <w:numFmt w:val="decimal"/>
      <w:suff w:val="space"/>
      <w:lvlText w:val="（%1）"/>
      <w:lvlJc w:val="left"/>
      <w:pPr>
        <w:ind w:left="0" w:firstLine="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2CD2BC1"/>
    <w:multiLevelType w:val="hybridMultilevel"/>
    <w:tmpl w:val="52FCEEA2"/>
    <w:lvl w:ilvl="0" w:tplc="8A5C57F2">
      <w:start w:val="1"/>
      <w:numFmt w:val="decimal"/>
      <w:suff w:val="space"/>
      <w:lvlText w:val="（%1）"/>
      <w:lvlJc w:val="left"/>
      <w:pPr>
        <w:ind w:left="0" w:firstLine="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50E1AE1"/>
    <w:multiLevelType w:val="hybridMultilevel"/>
    <w:tmpl w:val="52FCEEA2"/>
    <w:lvl w:ilvl="0" w:tplc="8A5C57F2">
      <w:start w:val="1"/>
      <w:numFmt w:val="decimal"/>
      <w:suff w:val="space"/>
      <w:lvlText w:val="（%1）"/>
      <w:lvlJc w:val="left"/>
      <w:pPr>
        <w:ind w:left="0" w:firstLine="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57337CA"/>
    <w:multiLevelType w:val="hybridMultilevel"/>
    <w:tmpl w:val="52FCEEA2"/>
    <w:lvl w:ilvl="0" w:tplc="8A5C57F2">
      <w:start w:val="1"/>
      <w:numFmt w:val="decimal"/>
      <w:suff w:val="space"/>
      <w:lvlText w:val="（%1）"/>
      <w:lvlJc w:val="left"/>
      <w:pPr>
        <w:ind w:left="0" w:firstLine="9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6F0533F"/>
    <w:multiLevelType w:val="multilevel"/>
    <w:tmpl w:val="C330BE7A"/>
    <w:lvl w:ilvl="0">
      <w:start w:val="1"/>
      <w:numFmt w:val="decimal"/>
      <w:lvlText w:val="%1."/>
      <w:lvlJc w:val="left"/>
      <w:pPr>
        <w:ind w:left="600" w:hanging="600"/>
      </w:pPr>
      <w:rPr>
        <w:rFonts w:hint="default"/>
      </w:rPr>
    </w:lvl>
    <w:lvl w:ilvl="1">
      <w:start w:val="1"/>
      <w:numFmt w:val="decimal"/>
      <w:suff w:val="space"/>
      <w:lvlText w:val="%1.%2."/>
      <w:lvlJc w:val="left"/>
      <w:pPr>
        <w:ind w:left="920" w:hanging="72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680" w:hanging="1080"/>
      </w:pPr>
      <w:rPr>
        <w:rFonts w:hint="default"/>
      </w:rPr>
    </w:lvl>
    <w:lvl w:ilvl="4">
      <w:start w:val="1"/>
      <w:numFmt w:val="decimal"/>
      <w:lvlText w:val="%1.%2.%3.%4.%5."/>
      <w:lvlJc w:val="left"/>
      <w:pPr>
        <w:ind w:left="2240" w:hanging="1440"/>
      </w:pPr>
      <w:rPr>
        <w:rFonts w:hint="default"/>
      </w:rPr>
    </w:lvl>
    <w:lvl w:ilvl="5">
      <w:start w:val="1"/>
      <w:numFmt w:val="decimal"/>
      <w:lvlText w:val="%1.%2.%3.%4.%5.%6."/>
      <w:lvlJc w:val="left"/>
      <w:pPr>
        <w:ind w:left="2440" w:hanging="1440"/>
      </w:pPr>
      <w:rPr>
        <w:rFonts w:hint="default"/>
      </w:rPr>
    </w:lvl>
    <w:lvl w:ilvl="6">
      <w:start w:val="1"/>
      <w:numFmt w:val="decimal"/>
      <w:lvlText w:val="%1.%2.%3.%4.%5.%6.%7."/>
      <w:lvlJc w:val="left"/>
      <w:pPr>
        <w:ind w:left="3000" w:hanging="1800"/>
      </w:pPr>
      <w:rPr>
        <w:rFonts w:hint="default"/>
      </w:rPr>
    </w:lvl>
    <w:lvl w:ilvl="7">
      <w:start w:val="1"/>
      <w:numFmt w:val="decimal"/>
      <w:lvlText w:val="%1.%2.%3.%4.%5.%6.%7.%8."/>
      <w:lvlJc w:val="left"/>
      <w:pPr>
        <w:ind w:left="3560" w:hanging="2160"/>
      </w:pPr>
      <w:rPr>
        <w:rFonts w:hint="default"/>
      </w:rPr>
    </w:lvl>
    <w:lvl w:ilvl="8">
      <w:start w:val="1"/>
      <w:numFmt w:val="decimal"/>
      <w:lvlText w:val="%1.%2.%3.%4.%5.%6.%7.%8.%9."/>
      <w:lvlJc w:val="left"/>
      <w:pPr>
        <w:ind w:left="3760" w:hanging="2160"/>
      </w:pPr>
      <w:rPr>
        <w:rFonts w:hint="default"/>
      </w:rPr>
    </w:lvl>
  </w:abstractNum>
  <w:abstractNum w:abstractNumId="26" w15:restartNumberingAfterBreak="0">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7" w15:restartNumberingAfterBreak="0">
    <w:nsid w:val="7E457BE9"/>
    <w:multiLevelType w:val="hybridMultilevel"/>
    <w:tmpl w:val="EFAE838C"/>
    <w:lvl w:ilvl="0" w:tplc="4860E8FA">
      <w:start w:val="1"/>
      <w:numFmt w:val="chineseCountingThousand"/>
      <w:lvlText w:val="%1、"/>
      <w:lvlJc w:val="left"/>
      <w:pPr>
        <w:ind w:left="900" w:hanging="420"/>
      </w:pPr>
      <w:rPr>
        <w:rFonts w:hint="eastAsia"/>
      </w:rPr>
    </w:lvl>
    <w:lvl w:ilvl="1" w:tplc="FC90A350">
      <w:start w:val="1"/>
      <w:numFmt w:val="decimal"/>
      <w:lvlText w:val="（%2）"/>
      <w:lvlJc w:val="left"/>
      <w:pPr>
        <w:ind w:left="1620" w:hanging="72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7E5B432A"/>
    <w:multiLevelType w:val="multilevel"/>
    <w:tmpl w:val="164E1E60"/>
    <w:lvl w:ilvl="0">
      <w:start w:val="2"/>
      <w:numFmt w:val="decimal"/>
      <w:lvlText w:val="%1."/>
      <w:lvlJc w:val="left"/>
      <w:pPr>
        <w:ind w:left="525" w:hanging="525"/>
      </w:pPr>
      <w:rPr>
        <w:rFonts w:hint="default"/>
      </w:rPr>
    </w:lvl>
    <w:lvl w:ilvl="1">
      <w:start w:val="1"/>
      <w:numFmt w:val="decimal"/>
      <w:lvlText w:val="%1.%2."/>
      <w:lvlJc w:val="left"/>
      <w:pPr>
        <w:ind w:left="1202" w:hanging="720"/>
      </w:pPr>
      <w:rPr>
        <w:rFonts w:hint="default"/>
      </w:rPr>
    </w:lvl>
    <w:lvl w:ilvl="2">
      <w:start w:val="1"/>
      <w:numFmt w:val="decimal"/>
      <w:suff w:val="space"/>
      <w:lvlText w:val="%1.%2.%3."/>
      <w:lvlJc w:val="left"/>
      <w:pPr>
        <w:ind w:left="2044" w:hanging="1080"/>
      </w:pPr>
      <w:rPr>
        <w:rFonts w:hint="default"/>
      </w:rPr>
    </w:lvl>
    <w:lvl w:ilvl="3">
      <w:start w:val="1"/>
      <w:numFmt w:val="decimal"/>
      <w:lvlText w:val="%1.%2.%3.%4."/>
      <w:lvlJc w:val="left"/>
      <w:pPr>
        <w:ind w:left="2526" w:hanging="1080"/>
      </w:pPr>
      <w:rPr>
        <w:rFonts w:hint="default"/>
      </w:rPr>
    </w:lvl>
    <w:lvl w:ilvl="4">
      <w:start w:val="1"/>
      <w:numFmt w:val="decimal"/>
      <w:lvlText w:val="%1.%2.%3.%4.%5."/>
      <w:lvlJc w:val="left"/>
      <w:pPr>
        <w:ind w:left="3368" w:hanging="1440"/>
      </w:pPr>
      <w:rPr>
        <w:rFonts w:hint="default"/>
      </w:rPr>
    </w:lvl>
    <w:lvl w:ilvl="5">
      <w:start w:val="1"/>
      <w:numFmt w:val="decimal"/>
      <w:lvlText w:val="%1.%2.%3.%4.%5.%6."/>
      <w:lvlJc w:val="left"/>
      <w:pPr>
        <w:ind w:left="4210" w:hanging="1800"/>
      </w:pPr>
      <w:rPr>
        <w:rFonts w:hint="default"/>
      </w:rPr>
    </w:lvl>
    <w:lvl w:ilvl="6">
      <w:start w:val="1"/>
      <w:numFmt w:val="decimal"/>
      <w:lvlText w:val="%1.%2.%3.%4.%5.%6.%7."/>
      <w:lvlJc w:val="left"/>
      <w:pPr>
        <w:ind w:left="4692" w:hanging="1800"/>
      </w:pPr>
      <w:rPr>
        <w:rFonts w:hint="default"/>
      </w:rPr>
    </w:lvl>
    <w:lvl w:ilvl="7">
      <w:start w:val="1"/>
      <w:numFmt w:val="decimal"/>
      <w:lvlText w:val="%1.%2.%3.%4.%5.%6.%7.%8."/>
      <w:lvlJc w:val="left"/>
      <w:pPr>
        <w:ind w:left="5534" w:hanging="2160"/>
      </w:pPr>
      <w:rPr>
        <w:rFonts w:hint="default"/>
      </w:rPr>
    </w:lvl>
    <w:lvl w:ilvl="8">
      <w:start w:val="1"/>
      <w:numFmt w:val="decimal"/>
      <w:lvlText w:val="%1.%2.%3.%4.%5.%6.%7.%8.%9."/>
      <w:lvlJc w:val="left"/>
      <w:pPr>
        <w:ind w:left="6376" w:hanging="2520"/>
      </w:pPr>
      <w:rPr>
        <w:rFonts w:hint="default"/>
      </w:rPr>
    </w:lvl>
  </w:abstractNum>
  <w:num w:numId="1">
    <w:abstractNumId w:val="26"/>
  </w:num>
  <w:num w:numId="2">
    <w:abstractNumId w:val="20"/>
  </w:num>
  <w:num w:numId="3">
    <w:abstractNumId w:val="2"/>
  </w:num>
  <w:num w:numId="4">
    <w:abstractNumId w:val="11"/>
  </w:num>
  <w:num w:numId="5">
    <w:abstractNumId w:val="8"/>
  </w:num>
  <w:num w:numId="6">
    <w:abstractNumId w:val="3"/>
  </w:num>
  <w:num w:numId="7">
    <w:abstractNumId w:val="19"/>
  </w:num>
  <w:num w:numId="8">
    <w:abstractNumId w:val="4"/>
  </w:num>
  <w:num w:numId="9">
    <w:abstractNumId w:val="0"/>
  </w:num>
  <w:num w:numId="10">
    <w:abstractNumId w:val="10"/>
  </w:num>
  <w:num w:numId="11">
    <w:abstractNumId w:val="17"/>
  </w:num>
  <w:num w:numId="12">
    <w:abstractNumId w:val="6"/>
  </w:num>
  <w:num w:numId="13">
    <w:abstractNumId w:val="18"/>
  </w:num>
  <w:num w:numId="14">
    <w:abstractNumId w:val="13"/>
  </w:num>
  <w:num w:numId="15">
    <w:abstractNumId w:val="27"/>
  </w:num>
  <w:num w:numId="16">
    <w:abstractNumId w:val="7"/>
  </w:num>
  <w:num w:numId="17">
    <w:abstractNumId w:val="25"/>
  </w:num>
  <w:num w:numId="18">
    <w:abstractNumId w:val="28"/>
  </w:num>
  <w:num w:numId="19">
    <w:abstractNumId w:val="5"/>
  </w:num>
  <w:num w:numId="20">
    <w:abstractNumId w:val="23"/>
  </w:num>
  <w:num w:numId="21">
    <w:abstractNumId w:val="15"/>
  </w:num>
  <w:num w:numId="22">
    <w:abstractNumId w:val="16"/>
  </w:num>
  <w:num w:numId="23">
    <w:abstractNumId w:val="9"/>
  </w:num>
  <w:num w:numId="24">
    <w:abstractNumId w:val="12"/>
  </w:num>
  <w:num w:numId="25">
    <w:abstractNumId w:val="24"/>
  </w:num>
  <w:num w:numId="26">
    <w:abstractNumId w:val="21"/>
  </w:num>
  <w:num w:numId="27">
    <w:abstractNumId w:val="14"/>
  </w:num>
  <w:num w:numId="28">
    <w:abstractNumId w:val="22"/>
  </w:num>
  <w:num w:numId="29">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25EC"/>
    <w:rsid w:val="000046C2"/>
    <w:rsid w:val="00006CE6"/>
    <w:rsid w:val="0001062F"/>
    <w:rsid w:val="00016634"/>
    <w:rsid w:val="00031461"/>
    <w:rsid w:val="000442CE"/>
    <w:rsid w:val="00046028"/>
    <w:rsid w:val="00053204"/>
    <w:rsid w:val="000547CD"/>
    <w:rsid w:val="00054EFA"/>
    <w:rsid w:val="00055462"/>
    <w:rsid w:val="000658CA"/>
    <w:rsid w:val="00066EB5"/>
    <w:rsid w:val="000704AC"/>
    <w:rsid w:val="000775B8"/>
    <w:rsid w:val="0008240E"/>
    <w:rsid w:val="0008283C"/>
    <w:rsid w:val="000832F6"/>
    <w:rsid w:val="00083A25"/>
    <w:rsid w:val="0008426A"/>
    <w:rsid w:val="00084FC8"/>
    <w:rsid w:val="00092026"/>
    <w:rsid w:val="00094100"/>
    <w:rsid w:val="000F74C2"/>
    <w:rsid w:val="00104D44"/>
    <w:rsid w:val="00112EDD"/>
    <w:rsid w:val="001131FD"/>
    <w:rsid w:val="00117178"/>
    <w:rsid w:val="00121884"/>
    <w:rsid w:val="001252F0"/>
    <w:rsid w:val="0012625C"/>
    <w:rsid w:val="00131D18"/>
    <w:rsid w:val="001360AA"/>
    <w:rsid w:val="001408C7"/>
    <w:rsid w:val="00141A16"/>
    <w:rsid w:val="00151472"/>
    <w:rsid w:val="001528F8"/>
    <w:rsid w:val="0015519F"/>
    <w:rsid w:val="001603B2"/>
    <w:rsid w:val="00160670"/>
    <w:rsid w:val="0016226C"/>
    <w:rsid w:val="00162B2B"/>
    <w:rsid w:val="00167995"/>
    <w:rsid w:val="00172A27"/>
    <w:rsid w:val="00177DB2"/>
    <w:rsid w:val="001800C2"/>
    <w:rsid w:val="001920C6"/>
    <w:rsid w:val="0019317C"/>
    <w:rsid w:val="001946DD"/>
    <w:rsid w:val="001B3643"/>
    <w:rsid w:val="001C550B"/>
    <w:rsid w:val="001D0286"/>
    <w:rsid w:val="001D06F3"/>
    <w:rsid w:val="001F3443"/>
    <w:rsid w:val="001F38C3"/>
    <w:rsid w:val="001F3FA4"/>
    <w:rsid w:val="001F4CF5"/>
    <w:rsid w:val="00204CDD"/>
    <w:rsid w:val="00204E26"/>
    <w:rsid w:val="00211957"/>
    <w:rsid w:val="00212346"/>
    <w:rsid w:val="00213918"/>
    <w:rsid w:val="00214206"/>
    <w:rsid w:val="00214AF8"/>
    <w:rsid w:val="00223A8B"/>
    <w:rsid w:val="00223F0C"/>
    <w:rsid w:val="00234EFD"/>
    <w:rsid w:val="00236C90"/>
    <w:rsid w:val="00255677"/>
    <w:rsid w:val="002560DB"/>
    <w:rsid w:val="00266350"/>
    <w:rsid w:val="002710F2"/>
    <w:rsid w:val="00273C18"/>
    <w:rsid w:val="00282C8D"/>
    <w:rsid w:val="00286B34"/>
    <w:rsid w:val="002939A2"/>
    <w:rsid w:val="002A03FC"/>
    <w:rsid w:val="002B4DB4"/>
    <w:rsid w:val="002C14E6"/>
    <w:rsid w:val="002C5825"/>
    <w:rsid w:val="002C712C"/>
    <w:rsid w:val="002D0F00"/>
    <w:rsid w:val="002E6ABB"/>
    <w:rsid w:val="002F4FBD"/>
    <w:rsid w:val="002F5659"/>
    <w:rsid w:val="00302D04"/>
    <w:rsid w:val="00304259"/>
    <w:rsid w:val="00304742"/>
    <w:rsid w:val="00305942"/>
    <w:rsid w:val="0030683D"/>
    <w:rsid w:val="0031058D"/>
    <w:rsid w:val="0032748F"/>
    <w:rsid w:val="0032772B"/>
    <w:rsid w:val="00330308"/>
    <w:rsid w:val="003335D0"/>
    <w:rsid w:val="00333D41"/>
    <w:rsid w:val="00340226"/>
    <w:rsid w:val="00340385"/>
    <w:rsid w:val="003416B6"/>
    <w:rsid w:val="00342730"/>
    <w:rsid w:val="0034425D"/>
    <w:rsid w:val="00344F35"/>
    <w:rsid w:val="003461C9"/>
    <w:rsid w:val="00372405"/>
    <w:rsid w:val="00373E31"/>
    <w:rsid w:val="00395112"/>
    <w:rsid w:val="003960D2"/>
    <w:rsid w:val="003A0506"/>
    <w:rsid w:val="003A1A41"/>
    <w:rsid w:val="003A310E"/>
    <w:rsid w:val="003C76D0"/>
    <w:rsid w:val="003D691C"/>
    <w:rsid w:val="003D6990"/>
    <w:rsid w:val="003E4875"/>
    <w:rsid w:val="003E4F57"/>
    <w:rsid w:val="003E7847"/>
    <w:rsid w:val="003E7E90"/>
    <w:rsid w:val="00400ECD"/>
    <w:rsid w:val="00401A42"/>
    <w:rsid w:val="00402245"/>
    <w:rsid w:val="004048A2"/>
    <w:rsid w:val="0040624C"/>
    <w:rsid w:val="00406C52"/>
    <w:rsid w:val="004169BF"/>
    <w:rsid w:val="0043254F"/>
    <w:rsid w:val="00441447"/>
    <w:rsid w:val="00443DDA"/>
    <w:rsid w:val="00444159"/>
    <w:rsid w:val="00445211"/>
    <w:rsid w:val="00445A22"/>
    <w:rsid w:val="00461266"/>
    <w:rsid w:val="00461A29"/>
    <w:rsid w:val="004631CC"/>
    <w:rsid w:val="00466D38"/>
    <w:rsid w:val="00466D47"/>
    <w:rsid w:val="00470BC1"/>
    <w:rsid w:val="00470DDE"/>
    <w:rsid w:val="0047190A"/>
    <w:rsid w:val="00474B2B"/>
    <w:rsid w:val="00476C0F"/>
    <w:rsid w:val="00481BFA"/>
    <w:rsid w:val="00484174"/>
    <w:rsid w:val="0049086D"/>
    <w:rsid w:val="00492FC9"/>
    <w:rsid w:val="00493C7F"/>
    <w:rsid w:val="00493E9E"/>
    <w:rsid w:val="004A0D8C"/>
    <w:rsid w:val="004A40EA"/>
    <w:rsid w:val="004A7756"/>
    <w:rsid w:val="004A791C"/>
    <w:rsid w:val="004B11D7"/>
    <w:rsid w:val="004C0E67"/>
    <w:rsid w:val="004C3366"/>
    <w:rsid w:val="004D7DC8"/>
    <w:rsid w:val="004E5FDB"/>
    <w:rsid w:val="004F0267"/>
    <w:rsid w:val="004F2909"/>
    <w:rsid w:val="004F36BB"/>
    <w:rsid w:val="004F45E1"/>
    <w:rsid w:val="005009F5"/>
    <w:rsid w:val="00501A8A"/>
    <w:rsid w:val="005033BB"/>
    <w:rsid w:val="00527BD6"/>
    <w:rsid w:val="00530DB9"/>
    <w:rsid w:val="005311B9"/>
    <w:rsid w:val="00531702"/>
    <w:rsid w:val="00535149"/>
    <w:rsid w:val="0054253B"/>
    <w:rsid w:val="005475E5"/>
    <w:rsid w:val="00562A90"/>
    <w:rsid w:val="00565F46"/>
    <w:rsid w:val="005708C6"/>
    <w:rsid w:val="00574762"/>
    <w:rsid w:val="005859B1"/>
    <w:rsid w:val="005A059A"/>
    <w:rsid w:val="005A2B85"/>
    <w:rsid w:val="005B50AF"/>
    <w:rsid w:val="005C005C"/>
    <w:rsid w:val="005C023D"/>
    <w:rsid w:val="005C3E7E"/>
    <w:rsid w:val="005C500C"/>
    <w:rsid w:val="005D4B73"/>
    <w:rsid w:val="005D5C00"/>
    <w:rsid w:val="005E3FAC"/>
    <w:rsid w:val="005E4331"/>
    <w:rsid w:val="005E4749"/>
    <w:rsid w:val="00601353"/>
    <w:rsid w:val="006026A9"/>
    <w:rsid w:val="00603F0D"/>
    <w:rsid w:val="00610502"/>
    <w:rsid w:val="0061311A"/>
    <w:rsid w:val="006133C3"/>
    <w:rsid w:val="00614752"/>
    <w:rsid w:val="006157FE"/>
    <w:rsid w:val="00620929"/>
    <w:rsid w:val="006326E3"/>
    <w:rsid w:val="006401BA"/>
    <w:rsid w:val="00643C6C"/>
    <w:rsid w:val="00655187"/>
    <w:rsid w:val="00666E0A"/>
    <w:rsid w:val="00671D4B"/>
    <w:rsid w:val="006765CF"/>
    <w:rsid w:val="0068111A"/>
    <w:rsid w:val="006814C2"/>
    <w:rsid w:val="00682622"/>
    <w:rsid w:val="006963AF"/>
    <w:rsid w:val="006A1E2D"/>
    <w:rsid w:val="006A3BB3"/>
    <w:rsid w:val="006A4371"/>
    <w:rsid w:val="006A5CC4"/>
    <w:rsid w:val="006B71ED"/>
    <w:rsid w:val="006C23C0"/>
    <w:rsid w:val="006D40FC"/>
    <w:rsid w:val="006D4707"/>
    <w:rsid w:val="006D6938"/>
    <w:rsid w:val="006D7FA1"/>
    <w:rsid w:val="007029DA"/>
    <w:rsid w:val="00705503"/>
    <w:rsid w:val="00714007"/>
    <w:rsid w:val="00717809"/>
    <w:rsid w:val="0072368B"/>
    <w:rsid w:val="0073354F"/>
    <w:rsid w:val="00733C56"/>
    <w:rsid w:val="00737140"/>
    <w:rsid w:val="00737DD4"/>
    <w:rsid w:val="00744228"/>
    <w:rsid w:val="0075070C"/>
    <w:rsid w:val="00760ACA"/>
    <w:rsid w:val="00761C6B"/>
    <w:rsid w:val="00762FF1"/>
    <w:rsid w:val="007653CD"/>
    <w:rsid w:val="007671A9"/>
    <w:rsid w:val="00772ABF"/>
    <w:rsid w:val="0077717C"/>
    <w:rsid w:val="007779C8"/>
    <w:rsid w:val="0078490C"/>
    <w:rsid w:val="00784E71"/>
    <w:rsid w:val="007869DB"/>
    <w:rsid w:val="00787196"/>
    <w:rsid w:val="00792768"/>
    <w:rsid w:val="007A0640"/>
    <w:rsid w:val="007A13C5"/>
    <w:rsid w:val="007A6D41"/>
    <w:rsid w:val="007A7895"/>
    <w:rsid w:val="007B2717"/>
    <w:rsid w:val="007B3C5F"/>
    <w:rsid w:val="007C01C5"/>
    <w:rsid w:val="007D2560"/>
    <w:rsid w:val="007E2195"/>
    <w:rsid w:val="007E3247"/>
    <w:rsid w:val="007E436E"/>
    <w:rsid w:val="007F201B"/>
    <w:rsid w:val="007F3273"/>
    <w:rsid w:val="00802337"/>
    <w:rsid w:val="00802CB8"/>
    <w:rsid w:val="00804AB7"/>
    <w:rsid w:val="00807B8B"/>
    <w:rsid w:val="00812DD6"/>
    <w:rsid w:val="008139C8"/>
    <w:rsid w:val="008203A0"/>
    <w:rsid w:val="008217FF"/>
    <w:rsid w:val="008233B6"/>
    <w:rsid w:val="00836B35"/>
    <w:rsid w:val="008433A6"/>
    <w:rsid w:val="0085467F"/>
    <w:rsid w:val="00856C32"/>
    <w:rsid w:val="00865633"/>
    <w:rsid w:val="008704B7"/>
    <w:rsid w:val="00873FE3"/>
    <w:rsid w:val="00883690"/>
    <w:rsid w:val="00886649"/>
    <w:rsid w:val="008911DA"/>
    <w:rsid w:val="008A600E"/>
    <w:rsid w:val="008B2933"/>
    <w:rsid w:val="008B389F"/>
    <w:rsid w:val="008D19F5"/>
    <w:rsid w:val="008D2B60"/>
    <w:rsid w:val="008D471D"/>
    <w:rsid w:val="008D63AE"/>
    <w:rsid w:val="008D7E50"/>
    <w:rsid w:val="008F6A35"/>
    <w:rsid w:val="008F7CF5"/>
    <w:rsid w:val="00902474"/>
    <w:rsid w:val="00903F55"/>
    <w:rsid w:val="00910331"/>
    <w:rsid w:val="00920579"/>
    <w:rsid w:val="00922D0F"/>
    <w:rsid w:val="009325E3"/>
    <w:rsid w:val="00936314"/>
    <w:rsid w:val="00942E48"/>
    <w:rsid w:val="0094340B"/>
    <w:rsid w:val="00947A75"/>
    <w:rsid w:val="00947D4B"/>
    <w:rsid w:val="00950B98"/>
    <w:rsid w:val="00953AE7"/>
    <w:rsid w:val="00954038"/>
    <w:rsid w:val="00954F62"/>
    <w:rsid w:val="00961F75"/>
    <w:rsid w:val="00963712"/>
    <w:rsid w:val="0096781F"/>
    <w:rsid w:val="00993E47"/>
    <w:rsid w:val="00994C4E"/>
    <w:rsid w:val="00996F07"/>
    <w:rsid w:val="00996F2E"/>
    <w:rsid w:val="009B252A"/>
    <w:rsid w:val="009B63A8"/>
    <w:rsid w:val="009C6DE6"/>
    <w:rsid w:val="009D09BF"/>
    <w:rsid w:val="009D20F5"/>
    <w:rsid w:val="009D4CB5"/>
    <w:rsid w:val="009D591B"/>
    <w:rsid w:val="009D62F1"/>
    <w:rsid w:val="009E0F94"/>
    <w:rsid w:val="009E16F9"/>
    <w:rsid w:val="009E3AB0"/>
    <w:rsid w:val="00A030AB"/>
    <w:rsid w:val="00A039CA"/>
    <w:rsid w:val="00A1326C"/>
    <w:rsid w:val="00A21F52"/>
    <w:rsid w:val="00A23778"/>
    <w:rsid w:val="00A23A51"/>
    <w:rsid w:val="00A26562"/>
    <w:rsid w:val="00A26AAD"/>
    <w:rsid w:val="00A30091"/>
    <w:rsid w:val="00A34746"/>
    <w:rsid w:val="00A35641"/>
    <w:rsid w:val="00A47F45"/>
    <w:rsid w:val="00A56B98"/>
    <w:rsid w:val="00A56F06"/>
    <w:rsid w:val="00A60FB7"/>
    <w:rsid w:val="00A65C4B"/>
    <w:rsid w:val="00A70CA0"/>
    <w:rsid w:val="00A743C0"/>
    <w:rsid w:val="00A8655B"/>
    <w:rsid w:val="00A9110E"/>
    <w:rsid w:val="00A93C1E"/>
    <w:rsid w:val="00A9620E"/>
    <w:rsid w:val="00AA747C"/>
    <w:rsid w:val="00AA7926"/>
    <w:rsid w:val="00AD0A84"/>
    <w:rsid w:val="00AE07C4"/>
    <w:rsid w:val="00AE4C3C"/>
    <w:rsid w:val="00AE7619"/>
    <w:rsid w:val="00B01978"/>
    <w:rsid w:val="00B11C01"/>
    <w:rsid w:val="00B11DC9"/>
    <w:rsid w:val="00B25413"/>
    <w:rsid w:val="00B3439E"/>
    <w:rsid w:val="00B35BF8"/>
    <w:rsid w:val="00B35E77"/>
    <w:rsid w:val="00B40C3B"/>
    <w:rsid w:val="00B43E3C"/>
    <w:rsid w:val="00B46A1A"/>
    <w:rsid w:val="00B473E4"/>
    <w:rsid w:val="00B52106"/>
    <w:rsid w:val="00B63F96"/>
    <w:rsid w:val="00B6474D"/>
    <w:rsid w:val="00B811E9"/>
    <w:rsid w:val="00B92D92"/>
    <w:rsid w:val="00BA2711"/>
    <w:rsid w:val="00BA30B9"/>
    <w:rsid w:val="00BC1D8F"/>
    <w:rsid w:val="00BC2CE6"/>
    <w:rsid w:val="00BC4BAE"/>
    <w:rsid w:val="00BD137E"/>
    <w:rsid w:val="00BD6859"/>
    <w:rsid w:val="00C00E24"/>
    <w:rsid w:val="00C01C3B"/>
    <w:rsid w:val="00C02D4F"/>
    <w:rsid w:val="00C035B1"/>
    <w:rsid w:val="00C21B6F"/>
    <w:rsid w:val="00C24901"/>
    <w:rsid w:val="00C25A28"/>
    <w:rsid w:val="00C339C3"/>
    <w:rsid w:val="00C34E86"/>
    <w:rsid w:val="00C35BE0"/>
    <w:rsid w:val="00C360CE"/>
    <w:rsid w:val="00C3749D"/>
    <w:rsid w:val="00C46E17"/>
    <w:rsid w:val="00C81B8E"/>
    <w:rsid w:val="00C85CDA"/>
    <w:rsid w:val="00CA185B"/>
    <w:rsid w:val="00CA3053"/>
    <w:rsid w:val="00CB3548"/>
    <w:rsid w:val="00CB65FE"/>
    <w:rsid w:val="00CB6FFA"/>
    <w:rsid w:val="00CB7D96"/>
    <w:rsid w:val="00CC3180"/>
    <w:rsid w:val="00CD0354"/>
    <w:rsid w:val="00CD2472"/>
    <w:rsid w:val="00CD49B7"/>
    <w:rsid w:val="00CD5BBA"/>
    <w:rsid w:val="00CD6C03"/>
    <w:rsid w:val="00CE6AE9"/>
    <w:rsid w:val="00CF212B"/>
    <w:rsid w:val="00CF2D7C"/>
    <w:rsid w:val="00CF7942"/>
    <w:rsid w:val="00D02D4B"/>
    <w:rsid w:val="00D05844"/>
    <w:rsid w:val="00D0627F"/>
    <w:rsid w:val="00D11328"/>
    <w:rsid w:val="00D11450"/>
    <w:rsid w:val="00D11EAE"/>
    <w:rsid w:val="00D16A8F"/>
    <w:rsid w:val="00D21EBE"/>
    <w:rsid w:val="00D26C7E"/>
    <w:rsid w:val="00D274A1"/>
    <w:rsid w:val="00D27DFC"/>
    <w:rsid w:val="00D339C5"/>
    <w:rsid w:val="00D35874"/>
    <w:rsid w:val="00D4050C"/>
    <w:rsid w:val="00D531EF"/>
    <w:rsid w:val="00D56296"/>
    <w:rsid w:val="00D62037"/>
    <w:rsid w:val="00D64649"/>
    <w:rsid w:val="00D66802"/>
    <w:rsid w:val="00D670DD"/>
    <w:rsid w:val="00D771A6"/>
    <w:rsid w:val="00D81CDB"/>
    <w:rsid w:val="00D87E47"/>
    <w:rsid w:val="00D96975"/>
    <w:rsid w:val="00DA1824"/>
    <w:rsid w:val="00DA2AA1"/>
    <w:rsid w:val="00DA3DFA"/>
    <w:rsid w:val="00DC4492"/>
    <w:rsid w:val="00DC67D9"/>
    <w:rsid w:val="00DD349E"/>
    <w:rsid w:val="00DE79D9"/>
    <w:rsid w:val="00DF5C50"/>
    <w:rsid w:val="00E03A35"/>
    <w:rsid w:val="00E058E8"/>
    <w:rsid w:val="00E06363"/>
    <w:rsid w:val="00E312F0"/>
    <w:rsid w:val="00E31860"/>
    <w:rsid w:val="00E35E82"/>
    <w:rsid w:val="00E44971"/>
    <w:rsid w:val="00E467F5"/>
    <w:rsid w:val="00E474FB"/>
    <w:rsid w:val="00E560B1"/>
    <w:rsid w:val="00E574D0"/>
    <w:rsid w:val="00E8151C"/>
    <w:rsid w:val="00E933A8"/>
    <w:rsid w:val="00EA7CA8"/>
    <w:rsid w:val="00EB147A"/>
    <w:rsid w:val="00EC2F17"/>
    <w:rsid w:val="00EC63AD"/>
    <w:rsid w:val="00ED53D2"/>
    <w:rsid w:val="00ED5BEE"/>
    <w:rsid w:val="00ED5E29"/>
    <w:rsid w:val="00EE01B2"/>
    <w:rsid w:val="00F1390B"/>
    <w:rsid w:val="00F1390E"/>
    <w:rsid w:val="00F151A1"/>
    <w:rsid w:val="00F17F25"/>
    <w:rsid w:val="00F36482"/>
    <w:rsid w:val="00F50977"/>
    <w:rsid w:val="00F5422B"/>
    <w:rsid w:val="00F56CDD"/>
    <w:rsid w:val="00F63A29"/>
    <w:rsid w:val="00F67C31"/>
    <w:rsid w:val="00F76647"/>
    <w:rsid w:val="00F83FBB"/>
    <w:rsid w:val="00F86B84"/>
    <w:rsid w:val="00F9777E"/>
    <w:rsid w:val="00FA0FD6"/>
    <w:rsid w:val="00FA1E8E"/>
    <w:rsid w:val="00FC0C5A"/>
    <w:rsid w:val="00FC308C"/>
    <w:rsid w:val="00FC3996"/>
    <w:rsid w:val="00FD15C1"/>
    <w:rsid w:val="00FD3F02"/>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6A93DF"/>
  <w15:docId w15:val="{E9EE9172-4214-4BA9-AF44-341A74BE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a6"/>
    <w:rsid w:val="001360AA"/>
    <w:rPr>
      <w:sz w:val="18"/>
      <w:szCs w:val="18"/>
    </w:rPr>
  </w:style>
  <w:style w:type="paragraph" w:styleId="a7">
    <w:name w:val="footer"/>
    <w:basedOn w:val="a"/>
    <w:uiPriority w:val="99"/>
    <w:unhideWhenUsed/>
    <w:qFormat/>
    <w:rsid w:val="001360AA"/>
    <w:pPr>
      <w:tabs>
        <w:tab w:val="center" w:pos="4153"/>
        <w:tab w:val="right" w:pos="8306"/>
      </w:tabs>
      <w:snapToGrid w:val="0"/>
      <w:jc w:val="left"/>
    </w:pPr>
    <w:rPr>
      <w:sz w:val="18"/>
    </w:rPr>
  </w:style>
  <w:style w:type="paragraph" w:styleId="a8">
    <w:name w:val="header"/>
    <w:basedOn w:val="a"/>
    <w:link w:val="a9"/>
    <w:rsid w:val="001360AA"/>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b">
    <w:name w:val="List Paragraph"/>
    <w:basedOn w:val="a"/>
    <w:uiPriority w:val="34"/>
    <w:unhideWhenUsed/>
    <w:qFormat/>
    <w:rsid w:val="001360AA"/>
    <w:pPr>
      <w:ind w:firstLineChars="200" w:firstLine="420"/>
    </w:pPr>
  </w:style>
  <w:style w:type="character" w:customStyle="1" w:styleId="a6">
    <w:name w:val="批注框文本 字符"/>
    <w:basedOn w:val="a0"/>
    <w:link w:val="a5"/>
    <w:rsid w:val="001360AA"/>
    <w:rPr>
      <w:rFonts w:asciiTheme="minorHAnsi" w:eastAsiaTheme="minorEastAsia" w:hAnsiTheme="minorHAnsi" w:cstheme="minorBidi"/>
      <w:kern w:val="2"/>
      <w:sz w:val="18"/>
      <w:szCs w:val="18"/>
    </w:rPr>
  </w:style>
  <w:style w:type="character" w:customStyle="1" w:styleId="a9">
    <w:name w:val="页眉 字符"/>
    <w:basedOn w:val="a0"/>
    <w:link w:val="a8"/>
    <w:rsid w:val="001360AA"/>
    <w:rPr>
      <w:rFonts w:asciiTheme="minorHAnsi" w:eastAsiaTheme="minorEastAsia" w:hAnsiTheme="minorHAnsi" w:cstheme="minorBidi"/>
      <w:kern w:val="2"/>
      <w:sz w:val="18"/>
      <w:szCs w:val="18"/>
    </w:rPr>
  </w:style>
  <w:style w:type="character" w:styleId="ac">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styleId="ad">
    <w:name w:val="Revision"/>
    <w:hidden/>
    <w:uiPriority w:val="99"/>
    <w:unhideWhenUsed/>
    <w:rsid w:val="006133C3"/>
    <w:rPr>
      <w:kern w:val="2"/>
      <w:sz w:val="21"/>
      <w:szCs w:val="24"/>
    </w:rPr>
  </w:style>
  <w:style w:type="paragraph" w:customStyle="1" w:styleId="100">
    <w:name w:val="1_0"/>
    <w:basedOn w:val="a"/>
    <w:next w:val="11"/>
    <w:qFormat/>
    <w:rsid w:val="000025EC"/>
    <w:rPr>
      <w:rFonts w:ascii="宋体" w:eastAsia="宋体" w:hAnsi="Courier New" w:cs="Times New Roman"/>
      <w:szCs w:val="22"/>
    </w:rPr>
  </w:style>
  <w:style w:type="paragraph" w:customStyle="1" w:styleId="11">
    <w:name w:val="纯文本1"/>
    <w:basedOn w:val="a"/>
    <w:qFormat/>
    <w:rsid w:val="000025EC"/>
    <w:pPr>
      <w:widowControl/>
      <w:jc w:val="left"/>
    </w:pPr>
    <w:rPr>
      <w:rFonts w:ascii="宋体" w:eastAsia="微软雅黑" w:hAnsi="Courier New" w:cs="Times New Roman"/>
      <w:kern w:val="0"/>
      <w:sz w:val="20"/>
      <w:szCs w:val="21"/>
    </w:rPr>
  </w:style>
  <w:style w:type="paragraph" w:styleId="ae">
    <w:name w:val="Normal (Web)"/>
    <w:basedOn w:val="a"/>
    <w:uiPriority w:val="99"/>
    <w:unhideWhenUsed/>
    <w:rsid w:val="00A65C4B"/>
    <w:pPr>
      <w:spacing w:beforeAutospacing="1" w:afterAutospacing="1"/>
      <w:jc w:val="left"/>
    </w:pPr>
    <w:rPr>
      <w:rFonts w:ascii="Times New Roman" w:eastAsia="宋体" w:hAnsi="Times New Roman" w:cs="Times New Roman"/>
      <w:kern w:val="0"/>
      <w:sz w:val="24"/>
    </w:rPr>
  </w:style>
  <w:style w:type="paragraph" w:customStyle="1" w:styleId="Char">
    <w:name w:val="Char"/>
    <w:basedOn w:val="a"/>
    <w:rsid w:val="00C46E17"/>
    <w:pPr>
      <w:ind w:left="567" w:hanging="279"/>
    </w:pPr>
    <w:rPr>
      <w:rFonts w:ascii="Times New Roman" w:eastAsia="宋体"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2740">
      <w:bodyDiv w:val="1"/>
      <w:marLeft w:val="0"/>
      <w:marRight w:val="0"/>
      <w:marTop w:val="0"/>
      <w:marBottom w:val="0"/>
      <w:divBdr>
        <w:top w:val="none" w:sz="0" w:space="0" w:color="auto"/>
        <w:left w:val="none" w:sz="0" w:space="0" w:color="auto"/>
        <w:bottom w:val="none" w:sz="0" w:space="0" w:color="auto"/>
        <w:right w:val="none" w:sz="0" w:space="0" w:color="auto"/>
      </w:divBdr>
    </w:div>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 w:id="1696810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AAEE3E-9EE3-45C6-8600-8DA7AB074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27</Pages>
  <Words>2213</Words>
  <Characters>12615</Characters>
  <Application>Microsoft Office Word</Application>
  <DocSecurity>0</DocSecurity>
  <Lines>105</Lines>
  <Paragraphs>29</Paragraphs>
  <ScaleCrop>false</ScaleCrop>
  <Company>dxcgs</Company>
  <LinksUpToDate>false</LinksUpToDate>
  <CharactersWithSpaces>14799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廖焰伦</cp:lastModifiedBy>
  <cp:revision>67</cp:revision>
  <dcterms:created xsi:type="dcterms:W3CDTF">2013-01-01T02:46:00Z</dcterms:created>
  <dcterms:modified xsi:type="dcterms:W3CDTF">2024-08-19T01:20:00Z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