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06D8">
      <w:pPr>
        <w:jc w:val="center"/>
        <w:rPr>
          <w:rFonts w:ascii="微软雅黑" w:hAnsi="微软雅黑" w:eastAsia="微软雅黑" w:cs="微软雅黑"/>
          <w:b/>
          <w:bCs/>
          <w:color w:val="333333"/>
          <w:sz w:val="27"/>
          <w:szCs w:val="27"/>
          <w:shd w:val="clear" w:color="auto" w:fill="FFFFFF"/>
        </w:rPr>
      </w:pPr>
      <w:r>
        <w:rPr>
          <w:rFonts w:ascii="微软雅黑" w:hAnsi="微软雅黑" w:eastAsia="微软雅黑" w:cs="微软雅黑"/>
          <w:b/>
          <w:bCs/>
          <w:i w:val="0"/>
          <w:iCs w:val="0"/>
          <w:caps w:val="0"/>
          <w:color w:val="333333"/>
          <w:spacing w:val="0"/>
          <w:sz w:val="27"/>
          <w:szCs w:val="27"/>
          <w:shd w:val="clear" w:fill="FFFFFF"/>
        </w:rPr>
        <w:t>广州大学城能源发展有限公司</w:t>
      </w:r>
    </w:p>
    <w:p w14:paraId="57149E31">
      <w:pPr>
        <w:jc w:val="center"/>
        <w:rPr>
          <w:rFonts w:hint="eastAsia" w:asciiTheme="minorEastAsia" w:hAnsiTheme="minorEastAsia" w:eastAsiaTheme="minorEastAsia" w:cstheme="minorEastAsia"/>
          <w:b/>
          <w:sz w:val="28"/>
          <w:szCs w:val="24"/>
        </w:rPr>
      </w:pPr>
      <w:r>
        <w:rPr>
          <w:rFonts w:hint="eastAsia" w:asciiTheme="minorEastAsia" w:hAnsiTheme="minorEastAsia" w:cstheme="minorEastAsia"/>
          <w:b/>
          <w:sz w:val="28"/>
          <w:szCs w:val="24"/>
          <w:lang w:val="en-US" w:eastAsia="zh-CN"/>
        </w:rPr>
        <w:t xml:space="preserve">  </w:t>
      </w:r>
      <w:r>
        <w:rPr>
          <w:rFonts w:hint="eastAsia" w:asciiTheme="minorEastAsia" w:hAnsiTheme="minorEastAsia" w:eastAsiaTheme="minorEastAsia" w:cstheme="minorEastAsia"/>
          <w:b/>
          <w:sz w:val="28"/>
          <w:szCs w:val="24"/>
        </w:rPr>
        <w:t>202503生产部热水系统月度生产材料采购</w:t>
      </w:r>
      <w:r>
        <w:rPr>
          <w:rFonts w:hint="eastAsia" w:asciiTheme="minorEastAsia" w:hAnsiTheme="minorEastAsia" w:cstheme="minorEastAsia"/>
          <w:b/>
          <w:sz w:val="28"/>
          <w:szCs w:val="24"/>
          <w:lang w:val="en-US" w:eastAsia="zh-CN"/>
        </w:rPr>
        <w:t xml:space="preserve"> </w:t>
      </w:r>
      <w:r>
        <w:rPr>
          <w:rFonts w:hint="eastAsia" w:asciiTheme="minorEastAsia" w:hAnsiTheme="minorEastAsia" w:eastAsiaTheme="minorEastAsia" w:cstheme="minorEastAsia"/>
          <w:b/>
          <w:sz w:val="28"/>
          <w:szCs w:val="24"/>
        </w:rPr>
        <w:t>竞选文件</w:t>
      </w:r>
    </w:p>
    <w:p w14:paraId="38CDA385">
      <w:pPr>
        <w:spacing w:line="360" w:lineRule="auto"/>
        <w:ind w:firstLine="482" w:firstLineChars="200"/>
        <w:jc w:val="left"/>
        <w:rPr>
          <w:rFonts w:ascii="宋体" w:hAnsi="宋体"/>
          <w:b/>
          <w:sz w:val="24"/>
        </w:rPr>
      </w:pPr>
    </w:p>
    <w:p w14:paraId="6A6B6A26">
      <w:pPr>
        <w:pStyle w:val="16"/>
        <w:numPr>
          <w:ilvl w:val="0"/>
          <w:numId w:val="1"/>
        </w:numPr>
        <w:spacing w:line="360" w:lineRule="auto"/>
        <w:ind w:left="0" w:firstLine="480"/>
        <w:rPr>
          <w:rFonts w:ascii="宋体" w:hAnsi="宋体"/>
          <w:sz w:val="24"/>
        </w:rPr>
      </w:pPr>
      <w:r>
        <w:rPr>
          <w:rFonts w:hint="eastAsia" w:ascii="宋体" w:hAnsi="宋体"/>
          <w:sz w:val="24"/>
        </w:rPr>
        <w:t>项目名称和采购内容</w:t>
      </w:r>
    </w:p>
    <w:p w14:paraId="499B3AF5">
      <w:pPr>
        <w:pStyle w:val="16"/>
        <w:numPr>
          <w:ilvl w:val="0"/>
          <w:numId w:val="2"/>
        </w:numPr>
        <w:tabs>
          <w:tab w:val="left" w:pos="420"/>
        </w:tabs>
        <w:spacing w:line="360" w:lineRule="auto"/>
        <w:ind w:firstLine="480"/>
        <w:rPr>
          <w:rFonts w:hint="eastAsia" w:ascii="宋体" w:hAnsi="宋体" w:eastAsia="宋体" w:cs="宋体"/>
          <w:kern w:val="2"/>
          <w:sz w:val="24"/>
          <w:szCs w:val="24"/>
          <w:lang w:val="en-US" w:eastAsia="zh-CN" w:bidi="ar-SA"/>
        </w:rPr>
      </w:pPr>
      <w:r>
        <w:rPr>
          <w:rFonts w:hint="eastAsia" w:ascii="宋体" w:hAnsi="宋体"/>
          <w:sz w:val="24"/>
        </w:rPr>
        <w:t>项目名称：</w:t>
      </w:r>
      <w:r>
        <w:rPr>
          <w:rFonts w:hint="eastAsia" w:ascii="宋体" w:hAnsi="宋体" w:eastAsia="宋体" w:cs="宋体"/>
          <w:kern w:val="2"/>
          <w:sz w:val="24"/>
          <w:szCs w:val="24"/>
          <w:lang w:val="en-US" w:eastAsia="zh-CN" w:bidi="ar-SA"/>
        </w:rPr>
        <w:t>202503生产部热水系统月度生产材料采购</w:t>
      </w:r>
    </w:p>
    <w:p w14:paraId="09C30A2B">
      <w:pPr>
        <w:pStyle w:val="19"/>
        <w:numPr>
          <w:ilvl w:val="0"/>
          <w:numId w:val="2"/>
        </w:numPr>
        <w:spacing w:before="156" w:beforeLines="50" w:after="156" w:afterLines="5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项目类别：货物类</w:t>
      </w:r>
    </w:p>
    <w:p w14:paraId="0CC5C2F0">
      <w:pPr>
        <w:pStyle w:val="16"/>
        <w:numPr>
          <w:ilvl w:val="0"/>
          <w:numId w:val="2"/>
        </w:numPr>
        <w:tabs>
          <w:tab w:val="left" w:pos="420"/>
        </w:tabs>
        <w:spacing w:line="360" w:lineRule="auto"/>
        <w:ind w:firstLine="480"/>
        <w:rPr>
          <w:rFonts w:hint="eastAsia" w:ascii="宋体" w:hAnsi="宋体" w:eastAsia="宋体" w:cs="宋体"/>
          <w:sz w:val="24"/>
        </w:rPr>
      </w:pPr>
      <w:r>
        <w:rPr>
          <w:rFonts w:hint="eastAsia" w:ascii="宋体" w:hAnsi="宋体"/>
          <w:sz w:val="24"/>
          <w:highlight w:val="none"/>
        </w:rPr>
        <w:t>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highlight w:val="none"/>
          <w:lang w:val="en-US" w:eastAsia="zh-CN"/>
        </w:rPr>
        <w:t>限价7万元。</w:t>
      </w:r>
    </w:p>
    <w:p w14:paraId="4607CDEE">
      <w:pPr>
        <w:pStyle w:val="16"/>
        <w:tabs>
          <w:tab w:val="left" w:pos="420"/>
        </w:tabs>
        <w:spacing w:line="360" w:lineRule="auto"/>
        <w:ind w:firstLine="480"/>
        <w:rPr>
          <w:rFonts w:ascii="宋体" w:hAnsi="宋体"/>
          <w:sz w:val="24"/>
        </w:rPr>
      </w:pPr>
      <w:r>
        <w:rPr>
          <w:rFonts w:hint="eastAsia" w:ascii="宋体" w:hAnsi="宋体"/>
          <w:sz w:val="24"/>
        </w:rPr>
        <w:t>（</w:t>
      </w:r>
      <w:r>
        <w:rPr>
          <w:rFonts w:hint="eastAsia" w:ascii="宋体" w:hAnsi="宋体"/>
          <w:sz w:val="24"/>
          <w:lang w:val="en-US" w:eastAsia="zh-CN"/>
        </w:rPr>
        <w:t>四</w:t>
      </w:r>
      <w:r>
        <w:rPr>
          <w:rFonts w:hint="eastAsia" w:ascii="宋体" w:hAnsi="宋体"/>
          <w:sz w:val="24"/>
        </w:rPr>
        <w:t>）采购</w:t>
      </w:r>
      <w:r>
        <w:rPr>
          <w:rFonts w:hint="eastAsia" w:ascii="宋体" w:hAnsi="宋体"/>
          <w:color w:val="auto"/>
          <w:sz w:val="24"/>
        </w:rPr>
        <w:t>内容：</w:t>
      </w:r>
      <w:r>
        <w:rPr>
          <w:rFonts w:hint="eastAsia" w:ascii="宋体" w:hAnsi="宋体"/>
          <w:color w:val="auto"/>
          <w:sz w:val="24"/>
          <w:highlight w:val="none"/>
          <w:lang w:val="en-US" w:eastAsia="zh-CN"/>
        </w:rPr>
        <w:t>五金材料类</w:t>
      </w:r>
      <w:r>
        <w:rPr>
          <w:rFonts w:hint="eastAsia" w:ascii="宋体" w:hAnsi="宋体"/>
          <w:b w:val="0"/>
          <w:color w:val="auto"/>
          <w:sz w:val="24"/>
          <w:highlight w:val="none"/>
          <w:lang w:val="en-US" w:eastAsia="zh-CN"/>
        </w:rPr>
        <w:t>。</w:t>
      </w:r>
      <w:r>
        <w:rPr>
          <w:rFonts w:hint="eastAsia" w:ascii="宋体" w:hAnsi="宋体"/>
          <w:sz w:val="24"/>
        </w:rPr>
        <w:t>具体详见附件1本项目“采购需求”。</w:t>
      </w:r>
    </w:p>
    <w:p w14:paraId="4B30AC71">
      <w:pPr>
        <w:spacing w:line="360" w:lineRule="auto"/>
        <w:ind w:firstLine="480" w:firstLineChars="200"/>
        <w:rPr>
          <w:rFonts w:ascii="宋体" w:hAnsi="宋体"/>
          <w:sz w:val="24"/>
        </w:rPr>
      </w:pPr>
      <w:r>
        <w:rPr>
          <w:rFonts w:hint="eastAsia" w:ascii="宋体" w:hAnsi="宋体"/>
          <w:sz w:val="24"/>
        </w:rPr>
        <w:t>二、合格供应商资格要求</w:t>
      </w:r>
    </w:p>
    <w:p w14:paraId="3C0E812B">
      <w:pPr>
        <w:pStyle w:val="16"/>
        <w:numPr>
          <w:ilvl w:val="0"/>
          <w:numId w:val="3"/>
        </w:numPr>
        <w:tabs>
          <w:tab w:val="left" w:pos="420"/>
        </w:tabs>
        <w:spacing w:line="360" w:lineRule="auto"/>
        <w:ind w:firstLine="480"/>
        <w:rPr>
          <w:rFonts w:ascii="宋体" w:hAnsi="宋体"/>
          <w:sz w:val="24"/>
        </w:rPr>
      </w:pPr>
      <w:r>
        <w:rPr>
          <w:rFonts w:hint="eastAsia" w:ascii="宋体" w:hAnsi="宋体"/>
          <w:sz w:val="24"/>
        </w:rPr>
        <w:t>必须具有独立承担民事责任能力、在中华人民共和国境内注册的企业法人，或其他组织，按国家法律经营，提供有效的营业执照副本或其他组织证明文件复印件；</w:t>
      </w:r>
    </w:p>
    <w:p w14:paraId="112BDA96">
      <w:pPr>
        <w:pStyle w:val="16"/>
        <w:numPr>
          <w:ilvl w:val="0"/>
          <w:numId w:val="3"/>
        </w:numPr>
        <w:tabs>
          <w:tab w:val="left" w:pos="420"/>
        </w:tabs>
        <w:spacing w:line="360" w:lineRule="auto"/>
        <w:ind w:firstLine="480"/>
        <w:rPr>
          <w:rFonts w:ascii="宋体" w:hAnsi="宋体"/>
          <w:sz w:val="24"/>
        </w:rPr>
      </w:pPr>
      <w:r>
        <w:rPr>
          <w:rFonts w:hint="eastAsia" w:ascii="宋体" w:hAnsi="宋体"/>
          <w:sz w:val="24"/>
        </w:rPr>
        <w:t>投标人未被列入“信用中国”网站(www.creditchina.gov.cn)记录失信被执行人、重大税收违法案件当事人名单,须提供“信用中国”网站(www.creditchina.gov.cn)的信用信息报告并打印页面加盖公章；</w:t>
      </w:r>
    </w:p>
    <w:p w14:paraId="01C55D7D">
      <w:pPr>
        <w:pStyle w:val="16"/>
        <w:numPr>
          <w:ilvl w:val="0"/>
          <w:numId w:val="3"/>
        </w:numPr>
        <w:tabs>
          <w:tab w:val="left" w:pos="420"/>
        </w:tabs>
        <w:spacing w:line="360" w:lineRule="auto"/>
        <w:ind w:firstLine="480"/>
        <w:rPr>
          <w:rFonts w:hint="eastAsia" w:ascii="宋体" w:hAnsi="宋体"/>
          <w:sz w:val="24"/>
          <w:highlight w:val="none"/>
        </w:rPr>
      </w:pPr>
      <w:r>
        <w:rPr>
          <w:rFonts w:hint="eastAsia" w:ascii="宋体" w:hAnsi="宋体"/>
          <w:sz w:val="24"/>
        </w:rPr>
        <w:t>投标人没有处于被责令停业或破产状态，且资产未被重组、接管和冻结，声明在投标活动中3 年内没有重大违法活动和涉嫌违规行为；</w:t>
      </w:r>
    </w:p>
    <w:p w14:paraId="6FABBB2B">
      <w:pPr>
        <w:pStyle w:val="16"/>
        <w:numPr>
          <w:ilvl w:val="0"/>
          <w:numId w:val="3"/>
        </w:numPr>
        <w:tabs>
          <w:tab w:val="left" w:pos="420"/>
        </w:tabs>
        <w:spacing w:line="360" w:lineRule="auto"/>
        <w:ind w:firstLine="480"/>
        <w:rPr>
          <w:rFonts w:ascii="宋体" w:hAnsi="宋体"/>
          <w:sz w:val="24"/>
        </w:rPr>
      </w:pPr>
      <w:r>
        <w:rPr>
          <w:rFonts w:hint="eastAsia" w:ascii="宋体" w:hAnsi="宋体"/>
          <w:sz w:val="24"/>
        </w:rPr>
        <w:t>不接受联合体报价。</w:t>
      </w:r>
    </w:p>
    <w:p w14:paraId="0BAEA191">
      <w:pPr>
        <w:pStyle w:val="16"/>
        <w:numPr>
          <w:ilvl w:val="0"/>
          <w:numId w:val="4"/>
        </w:numPr>
        <w:spacing w:line="360" w:lineRule="auto"/>
        <w:ind w:left="0" w:firstLine="480"/>
        <w:rPr>
          <w:rFonts w:ascii="宋体" w:hAnsi="宋体"/>
          <w:sz w:val="24"/>
        </w:rPr>
      </w:pPr>
      <w:r>
        <w:rPr>
          <w:rFonts w:hint="eastAsia" w:ascii="宋体" w:hAnsi="宋体"/>
          <w:sz w:val="24"/>
        </w:rPr>
        <w:t>费用、支付方式及货期</w:t>
      </w:r>
    </w:p>
    <w:p w14:paraId="0834FC9F">
      <w:pPr>
        <w:pStyle w:val="16"/>
        <w:tabs>
          <w:tab w:val="left" w:pos="420"/>
        </w:tabs>
        <w:spacing w:line="360" w:lineRule="auto"/>
        <w:ind w:firstLine="480"/>
        <w:rPr>
          <w:rFonts w:ascii="宋体" w:hAnsi="宋体"/>
          <w:sz w:val="24"/>
        </w:rPr>
      </w:pPr>
      <w:r>
        <w:rPr>
          <w:rFonts w:hint="eastAsia" w:ascii="宋体" w:hAnsi="宋体"/>
          <w:sz w:val="24"/>
        </w:rPr>
        <w:t>（一）本项目采用综合单价包干，以实际采购数量</w:t>
      </w:r>
      <w:r>
        <w:rPr>
          <w:rFonts w:hint="eastAsia" w:ascii="宋体" w:hAnsi="宋体"/>
          <w:sz w:val="24"/>
          <w:lang w:val="en-US" w:eastAsia="zh-CN"/>
        </w:rPr>
        <w:t>进行</w:t>
      </w:r>
      <w:r>
        <w:rPr>
          <w:rFonts w:hint="eastAsia" w:ascii="宋体" w:hAnsi="宋体"/>
          <w:sz w:val="24"/>
        </w:rPr>
        <w:t>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14:paraId="5986DA81">
      <w:pPr>
        <w:pStyle w:val="16"/>
        <w:tabs>
          <w:tab w:val="left" w:pos="420"/>
        </w:tabs>
        <w:spacing w:line="360" w:lineRule="auto"/>
        <w:ind w:firstLine="480"/>
        <w:rPr>
          <w:rFonts w:ascii="宋体" w:hAnsi="宋体"/>
          <w:sz w:val="24"/>
        </w:rPr>
      </w:pPr>
      <w:r>
        <w:rPr>
          <w:rFonts w:hint="eastAsia" w:ascii="宋体" w:hAnsi="宋体"/>
          <w:sz w:val="24"/>
        </w:rPr>
        <w:t>（二）付款方式：</w:t>
      </w:r>
    </w:p>
    <w:p w14:paraId="50A230CF">
      <w:pPr>
        <w:pStyle w:val="16"/>
        <w:tabs>
          <w:tab w:val="left" w:pos="420"/>
        </w:tabs>
        <w:spacing w:line="360" w:lineRule="auto"/>
        <w:rPr>
          <w:rFonts w:ascii="宋体" w:hAnsi="宋体"/>
          <w:sz w:val="24"/>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w:t>
      </w:r>
      <w:r>
        <w:rPr>
          <w:rFonts w:hint="eastAsia" w:ascii="宋体" w:hAnsi="宋体"/>
          <w:sz w:val="24"/>
          <w:highlight w:val="none"/>
          <w:lang w:val="en-US" w:eastAsia="zh-CN"/>
        </w:rPr>
        <w:t>产品</w:t>
      </w:r>
      <w:r>
        <w:rPr>
          <w:rFonts w:hint="eastAsia" w:ascii="宋体" w:hAnsi="宋体"/>
          <w:sz w:val="24"/>
          <w:highlight w:val="none"/>
        </w:rPr>
        <w:t>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4AB0E34A">
      <w:pPr>
        <w:pStyle w:val="16"/>
        <w:numPr>
          <w:ilvl w:val="0"/>
          <w:numId w:val="0"/>
        </w:numPr>
        <w:tabs>
          <w:tab w:val="left" w:pos="0"/>
        </w:tabs>
        <w:spacing w:line="360" w:lineRule="auto"/>
        <w:ind w:firstLine="480" w:firstLineChars="200"/>
        <w:rPr>
          <w:rFonts w:ascii="宋体" w:hAnsi="宋体"/>
          <w:sz w:val="24"/>
        </w:rPr>
      </w:pPr>
      <w:r>
        <w:rPr>
          <w:rFonts w:hint="eastAsia" w:ascii="宋体" w:hAnsi="宋体"/>
          <w:sz w:val="24"/>
        </w:rPr>
        <w:t>（三）</w:t>
      </w: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14:paraId="013B5454">
      <w:pPr>
        <w:pStyle w:val="16"/>
        <w:tabs>
          <w:tab w:val="left" w:pos="0"/>
        </w:tabs>
        <w:spacing w:line="360" w:lineRule="auto"/>
        <w:rPr>
          <w:rFonts w:hint="eastAsia" w:ascii="宋体" w:hAnsi="宋体" w:eastAsiaTheme="minorEastAsia"/>
          <w:sz w:val="24"/>
          <w:lang w:eastAsia="zh-CN"/>
        </w:rPr>
      </w:pPr>
      <w:r>
        <w:rPr>
          <w:rFonts w:hint="eastAsia" w:ascii="宋体" w:hAnsi="宋体"/>
          <w:sz w:val="24"/>
        </w:rPr>
        <w:t>（四）送货地点：广州大学城档案馆路36号第四冷站旁边仓库（国家档案馆对面）</w:t>
      </w:r>
      <w:r>
        <w:rPr>
          <w:rFonts w:hint="eastAsia" w:ascii="宋体" w:hAnsi="宋体"/>
          <w:sz w:val="24"/>
          <w:lang w:eastAsia="zh-CN"/>
        </w:rPr>
        <w:t>。</w:t>
      </w:r>
    </w:p>
    <w:p w14:paraId="654EA1D0">
      <w:pPr>
        <w:spacing w:line="360" w:lineRule="auto"/>
        <w:ind w:firstLine="480" w:firstLineChars="200"/>
        <w:rPr>
          <w:rFonts w:ascii="宋体" w:hAnsi="宋体"/>
          <w:sz w:val="24"/>
        </w:rPr>
      </w:pPr>
      <w:r>
        <w:rPr>
          <w:rFonts w:hint="eastAsia" w:ascii="宋体" w:hAnsi="宋体"/>
          <w:sz w:val="24"/>
        </w:rPr>
        <w:t>四、报价响应要求</w:t>
      </w:r>
    </w:p>
    <w:p w14:paraId="5EF46B8A">
      <w:pPr>
        <w:pStyle w:val="16"/>
        <w:numPr>
          <w:ilvl w:val="0"/>
          <w:numId w:val="5"/>
        </w:numPr>
        <w:spacing w:line="360" w:lineRule="auto"/>
        <w:ind w:firstLine="480"/>
        <w:rPr>
          <w:rFonts w:ascii="宋体" w:hAnsi="宋体"/>
          <w:sz w:val="24"/>
        </w:rPr>
      </w:pPr>
      <w:r>
        <w:rPr>
          <w:rFonts w:hint="eastAsia" w:ascii="宋体" w:hAnsi="宋体"/>
          <w:sz w:val="24"/>
        </w:rPr>
        <w:t>本项目采购需求（附件</w:t>
      </w:r>
      <w:r>
        <w:rPr>
          <w:rFonts w:ascii="宋体" w:hAnsi="宋体"/>
          <w:sz w:val="24"/>
        </w:rPr>
        <w:t>1）中的所有指标均为最低参考标准，其中涉及要求出具资质、质保、售后服务、供货确认等相关文书的</w:t>
      </w:r>
      <w:r>
        <w:rPr>
          <w:rFonts w:hint="eastAsia" w:ascii="宋体" w:hAnsi="宋体"/>
          <w:sz w:val="24"/>
        </w:rPr>
        <w:t>，默认约定供货时提供（采购需求另有描述的，从其要求）报价文件中的总价金额与分项报价汇总金额或者单价汇总金额不一致的，按就低不就高原则修正金额。</w:t>
      </w:r>
    </w:p>
    <w:p w14:paraId="2506BF4E">
      <w:pPr>
        <w:pStyle w:val="16"/>
        <w:numPr>
          <w:ilvl w:val="0"/>
          <w:numId w:val="5"/>
        </w:numPr>
        <w:spacing w:line="360" w:lineRule="auto"/>
        <w:ind w:firstLine="480"/>
        <w:rPr>
          <w:rFonts w:ascii="宋体" w:hAnsi="宋体"/>
          <w:sz w:val="24"/>
        </w:rPr>
      </w:pPr>
      <w:r>
        <w:rPr>
          <w:rFonts w:hint="eastAsia" w:ascii="宋体" w:hAnsi="宋体"/>
          <w:sz w:val="24"/>
        </w:rPr>
        <w:t>投标时，供应商必须对项目的产品参数、规格型号逐一作实质性响应，并详细列出响应的具体内容（必须以本项目竞选文件规定的《实质性要求响应表》作为附件，加盖公章）。</w:t>
      </w:r>
    </w:p>
    <w:p w14:paraId="15DC4113">
      <w:pPr>
        <w:pStyle w:val="16"/>
        <w:spacing w:line="360" w:lineRule="auto"/>
        <w:ind w:firstLine="480"/>
        <w:rPr>
          <w:rFonts w:ascii="宋体" w:hAnsi="宋体"/>
          <w:sz w:val="24"/>
        </w:rPr>
      </w:pPr>
      <w:r>
        <w:rPr>
          <w:rFonts w:hint="eastAsia" w:ascii="宋体" w:hAnsi="宋体"/>
          <w:sz w:val="24"/>
        </w:rPr>
        <w:t>五、投标文件</w:t>
      </w:r>
    </w:p>
    <w:p w14:paraId="16A808E7">
      <w:pPr>
        <w:pStyle w:val="16"/>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14:paraId="1CCEFD60">
      <w:pPr>
        <w:pStyle w:val="16"/>
        <w:numPr>
          <w:ilvl w:val="0"/>
          <w:numId w:val="6"/>
        </w:numPr>
        <w:spacing w:line="360" w:lineRule="auto"/>
        <w:ind w:firstLine="480"/>
        <w:rPr>
          <w:rFonts w:ascii="宋体" w:hAnsi="宋体"/>
          <w:sz w:val="24"/>
        </w:rPr>
      </w:pPr>
      <w:r>
        <w:rPr>
          <w:rFonts w:hint="eastAsia" w:ascii="宋体" w:hAnsi="宋体"/>
          <w:sz w:val="24"/>
        </w:rPr>
        <w:t>报价文件（</w:t>
      </w:r>
      <w:r>
        <w:rPr>
          <w:rFonts w:hint="eastAsia" w:ascii="宋体" w:hAnsi="宋体"/>
          <w:color w:val="auto"/>
          <w:sz w:val="24"/>
        </w:rPr>
        <w:t>格式见附件2格式1，加盖</w:t>
      </w:r>
      <w:r>
        <w:rPr>
          <w:rFonts w:hint="eastAsia" w:ascii="宋体" w:hAnsi="宋体"/>
          <w:sz w:val="24"/>
        </w:rPr>
        <w:t>公章）</w:t>
      </w:r>
    </w:p>
    <w:p w14:paraId="22CC6622">
      <w:pPr>
        <w:numPr>
          <w:ilvl w:val="0"/>
          <w:numId w:val="7"/>
        </w:numPr>
        <w:spacing w:line="360" w:lineRule="auto"/>
        <w:ind w:firstLine="480" w:firstLineChars="200"/>
        <w:rPr>
          <w:rFonts w:ascii="宋体" w:hAnsi="宋体"/>
          <w:sz w:val="24"/>
        </w:rPr>
      </w:pPr>
      <w:r>
        <w:rPr>
          <w:rFonts w:hint="eastAsia" w:ascii="宋体" w:hAnsi="宋体"/>
          <w:sz w:val="24"/>
        </w:rPr>
        <w:t>报价明细表</w:t>
      </w:r>
    </w:p>
    <w:p w14:paraId="19760583">
      <w:pPr>
        <w:pStyle w:val="16"/>
        <w:numPr>
          <w:ilvl w:val="0"/>
          <w:numId w:val="6"/>
        </w:numPr>
        <w:spacing w:line="360" w:lineRule="auto"/>
        <w:ind w:firstLine="480"/>
        <w:rPr>
          <w:rFonts w:ascii="宋体" w:hAnsi="宋体"/>
          <w:sz w:val="24"/>
        </w:rPr>
      </w:pPr>
      <w:r>
        <w:rPr>
          <w:rFonts w:hint="eastAsia" w:ascii="宋体" w:hAnsi="宋体"/>
          <w:sz w:val="24"/>
        </w:rPr>
        <w:t>商务文件</w:t>
      </w:r>
    </w:p>
    <w:p w14:paraId="1CC434E9">
      <w:pPr>
        <w:pStyle w:val="16"/>
        <w:numPr>
          <w:ilvl w:val="0"/>
          <w:numId w:val="8"/>
        </w:numPr>
        <w:spacing w:line="360" w:lineRule="auto"/>
        <w:ind w:left="0" w:firstLine="480"/>
        <w:rPr>
          <w:rFonts w:ascii="宋体" w:hAnsi="宋体"/>
          <w:sz w:val="24"/>
        </w:rPr>
      </w:pPr>
      <w:r>
        <w:rPr>
          <w:rFonts w:hint="eastAsia" w:ascii="宋体" w:hAnsi="宋体"/>
          <w:sz w:val="24"/>
        </w:rPr>
        <w:t>有效的工商营业执照、企业法人组织机构代码证书、税务登记证书（或三证合一），提供复印件，并加盖公章。</w:t>
      </w:r>
    </w:p>
    <w:p w14:paraId="3D0847BB">
      <w:pPr>
        <w:pStyle w:val="16"/>
        <w:numPr>
          <w:ilvl w:val="0"/>
          <w:numId w:val="8"/>
        </w:numPr>
        <w:spacing w:line="360" w:lineRule="auto"/>
        <w:ind w:left="0" w:firstLine="480"/>
        <w:rPr>
          <w:rFonts w:ascii="宋体" w:hAnsi="宋体"/>
          <w:color w:val="auto"/>
          <w:sz w:val="24"/>
        </w:rPr>
      </w:pPr>
      <w:r>
        <w:rPr>
          <w:rFonts w:hint="eastAsia" w:ascii="宋体" w:hAnsi="宋体" w:cs="Arial"/>
          <w:sz w:val="24"/>
        </w:rPr>
        <w:t>法定代表人证明书、法</w:t>
      </w:r>
      <w:r>
        <w:rPr>
          <w:rFonts w:hint="eastAsia" w:ascii="宋体" w:hAnsi="宋体" w:cs="Arial"/>
          <w:color w:val="auto"/>
          <w:sz w:val="24"/>
        </w:rPr>
        <w:t>定代表人授权委托书原件（</w:t>
      </w:r>
      <w:r>
        <w:rPr>
          <w:rFonts w:hint="eastAsia" w:ascii="宋体" w:hAnsi="宋体"/>
          <w:color w:val="auto"/>
          <w:sz w:val="24"/>
        </w:rPr>
        <w:t>附件2格式2</w:t>
      </w:r>
      <w:r>
        <w:rPr>
          <w:rFonts w:hint="eastAsia" w:ascii="宋体" w:hAnsi="宋体" w:cs="Arial"/>
          <w:color w:val="auto"/>
          <w:sz w:val="24"/>
        </w:rPr>
        <w:t>）</w:t>
      </w:r>
      <w:r>
        <w:rPr>
          <w:rFonts w:hint="eastAsia" w:ascii="宋体" w:hAnsi="宋体" w:cs="Arial"/>
          <w:color w:val="auto"/>
          <w:sz w:val="24"/>
          <w:lang w:eastAsia="zh-CN"/>
        </w:rPr>
        <w:t>。</w:t>
      </w:r>
    </w:p>
    <w:p w14:paraId="1A9B4F34">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供应商调查表（附件2格式</w:t>
      </w:r>
      <w:r>
        <w:rPr>
          <w:rFonts w:ascii="宋体" w:hAnsi="宋体"/>
          <w:color w:val="auto"/>
          <w:sz w:val="24"/>
        </w:rPr>
        <w:t>3</w:t>
      </w:r>
      <w:r>
        <w:rPr>
          <w:rFonts w:hint="eastAsia" w:ascii="宋体" w:hAnsi="宋体"/>
          <w:color w:val="auto"/>
          <w:sz w:val="24"/>
        </w:rPr>
        <w:t>）。</w:t>
      </w:r>
    </w:p>
    <w:p w14:paraId="4AF6EAE6">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附“信用中国”网站(www.creditchina.gov.cn)的信用信息报告并打印页面加盖公章。</w:t>
      </w:r>
    </w:p>
    <w:p w14:paraId="21ECD239">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投标人声明：没有处于被责令停业或破产状态，且资产未被重组、接管和冻结，3 年内没有重大违法活动和涉嫌违规行为的声明。（附件2格式4)</w:t>
      </w:r>
      <w:r>
        <w:rPr>
          <w:rFonts w:hint="eastAsia" w:ascii="宋体" w:hAnsi="宋体"/>
          <w:color w:val="auto"/>
          <w:sz w:val="24"/>
          <w:lang w:eastAsia="zh-CN"/>
        </w:rPr>
        <w:t>。</w:t>
      </w:r>
    </w:p>
    <w:p w14:paraId="250EF557">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实质性要求响应表（附件2格式</w:t>
      </w:r>
      <w:r>
        <w:rPr>
          <w:rFonts w:hint="eastAsia" w:ascii="宋体" w:hAnsi="宋体"/>
          <w:color w:val="auto"/>
          <w:sz w:val="24"/>
          <w:lang w:val="en-US" w:eastAsia="zh-CN"/>
        </w:rPr>
        <w:t>5</w:t>
      </w:r>
      <w:r>
        <w:rPr>
          <w:rFonts w:hint="eastAsia" w:ascii="宋体" w:hAnsi="宋体"/>
          <w:color w:val="auto"/>
          <w:sz w:val="24"/>
        </w:rPr>
        <w:t>）。</w:t>
      </w:r>
    </w:p>
    <w:p w14:paraId="1FE3E750">
      <w:pPr>
        <w:pStyle w:val="16"/>
        <w:numPr>
          <w:ilvl w:val="0"/>
          <w:numId w:val="8"/>
        </w:numPr>
        <w:spacing w:line="360" w:lineRule="auto"/>
        <w:ind w:left="0" w:firstLine="480"/>
        <w:rPr>
          <w:rFonts w:ascii="宋体" w:hAnsi="宋体"/>
          <w:sz w:val="24"/>
        </w:rPr>
      </w:pPr>
      <w:r>
        <w:rPr>
          <w:rFonts w:hint="eastAsia" w:ascii="宋体" w:hAnsi="宋体"/>
          <w:sz w:val="24"/>
        </w:rPr>
        <w:t>供应商认为有必要的其他资质（包括相关产品授权资质证书）等材料复印件。</w:t>
      </w:r>
    </w:p>
    <w:p w14:paraId="0F8FFE75">
      <w:pPr>
        <w:spacing w:line="360" w:lineRule="auto"/>
        <w:ind w:firstLine="480" w:firstLineChars="200"/>
        <w:rPr>
          <w:rFonts w:ascii="宋体" w:hAnsi="宋体"/>
          <w:sz w:val="24"/>
        </w:rPr>
      </w:pPr>
      <w:r>
        <w:rPr>
          <w:rFonts w:hint="eastAsia" w:ascii="宋体" w:hAnsi="宋体"/>
          <w:sz w:val="24"/>
        </w:rPr>
        <w:t>六、评标方法</w:t>
      </w:r>
      <w:r>
        <w:rPr>
          <w:rFonts w:hint="eastAsia" w:ascii="宋体" w:hAnsi="宋体"/>
          <w:sz w:val="24"/>
          <w:highlight w:val="none"/>
          <w:lang w:val="en-US" w:eastAsia="zh-CN"/>
        </w:rPr>
        <w:t>及成交方式</w:t>
      </w:r>
    </w:p>
    <w:p w14:paraId="78937EFF">
      <w:pPr>
        <w:spacing w:line="360" w:lineRule="auto"/>
        <w:ind w:firstLine="480" w:firstLineChars="200"/>
        <w:rPr>
          <w:rFonts w:hint="eastAsia" w:ascii="宋体" w:hAnsi="宋体"/>
          <w:color w:val="auto"/>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评标</w:t>
      </w:r>
      <w:r>
        <w:rPr>
          <w:rFonts w:hint="eastAsia" w:ascii="宋体" w:hAnsi="宋体"/>
          <w:sz w:val="24"/>
          <w:highlight w:val="none"/>
        </w:rPr>
        <w:t>，对投标人进行价格评审。以经评审的最低投标报价作为评标基准价，当投标价等于评标基准价时价格分得满分，投标价每高于评标基准价1%扣1分，扣至0分为止。同时通过</w:t>
      </w:r>
      <w:r>
        <w:rPr>
          <w:rFonts w:hint="eastAsia" w:ascii="宋体" w:hAnsi="宋体"/>
          <w:sz w:val="24"/>
          <w:highlight w:val="none"/>
          <w:lang w:val="en-US" w:eastAsia="zh-CN"/>
        </w:rPr>
        <w:t>供应商资格性和有效性</w:t>
      </w:r>
      <w:r>
        <w:rPr>
          <w:rFonts w:hint="eastAsia" w:ascii="宋体" w:hAnsi="宋体"/>
          <w:color w:val="auto"/>
          <w:sz w:val="24"/>
          <w:highlight w:val="none"/>
          <w:lang w:val="en-US" w:eastAsia="zh-CN"/>
        </w:rPr>
        <w:t>审查表</w:t>
      </w:r>
      <w:r>
        <w:rPr>
          <w:rFonts w:hint="eastAsia" w:ascii="宋体" w:hAnsi="宋体"/>
          <w:color w:val="auto"/>
          <w:sz w:val="24"/>
          <w:highlight w:val="none"/>
        </w:rPr>
        <w:t>（见附件</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sz w:val="24"/>
          <w:highlight w:val="none"/>
        </w:rPr>
        <w:t>后，各投标人按综合评分由高至低的顺序依次排列，排名第一为第一中标候选人。采购人对中标人实行信用评价管理，中标后采购人将中标人纳入供应</w:t>
      </w:r>
      <w:r>
        <w:rPr>
          <w:rFonts w:hint="eastAsia" w:ascii="宋体" w:hAnsi="宋体"/>
          <w:color w:val="auto"/>
          <w:sz w:val="24"/>
          <w:highlight w:val="none"/>
        </w:rPr>
        <w:t>商管理系统，按项目对中标人的合同履约行为进行考核，具体按采购人供应商管理办法进行。</w:t>
      </w:r>
    </w:p>
    <w:p w14:paraId="1A24AB6E">
      <w:pPr>
        <w:spacing w:line="360" w:lineRule="auto"/>
        <w:ind w:firstLine="480" w:firstLineChars="200"/>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2、投标人响应文件存在含义不清、针对同一事项前后表述不一致、明显文字或计算错误的，评审小组可以要求投标人进行澄清、说明和补正，澄清、说明和补正不得超出响应文件的范围或改变响应文件的实质性内容，超出部分不作为评审小组相应评审的依据或否决其响应。</w:t>
      </w:r>
    </w:p>
    <w:p w14:paraId="677B78DD">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3、采购人不对未成交人就评标过程以及未能成交原因作出任何解释。未成交人不得向评标委员会组成人员或其他有关人员索问评标过程的情况和材料。</w:t>
      </w:r>
    </w:p>
    <w:p w14:paraId="0F3B8F11">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4、成交方式：收到采购人通知单位为成交单位，无收到通知单位为未成交单位。</w:t>
      </w:r>
    </w:p>
    <w:p w14:paraId="3C7BF2C5">
      <w:pPr>
        <w:spacing w:line="360" w:lineRule="auto"/>
        <w:ind w:firstLine="482" w:firstLineChars="200"/>
        <w:rPr>
          <w:rFonts w:ascii="宋体" w:hAnsi="宋体"/>
          <w:b/>
          <w:sz w:val="24"/>
        </w:rPr>
      </w:pPr>
      <w:r>
        <w:rPr>
          <w:rFonts w:hint="eastAsia" w:ascii="宋体" w:hAnsi="宋体"/>
          <w:b/>
          <w:sz w:val="24"/>
        </w:rPr>
        <w:t>七、递交投标文件</w:t>
      </w:r>
    </w:p>
    <w:p w14:paraId="13BD312F">
      <w:pPr>
        <w:spacing w:line="360" w:lineRule="auto"/>
        <w:ind w:firstLine="480" w:firstLineChars="200"/>
        <w:rPr>
          <w:rFonts w:ascii="宋体" w:hAnsi="宋体"/>
          <w:sz w:val="24"/>
        </w:rPr>
      </w:pPr>
      <w:r>
        <w:rPr>
          <w:rFonts w:hint="eastAsia" w:ascii="宋体" w:hAnsi="宋体"/>
          <w:sz w:val="24"/>
        </w:rPr>
        <w:t>（一）投标文件递交截止时间：</w:t>
      </w:r>
      <w:r>
        <w:rPr>
          <w:rFonts w:hint="eastAsia" w:ascii="宋体" w:hAnsi="宋体"/>
          <w:sz w:val="24"/>
          <w:u w:val="single"/>
        </w:rPr>
        <w:t>2025年</w:t>
      </w:r>
      <w:r>
        <w:rPr>
          <w:rFonts w:hint="eastAsia" w:ascii="宋体" w:hAnsi="宋体"/>
          <w:sz w:val="24"/>
          <w:u w:val="single"/>
          <w:lang w:val="en-US" w:eastAsia="zh-CN"/>
        </w:rPr>
        <w:t>4</w:t>
      </w:r>
      <w:r>
        <w:rPr>
          <w:rFonts w:hint="eastAsia" w:ascii="宋体" w:hAnsi="宋体"/>
          <w:sz w:val="24"/>
          <w:u w:val="single"/>
        </w:rPr>
        <w:t>月</w:t>
      </w:r>
      <w:r>
        <w:rPr>
          <w:rFonts w:hint="eastAsia" w:ascii="宋体" w:hAnsi="宋体"/>
          <w:sz w:val="24"/>
          <w:u w:val="single"/>
          <w:lang w:val="en-US" w:eastAsia="zh-CN"/>
        </w:rPr>
        <w:t>14</w:t>
      </w:r>
      <w:r>
        <w:rPr>
          <w:rFonts w:hint="eastAsia" w:ascii="宋体" w:hAnsi="宋体"/>
          <w:sz w:val="24"/>
          <w:u w:val="single"/>
        </w:rPr>
        <w:t>日</w:t>
      </w:r>
      <w:r>
        <w:rPr>
          <w:rFonts w:hint="eastAsia" w:ascii="宋体" w:hAnsi="宋体"/>
          <w:sz w:val="24"/>
        </w:rPr>
        <w:t>北京时间1</w:t>
      </w:r>
      <w:r>
        <w:rPr>
          <w:rFonts w:hint="eastAsia" w:ascii="宋体" w:hAnsi="宋体"/>
          <w:sz w:val="24"/>
          <w:lang w:val="en-US" w:eastAsia="zh-CN"/>
        </w:rPr>
        <w:t>7</w:t>
      </w:r>
      <w:r>
        <w:rPr>
          <w:rFonts w:hint="eastAsia" w:ascii="宋体" w:hAnsi="宋体"/>
          <w:sz w:val="24"/>
        </w:rPr>
        <w:t>时00分前。以密封的形式提供投标文件到：广州市番禺区大学城明志街1号信息枢纽楼9楼前台。</w:t>
      </w:r>
      <w:r>
        <w:rPr>
          <w:rFonts w:hint="eastAsia" w:ascii="宋体" w:hAnsi="宋体" w:eastAsia="宋体" w:cs="宋体"/>
          <w:sz w:val="24"/>
        </w:rPr>
        <w:t>投标文件信封或外包装上应当注明采购项目名称、投标供应商名称和“在（竞选文件中规定的开标日期）之前不得启封”的字样，封口处应加盖投标供应商印章。</w:t>
      </w:r>
      <w:r>
        <w:rPr>
          <w:rFonts w:hint="eastAsia" w:ascii="宋体" w:hAnsi="宋体"/>
          <w:sz w:val="24"/>
        </w:rPr>
        <w:t>采购人接受现场递交或邮寄两种方式。</w:t>
      </w:r>
      <w:r>
        <w:rPr>
          <w:rFonts w:hint="eastAsia" w:ascii="宋体" w:hAnsi="宋体" w:eastAsia="宋体" w:cs="宋体"/>
          <w:sz w:val="24"/>
        </w:rPr>
        <w:t>采用邮寄方式的，应在邮寄外包装袋上注明“</w:t>
      </w:r>
      <w:r>
        <w:rPr>
          <w:rFonts w:hint="eastAsia" w:ascii="宋体" w:hAnsi="宋体" w:eastAsia="宋体" w:cs="宋体"/>
          <w:kern w:val="2"/>
          <w:sz w:val="24"/>
          <w:szCs w:val="24"/>
          <w:lang w:val="en-US" w:eastAsia="zh-CN" w:bidi="ar-SA"/>
        </w:rPr>
        <w:t>202503生产部热水系统月度生产材料采购</w:t>
      </w:r>
      <w:r>
        <w:rPr>
          <w:rFonts w:hint="eastAsia" w:ascii="宋体" w:hAnsi="宋体" w:eastAsia="宋体" w:cs="宋体"/>
          <w:sz w:val="24"/>
        </w:rPr>
        <w:t>”字样。投标供应商递交投标文件后，请联系采购人确认。</w:t>
      </w:r>
    </w:p>
    <w:p w14:paraId="62B8FB73">
      <w:pPr>
        <w:spacing w:line="360" w:lineRule="auto"/>
        <w:ind w:firstLine="480" w:firstLineChars="200"/>
        <w:rPr>
          <w:rFonts w:ascii="宋体" w:hAnsi="宋体"/>
          <w:sz w:val="24"/>
        </w:rPr>
      </w:pPr>
      <w:r>
        <w:rPr>
          <w:rFonts w:hint="eastAsia" w:ascii="宋体" w:hAnsi="宋体"/>
          <w:sz w:val="24"/>
        </w:rPr>
        <w:t>（二）投标文件逾期递交、未送达指定地点的、或未按要求密封的，采购人有权不予受理。</w:t>
      </w:r>
    </w:p>
    <w:p w14:paraId="3D4DFF79">
      <w:pPr>
        <w:spacing w:line="360" w:lineRule="auto"/>
        <w:ind w:firstLine="480" w:firstLineChars="200"/>
        <w:rPr>
          <w:rFonts w:ascii="宋体" w:hAnsi="宋体"/>
          <w:sz w:val="24"/>
        </w:rPr>
      </w:pPr>
      <w:r>
        <w:rPr>
          <w:rFonts w:hint="eastAsia" w:ascii="宋体" w:hAnsi="宋体"/>
          <w:sz w:val="24"/>
        </w:rPr>
        <w:t>八、采购人地址和联系方式</w:t>
      </w:r>
    </w:p>
    <w:p w14:paraId="2C8D0C87">
      <w:pPr>
        <w:pStyle w:val="19"/>
        <w:numPr>
          <w:ilvl w:val="0"/>
          <w:numId w:val="9"/>
        </w:numPr>
        <w:spacing w:line="360" w:lineRule="auto"/>
        <w:ind w:firstLineChars="0"/>
        <w:rPr>
          <w:rFonts w:ascii="宋体" w:hAnsi="宋体"/>
          <w:sz w:val="24"/>
        </w:rPr>
      </w:pPr>
      <w:r>
        <w:rPr>
          <w:rFonts w:hint="eastAsia" w:ascii="宋体" w:hAnsi="宋体"/>
          <w:sz w:val="24"/>
        </w:rPr>
        <w:t>采购单位：广州大学城能源发展有限公司</w:t>
      </w:r>
    </w:p>
    <w:p w14:paraId="4A234AE9">
      <w:pPr>
        <w:pStyle w:val="19"/>
        <w:numPr>
          <w:ilvl w:val="0"/>
          <w:numId w:val="9"/>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14:paraId="7B085E30">
      <w:pPr>
        <w:pStyle w:val="16"/>
        <w:numPr>
          <w:ilvl w:val="0"/>
          <w:numId w:val="9"/>
        </w:numPr>
        <w:spacing w:line="360" w:lineRule="auto"/>
        <w:ind w:firstLineChars="0"/>
        <w:rPr>
          <w:rFonts w:ascii="宋体" w:hAnsi="宋体"/>
          <w:sz w:val="24"/>
        </w:rPr>
      </w:pPr>
      <w:r>
        <w:rPr>
          <w:rFonts w:hint="eastAsia" w:ascii="宋体" w:hAnsi="宋体"/>
          <w:sz w:val="24"/>
        </w:rPr>
        <w:t>联系人：李工，联系电话：020-39302060</w:t>
      </w:r>
    </w:p>
    <w:p w14:paraId="5711A297">
      <w:pPr>
        <w:pStyle w:val="16"/>
        <w:spacing w:line="360" w:lineRule="auto"/>
        <w:ind w:firstLine="480"/>
        <w:rPr>
          <w:rFonts w:hint="eastAsia" w:ascii="宋体" w:hAnsi="宋体"/>
          <w:sz w:val="24"/>
        </w:rPr>
      </w:pPr>
    </w:p>
    <w:p w14:paraId="7833457B">
      <w:pPr>
        <w:pStyle w:val="16"/>
        <w:spacing w:line="360" w:lineRule="auto"/>
        <w:ind w:firstLine="480"/>
        <w:rPr>
          <w:rFonts w:ascii="宋体" w:hAnsi="宋体"/>
          <w:sz w:val="24"/>
        </w:rPr>
      </w:pPr>
      <w:r>
        <w:rPr>
          <w:rFonts w:hint="eastAsia" w:ascii="宋体" w:hAnsi="宋体"/>
          <w:sz w:val="24"/>
        </w:rPr>
        <w:t>附件1、采购需求</w:t>
      </w:r>
    </w:p>
    <w:p w14:paraId="55B0250D">
      <w:pPr>
        <w:pStyle w:val="16"/>
        <w:spacing w:line="360" w:lineRule="auto"/>
        <w:ind w:firstLine="480"/>
        <w:rPr>
          <w:rFonts w:ascii="宋体" w:hAnsi="宋体"/>
          <w:sz w:val="24"/>
        </w:rPr>
      </w:pPr>
      <w:r>
        <w:rPr>
          <w:rFonts w:hint="eastAsia" w:ascii="宋体" w:hAnsi="宋体"/>
          <w:sz w:val="24"/>
        </w:rPr>
        <w:t>附件2、投标文件目录及格式要求</w:t>
      </w:r>
    </w:p>
    <w:p w14:paraId="777B1913">
      <w:pPr>
        <w:pStyle w:val="16"/>
        <w:spacing w:line="360" w:lineRule="auto"/>
        <w:ind w:firstLine="480"/>
        <w:rPr>
          <w:rFonts w:ascii="宋体" w:hAnsi="宋体"/>
          <w:sz w:val="24"/>
        </w:rPr>
      </w:pPr>
      <w:r>
        <w:rPr>
          <w:rFonts w:hint="eastAsia" w:ascii="宋体" w:hAnsi="宋体"/>
          <w:sz w:val="24"/>
        </w:rPr>
        <w:t>附件3、资格性和有效性审查表</w:t>
      </w:r>
    </w:p>
    <w:p w14:paraId="4A6FD266">
      <w:pPr>
        <w:pStyle w:val="19"/>
        <w:numPr>
          <w:ilvl w:val="255"/>
          <w:numId w:val="0"/>
        </w:numPr>
        <w:spacing w:line="360" w:lineRule="auto"/>
        <w:ind w:left="480"/>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采购人：广州大学城能源发展有限公司</w:t>
      </w:r>
    </w:p>
    <w:p w14:paraId="7B6259D6">
      <w:pPr>
        <w:pStyle w:val="16"/>
        <w:spacing w:line="360" w:lineRule="auto"/>
        <w:ind w:right="960" w:firstLine="4740" w:firstLineChars="1975"/>
        <w:rPr>
          <w:rFonts w:ascii="宋体" w:hAnsi="宋体"/>
          <w:sz w:val="24"/>
        </w:rPr>
      </w:pPr>
      <w:r>
        <w:rPr>
          <w:rFonts w:hint="eastAsia" w:ascii="宋体" w:hAnsi="宋体"/>
          <w:sz w:val="24"/>
        </w:rPr>
        <w:t>2025年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8</w:t>
      </w:r>
      <w:r>
        <w:rPr>
          <w:rFonts w:hint="eastAsia" w:ascii="宋体" w:hAnsi="宋体"/>
          <w:sz w:val="24"/>
        </w:rPr>
        <w:t>日</w:t>
      </w:r>
    </w:p>
    <w:p w14:paraId="23424457">
      <w:pPr>
        <w:widowControl/>
        <w:jc w:val="left"/>
      </w:pPr>
    </w:p>
    <w:p w14:paraId="2F808271">
      <w:pPr>
        <w:widowControl/>
        <w:jc w:val="left"/>
        <w:rPr>
          <w:rFonts w:ascii="宋体" w:hAnsi="宋体"/>
          <w:sz w:val="32"/>
        </w:rPr>
      </w:pPr>
      <w:r>
        <w:rPr>
          <w:rFonts w:ascii="宋体" w:hAnsi="宋体"/>
          <w:sz w:val="32"/>
        </w:rPr>
        <w:br w:type="page"/>
      </w:r>
    </w:p>
    <w:p w14:paraId="694503C0">
      <w:pPr>
        <w:spacing w:line="360" w:lineRule="auto"/>
        <w:rPr>
          <w:rFonts w:ascii="宋体" w:hAnsi="宋体"/>
          <w:sz w:val="32"/>
        </w:rPr>
      </w:pPr>
      <w:r>
        <w:rPr>
          <w:rFonts w:hint="eastAsia" w:ascii="宋体" w:hAnsi="宋体"/>
          <w:sz w:val="32"/>
        </w:rPr>
        <w:t>附件1</w:t>
      </w:r>
    </w:p>
    <w:p w14:paraId="7E575681">
      <w:pPr>
        <w:spacing w:line="360" w:lineRule="auto"/>
        <w:jc w:val="center"/>
        <w:rPr>
          <w:rFonts w:ascii="宋体" w:hAnsi="宋体"/>
          <w:sz w:val="32"/>
        </w:rPr>
      </w:pPr>
      <w:r>
        <w:rPr>
          <w:rFonts w:hint="eastAsia" w:ascii="宋体" w:hAnsi="宋体"/>
          <w:sz w:val="32"/>
        </w:rPr>
        <w:t>采购需求</w:t>
      </w:r>
    </w:p>
    <w:p w14:paraId="6180C527">
      <w:pPr>
        <w:numPr>
          <w:ilvl w:val="0"/>
          <w:numId w:val="10"/>
        </w:numPr>
        <w:tabs>
          <w:tab w:val="left" w:pos="420"/>
        </w:tabs>
        <w:spacing w:line="360" w:lineRule="auto"/>
        <w:rPr>
          <w:rFonts w:ascii="宋体" w:hAnsi="宋体"/>
          <w:sz w:val="24"/>
        </w:rPr>
      </w:pPr>
      <w:r>
        <w:rPr>
          <w:rFonts w:hint="eastAsia" w:ascii="宋体" w:hAnsi="宋体"/>
          <w:sz w:val="24"/>
        </w:rPr>
        <w:t>总体说明</w:t>
      </w:r>
    </w:p>
    <w:p w14:paraId="45694848">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w:t>
      </w:r>
      <w:r>
        <w:rPr>
          <w:rFonts w:hint="eastAsia" w:ascii="宋体" w:hAnsi="宋体"/>
          <w:sz w:val="24"/>
          <w:lang w:val="en-US" w:eastAsia="zh-CN"/>
        </w:rPr>
        <w:t>视为无效投标</w:t>
      </w:r>
      <w:r>
        <w:rPr>
          <w:rFonts w:hint="eastAsia" w:ascii="宋体" w:hAnsi="宋体"/>
          <w:sz w:val="24"/>
        </w:rPr>
        <w:t>。</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14:paraId="40658A30">
      <w:pPr>
        <w:numPr>
          <w:ilvl w:val="0"/>
          <w:numId w:val="10"/>
        </w:numPr>
        <w:tabs>
          <w:tab w:val="left" w:pos="420"/>
        </w:tabs>
        <w:spacing w:line="360" w:lineRule="auto"/>
        <w:ind w:left="420" w:leftChars="200" w:firstLine="0"/>
        <w:rPr>
          <w:sz w:val="24"/>
        </w:rPr>
      </w:pPr>
      <w:r>
        <w:rPr>
          <w:rFonts w:hint="eastAsia" w:ascii="宋体" w:hAnsi="宋体"/>
          <w:sz w:val="24"/>
        </w:rPr>
        <w:t>需求内容</w:t>
      </w:r>
    </w:p>
    <w:p w14:paraId="1940843F">
      <w:pPr>
        <w:numPr>
          <w:ilvl w:val="0"/>
          <w:numId w:val="11"/>
        </w:numPr>
        <w:tabs>
          <w:tab w:val="left" w:pos="420"/>
        </w:tabs>
        <w:spacing w:line="360" w:lineRule="auto"/>
        <w:rPr>
          <w:sz w:val="24"/>
        </w:rPr>
      </w:pPr>
      <w:r>
        <w:rPr>
          <w:rFonts w:hint="eastAsia" w:ascii="宋体" w:hAnsi="宋体" w:eastAsia="宋体" w:cs="宋体"/>
          <w:kern w:val="2"/>
          <w:sz w:val="24"/>
          <w:szCs w:val="24"/>
          <w:lang w:val="en-US" w:eastAsia="zh-CN" w:bidi="ar-SA"/>
        </w:rPr>
        <w:t>202503生产部热水系统月度生产材料采购</w:t>
      </w:r>
      <w:r>
        <w:rPr>
          <w:rFonts w:hint="eastAsia" w:ascii="宋体" w:hAnsi="宋体"/>
          <w:sz w:val="24"/>
        </w:rPr>
        <w:t>清单</w:t>
      </w:r>
    </w:p>
    <w:tbl>
      <w:tblPr>
        <w:tblStyle w:val="12"/>
        <w:tblW w:w="7957" w:type="dxa"/>
        <w:tblInd w:w="362" w:type="dxa"/>
        <w:tblLayout w:type="fixed"/>
        <w:tblCellMar>
          <w:top w:w="0" w:type="dxa"/>
          <w:left w:w="108" w:type="dxa"/>
          <w:bottom w:w="0" w:type="dxa"/>
          <w:right w:w="108" w:type="dxa"/>
        </w:tblCellMar>
      </w:tblPr>
      <w:tblGrid>
        <w:gridCol w:w="960"/>
        <w:gridCol w:w="1485"/>
        <w:gridCol w:w="2932"/>
        <w:gridCol w:w="795"/>
        <w:gridCol w:w="645"/>
        <w:gridCol w:w="1140"/>
      </w:tblGrid>
      <w:tr w14:paraId="6C35B5AE">
        <w:tblPrEx>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2F948F2">
            <w:pPr>
              <w:widowControl/>
              <w:jc w:val="center"/>
              <w:rPr>
                <w:rFonts w:ascii="宋体" w:hAnsi="宋体"/>
                <w:b/>
                <w:kern w:val="0"/>
              </w:rPr>
            </w:pPr>
            <w:r>
              <w:rPr>
                <w:rFonts w:hint="eastAsia" w:ascii="宋体" w:hAnsi="宋体"/>
                <w:b/>
                <w:kern w:val="0"/>
              </w:rPr>
              <w:t>序号</w:t>
            </w:r>
          </w:p>
        </w:tc>
        <w:tc>
          <w:tcPr>
            <w:tcW w:w="1485" w:type="dxa"/>
            <w:tcBorders>
              <w:top w:val="single" w:color="auto" w:sz="4" w:space="0"/>
              <w:left w:val="nil"/>
              <w:bottom w:val="single" w:color="auto" w:sz="4" w:space="0"/>
              <w:right w:val="single" w:color="auto" w:sz="4" w:space="0"/>
              <w:tl2br w:val="nil"/>
              <w:tr2bl w:val="nil"/>
            </w:tcBorders>
            <w:vAlign w:val="center"/>
          </w:tcPr>
          <w:p w14:paraId="518C02AC">
            <w:pPr>
              <w:widowControl/>
              <w:jc w:val="center"/>
              <w:rPr>
                <w:rFonts w:ascii="宋体" w:hAnsi="宋体"/>
                <w:b/>
                <w:kern w:val="0"/>
              </w:rPr>
            </w:pPr>
            <w:r>
              <w:rPr>
                <w:rFonts w:hint="eastAsia" w:ascii="宋体" w:hAnsi="宋体"/>
                <w:b/>
                <w:kern w:val="0"/>
              </w:rPr>
              <w:t>产品名称</w:t>
            </w:r>
          </w:p>
        </w:tc>
        <w:tc>
          <w:tcPr>
            <w:tcW w:w="2932" w:type="dxa"/>
            <w:tcBorders>
              <w:top w:val="single" w:color="auto" w:sz="4" w:space="0"/>
              <w:left w:val="nil"/>
              <w:bottom w:val="single" w:color="auto" w:sz="4" w:space="0"/>
              <w:right w:val="single" w:color="auto" w:sz="4" w:space="0"/>
              <w:tl2br w:val="nil"/>
              <w:tr2bl w:val="nil"/>
            </w:tcBorders>
            <w:vAlign w:val="center"/>
          </w:tcPr>
          <w:p w14:paraId="418068F3">
            <w:pPr>
              <w:widowControl/>
              <w:jc w:val="center"/>
              <w:rPr>
                <w:rFonts w:ascii="宋体" w:hAnsi="宋体"/>
                <w:b/>
                <w:kern w:val="0"/>
              </w:rPr>
            </w:pPr>
            <w:r>
              <w:rPr>
                <w:rFonts w:hint="eastAsia" w:ascii="宋体" w:hAnsi="宋体"/>
                <w:b/>
                <w:kern w:val="0"/>
              </w:rPr>
              <w:t>型号、规格</w:t>
            </w:r>
          </w:p>
        </w:tc>
        <w:tc>
          <w:tcPr>
            <w:tcW w:w="795" w:type="dxa"/>
            <w:tcBorders>
              <w:top w:val="single" w:color="auto" w:sz="4" w:space="0"/>
              <w:left w:val="nil"/>
              <w:bottom w:val="single" w:color="auto" w:sz="4" w:space="0"/>
              <w:right w:val="single" w:color="auto" w:sz="4" w:space="0"/>
              <w:tl2br w:val="nil"/>
              <w:tr2bl w:val="nil"/>
            </w:tcBorders>
            <w:vAlign w:val="center"/>
          </w:tcPr>
          <w:p w14:paraId="59CD8F64">
            <w:pPr>
              <w:widowControl/>
              <w:jc w:val="center"/>
              <w:rPr>
                <w:rFonts w:ascii="宋体" w:hAnsi="宋体"/>
                <w:b/>
                <w:kern w:val="0"/>
              </w:rPr>
            </w:pPr>
            <w:r>
              <w:rPr>
                <w:rFonts w:hint="eastAsia" w:ascii="宋体" w:hAnsi="宋体"/>
                <w:b/>
                <w:kern w:val="0"/>
              </w:rPr>
              <w:t>单位</w:t>
            </w:r>
          </w:p>
        </w:tc>
        <w:tc>
          <w:tcPr>
            <w:tcW w:w="645" w:type="dxa"/>
            <w:tcBorders>
              <w:top w:val="single" w:color="auto" w:sz="4" w:space="0"/>
              <w:left w:val="nil"/>
              <w:bottom w:val="single" w:color="auto" w:sz="4" w:space="0"/>
              <w:right w:val="single" w:color="auto" w:sz="4" w:space="0"/>
              <w:tl2br w:val="nil"/>
              <w:tr2bl w:val="nil"/>
            </w:tcBorders>
            <w:vAlign w:val="center"/>
          </w:tcPr>
          <w:p w14:paraId="4B5BBAEA">
            <w:pPr>
              <w:widowControl/>
              <w:jc w:val="center"/>
              <w:rPr>
                <w:rFonts w:ascii="宋体" w:hAnsi="宋体"/>
                <w:b/>
                <w:kern w:val="0"/>
              </w:rPr>
            </w:pPr>
            <w:r>
              <w:rPr>
                <w:rFonts w:hint="eastAsia" w:ascii="宋体" w:hAnsi="宋体"/>
                <w:b/>
                <w:kern w:val="0"/>
              </w:rPr>
              <w:t>数量</w:t>
            </w:r>
          </w:p>
        </w:tc>
        <w:tc>
          <w:tcPr>
            <w:tcW w:w="1140" w:type="dxa"/>
            <w:tcBorders>
              <w:top w:val="single" w:color="auto" w:sz="4" w:space="0"/>
              <w:left w:val="nil"/>
              <w:bottom w:val="single" w:color="auto" w:sz="4" w:space="0"/>
              <w:right w:val="single" w:color="auto" w:sz="4" w:space="0"/>
              <w:tl2br w:val="nil"/>
              <w:tr2bl w:val="nil"/>
            </w:tcBorders>
            <w:vAlign w:val="center"/>
          </w:tcPr>
          <w:p w14:paraId="7ED83B28">
            <w:pPr>
              <w:widowControl/>
              <w:jc w:val="center"/>
              <w:rPr>
                <w:rFonts w:ascii="宋体" w:hAnsi="宋体"/>
                <w:b/>
                <w:kern w:val="0"/>
              </w:rPr>
            </w:pPr>
            <w:r>
              <w:rPr>
                <w:rFonts w:hint="eastAsia" w:ascii="宋体" w:hAnsi="宋体"/>
                <w:b/>
                <w:kern w:val="0"/>
              </w:rPr>
              <w:t>备注</w:t>
            </w:r>
          </w:p>
        </w:tc>
      </w:tr>
      <w:tr w14:paraId="5E99123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C73E440">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7025C43">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不锈钢铁丝</w:t>
            </w:r>
          </w:p>
        </w:tc>
        <w:tc>
          <w:tcPr>
            <w:tcW w:w="2932" w:type="dxa"/>
            <w:tcBorders>
              <w:top w:val="single" w:color="auto" w:sz="4" w:space="0"/>
              <w:left w:val="nil"/>
              <w:bottom w:val="single" w:color="auto" w:sz="4" w:space="0"/>
              <w:right w:val="single" w:color="auto" w:sz="4" w:space="0"/>
              <w:tl2br w:val="nil"/>
              <w:tr2bl w:val="nil"/>
            </w:tcBorders>
            <w:vAlign w:val="center"/>
          </w:tcPr>
          <w:p w14:paraId="247210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规格：1.2mm粗；</w:t>
            </w:r>
          </w:p>
          <w:p w14:paraId="552D5F50">
            <w:pPr>
              <w:keepNext w:val="0"/>
              <w:keepLines w:val="0"/>
              <w:widowControl/>
              <w:suppressLineNumbers w:val="0"/>
              <w:jc w:val="center"/>
              <w:textAlignment w:val="center"/>
              <w:rPr>
                <w:rFonts w:hint="default" w:ascii="宋体" w:hAnsi="宋体" w:eastAsia="宋体" w:cs="宋体"/>
                <w:color w:val="000000"/>
                <w:kern w:val="0"/>
                <w:sz w:val="11"/>
                <w:szCs w:val="11"/>
                <w:lang w:val="en-US" w:eastAsia="zh-CN" w:bidi="ar"/>
              </w:rPr>
            </w:pPr>
            <w:r>
              <w:rPr>
                <w:rFonts w:hint="eastAsia" w:ascii="宋体" w:hAnsi="宋体" w:eastAsia="宋体" w:cs="宋体"/>
                <w:i w:val="0"/>
                <w:iCs w:val="0"/>
                <w:color w:val="000000"/>
                <w:kern w:val="0"/>
                <w:sz w:val="20"/>
                <w:szCs w:val="20"/>
                <w:u w:val="none"/>
                <w:lang w:val="en-US" w:eastAsia="zh-CN" w:bidi="ar"/>
              </w:rPr>
              <w:t>材质：304不锈钢</w:t>
            </w:r>
          </w:p>
        </w:tc>
        <w:tc>
          <w:tcPr>
            <w:tcW w:w="795" w:type="dxa"/>
            <w:tcBorders>
              <w:top w:val="single" w:color="auto" w:sz="4" w:space="0"/>
              <w:left w:val="nil"/>
              <w:bottom w:val="single" w:color="auto" w:sz="4" w:space="0"/>
              <w:right w:val="single" w:color="auto" w:sz="4" w:space="0"/>
              <w:tl2br w:val="nil"/>
              <w:tr2bl w:val="nil"/>
            </w:tcBorders>
            <w:vAlign w:val="center"/>
          </w:tcPr>
          <w:p w14:paraId="790FD8A4">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千克</w:t>
            </w:r>
          </w:p>
        </w:tc>
        <w:tc>
          <w:tcPr>
            <w:tcW w:w="645" w:type="dxa"/>
            <w:tcBorders>
              <w:top w:val="single" w:color="auto" w:sz="4" w:space="0"/>
              <w:left w:val="nil"/>
              <w:bottom w:val="single" w:color="auto" w:sz="4" w:space="0"/>
              <w:right w:val="single" w:color="auto" w:sz="4" w:space="0"/>
              <w:tl2br w:val="nil"/>
              <w:tr2bl w:val="nil"/>
            </w:tcBorders>
            <w:vAlign w:val="center"/>
          </w:tcPr>
          <w:p w14:paraId="16CAA99E">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4</w:t>
            </w:r>
          </w:p>
        </w:tc>
        <w:tc>
          <w:tcPr>
            <w:tcW w:w="1140" w:type="dxa"/>
            <w:tcBorders>
              <w:top w:val="single" w:color="auto" w:sz="4" w:space="0"/>
              <w:left w:val="nil"/>
              <w:bottom w:val="single" w:color="auto" w:sz="4" w:space="0"/>
              <w:right w:val="single" w:color="auto" w:sz="4" w:space="0"/>
              <w:tl2br w:val="nil"/>
              <w:tr2bl w:val="nil"/>
            </w:tcBorders>
            <w:vAlign w:val="center"/>
          </w:tcPr>
          <w:p w14:paraId="4A164BD1">
            <w:pPr>
              <w:widowControl/>
              <w:jc w:val="center"/>
              <w:rPr>
                <w:szCs w:val="21"/>
                <w:u w:val="single"/>
              </w:rPr>
            </w:pPr>
          </w:p>
        </w:tc>
      </w:tr>
      <w:tr w14:paraId="55373C5F">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507C25E">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74D29BE">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双边丝护栏网</w:t>
            </w:r>
          </w:p>
        </w:tc>
        <w:tc>
          <w:tcPr>
            <w:tcW w:w="2932" w:type="dxa"/>
            <w:tcBorders>
              <w:top w:val="single" w:color="auto" w:sz="4" w:space="0"/>
              <w:left w:val="nil"/>
              <w:bottom w:val="single" w:color="auto" w:sz="4" w:space="0"/>
              <w:right w:val="single" w:color="auto" w:sz="4" w:space="0"/>
              <w:tl2br w:val="nil"/>
              <w:tr2bl w:val="nil"/>
            </w:tcBorders>
            <w:vAlign w:val="center"/>
          </w:tcPr>
          <w:p w14:paraId="2F35E752">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规格：硬塑5.0毫米粗，1.8米高，3米长，白铁丝材质，表面整体浸塑处理，网孔小于10*20cm；立柱：配浸塑预埋立柱，直径大于40cm、配不锈钢螺栓连接配件</w:t>
            </w:r>
          </w:p>
        </w:tc>
        <w:tc>
          <w:tcPr>
            <w:tcW w:w="795" w:type="dxa"/>
            <w:tcBorders>
              <w:top w:val="single" w:color="auto" w:sz="4" w:space="0"/>
              <w:left w:val="nil"/>
              <w:bottom w:val="single" w:color="auto" w:sz="4" w:space="0"/>
              <w:right w:val="single" w:color="auto" w:sz="4" w:space="0"/>
              <w:tl2br w:val="nil"/>
              <w:tr2bl w:val="nil"/>
            </w:tcBorders>
            <w:vAlign w:val="center"/>
          </w:tcPr>
          <w:p w14:paraId="7909859C">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件</w:t>
            </w:r>
          </w:p>
        </w:tc>
        <w:tc>
          <w:tcPr>
            <w:tcW w:w="645" w:type="dxa"/>
            <w:tcBorders>
              <w:top w:val="single" w:color="auto" w:sz="4" w:space="0"/>
              <w:left w:val="nil"/>
              <w:bottom w:val="single" w:color="auto" w:sz="4" w:space="0"/>
              <w:right w:val="single" w:color="auto" w:sz="4" w:space="0"/>
              <w:tl2br w:val="nil"/>
              <w:tr2bl w:val="nil"/>
            </w:tcBorders>
            <w:vAlign w:val="center"/>
          </w:tcPr>
          <w:p w14:paraId="5B278838">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70</w:t>
            </w:r>
          </w:p>
        </w:tc>
        <w:tc>
          <w:tcPr>
            <w:tcW w:w="1140" w:type="dxa"/>
            <w:tcBorders>
              <w:top w:val="single" w:color="auto" w:sz="4" w:space="0"/>
              <w:left w:val="nil"/>
              <w:bottom w:val="single" w:color="auto" w:sz="4" w:space="0"/>
              <w:right w:val="single" w:color="auto" w:sz="4" w:space="0"/>
              <w:tl2br w:val="nil"/>
              <w:tr2bl w:val="nil"/>
            </w:tcBorders>
            <w:vAlign w:val="center"/>
          </w:tcPr>
          <w:p w14:paraId="0507AFC0">
            <w:pPr>
              <w:widowControl/>
              <w:jc w:val="center"/>
              <w:rPr>
                <w:szCs w:val="21"/>
                <w:u w:val="single"/>
              </w:rPr>
            </w:pPr>
          </w:p>
        </w:tc>
      </w:tr>
      <w:tr w14:paraId="16906EC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11A1493">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6DA9A1D">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油漆稀释剂</w:t>
            </w:r>
          </w:p>
        </w:tc>
        <w:tc>
          <w:tcPr>
            <w:tcW w:w="2932" w:type="dxa"/>
            <w:tcBorders>
              <w:top w:val="single" w:color="auto" w:sz="4" w:space="0"/>
              <w:left w:val="nil"/>
              <w:bottom w:val="single" w:color="auto" w:sz="4" w:space="0"/>
              <w:right w:val="single" w:color="auto" w:sz="4" w:space="0"/>
              <w:tl2br w:val="nil"/>
              <w:tr2bl w:val="nil"/>
            </w:tcBorders>
            <w:vAlign w:val="center"/>
          </w:tcPr>
          <w:p w14:paraId="218E9A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类型：通用型稀释剂，</w:t>
            </w:r>
          </w:p>
          <w:p w14:paraId="2DFCD9CB">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规格：15kg/桶</w:t>
            </w:r>
          </w:p>
        </w:tc>
        <w:tc>
          <w:tcPr>
            <w:tcW w:w="795" w:type="dxa"/>
            <w:tcBorders>
              <w:top w:val="single" w:color="auto" w:sz="4" w:space="0"/>
              <w:left w:val="nil"/>
              <w:bottom w:val="single" w:color="auto" w:sz="4" w:space="0"/>
              <w:right w:val="single" w:color="auto" w:sz="4" w:space="0"/>
              <w:tl2br w:val="nil"/>
              <w:tr2bl w:val="nil"/>
            </w:tcBorders>
            <w:vAlign w:val="center"/>
          </w:tcPr>
          <w:p w14:paraId="22D5B4FD">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auto" w:sz="4" w:space="0"/>
              <w:left w:val="nil"/>
              <w:bottom w:val="single" w:color="auto" w:sz="4" w:space="0"/>
              <w:right w:val="single" w:color="auto" w:sz="4" w:space="0"/>
              <w:tl2br w:val="nil"/>
              <w:tr2bl w:val="nil"/>
            </w:tcBorders>
            <w:vAlign w:val="center"/>
          </w:tcPr>
          <w:p w14:paraId="09507D59">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51F48C5F">
            <w:pPr>
              <w:widowControl/>
              <w:jc w:val="center"/>
              <w:rPr>
                <w:sz w:val="20"/>
                <w:szCs w:val="22"/>
              </w:rPr>
            </w:pPr>
          </w:p>
        </w:tc>
      </w:tr>
      <w:tr w14:paraId="696C5CB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CBF9067">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89AC93B">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油漆</w:t>
            </w:r>
          </w:p>
        </w:tc>
        <w:tc>
          <w:tcPr>
            <w:tcW w:w="2932" w:type="dxa"/>
            <w:tcBorders>
              <w:top w:val="single" w:color="auto" w:sz="4" w:space="0"/>
              <w:left w:val="nil"/>
              <w:bottom w:val="single" w:color="auto" w:sz="4" w:space="0"/>
              <w:right w:val="single" w:color="auto" w:sz="4" w:space="0"/>
              <w:tl2br w:val="nil"/>
              <w:tr2bl w:val="nil"/>
            </w:tcBorders>
            <w:vAlign w:val="center"/>
          </w:tcPr>
          <w:p w14:paraId="5C75FB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类型：醇酸调和面漆，</w:t>
            </w:r>
          </w:p>
          <w:p w14:paraId="7719DA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颜色：褐红色，</w:t>
            </w:r>
          </w:p>
          <w:p w14:paraId="1AA4A5A9">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规格：15KG/桶，防腐防锈专用</w:t>
            </w:r>
          </w:p>
        </w:tc>
        <w:tc>
          <w:tcPr>
            <w:tcW w:w="795" w:type="dxa"/>
            <w:tcBorders>
              <w:top w:val="single" w:color="auto" w:sz="4" w:space="0"/>
              <w:left w:val="nil"/>
              <w:bottom w:val="single" w:color="auto" w:sz="4" w:space="0"/>
              <w:right w:val="single" w:color="auto" w:sz="4" w:space="0"/>
              <w:tl2br w:val="nil"/>
              <w:tr2bl w:val="nil"/>
            </w:tcBorders>
            <w:vAlign w:val="center"/>
          </w:tcPr>
          <w:p w14:paraId="3637842D">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桶</w:t>
            </w:r>
          </w:p>
        </w:tc>
        <w:tc>
          <w:tcPr>
            <w:tcW w:w="645" w:type="dxa"/>
            <w:tcBorders>
              <w:top w:val="single" w:color="auto" w:sz="4" w:space="0"/>
              <w:left w:val="nil"/>
              <w:bottom w:val="single" w:color="auto" w:sz="4" w:space="0"/>
              <w:right w:val="single" w:color="auto" w:sz="4" w:space="0"/>
              <w:tl2br w:val="nil"/>
              <w:tr2bl w:val="nil"/>
            </w:tcBorders>
            <w:vAlign w:val="center"/>
          </w:tcPr>
          <w:p w14:paraId="55BC6773">
            <w:pPr>
              <w:keepNext w:val="0"/>
              <w:keepLines w:val="0"/>
              <w:widowControl/>
              <w:suppressLineNumbers w:val="0"/>
              <w:jc w:val="center"/>
              <w:textAlignment w:val="center"/>
              <w:rPr>
                <w:rFonts w:asciiTheme="minorEastAsia" w:hAnsiTheme="minorEastAsia" w:cstheme="minorEastAsia"/>
                <w:bCs/>
                <w:sz w:val="11"/>
                <w:szCs w:val="11"/>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single" w:color="auto" w:sz="4" w:space="0"/>
              <w:left w:val="nil"/>
              <w:bottom w:val="single" w:color="auto" w:sz="4" w:space="0"/>
              <w:right w:val="single" w:color="auto" w:sz="4" w:space="0"/>
              <w:tl2br w:val="nil"/>
              <w:tr2bl w:val="nil"/>
            </w:tcBorders>
            <w:vAlign w:val="center"/>
          </w:tcPr>
          <w:p w14:paraId="1115D1FD">
            <w:pPr>
              <w:widowControl/>
              <w:jc w:val="center"/>
              <w:rPr>
                <w:sz w:val="20"/>
                <w:szCs w:val="22"/>
              </w:rPr>
            </w:pPr>
          </w:p>
        </w:tc>
      </w:tr>
      <w:tr w14:paraId="6BE3EB2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E6BD4BE">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9E8B54F">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防尘面具口罩</w:t>
            </w:r>
          </w:p>
        </w:tc>
        <w:tc>
          <w:tcPr>
            <w:tcW w:w="2932" w:type="dxa"/>
            <w:tcBorders>
              <w:top w:val="single" w:color="auto" w:sz="4" w:space="0"/>
              <w:left w:val="nil"/>
              <w:bottom w:val="single" w:color="auto" w:sz="4" w:space="0"/>
              <w:right w:val="single" w:color="auto" w:sz="4" w:space="0"/>
              <w:tl2br w:val="nil"/>
              <w:tr2bl w:val="nil"/>
            </w:tcBorders>
            <w:vAlign w:val="center"/>
          </w:tcPr>
          <w:p w14:paraId="47AE56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HF-52，防护等级：KN95，</w:t>
            </w:r>
          </w:p>
          <w:p w14:paraId="168CC8B9">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配5个滤棉</w:t>
            </w:r>
          </w:p>
        </w:tc>
        <w:tc>
          <w:tcPr>
            <w:tcW w:w="795" w:type="dxa"/>
            <w:tcBorders>
              <w:top w:val="single" w:color="auto" w:sz="4" w:space="0"/>
              <w:left w:val="nil"/>
              <w:bottom w:val="single" w:color="auto" w:sz="4" w:space="0"/>
              <w:right w:val="single" w:color="auto" w:sz="4" w:space="0"/>
              <w:tl2br w:val="nil"/>
              <w:tr2bl w:val="nil"/>
            </w:tcBorders>
            <w:vAlign w:val="center"/>
          </w:tcPr>
          <w:p w14:paraId="42431ACB">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458B4726">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9</w:t>
            </w:r>
          </w:p>
        </w:tc>
        <w:tc>
          <w:tcPr>
            <w:tcW w:w="1140" w:type="dxa"/>
            <w:tcBorders>
              <w:top w:val="single" w:color="auto" w:sz="4" w:space="0"/>
              <w:left w:val="nil"/>
              <w:bottom w:val="single" w:color="auto" w:sz="4" w:space="0"/>
              <w:right w:val="single" w:color="auto" w:sz="4" w:space="0"/>
              <w:tl2br w:val="nil"/>
              <w:tr2bl w:val="nil"/>
            </w:tcBorders>
            <w:vAlign w:val="center"/>
          </w:tcPr>
          <w:p w14:paraId="76284E4D">
            <w:pPr>
              <w:widowControl/>
              <w:jc w:val="center"/>
              <w:rPr>
                <w:sz w:val="20"/>
                <w:szCs w:val="22"/>
              </w:rPr>
            </w:pPr>
          </w:p>
        </w:tc>
      </w:tr>
      <w:tr w14:paraId="02FFB33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04804F6">
            <w:pPr>
              <w:keepNext w:val="0"/>
              <w:keepLines w:val="0"/>
              <w:widowControl/>
              <w:suppressLineNumbers w:val="0"/>
              <w:jc w:val="center"/>
              <w:textAlignment w:val="center"/>
              <w:rPr>
                <w:rFonts w:asciiTheme="minorEastAsia" w:hAnsiTheme="minorEastAsia" w:cstheme="minorEastAsia"/>
                <w:bCs/>
                <w:color w:val="auto"/>
                <w:kern w:val="0"/>
                <w:sz w:val="11"/>
                <w:szCs w:val="11"/>
                <w:lang w:bidi="ar"/>
              </w:rPr>
            </w:pPr>
            <w:r>
              <w:rPr>
                <w:rFonts w:hint="eastAsia" w:ascii="宋体" w:hAnsi="宋体" w:eastAsia="宋体" w:cs="宋体"/>
                <w:i w:val="0"/>
                <w:iCs w:val="0"/>
                <w:color w:val="000000"/>
                <w:kern w:val="0"/>
                <w:sz w:val="20"/>
                <w:szCs w:val="20"/>
                <w:u w:val="none"/>
                <w:lang w:val="en-US" w:eastAsia="zh-CN" w:bidi="ar"/>
              </w:rPr>
              <w:t>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7BC78B8">
            <w:pPr>
              <w:keepNext w:val="0"/>
              <w:keepLines w:val="0"/>
              <w:widowControl/>
              <w:suppressLineNumbers w:val="0"/>
              <w:jc w:val="center"/>
              <w:textAlignment w:val="center"/>
              <w:rPr>
                <w:rFonts w:asciiTheme="minorEastAsia" w:hAnsiTheme="minorEastAsia" w:cstheme="minorEastAsia"/>
                <w:bCs/>
                <w:color w:val="auto"/>
                <w:kern w:val="0"/>
                <w:sz w:val="11"/>
                <w:szCs w:val="11"/>
                <w:lang w:bidi="ar"/>
              </w:rPr>
            </w:pPr>
            <w:r>
              <w:rPr>
                <w:rFonts w:hint="eastAsia" w:ascii="宋体" w:hAnsi="宋体" w:eastAsia="宋体" w:cs="宋体"/>
                <w:i w:val="0"/>
                <w:iCs w:val="0"/>
                <w:color w:val="000000"/>
                <w:kern w:val="0"/>
                <w:sz w:val="20"/>
                <w:szCs w:val="20"/>
                <w:u w:val="none"/>
                <w:lang w:val="en-US" w:eastAsia="zh-CN" w:bidi="ar"/>
              </w:rPr>
              <w:t>三色彩条塑料布</w:t>
            </w:r>
          </w:p>
        </w:tc>
        <w:tc>
          <w:tcPr>
            <w:tcW w:w="2932" w:type="dxa"/>
            <w:tcBorders>
              <w:top w:val="single" w:color="auto" w:sz="4" w:space="0"/>
              <w:left w:val="nil"/>
              <w:bottom w:val="single" w:color="auto" w:sz="4" w:space="0"/>
              <w:right w:val="single" w:color="auto" w:sz="4" w:space="0"/>
              <w:tl2br w:val="nil"/>
              <w:tr2bl w:val="nil"/>
            </w:tcBorders>
            <w:vAlign w:val="center"/>
          </w:tcPr>
          <w:p w14:paraId="296417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类型：三色塑料布，户外加厚防雨布，防晒遮阳防水布，</w:t>
            </w:r>
          </w:p>
          <w:p w14:paraId="5B7B9FA7">
            <w:pPr>
              <w:keepNext w:val="0"/>
              <w:keepLines w:val="0"/>
              <w:widowControl/>
              <w:suppressLineNumbers w:val="0"/>
              <w:jc w:val="center"/>
              <w:textAlignment w:val="center"/>
              <w:rPr>
                <w:rFonts w:hint="eastAsia" w:ascii="宋体" w:hAnsi="宋体" w:eastAsia="宋体" w:cs="宋体"/>
                <w:color w:val="auto"/>
                <w:kern w:val="0"/>
                <w:sz w:val="11"/>
                <w:szCs w:val="11"/>
                <w:lang w:bidi="ar"/>
              </w:rPr>
            </w:pPr>
            <w:r>
              <w:rPr>
                <w:rFonts w:hint="eastAsia" w:ascii="宋体" w:hAnsi="宋体" w:eastAsia="宋体" w:cs="宋体"/>
                <w:i w:val="0"/>
                <w:iCs w:val="0"/>
                <w:color w:val="000000"/>
                <w:kern w:val="0"/>
                <w:sz w:val="20"/>
                <w:szCs w:val="20"/>
                <w:u w:val="none"/>
                <w:lang w:val="en-US" w:eastAsia="zh-CN" w:bidi="ar"/>
              </w:rPr>
              <w:t>规格：2米*10米</w:t>
            </w:r>
          </w:p>
        </w:tc>
        <w:tc>
          <w:tcPr>
            <w:tcW w:w="795" w:type="dxa"/>
            <w:tcBorders>
              <w:top w:val="single" w:color="auto" w:sz="4" w:space="0"/>
              <w:left w:val="nil"/>
              <w:bottom w:val="single" w:color="auto" w:sz="4" w:space="0"/>
              <w:right w:val="single" w:color="auto" w:sz="4" w:space="0"/>
              <w:tl2br w:val="nil"/>
              <w:tr2bl w:val="nil"/>
            </w:tcBorders>
            <w:vAlign w:val="center"/>
          </w:tcPr>
          <w:p w14:paraId="4E393E4B">
            <w:pPr>
              <w:keepNext w:val="0"/>
              <w:keepLines w:val="0"/>
              <w:widowControl/>
              <w:suppressLineNumbers w:val="0"/>
              <w:jc w:val="center"/>
              <w:textAlignment w:val="center"/>
              <w:rPr>
                <w:rFonts w:asciiTheme="minorEastAsia" w:hAnsiTheme="minorEastAsia" w:cstheme="minorEastAsia"/>
                <w:bCs/>
                <w:color w:val="auto"/>
                <w:kern w:val="0"/>
                <w:sz w:val="11"/>
                <w:szCs w:val="11"/>
                <w:lang w:bidi="ar"/>
              </w:rPr>
            </w:pPr>
            <w:r>
              <w:rPr>
                <w:rFonts w:hint="eastAsia" w:ascii="宋体" w:hAnsi="宋体" w:eastAsia="宋体" w:cs="宋体"/>
                <w:i w:val="0"/>
                <w:iCs w:val="0"/>
                <w:color w:val="000000"/>
                <w:kern w:val="0"/>
                <w:sz w:val="20"/>
                <w:szCs w:val="20"/>
                <w:u w:val="none"/>
                <w:lang w:val="en-US" w:eastAsia="zh-CN" w:bidi="ar"/>
              </w:rPr>
              <w:t>块</w:t>
            </w:r>
          </w:p>
        </w:tc>
        <w:tc>
          <w:tcPr>
            <w:tcW w:w="645" w:type="dxa"/>
            <w:tcBorders>
              <w:top w:val="single" w:color="auto" w:sz="4" w:space="0"/>
              <w:left w:val="nil"/>
              <w:bottom w:val="single" w:color="auto" w:sz="4" w:space="0"/>
              <w:right w:val="single" w:color="auto" w:sz="4" w:space="0"/>
              <w:tl2br w:val="nil"/>
              <w:tr2bl w:val="nil"/>
            </w:tcBorders>
            <w:vAlign w:val="center"/>
          </w:tcPr>
          <w:p w14:paraId="185D4482">
            <w:pPr>
              <w:keepNext w:val="0"/>
              <w:keepLines w:val="0"/>
              <w:widowControl/>
              <w:suppressLineNumbers w:val="0"/>
              <w:jc w:val="center"/>
              <w:textAlignment w:val="center"/>
              <w:rPr>
                <w:rFonts w:asciiTheme="minorEastAsia" w:hAnsiTheme="minorEastAsia" w:cstheme="minorEastAsia"/>
                <w:bCs/>
                <w:color w:val="auto"/>
                <w:kern w:val="0"/>
                <w:sz w:val="11"/>
                <w:szCs w:val="11"/>
                <w:lang w:bidi="ar"/>
              </w:rPr>
            </w:pPr>
            <w:r>
              <w:rPr>
                <w:rFonts w:hint="eastAsia" w:ascii="宋体" w:hAnsi="宋体" w:eastAsia="宋体" w:cs="宋体"/>
                <w:i w:val="0"/>
                <w:iCs w:val="0"/>
                <w:color w:val="000000"/>
                <w:kern w:val="0"/>
                <w:sz w:val="20"/>
                <w:szCs w:val="20"/>
                <w:u w:val="none"/>
                <w:lang w:val="en-US" w:eastAsia="zh-CN" w:bidi="ar"/>
              </w:rPr>
              <w:t>3</w:t>
            </w:r>
          </w:p>
        </w:tc>
        <w:tc>
          <w:tcPr>
            <w:tcW w:w="1140" w:type="dxa"/>
            <w:tcBorders>
              <w:top w:val="single" w:color="auto" w:sz="4" w:space="0"/>
              <w:left w:val="nil"/>
              <w:bottom w:val="single" w:color="auto" w:sz="4" w:space="0"/>
              <w:right w:val="single" w:color="auto" w:sz="4" w:space="0"/>
              <w:tl2br w:val="nil"/>
              <w:tr2bl w:val="nil"/>
            </w:tcBorders>
            <w:vAlign w:val="center"/>
          </w:tcPr>
          <w:p w14:paraId="6424DB85">
            <w:pPr>
              <w:widowControl/>
              <w:jc w:val="center"/>
              <w:rPr>
                <w:sz w:val="20"/>
                <w:szCs w:val="22"/>
              </w:rPr>
            </w:pPr>
          </w:p>
        </w:tc>
      </w:tr>
      <w:tr w14:paraId="40CE4D6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513CB76">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B1375AC">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油漆扫</w:t>
            </w:r>
          </w:p>
        </w:tc>
        <w:tc>
          <w:tcPr>
            <w:tcW w:w="2932" w:type="dxa"/>
            <w:tcBorders>
              <w:top w:val="single" w:color="auto" w:sz="4" w:space="0"/>
              <w:left w:val="nil"/>
              <w:bottom w:val="single" w:color="auto" w:sz="4" w:space="0"/>
              <w:right w:val="single" w:color="auto" w:sz="4" w:space="0"/>
              <w:tl2br w:val="nil"/>
              <w:tr2bl w:val="nil"/>
            </w:tcBorders>
            <w:vAlign w:val="center"/>
          </w:tcPr>
          <w:p w14:paraId="4D504E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材质：猪毛直木柄；</w:t>
            </w:r>
          </w:p>
          <w:p w14:paraId="2C20378A">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尺寸：1寸</w:t>
            </w:r>
          </w:p>
        </w:tc>
        <w:tc>
          <w:tcPr>
            <w:tcW w:w="795" w:type="dxa"/>
            <w:tcBorders>
              <w:top w:val="single" w:color="auto" w:sz="4" w:space="0"/>
              <w:left w:val="nil"/>
              <w:bottom w:val="single" w:color="auto" w:sz="4" w:space="0"/>
              <w:right w:val="single" w:color="auto" w:sz="4" w:space="0"/>
              <w:tl2br w:val="nil"/>
              <w:tr2bl w:val="nil"/>
            </w:tcBorders>
            <w:vAlign w:val="center"/>
          </w:tcPr>
          <w:p w14:paraId="140CBAFC">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auto" w:sz="4" w:space="0"/>
              <w:left w:val="nil"/>
              <w:bottom w:val="single" w:color="auto" w:sz="4" w:space="0"/>
              <w:right w:val="single" w:color="auto" w:sz="4" w:space="0"/>
              <w:tl2br w:val="nil"/>
              <w:tr2bl w:val="nil"/>
            </w:tcBorders>
            <w:vAlign w:val="center"/>
          </w:tcPr>
          <w:p w14:paraId="2EF02044">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059353EA">
            <w:pPr>
              <w:widowControl/>
              <w:jc w:val="center"/>
              <w:rPr>
                <w:sz w:val="20"/>
                <w:szCs w:val="22"/>
              </w:rPr>
            </w:pPr>
          </w:p>
        </w:tc>
      </w:tr>
      <w:tr w14:paraId="0C7443C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D139137">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3F448C2">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油漆扫</w:t>
            </w:r>
          </w:p>
        </w:tc>
        <w:tc>
          <w:tcPr>
            <w:tcW w:w="2932" w:type="dxa"/>
            <w:tcBorders>
              <w:top w:val="single" w:color="auto" w:sz="4" w:space="0"/>
              <w:left w:val="nil"/>
              <w:bottom w:val="single" w:color="auto" w:sz="4" w:space="0"/>
              <w:right w:val="single" w:color="auto" w:sz="4" w:space="0"/>
              <w:tl2br w:val="nil"/>
              <w:tr2bl w:val="nil"/>
            </w:tcBorders>
            <w:vAlign w:val="center"/>
          </w:tcPr>
          <w:p w14:paraId="6071EC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材质：猪毛直木柄；</w:t>
            </w:r>
          </w:p>
          <w:p w14:paraId="417E63AE">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尺寸：3寸</w:t>
            </w:r>
          </w:p>
        </w:tc>
        <w:tc>
          <w:tcPr>
            <w:tcW w:w="795" w:type="dxa"/>
            <w:tcBorders>
              <w:top w:val="single" w:color="auto" w:sz="4" w:space="0"/>
              <w:left w:val="nil"/>
              <w:bottom w:val="single" w:color="auto" w:sz="4" w:space="0"/>
              <w:right w:val="single" w:color="auto" w:sz="4" w:space="0"/>
              <w:tl2br w:val="nil"/>
              <w:tr2bl w:val="nil"/>
            </w:tcBorders>
            <w:vAlign w:val="center"/>
          </w:tcPr>
          <w:p w14:paraId="027A79B2">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auto" w:sz="4" w:space="0"/>
              <w:left w:val="nil"/>
              <w:bottom w:val="single" w:color="auto" w:sz="4" w:space="0"/>
              <w:right w:val="single" w:color="auto" w:sz="4" w:space="0"/>
              <w:tl2br w:val="nil"/>
              <w:tr2bl w:val="nil"/>
            </w:tcBorders>
            <w:vAlign w:val="center"/>
          </w:tcPr>
          <w:p w14:paraId="1BFFE88A">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4F081B37">
            <w:pPr>
              <w:widowControl/>
              <w:jc w:val="center"/>
              <w:rPr>
                <w:sz w:val="20"/>
                <w:szCs w:val="22"/>
              </w:rPr>
            </w:pPr>
          </w:p>
        </w:tc>
      </w:tr>
      <w:tr w14:paraId="2E86A85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6886335">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C190038">
            <w:pPr>
              <w:keepNext w:val="0"/>
              <w:keepLines w:val="0"/>
              <w:widowControl/>
              <w:suppressLineNumbers w:val="0"/>
              <w:jc w:val="center"/>
              <w:textAlignment w:val="center"/>
              <w:rPr>
                <w:rFonts w:asciiTheme="minorEastAsia" w:hAnsiTheme="minorEastAsia" w:cstheme="minorEastAsia"/>
                <w:bCs/>
                <w:kern w:val="0"/>
                <w:sz w:val="11"/>
                <w:szCs w:val="11"/>
                <w:highlight w:val="none"/>
                <w:lang w:bidi="ar"/>
              </w:rPr>
            </w:pPr>
            <w:r>
              <w:rPr>
                <w:rFonts w:hint="eastAsia" w:ascii="宋体" w:hAnsi="宋体" w:eastAsia="宋体" w:cs="宋体"/>
                <w:i w:val="0"/>
                <w:iCs w:val="0"/>
                <w:color w:val="000000"/>
                <w:kern w:val="0"/>
                <w:sz w:val="20"/>
                <w:szCs w:val="20"/>
                <w:u w:val="none"/>
                <w:lang w:val="en-US" w:eastAsia="zh-CN" w:bidi="ar"/>
              </w:rPr>
              <w:t>滚筒油漆扫</w:t>
            </w:r>
          </w:p>
        </w:tc>
        <w:tc>
          <w:tcPr>
            <w:tcW w:w="2932" w:type="dxa"/>
            <w:tcBorders>
              <w:top w:val="single" w:color="auto" w:sz="4" w:space="0"/>
              <w:left w:val="nil"/>
              <w:bottom w:val="single" w:color="auto" w:sz="4" w:space="0"/>
              <w:right w:val="single" w:color="auto" w:sz="4" w:space="0"/>
              <w:tl2br w:val="nil"/>
              <w:tr2bl w:val="nil"/>
            </w:tcBorders>
            <w:vAlign w:val="center"/>
          </w:tcPr>
          <w:p w14:paraId="1A7716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尺寸：3寸，滚筒材质：羊毛，</w:t>
            </w:r>
          </w:p>
          <w:p w14:paraId="137CB4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配5个手柄，</w:t>
            </w:r>
          </w:p>
          <w:p w14:paraId="464E4DB2">
            <w:pPr>
              <w:keepNext w:val="0"/>
              <w:keepLines w:val="0"/>
              <w:widowControl/>
              <w:suppressLineNumbers w:val="0"/>
              <w:jc w:val="center"/>
              <w:textAlignment w:val="center"/>
              <w:rPr>
                <w:rFonts w:hint="eastAsia" w:ascii="宋体" w:hAnsi="宋体" w:eastAsia="宋体" w:cs="宋体"/>
                <w:color w:val="000000"/>
                <w:kern w:val="0"/>
                <w:sz w:val="11"/>
                <w:szCs w:val="11"/>
                <w:highlight w:val="none"/>
                <w:lang w:bidi="ar"/>
              </w:rPr>
            </w:pPr>
            <w:r>
              <w:rPr>
                <w:rFonts w:hint="eastAsia" w:ascii="宋体" w:hAnsi="宋体" w:eastAsia="宋体" w:cs="宋体"/>
                <w:i w:val="0"/>
                <w:iCs w:val="0"/>
                <w:color w:val="000000"/>
                <w:kern w:val="0"/>
                <w:sz w:val="20"/>
                <w:szCs w:val="20"/>
                <w:u w:val="none"/>
                <w:lang w:val="en-US" w:eastAsia="zh-CN" w:bidi="ar"/>
              </w:rPr>
              <w:t>手柄长度约60cm，</w:t>
            </w:r>
          </w:p>
        </w:tc>
        <w:tc>
          <w:tcPr>
            <w:tcW w:w="795" w:type="dxa"/>
            <w:tcBorders>
              <w:top w:val="single" w:color="auto" w:sz="4" w:space="0"/>
              <w:left w:val="nil"/>
              <w:bottom w:val="single" w:color="auto" w:sz="4" w:space="0"/>
              <w:right w:val="single" w:color="auto" w:sz="4" w:space="0"/>
              <w:tl2br w:val="nil"/>
              <w:tr2bl w:val="nil"/>
            </w:tcBorders>
            <w:vAlign w:val="center"/>
          </w:tcPr>
          <w:p w14:paraId="627B1FF4">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auto" w:sz="4" w:space="0"/>
              <w:left w:val="nil"/>
              <w:bottom w:val="single" w:color="auto" w:sz="4" w:space="0"/>
              <w:right w:val="single" w:color="auto" w:sz="4" w:space="0"/>
              <w:tl2br w:val="nil"/>
              <w:tr2bl w:val="nil"/>
            </w:tcBorders>
            <w:vAlign w:val="center"/>
          </w:tcPr>
          <w:p w14:paraId="339BBFCE">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637D4159">
            <w:pPr>
              <w:widowControl/>
              <w:jc w:val="center"/>
              <w:rPr>
                <w:sz w:val="20"/>
                <w:szCs w:val="22"/>
              </w:rPr>
            </w:pPr>
          </w:p>
        </w:tc>
      </w:tr>
      <w:tr w14:paraId="5E0BD70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E105A5C">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2B441C0">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塑料垃圾铲（簸箕畚斗）</w:t>
            </w:r>
          </w:p>
        </w:tc>
        <w:tc>
          <w:tcPr>
            <w:tcW w:w="2932" w:type="dxa"/>
            <w:tcBorders>
              <w:top w:val="single" w:color="auto" w:sz="4" w:space="0"/>
              <w:left w:val="nil"/>
              <w:bottom w:val="single" w:color="auto" w:sz="4" w:space="0"/>
              <w:right w:val="single" w:color="auto" w:sz="4" w:space="0"/>
              <w:tl2br w:val="nil"/>
              <w:tr2bl w:val="nil"/>
            </w:tcBorders>
            <w:vAlign w:val="center"/>
          </w:tcPr>
          <w:p w14:paraId="4D046C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尺寸：长26cm*宽280mm，</w:t>
            </w:r>
          </w:p>
          <w:p w14:paraId="793559CC">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杆长约60cm，加厚款 红色</w:t>
            </w:r>
          </w:p>
        </w:tc>
        <w:tc>
          <w:tcPr>
            <w:tcW w:w="795" w:type="dxa"/>
            <w:tcBorders>
              <w:top w:val="single" w:color="auto" w:sz="4" w:space="0"/>
              <w:left w:val="nil"/>
              <w:bottom w:val="single" w:color="auto" w:sz="4" w:space="0"/>
              <w:right w:val="single" w:color="auto" w:sz="4" w:space="0"/>
              <w:tl2br w:val="nil"/>
              <w:tr2bl w:val="nil"/>
            </w:tcBorders>
            <w:vAlign w:val="center"/>
          </w:tcPr>
          <w:p w14:paraId="7FA0A92A">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3CA54EAA">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378EE932">
            <w:pPr>
              <w:widowControl/>
              <w:jc w:val="center"/>
              <w:rPr>
                <w:sz w:val="20"/>
                <w:szCs w:val="22"/>
              </w:rPr>
            </w:pPr>
          </w:p>
        </w:tc>
      </w:tr>
      <w:tr w14:paraId="4700DA4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4EC5E3D">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055D66E">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除锈润滑剂</w:t>
            </w:r>
          </w:p>
        </w:tc>
        <w:tc>
          <w:tcPr>
            <w:tcW w:w="2932" w:type="dxa"/>
            <w:tcBorders>
              <w:top w:val="single" w:color="auto" w:sz="4" w:space="0"/>
              <w:left w:val="nil"/>
              <w:bottom w:val="single" w:color="auto" w:sz="4" w:space="0"/>
              <w:right w:val="single" w:color="auto" w:sz="4" w:space="0"/>
              <w:tl2br w:val="nil"/>
              <w:tr2bl w:val="nil"/>
            </w:tcBorders>
            <w:vAlign w:val="center"/>
          </w:tcPr>
          <w:p w14:paraId="45246481">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WD-40</w:t>
            </w:r>
          </w:p>
        </w:tc>
        <w:tc>
          <w:tcPr>
            <w:tcW w:w="795" w:type="dxa"/>
            <w:tcBorders>
              <w:top w:val="single" w:color="auto" w:sz="4" w:space="0"/>
              <w:left w:val="nil"/>
              <w:bottom w:val="single" w:color="auto" w:sz="4" w:space="0"/>
              <w:right w:val="single" w:color="auto" w:sz="4" w:space="0"/>
              <w:tl2br w:val="nil"/>
              <w:tr2bl w:val="nil"/>
            </w:tcBorders>
            <w:vAlign w:val="center"/>
          </w:tcPr>
          <w:p w14:paraId="5A85E075">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支</w:t>
            </w:r>
          </w:p>
        </w:tc>
        <w:tc>
          <w:tcPr>
            <w:tcW w:w="645" w:type="dxa"/>
            <w:tcBorders>
              <w:top w:val="single" w:color="auto" w:sz="4" w:space="0"/>
              <w:left w:val="nil"/>
              <w:bottom w:val="single" w:color="auto" w:sz="4" w:space="0"/>
              <w:right w:val="single" w:color="auto" w:sz="4" w:space="0"/>
              <w:tl2br w:val="nil"/>
              <w:tr2bl w:val="nil"/>
            </w:tcBorders>
            <w:vAlign w:val="center"/>
          </w:tcPr>
          <w:p w14:paraId="73B91C39">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24</w:t>
            </w:r>
          </w:p>
        </w:tc>
        <w:tc>
          <w:tcPr>
            <w:tcW w:w="1140" w:type="dxa"/>
            <w:tcBorders>
              <w:top w:val="single" w:color="auto" w:sz="4" w:space="0"/>
              <w:left w:val="nil"/>
              <w:bottom w:val="single" w:color="auto" w:sz="4" w:space="0"/>
              <w:right w:val="single" w:color="auto" w:sz="4" w:space="0"/>
              <w:tl2br w:val="nil"/>
              <w:tr2bl w:val="nil"/>
            </w:tcBorders>
            <w:vAlign w:val="center"/>
          </w:tcPr>
          <w:p w14:paraId="39B3B70A">
            <w:pPr>
              <w:widowControl/>
              <w:jc w:val="center"/>
              <w:rPr>
                <w:sz w:val="20"/>
                <w:szCs w:val="22"/>
              </w:rPr>
            </w:pPr>
          </w:p>
        </w:tc>
      </w:tr>
      <w:tr w14:paraId="194FFA4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7F08168">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EFD38B9">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不锈钢水龙头</w:t>
            </w:r>
          </w:p>
        </w:tc>
        <w:tc>
          <w:tcPr>
            <w:tcW w:w="2932" w:type="dxa"/>
            <w:tcBorders>
              <w:top w:val="single" w:color="auto" w:sz="4" w:space="0"/>
              <w:left w:val="nil"/>
              <w:bottom w:val="single" w:color="auto" w:sz="4" w:space="0"/>
              <w:right w:val="single" w:color="auto" w:sz="4" w:space="0"/>
              <w:tl2br w:val="nil"/>
              <w:tr2bl w:val="nil"/>
            </w:tcBorders>
            <w:vAlign w:val="center"/>
          </w:tcPr>
          <w:p w14:paraId="22D808DB">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材质：304，规格：4分外牙</w:t>
            </w:r>
          </w:p>
        </w:tc>
        <w:tc>
          <w:tcPr>
            <w:tcW w:w="795" w:type="dxa"/>
            <w:tcBorders>
              <w:top w:val="single" w:color="auto" w:sz="4" w:space="0"/>
              <w:left w:val="nil"/>
              <w:bottom w:val="single" w:color="auto" w:sz="4" w:space="0"/>
              <w:right w:val="single" w:color="auto" w:sz="4" w:space="0"/>
              <w:tl2br w:val="nil"/>
              <w:tr2bl w:val="nil"/>
            </w:tcBorders>
            <w:vAlign w:val="center"/>
          </w:tcPr>
          <w:p w14:paraId="747D781B">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526E1965">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168E6B97">
            <w:pPr>
              <w:widowControl/>
              <w:jc w:val="center"/>
              <w:rPr>
                <w:sz w:val="20"/>
                <w:szCs w:val="22"/>
              </w:rPr>
            </w:pPr>
          </w:p>
        </w:tc>
      </w:tr>
      <w:tr w14:paraId="29766EB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55FD6E8">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6497BE3">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铆钉</w:t>
            </w:r>
          </w:p>
        </w:tc>
        <w:tc>
          <w:tcPr>
            <w:tcW w:w="2932" w:type="dxa"/>
            <w:tcBorders>
              <w:top w:val="single" w:color="auto" w:sz="4" w:space="0"/>
              <w:left w:val="nil"/>
              <w:bottom w:val="single" w:color="auto" w:sz="4" w:space="0"/>
              <w:right w:val="single" w:color="auto" w:sz="4" w:space="0"/>
              <w:tl2br w:val="nil"/>
              <w:tr2bl w:val="nil"/>
            </w:tcBorders>
            <w:vAlign w:val="center"/>
          </w:tcPr>
          <w:p w14:paraId="0CC5A8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类型：铝抽芯铆钉，</w:t>
            </w:r>
          </w:p>
          <w:p w14:paraId="6C9A8085">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规格：M4*10；100粒/盒</w:t>
            </w:r>
          </w:p>
        </w:tc>
        <w:tc>
          <w:tcPr>
            <w:tcW w:w="795" w:type="dxa"/>
            <w:tcBorders>
              <w:top w:val="single" w:color="auto" w:sz="4" w:space="0"/>
              <w:left w:val="nil"/>
              <w:bottom w:val="single" w:color="auto" w:sz="4" w:space="0"/>
              <w:right w:val="single" w:color="auto" w:sz="4" w:space="0"/>
              <w:tl2br w:val="nil"/>
              <w:tr2bl w:val="nil"/>
            </w:tcBorders>
            <w:vAlign w:val="center"/>
          </w:tcPr>
          <w:p w14:paraId="6C22CEEC">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auto" w:sz="4" w:space="0"/>
              <w:left w:val="nil"/>
              <w:bottom w:val="single" w:color="auto" w:sz="4" w:space="0"/>
              <w:right w:val="single" w:color="auto" w:sz="4" w:space="0"/>
              <w:tl2br w:val="nil"/>
              <w:tr2bl w:val="nil"/>
            </w:tcBorders>
            <w:vAlign w:val="center"/>
          </w:tcPr>
          <w:p w14:paraId="3A4DB9D4">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auto" w:sz="4" w:space="0"/>
              <w:left w:val="nil"/>
              <w:bottom w:val="single" w:color="auto" w:sz="4" w:space="0"/>
              <w:right w:val="single" w:color="auto" w:sz="4" w:space="0"/>
              <w:tl2br w:val="nil"/>
              <w:tr2bl w:val="nil"/>
            </w:tcBorders>
            <w:vAlign w:val="center"/>
          </w:tcPr>
          <w:p w14:paraId="46947DEB">
            <w:pPr>
              <w:widowControl/>
              <w:jc w:val="center"/>
              <w:rPr>
                <w:sz w:val="20"/>
                <w:szCs w:val="22"/>
              </w:rPr>
            </w:pPr>
          </w:p>
        </w:tc>
      </w:tr>
      <w:tr w14:paraId="67DE188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89F70AB">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E8859ED">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镀锌圆头十字全牙自攻螺丝</w:t>
            </w:r>
          </w:p>
        </w:tc>
        <w:tc>
          <w:tcPr>
            <w:tcW w:w="2932" w:type="dxa"/>
            <w:tcBorders>
              <w:top w:val="single" w:color="auto" w:sz="4" w:space="0"/>
              <w:left w:val="nil"/>
              <w:bottom w:val="single" w:color="auto" w:sz="4" w:space="0"/>
              <w:right w:val="single" w:color="auto" w:sz="4" w:space="0"/>
              <w:tl2br w:val="nil"/>
              <w:tr2bl w:val="nil"/>
            </w:tcBorders>
            <w:vAlign w:val="center"/>
          </w:tcPr>
          <w:p w14:paraId="1C7FB36E">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规格：M3*40，100粒/盒，类型：镀锌圆头十字全牙自攻螺丝</w:t>
            </w:r>
          </w:p>
        </w:tc>
        <w:tc>
          <w:tcPr>
            <w:tcW w:w="795" w:type="dxa"/>
            <w:tcBorders>
              <w:top w:val="single" w:color="auto" w:sz="4" w:space="0"/>
              <w:left w:val="nil"/>
              <w:bottom w:val="single" w:color="auto" w:sz="4" w:space="0"/>
              <w:right w:val="single" w:color="auto" w:sz="4" w:space="0"/>
              <w:tl2br w:val="nil"/>
              <w:tr2bl w:val="nil"/>
            </w:tcBorders>
            <w:vAlign w:val="center"/>
          </w:tcPr>
          <w:p w14:paraId="0B4EA873">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auto" w:sz="4" w:space="0"/>
              <w:left w:val="nil"/>
              <w:bottom w:val="single" w:color="auto" w:sz="4" w:space="0"/>
              <w:right w:val="single" w:color="auto" w:sz="4" w:space="0"/>
              <w:tl2br w:val="nil"/>
              <w:tr2bl w:val="nil"/>
            </w:tcBorders>
            <w:vAlign w:val="center"/>
          </w:tcPr>
          <w:p w14:paraId="7B07791C">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auto" w:sz="4" w:space="0"/>
              <w:left w:val="nil"/>
              <w:bottom w:val="single" w:color="auto" w:sz="4" w:space="0"/>
              <w:right w:val="single" w:color="auto" w:sz="4" w:space="0"/>
              <w:tl2br w:val="nil"/>
              <w:tr2bl w:val="nil"/>
            </w:tcBorders>
            <w:vAlign w:val="center"/>
          </w:tcPr>
          <w:p w14:paraId="59FDD8F4">
            <w:pPr>
              <w:widowControl/>
              <w:jc w:val="center"/>
              <w:rPr>
                <w:sz w:val="20"/>
                <w:szCs w:val="22"/>
              </w:rPr>
            </w:pPr>
          </w:p>
        </w:tc>
      </w:tr>
      <w:tr w14:paraId="3EFAE6E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5AED17F">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3BC68E5">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不锈钢门把手</w:t>
            </w:r>
          </w:p>
        </w:tc>
        <w:tc>
          <w:tcPr>
            <w:tcW w:w="2932" w:type="dxa"/>
            <w:tcBorders>
              <w:top w:val="single" w:color="auto" w:sz="4" w:space="0"/>
              <w:left w:val="nil"/>
              <w:bottom w:val="single" w:color="auto" w:sz="4" w:space="0"/>
              <w:right w:val="single" w:color="auto" w:sz="4" w:space="0"/>
              <w:tl2br w:val="nil"/>
              <w:tr2bl w:val="nil"/>
            </w:tcBorders>
            <w:vAlign w:val="center"/>
          </w:tcPr>
          <w:p w14:paraId="795CD048">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规格：6寸，材质：不锈钢材质，明装老式，简易门拉手，</w:t>
            </w:r>
          </w:p>
        </w:tc>
        <w:tc>
          <w:tcPr>
            <w:tcW w:w="795" w:type="dxa"/>
            <w:tcBorders>
              <w:top w:val="single" w:color="auto" w:sz="4" w:space="0"/>
              <w:left w:val="nil"/>
              <w:bottom w:val="single" w:color="auto" w:sz="4" w:space="0"/>
              <w:right w:val="single" w:color="auto" w:sz="4" w:space="0"/>
              <w:tl2br w:val="nil"/>
              <w:tr2bl w:val="nil"/>
            </w:tcBorders>
            <w:vAlign w:val="center"/>
          </w:tcPr>
          <w:p w14:paraId="409212F0">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65C1C897">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22</w:t>
            </w:r>
          </w:p>
        </w:tc>
        <w:tc>
          <w:tcPr>
            <w:tcW w:w="1140" w:type="dxa"/>
            <w:tcBorders>
              <w:top w:val="single" w:color="auto" w:sz="4" w:space="0"/>
              <w:left w:val="nil"/>
              <w:bottom w:val="single" w:color="auto" w:sz="4" w:space="0"/>
              <w:right w:val="single" w:color="auto" w:sz="4" w:space="0"/>
              <w:tl2br w:val="nil"/>
              <w:tr2bl w:val="nil"/>
            </w:tcBorders>
            <w:vAlign w:val="center"/>
          </w:tcPr>
          <w:p w14:paraId="0D3BB0FC">
            <w:pPr>
              <w:widowControl/>
              <w:jc w:val="center"/>
              <w:rPr>
                <w:sz w:val="20"/>
                <w:szCs w:val="22"/>
              </w:rPr>
            </w:pPr>
          </w:p>
        </w:tc>
      </w:tr>
      <w:tr w14:paraId="18F264F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1460D88">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ADA3A40">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PVC直通</w:t>
            </w:r>
          </w:p>
        </w:tc>
        <w:tc>
          <w:tcPr>
            <w:tcW w:w="2932" w:type="dxa"/>
            <w:tcBorders>
              <w:top w:val="single" w:color="auto" w:sz="4" w:space="0"/>
              <w:left w:val="nil"/>
              <w:bottom w:val="single" w:color="auto" w:sz="4" w:space="0"/>
              <w:right w:val="single" w:color="auto" w:sz="4" w:space="0"/>
              <w:tl2br w:val="nil"/>
              <w:tr2bl w:val="nil"/>
            </w:tcBorders>
            <w:vAlign w:val="center"/>
          </w:tcPr>
          <w:p w14:paraId="45206BED">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规格：DN25(6分)，颜色：蓝色</w:t>
            </w:r>
          </w:p>
        </w:tc>
        <w:tc>
          <w:tcPr>
            <w:tcW w:w="795" w:type="dxa"/>
            <w:tcBorders>
              <w:top w:val="single" w:color="auto" w:sz="4" w:space="0"/>
              <w:left w:val="nil"/>
              <w:bottom w:val="single" w:color="auto" w:sz="4" w:space="0"/>
              <w:right w:val="single" w:color="auto" w:sz="4" w:space="0"/>
              <w:tl2br w:val="nil"/>
              <w:tr2bl w:val="nil"/>
            </w:tcBorders>
            <w:vAlign w:val="center"/>
          </w:tcPr>
          <w:p w14:paraId="0EEB2E4D">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553C1168">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25</w:t>
            </w:r>
          </w:p>
        </w:tc>
        <w:tc>
          <w:tcPr>
            <w:tcW w:w="1140" w:type="dxa"/>
            <w:tcBorders>
              <w:top w:val="single" w:color="auto" w:sz="4" w:space="0"/>
              <w:left w:val="nil"/>
              <w:bottom w:val="single" w:color="auto" w:sz="4" w:space="0"/>
              <w:right w:val="single" w:color="auto" w:sz="4" w:space="0"/>
              <w:tl2br w:val="nil"/>
              <w:tr2bl w:val="nil"/>
            </w:tcBorders>
            <w:vAlign w:val="center"/>
          </w:tcPr>
          <w:p w14:paraId="7A9D3694">
            <w:pPr>
              <w:widowControl/>
              <w:jc w:val="center"/>
              <w:rPr>
                <w:sz w:val="20"/>
                <w:szCs w:val="22"/>
              </w:rPr>
            </w:pPr>
          </w:p>
        </w:tc>
      </w:tr>
      <w:tr w14:paraId="2798E84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01B4784">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4E4880B">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PVC单头直通</w:t>
            </w:r>
          </w:p>
        </w:tc>
        <w:tc>
          <w:tcPr>
            <w:tcW w:w="2932" w:type="dxa"/>
            <w:tcBorders>
              <w:top w:val="single" w:color="auto" w:sz="4" w:space="0"/>
              <w:left w:val="nil"/>
              <w:bottom w:val="single" w:color="auto" w:sz="4" w:space="0"/>
              <w:right w:val="single" w:color="auto" w:sz="4" w:space="0"/>
              <w:tl2br w:val="nil"/>
              <w:tr2bl w:val="nil"/>
            </w:tcBorders>
            <w:vAlign w:val="center"/>
          </w:tcPr>
          <w:p w14:paraId="7438A138">
            <w:pPr>
              <w:keepNext w:val="0"/>
              <w:keepLines w:val="0"/>
              <w:widowControl/>
              <w:suppressLineNumbers w:val="0"/>
              <w:jc w:val="center"/>
              <w:textAlignment w:val="center"/>
              <w:rPr>
                <w:rFonts w:hint="eastAsia" w:ascii="宋体" w:hAnsi="宋体" w:eastAsia="宋体" w:cs="宋体"/>
                <w:color w:val="000000"/>
                <w:kern w:val="0"/>
                <w:sz w:val="11"/>
                <w:szCs w:val="11"/>
                <w:lang w:val="en-US" w:eastAsia="zh-CN" w:bidi="ar"/>
              </w:rPr>
            </w:pPr>
            <w:r>
              <w:rPr>
                <w:rFonts w:hint="eastAsia" w:ascii="宋体" w:hAnsi="宋体" w:eastAsia="宋体" w:cs="宋体"/>
                <w:i w:val="0"/>
                <w:iCs w:val="0"/>
                <w:color w:val="000000"/>
                <w:kern w:val="0"/>
                <w:sz w:val="20"/>
                <w:szCs w:val="20"/>
                <w:u w:val="none"/>
                <w:lang w:val="en-US" w:eastAsia="zh-CN" w:bidi="ar"/>
              </w:rPr>
              <w:t>规格：DN25(6分)，单头内牙,颜色：蓝色</w:t>
            </w:r>
          </w:p>
        </w:tc>
        <w:tc>
          <w:tcPr>
            <w:tcW w:w="795" w:type="dxa"/>
            <w:tcBorders>
              <w:top w:val="single" w:color="auto" w:sz="4" w:space="0"/>
              <w:left w:val="nil"/>
              <w:bottom w:val="single" w:color="auto" w:sz="4" w:space="0"/>
              <w:right w:val="single" w:color="auto" w:sz="4" w:space="0"/>
              <w:tl2br w:val="nil"/>
              <w:tr2bl w:val="nil"/>
            </w:tcBorders>
            <w:vAlign w:val="center"/>
          </w:tcPr>
          <w:p w14:paraId="64C1217E">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294AA1F5">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single" w:color="auto" w:sz="4" w:space="0"/>
              <w:left w:val="nil"/>
              <w:bottom w:val="single" w:color="auto" w:sz="4" w:space="0"/>
              <w:right w:val="single" w:color="auto" w:sz="4" w:space="0"/>
              <w:tl2br w:val="nil"/>
              <w:tr2bl w:val="nil"/>
            </w:tcBorders>
            <w:vAlign w:val="center"/>
          </w:tcPr>
          <w:p w14:paraId="3E151BF6">
            <w:pPr>
              <w:widowControl/>
              <w:jc w:val="center"/>
              <w:rPr>
                <w:sz w:val="20"/>
                <w:szCs w:val="22"/>
              </w:rPr>
            </w:pPr>
          </w:p>
        </w:tc>
      </w:tr>
      <w:tr w14:paraId="7057B33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B6C5446">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CED02B3">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PVC异径直通</w:t>
            </w:r>
          </w:p>
        </w:tc>
        <w:tc>
          <w:tcPr>
            <w:tcW w:w="2932" w:type="dxa"/>
            <w:tcBorders>
              <w:top w:val="single" w:color="auto" w:sz="4" w:space="0"/>
              <w:left w:val="nil"/>
              <w:bottom w:val="single" w:color="auto" w:sz="4" w:space="0"/>
              <w:right w:val="single" w:color="auto" w:sz="4" w:space="0"/>
              <w:tl2br w:val="nil"/>
              <w:tr2bl w:val="nil"/>
            </w:tcBorders>
            <w:vAlign w:val="center"/>
          </w:tcPr>
          <w:p w14:paraId="30390F55">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规格：DN25转DN20（6分转4分），颜色：蓝色</w:t>
            </w:r>
          </w:p>
        </w:tc>
        <w:tc>
          <w:tcPr>
            <w:tcW w:w="795" w:type="dxa"/>
            <w:tcBorders>
              <w:top w:val="single" w:color="auto" w:sz="4" w:space="0"/>
              <w:left w:val="nil"/>
              <w:bottom w:val="single" w:color="auto" w:sz="4" w:space="0"/>
              <w:right w:val="single" w:color="auto" w:sz="4" w:space="0"/>
              <w:tl2br w:val="nil"/>
              <w:tr2bl w:val="nil"/>
            </w:tcBorders>
            <w:vAlign w:val="center"/>
          </w:tcPr>
          <w:p w14:paraId="4FFF2F4E">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4BA58F80">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1A80A49F">
            <w:pPr>
              <w:widowControl/>
              <w:jc w:val="center"/>
              <w:rPr>
                <w:sz w:val="20"/>
                <w:szCs w:val="22"/>
              </w:rPr>
            </w:pPr>
          </w:p>
        </w:tc>
      </w:tr>
      <w:tr w14:paraId="0DB6D9D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2B04CC8">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19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798C699">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PVC弯头</w:t>
            </w:r>
          </w:p>
        </w:tc>
        <w:tc>
          <w:tcPr>
            <w:tcW w:w="2932" w:type="dxa"/>
            <w:tcBorders>
              <w:top w:val="single" w:color="auto" w:sz="4" w:space="0"/>
              <w:left w:val="nil"/>
              <w:bottom w:val="single" w:color="auto" w:sz="4" w:space="0"/>
              <w:right w:val="single" w:color="auto" w:sz="4" w:space="0"/>
              <w:tl2br w:val="nil"/>
              <w:tr2bl w:val="nil"/>
            </w:tcBorders>
            <w:vAlign w:val="center"/>
          </w:tcPr>
          <w:p w14:paraId="4AA368F3">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规格：DN25(6分)，颜色：蓝色</w:t>
            </w:r>
          </w:p>
        </w:tc>
        <w:tc>
          <w:tcPr>
            <w:tcW w:w="795" w:type="dxa"/>
            <w:tcBorders>
              <w:top w:val="single" w:color="auto" w:sz="4" w:space="0"/>
              <w:left w:val="nil"/>
              <w:bottom w:val="single" w:color="auto" w:sz="4" w:space="0"/>
              <w:right w:val="single" w:color="auto" w:sz="4" w:space="0"/>
              <w:tl2br w:val="nil"/>
              <w:tr2bl w:val="nil"/>
            </w:tcBorders>
            <w:vAlign w:val="center"/>
          </w:tcPr>
          <w:p w14:paraId="76A69993">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7A64D2D8">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25</w:t>
            </w:r>
          </w:p>
        </w:tc>
        <w:tc>
          <w:tcPr>
            <w:tcW w:w="1140" w:type="dxa"/>
            <w:tcBorders>
              <w:top w:val="single" w:color="auto" w:sz="4" w:space="0"/>
              <w:left w:val="nil"/>
              <w:bottom w:val="single" w:color="auto" w:sz="4" w:space="0"/>
              <w:right w:val="single" w:color="auto" w:sz="4" w:space="0"/>
              <w:tl2br w:val="nil"/>
              <w:tr2bl w:val="nil"/>
            </w:tcBorders>
            <w:vAlign w:val="center"/>
          </w:tcPr>
          <w:p w14:paraId="574D8EEF">
            <w:pPr>
              <w:widowControl/>
              <w:jc w:val="center"/>
              <w:rPr>
                <w:sz w:val="20"/>
                <w:szCs w:val="22"/>
              </w:rPr>
            </w:pPr>
          </w:p>
        </w:tc>
      </w:tr>
      <w:tr w14:paraId="3A7EE44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74CC77B">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A4B3760">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PVC管码</w:t>
            </w:r>
          </w:p>
        </w:tc>
        <w:tc>
          <w:tcPr>
            <w:tcW w:w="2932" w:type="dxa"/>
            <w:tcBorders>
              <w:top w:val="single" w:color="auto" w:sz="4" w:space="0"/>
              <w:left w:val="nil"/>
              <w:bottom w:val="single" w:color="auto" w:sz="4" w:space="0"/>
              <w:right w:val="single" w:color="auto" w:sz="4" w:space="0"/>
              <w:tl2br w:val="nil"/>
              <w:tr2bl w:val="nil"/>
            </w:tcBorders>
            <w:vAlign w:val="center"/>
          </w:tcPr>
          <w:p w14:paraId="642BBAF7">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规格：DN25(6分)，颜色：蓝色</w:t>
            </w:r>
          </w:p>
        </w:tc>
        <w:tc>
          <w:tcPr>
            <w:tcW w:w="795" w:type="dxa"/>
            <w:tcBorders>
              <w:top w:val="single" w:color="auto" w:sz="4" w:space="0"/>
              <w:left w:val="nil"/>
              <w:bottom w:val="single" w:color="auto" w:sz="4" w:space="0"/>
              <w:right w:val="single" w:color="auto" w:sz="4" w:space="0"/>
              <w:tl2br w:val="nil"/>
              <w:tr2bl w:val="nil"/>
            </w:tcBorders>
            <w:vAlign w:val="center"/>
          </w:tcPr>
          <w:p w14:paraId="51F9FFB6">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01943A32">
            <w:pPr>
              <w:keepNext w:val="0"/>
              <w:keepLines w:val="0"/>
              <w:widowControl/>
              <w:suppressLineNumbers w:val="0"/>
              <w:jc w:val="center"/>
              <w:textAlignment w:val="center"/>
              <w:rPr>
                <w:rFonts w:asciiTheme="minorEastAsia" w:hAnsiTheme="minorEastAsia" w:cstheme="minorEastAsia"/>
                <w:bCs/>
                <w:kern w:val="0"/>
                <w:sz w:val="11"/>
                <w:szCs w:val="11"/>
                <w:lang w:bidi="ar"/>
              </w:rPr>
            </w:pPr>
            <w:r>
              <w:rPr>
                <w:rFonts w:hint="eastAsia" w:ascii="宋体" w:hAnsi="宋体" w:eastAsia="宋体" w:cs="宋体"/>
                <w:i w:val="0"/>
                <w:iCs w:val="0"/>
                <w:color w:val="000000"/>
                <w:kern w:val="0"/>
                <w:sz w:val="20"/>
                <w:szCs w:val="20"/>
                <w:u w:val="none"/>
                <w:lang w:val="en-US" w:eastAsia="zh-CN" w:bidi="ar"/>
              </w:rPr>
              <w:t>40</w:t>
            </w:r>
          </w:p>
        </w:tc>
        <w:tc>
          <w:tcPr>
            <w:tcW w:w="1140" w:type="dxa"/>
            <w:tcBorders>
              <w:top w:val="single" w:color="auto" w:sz="4" w:space="0"/>
              <w:left w:val="nil"/>
              <w:bottom w:val="single" w:color="auto" w:sz="4" w:space="0"/>
              <w:right w:val="single" w:color="auto" w:sz="4" w:space="0"/>
              <w:tl2br w:val="nil"/>
              <w:tr2bl w:val="nil"/>
            </w:tcBorders>
            <w:vAlign w:val="center"/>
          </w:tcPr>
          <w:p w14:paraId="2F46864F">
            <w:pPr>
              <w:widowControl/>
              <w:jc w:val="center"/>
              <w:rPr>
                <w:sz w:val="20"/>
                <w:szCs w:val="22"/>
              </w:rPr>
            </w:pPr>
          </w:p>
        </w:tc>
      </w:tr>
      <w:tr w14:paraId="74CA0EA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E490A3D">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0D6C3A3">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PVC三通</w:t>
            </w:r>
          </w:p>
        </w:tc>
        <w:tc>
          <w:tcPr>
            <w:tcW w:w="2932" w:type="dxa"/>
            <w:tcBorders>
              <w:top w:val="single" w:color="auto" w:sz="4" w:space="0"/>
              <w:left w:val="nil"/>
              <w:bottom w:val="single" w:color="auto" w:sz="4" w:space="0"/>
              <w:right w:val="single" w:color="auto" w:sz="4" w:space="0"/>
              <w:tl2br w:val="nil"/>
              <w:tr2bl w:val="nil"/>
            </w:tcBorders>
            <w:vAlign w:val="center"/>
          </w:tcPr>
          <w:p w14:paraId="387DC015">
            <w:pPr>
              <w:keepNext w:val="0"/>
              <w:keepLines w:val="0"/>
              <w:widowControl/>
              <w:suppressLineNumbers w:val="0"/>
              <w:jc w:val="center"/>
              <w:textAlignment w:val="center"/>
              <w:rPr>
                <w:rFonts w:hint="eastAsia"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规格：DN25(6分)，颜色：蓝色</w:t>
            </w:r>
          </w:p>
        </w:tc>
        <w:tc>
          <w:tcPr>
            <w:tcW w:w="795" w:type="dxa"/>
            <w:tcBorders>
              <w:top w:val="single" w:color="auto" w:sz="4" w:space="0"/>
              <w:left w:val="nil"/>
              <w:bottom w:val="single" w:color="auto" w:sz="4" w:space="0"/>
              <w:right w:val="single" w:color="auto" w:sz="4" w:space="0"/>
              <w:tl2br w:val="nil"/>
              <w:tr2bl w:val="nil"/>
            </w:tcBorders>
            <w:vAlign w:val="center"/>
          </w:tcPr>
          <w:p w14:paraId="7151ED33">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6F60127F">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5DC06C2C">
            <w:pPr>
              <w:widowControl/>
              <w:jc w:val="center"/>
              <w:rPr>
                <w:sz w:val="20"/>
                <w:szCs w:val="22"/>
              </w:rPr>
            </w:pPr>
          </w:p>
        </w:tc>
      </w:tr>
      <w:tr w14:paraId="7667619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489BB40">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3AF3709">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拉铆枪</w:t>
            </w:r>
          </w:p>
        </w:tc>
        <w:tc>
          <w:tcPr>
            <w:tcW w:w="2932" w:type="dxa"/>
            <w:tcBorders>
              <w:top w:val="single" w:color="auto" w:sz="4" w:space="0"/>
              <w:left w:val="nil"/>
              <w:bottom w:val="single" w:color="auto" w:sz="4" w:space="0"/>
              <w:right w:val="single" w:color="auto" w:sz="4" w:space="0"/>
              <w:tl2br w:val="nil"/>
              <w:tr2bl w:val="nil"/>
            </w:tcBorders>
            <w:vAlign w:val="center"/>
          </w:tcPr>
          <w:p w14:paraId="0641DA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单把手拉铆枪，</w:t>
            </w:r>
          </w:p>
          <w:p w14:paraId="34CBAE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拉嘴材质：铬钼合金，铆接嘴：2.4/3.2/4.0/4.8mm，</w:t>
            </w:r>
          </w:p>
          <w:p w14:paraId="60ED8132">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长度约25cm左右。</w:t>
            </w:r>
          </w:p>
        </w:tc>
        <w:tc>
          <w:tcPr>
            <w:tcW w:w="795" w:type="dxa"/>
            <w:tcBorders>
              <w:top w:val="single" w:color="auto" w:sz="4" w:space="0"/>
              <w:left w:val="nil"/>
              <w:bottom w:val="single" w:color="auto" w:sz="4" w:space="0"/>
              <w:right w:val="single" w:color="auto" w:sz="4" w:space="0"/>
              <w:tl2br w:val="nil"/>
              <w:tr2bl w:val="nil"/>
            </w:tcBorders>
            <w:vAlign w:val="center"/>
          </w:tcPr>
          <w:p w14:paraId="6D336D71">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auto" w:sz="4" w:space="0"/>
              <w:left w:val="nil"/>
              <w:bottom w:val="single" w:color="auto" w:sz="4" w:space="0"/>
              <w:right w:val="single" w:color="auto" w:sz="4" w:space="0"/>
              <w:tl2br w:val="nil"/>
              <w:tr2bl w:val="nil"/>
            </w:tcBorders>
            <w:vAlign w:val="center"/>
          </w:tcPr>
          <w:p w14:paraId="7C452077">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auto" w:sz="4" w:space="0"/>
              <w:left w:val="nil"/>
              <w:bottom w:val="single" w:color="auto" w:sz="4" w:space="0"/>
              <w:right w:val="single" w:color="auto" w:sz="4" w:space="0"/>
              <w:tl2br w:val="nil"/>
              <w:tr2bl w:val="nil"/>
            </w:tcBorders>
            <w:vAlign w:val="center"/>
          </w:tcPr>
          <w:p w14:paraId="0C5AA1ED">
            <w:pPr>
              <w:widowControl/>
              <w:jc w:val="center"/>
              <w:rPr>
                <w:sz w:val="20"/>
                <w:szCs w:val="22"/>
              </w:rPr>
            </w:pPr>
          </w:p>
        </w:tc>
      </w:tr>
      <w:tr w14:paraId="0649272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6911253">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546C849">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铝合金伸缩杆</w:t>
            </w:r>
          </w:p>
        </w:tc>
        <w:tc>
          <w:tcPr>
            <w:tcW w:w="2932" w:type="dxa"/>
            <w:tcBorders>
              <w:top w:val="single" w:color="auto" w:sz="4" w:space="0"/>
              <w:left w:val="nil"/>
              <w:bottom w:val="single" w:color="auto" w:sz="4" w:space="0"/>
              <w:right w:val="single" w:color="auto" w:sz="4" w:space="0"/>
              <w:tl2br w:val="nil"/>
              <w:tr2bl w:val="nil"/>
            </w:tcBorders>
            <w:vAlign w:val="center"/>
          </w:tcPr>
          <w:p w14:paraId="532BA5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规格：三节6米，</w:t>
            </w:r>
          </w:p>
          <w:p w14:paraId="41B4985A">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材质：铝合金材质</w:t>
            </w:r>
          </w:p>
        </w:tc>
        <w:tc>
          <w:tcPr>
            <w:tcW w:w="795" w:type="dxa"/>
            <w:tcBorders>
              <w:top w:val="single" w:color="auto" w:sz="4" w:space="0"/>
              <w:left w:val="nil"/>
              <w:bottom w:val="single" w:color="auto" w:sz="4" w:space="0"/>
              <w:right w:val="single" w:color="auto" w:sz="4" w:space="0"/>
              <w:tl2br w:val="nil"/>
              <w:tr2bl w:val="nil"/>
            </w:tcBorders>
            <w:vAlign w:val="center"/>
          </w:tcPr>
          <w:p w14:paraId="1FEB30F9">
            <w:pPr>
              <w:keepNext w:val="0"/>
              <w:keepLines w:val="0"/>
              <w:widowControl/>
              <w:suppressLineNumbers w:val="0"/>
              <w:jc w:val="center"/>
              <w:textAlignment w:val="center"/>
              <w:rPr>
                <w:rFonts w:ascii="宋体" w:hAnsi="宋体" w:eastAsia="宋体" w:cs="宋体"/>
                <w:bCs/>
                <w:color w:val="0000FF"/>
                <w:kern w:val="0"/>
                <w:sz w:val="11"/>
                <w:szCs w:val="11"/>
                <w:lang w:bidi="ar"/>
              </w:rPr>
            </w:pPr>
            <w:r>
              <w:rPr>
                <w:rFonts w:hint="eastAsia" w:ascii="宋体" w:hAnsi="宋体" w:eastAsia="宋体" w:cs="宋体"/>
                <w:i w:val="0"/>
                <w:iCs w:val="0"/>
                <w:color w:val="000000"/>
                <w:kern w:val="0"/>
                <w:sz w:val="20"/>
                <w:szCs w:val="20"/>
                <w:u w:val="none"/>
                <w:lang w:val="en-US" w:eastAsia="zh-CN" w:bidi="ar"/>
              </w:rPr>
              <w:t>支</w:t>
            </w:r>
          </w:p>
        </w:tc>
        <w:tc>
          <w:tcPr>
            <w:tcW w:w="645" w:type="dxa"/>
            <w:tcBorders>
              <w:top w:val="single" w:color="auto" w:sz="4" w:space="0"/>
              <w:left w:val="nil"/>
              <w:bottom w:val="single" w:color="auto" w:sz="4" w:space="0"/>
              <w:right w:val="single" w:color="auto" w:sz="4" w:space="0"/>
              <w:tl2br w:val="nil"/>
              <w:tr2bl w:val="nil"/>
            </w:tcBorders>
            <w:vAlign w:val="center"/>
          </w:tcPr>
          <w:p w14:paraId="2BCAE7D3">
            <w:pPr>
              <w:keepNext w:val="0"/>
              <w:keepLines w:val="0"/>
              <w:widowControl/>
              <w:suppressLineNumbers w:val="0"/>
              <w:jc w:val="center"/>
              <w:textAlignment w:val="center"/>
              <w:rPr>
                <w:rFonts w:ascii="宋体" w:hAnsi="宋体" w:eastAsia="宋体" w:cs="宋体"/>
                <w:bCs/>
                <w:color w:val="0000FF"/>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51575CF1">
            <w:pPr>
              <w:widowControl/>
              <w:jc w:val="center"/>
              <w:rPr>
                <w:sz w:val="20"/>
                <w:szCs w:val="22"/>
              </w:rPr>
            </w:pPr>
          </w:p>
        </w:tc>
      </w:tr>
      <w:tr w14:paraId="04F9525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787837A">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F5CB547">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涂塑水带</w:t>
            </w:r>
          </w:p>
        </w:tc>
        <w:tc>
          <w:tcPr>
            <w:tcW w:w="2932" w:type="dxa"/>
            <w:tcBorders>
              <w:top w:val="single" w:color="auto" w:sz="4" w:space="0"/>
              <w:left w:val="nil"/>
              <w:bottom w:val="single" w:color="auto" w:sz="4" w:space="0"/>
              <w:right w:val="single" w:color="auto" w:sz="4" w:space="0"/>
              <w:tl2br w:val="nil"/>
              <w:tr2bl w:val="nil"/>
            </w:tcBorders>
            <w:vAlign w:val="center"/>
          </w:tcPr>
          <w:p w14:paraId="6807D260">
            <w:pPr>
              <w:keepNext w:val="0"/>
              <w:keepLines w:val="0"/>
              <w:widowControl/>
              <w:suppressLineNumbers w:val="0"/>
              <w:jc w:val="center"/>
              <w:textAlignment w:val="center"/>
              <w:rPr>
                <w:rFonts w:hint="default" w:ascii="宋体" w:hAnsi="宋体" w:eastAsia="宋体" w:cs="宋体"/>
                <w:color w:val="000000"/>
                <w:kern w:val="0"/>
                <w:sz w:val="11"/>
                <w:szCs w:val="11"/>
                <w:lang w:val="en-US" w:bidi="ar"/>
              </w:rPr>
            </w:pPr>
            <w:r>
              <w:rPr>
                <w:rFonts w:hint="eastAsia" w:ascii="宋体" w:hAnsi="宋体" w:eastAsia="宋体" w:cs="宋体"/>
                <w:i w:val="0"/>
                <w:iCs w:val="0"/>
                <w:color w:val="000000"/>
                <w:kern w:val="0"/>
                <w:sz w:val="20"/>
                <w:szCs w:val="20"/>
                <w:u w:val="none"/>
                <w:lang w:val="en-US" w:eastAsia="zh-CN" w:bidi="ar"/>
              </w:rPr>
              <w:t>规格：Φ50（2寸）</w:t>
            </w:r>
          </w:p>
        </w:tc>
        <w:tc>
          <w:tcPr>
            <w:tcW w:w="795" w:type="dxa"/>
            <w:tcBorders>
              <w:top w:val="single" w:color="auto" w:sz="4" w:space="0"/>
              <w:left w:val="nil"/>
              <w:bottom w:val="single" w:color="auto" w:sz="4" w:space="0"/>
              <w:right w:val="single" w:color="auto" w:sz="4" w:space="0"/>
              <w:tl2br w:val="nil"/>
              <w:tr2bl w:val="nil"/>
            </w:tcBorders>
            <w:vAlign w:val="center"/>
          </w:tcPr>
          <w:p w14:paraId="6BB2B398">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auto" w:sz="4" w:space="0"/>
              <w:left w:val="nil"/>
              <w:bottom w:val="single" w:color="auto" w:sz="4" w:space="0"/>
              <w:right w:val="single" w:color="auto" w:sz="4" w:space="0"/>
              <w:tl2br w:val="nil"/>
              <w:tr2bl w:val="nil"/>
            </w:tcBorders>
            <w:vAlign w:val="center"/>
          </w:tcPr>
          <w:p w14:paraId="5E94946D">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100</w:t>
            </w:r>
          </w:p>
        </w:tc>
        <w:tc>
          <w:tcPr>
            <w:tcW w:w="1140" w:type="dxa"/>
            <w:tcBorders>
              <w:top w:val="single" w:color="auto" w:sz="4" w:space="0"/>
              <w:left w:val="nil"/>
              <w:bottom w:val="single" w:color="auto" w:sz="4" w:space="0"/>
              <w:right w:val="single" w:color="auto" w:sz="4" w:space="0"/>
              <w:tl2br w:val="nil"/>
              <w:tr2bl w:val="nil"/>
            </w:tcBorders>
            <w:vAlign w:val="center"/>
          </w:tcPr>
          <w:p w14:paraId="01F6B727">
            <w:pPr>
              <w:widowControl/>
              <w:jc w:val="center"/>
              <w:rPr>
                <w:sz w:val="20"/>
                <w:szCs w:val="22"/>
              </w:rPr>
            </w:pPr>
          </w:p>
        </w:tc>
      </w:tr>
      <w:tr w14:paraId="5167646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AB3D3BC">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22C9572">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自攻螺丝</w:t>
            </w:r>
          </w:p>
        </w:tc>
        <w:tc>
          <w:tcPr>
            <w:tcW w:w="2932" w:type="dxa"/>
            <w:tcBorders>
              <w:top w:val="single" w:color="auto" w:sz="4" w:space="0"/>
              <w:left w:val="nil"/>
              <w:bottom w:val="single" w:color="auto" w:sz="4" w:space="0"/>
              <w:right w:val="single" w:color="auto" w:sz="4" w:space="0"/>
              <w:tl2br w:val="nil"/>
              <w:tr2bl w:val="nil"/>
            </w:tcBorders>
            <w:vAlign w:val="center"/>
          </w:tcPr>
          <w:p w14:paraId="51728F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规格：M4*30；100支/盒，</w:t>
            </w:r>
          </w:p>
          <w:p w14:paraId="5C0FB429">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材质：不锈钢</w:t>
            </w:r>
          </w:p>
        </w:tc>
        <w:tc>
          <w:tcPr>
            <w:tcW w:w="795" w:type="dxa"/>
            <w:tcBorders>
              <w:top w:val="single" w:color="auto" w:sz="4" w:space="0"/>
              <w:left w:val="nil"/>
              <w:bottom w:val="single" w:color="auto" w:sz="4" w:space="0"/>
              <w:right w:val="single" w:color="auto" w:sz="4" w:space="0"/>
              <w:tl2br w:val="nil"/>
              <w:tr2bl w:val="nil"/>
            </w:tcBorders>
            <w:vAlign w:val="center"/>
          </w:tcPr>
          <w:p w14:paraId="753EB791">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auto" w:sz="4" w:space="0"/>
              <w:left w:val="nil"/>
              <w:bottom w:val="single" w:color="auto" w:sz="4" w:space="0"/>
              <w:right w:val="single" w:color="auto" w:sz="4" w:space="0"/>
              <w:tl2br w:val="nil"/>
              <w:tr2bl w:val="nil"/>
            </w:tcBorders>
            <w:vAlign w:val="center"/>
          </w:tcPr>
          <w:p w14:paraId="212CEC42">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auto" w:sz="4" w:space="0"/>
              <w:left w:val="nil"/>
              <w:bottom w:val="single" w:color="auto" w:sz="4" w:space="0"/>
              <w:right w:val="single" w:color="auto" w:sz="4" w:space="0"/>
              <w:tl2br w:val="nil"/>
              <w:tr2bl w:val="nil"/>
            </w:tcBorders>
            <w:vAlign w:val="center"/>
          </w:tcPr>
          <w:p w14:paraId="01644F82">
            <w:pPr>
              <w:widowControl/>
              <w:jc w:val="center"/>
              <w:rPr>
                <w:sz w:val="20"/>
                <w:szCs w:val="22"/>
              </w:rPr>
            </w:pPr>
          </w:p>
        </w:tc>
      </w:tr>
      <w:tr w14:paraId="031FAEE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2D9A043">
            <w:pPr>
              <w:keepNext w:val="0"/>
              <w:keepLines w:val="0"/>
              <w:widowControl/>
              <w:suppressLineNumbers w:val="0"/>
              <w:jc w:val="center"/>
              <w:textAlignment w:val="center"/>
              <w:rPr>
                <w:rFonts w:ascii="宋体" w:hAnsi="宋体" w:eastAsia="宋体" w:cs="宋体"/>
                <w:b/>
                <w:kern w:val="0"/>
                <w:sz w:val="11"/>
                <w:szCs w:val="11"/>
                <w:lang w:bidi="ar"/>
              </w:rPr>
            </w:pPr>
            <w:r>
              <w:rPr>
                <w:rFonts w:hint="eastAsia" w:ascii="宋体" w:hAnsi="宋体" w:eastAsia="宋体" w:cs="宋体"/>
                <w:i w:val="0"/>
                <w:iCs w:val="0"/>
                <w:color w:val="000000"/>
                <w:kern w:val="0"/>
                <w:sz w:val="20"/>
                <w:szCs w:val="20"/>
                <w:u w:val="none"/>
                <w:lang w:val="en-US" w:eastAsia="zh-CN" w:bidi="ar"/>
              </w:rPr>
              <w:t>26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D37A720">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304不锈钢圆头堵头</w:t>
            </w:r>
          </w:p>
        </w:tc>
        <w:tc>
          <w:tcPr>
            <w:tcW w:w="2932" w:type="dxa"/>
            <w:tcBorders>
              <w:top w:val="single" w:color="auto" w:sz="4" w:space="0"/>
              <w:left w:val="nil"/>
              <w:bottom w:val="single" w:color="auto" w:sz="4" w:space="0"/>
              <w:right w:val="single" w:color="auto" w:sz="4" w:space="0"/>
              <w:tl2br w:val="nil"/>
              <w:tr2bl w:val="nil"/>
            </w:tcBorders>
            <w:vAlign w:val="center"/>
          </w:tcPr>
          <w:p w14:paraId="46FF35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规格：DN80，厚度：3.5MM</w:t>
            </w:r>
          </w:p>
        </w:tc>
        <w:tc>
          <w:tcPr>
            <w:tcW w:w="795" w:type="dxa"/>
            <w:tcBorders>
              <w:top w:val="single" w:color="auto" w:sz="4" w:space="0"/>
              <w:left w:val="nil"/>
              <w:bottom w:val="single" w:color="auto" w:sz="4" w:space="0"/>
              <w:right w:val="single" w:color="auto" w:sz="4" w:space="0"/>
              <w:tl2br w:val="nil"/>
              <w:tr2bl w:val="nil"/>
            </w:tcBorders>
            <w:vAlign w:val="center"/>
          </w:tcPr>
          <w:p w14:paraId="0A1BD5F0">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7907D708">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720D2E1C">
            <w:pPr>
              <w:widowControl/>
              <w:jc w:val="center"/>
              <w:rPr>
                <w:sz w:val="20"/>
                <w:szCs w:val="22"/>
              </w:rPr>
            </w:pPr>
          </w:p>
        </w:tc>
      </w:tr>
      <w:tr w14:paraId="3A43257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2D2773E">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27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CDF6E66">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304不锈钢圆头堵头</w:t>
            </w:r>
          </w:p>
        </w:tc>
        <w:tc>
          <w:tcPr>
            <w:tcW w:w="2932" w:type="dxa"/>
            <w:tcBorders>
              <w:top w:val="single" w:color="auto" w:sz="4" w:space="0"/>
              <w:left w:val="nil"/>
              <w:bottom w:val="single" w:color="auto" w:sz="4" w:space="0"/>
              <w:right w:val="single" w:color="auto" w:sz="4" w:space="0"/>
              <w:tl2br w:val="nil"/>
              <w:tr2bl w:val="nil"/>
            </w:tcBorders>
            <w:vAlign w:val="center"/>
          </w:tcPr>
          <w:p w14:paraId="1C9828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规格：DN100,厚度：3.5MM</w:t>
            </w:r>
          </w:p>
        </w:tc>
        <w:tc>
          <w:tcPr>
            <w:tcW w:w="795" w:type="dxa"/>
            <w:tcBorders>
              <w:top w:val="single" w:color="auto" w:sz="4" w:space="0"/>
              <w:left w:val="nil"/>
              <w:bottom w:val="single" w:color="auto" w:sz="4" w:space="0"/>
              <w:right w:val="single" w:color="auto" w:sz="4" w:space="0"/>
              <w:tl2br w:val="nil"/>
              <w:tr2bl w:val="nil"/>
            </w:tcBorders>
            <w:vAlign w:val="center"/>
          </w:tcPr>
          <w:p w14:paraId="56865FB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43D9844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130B4A8F">
            <w:pPr>
              <w:widowControl/>
              <w:jc w:val="center"/>
              <w:rPr>
                <w:sz w:val="20"/>
                <w:szCs w:val="22"/>
              </w:rPr>
            </w:pPr>
          </w:p>
        </w:tc>
      </w:tr>
      <w:tr w14:paraId="20284AF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1A0E12E">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28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3B99A6C">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304不锈钢圆头堵头</w:t>
            </w:r>
          </w:p>
        </w:tc>
        <w:tc>
          <w:tcPr>
            <w:tcW w:w="2932" w:type="dxa"/>
            <w:tcBorders>
              <w:top w:val="single" w:color="auto" w:sz="4" w:space="0"/>
              <w:left w:val="nil"/>
              <w:bottom w:val="single" w:color="auto" w:sz="4" w:space="0"/>
              <w:right w:val="single" w:color="auto" w:sz="4" w:space="0"/>
              <w:tl2br w:val="nil"/>
              <w:tr2bl w:val="nil"/>
            </w:tcBorders>
            <w:vAlign w:val="center"/>
          </w:tcPr>
          <w:p w14:paraId="552649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规格：DN125,厚度：3.5MM</w:t>
            </w:r>
          </w:p>
        </w:tc>
        <w:tc>
          <w:tcPr>
            <w:tcW w:w="795" w:type="dxa"/>
            <w:tcBorders>
              <w:top w:val="single" w:color="auto" w:sz="4" w:space="0"/>
              <w:left w:val="nil"/>
              <w:bottom w:val="single" w:color="auto" w:sz="4" w:space="0"/>
              <w:right w:val="single" w:color="auto" w:sz="4" w:space="0"/>
              <w:tl2br w:val="nil"/>
              <w:tr2bl w:val="nil"/>
            </w:tcBorders>
            <w:vAlign w:val="center"/>
          </w:tcPr>
          <w:p w14:paraId="704DF36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37B0221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019E27DF">
            <w:pPr>
              <w:widowControl/>
              <w:jc w:val="center"/>
              <w:rPr>
                <w:sz w:val="20"/>
                <w:szCs w:val="22"/>
              </w:rPr>
            </w:pPr>
          </w:p>
        </w:tc>
      </w:tr>
      <w:tr w14:paraId="7C4D0B08">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1C9B9BC">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29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30EBA37">
            <w:pPr>
              <w:keepNext w:val="0"/>
              <w:keepLines w:val="0"/>
              <w:widowControl/>
              <w:suppressLineNumbers w:val="0"/>
              <w:jc w:val="center"/>
              <w:textAlignment w:val="center"/>
              <w:rPr>
                <w:rFonts w:ascii="宋体" w:hAnsi="宋体" w:eastAsia="宋体" w:cs="宋体"/>
                <w:bCs/>
                <w:kern w:val="0"/>
                <w:sz w:val="11"/>
                <w:szCs w:val="11"/>
                <w:lang w:bidi="ar"/>
              </w:rPr>
            </w:pPr>
            <w:r>
              <w:rPr>
                <w:rFonts w:hint="eastAsia" w:ascii="宋体" w:hAnsi="宋体" w:eastAsia="宋体" w:cs="宋体"/>
                <w:i w:val="0"/>
                <w:iCs w:val="0"/>
                <w:color w:val="000000"/>
                <w:kern w:val="0"/>
                <w:sz w:val="20"/>
                <w:szCs w:val="20"/>
                <w:u w:val="none"/>
                <w:lang w:val="en-US" w:eastAsia="zh-CN" w:bidi="ar"/>
              </w:rPr>
              <w:t>304不锈钢圆头堵头</w:t>
            </w:r>
          </w:p>
        </w:tc>
        <w:tc>
          <w:tcPr>
            <w:tcW w:w="2932" w:type="dxa"/>
            <w:tcBorders>
              <w:top w:val="single" w:color="auto" w:sz="4" w:space="0"/>
              <w:left w:val="nil"/>
              <w:bottom w:val="single" w:color="auto" w:sz="4" w:space="0"/>
              <w:right w:val="single" w:color="auto" w:sz="4" w:space="0"/>
              <w:tl2br w:val="nil"/>
              <w:tr2bl w:val="nil"/>
            </w:tcBorders>
            <w:vAlign w:val="center"/>
          </w:tcPr>
          <w:p w14:paraId="49B55CA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规格：DN150,厚度：3.5MM</w:t>
            </w:r>
          </w:p>
        </w:tc>
        <w:tc>
          <w:tcPr>
            <w:tcW w:w="795" w:type="dxa"/>
            <w:tcBorders>
              <w:top w:val="single" w:color="auto" w:sz="4" w:space="0"/>
              <w:left w:val="nil"/>
              <w:bottom w:val="single" w:color="auto" w:sz="4" w:space="0"/>
              <w:right w:val="single" w:color="auto" w:sz="4" w:space="0"/>
              <w:tl2br w:val="nil"/>
              <w:tr2bl w:val="nil"/>
            </w:tcBorders>
            <w:vAlign w:val="center"/>
          </w:tcPr>
          <w:p w14:paraId="5619B82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4349F8F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2F2E008B">
            <w:pPr>
              <w:widowControl/>
              <w:jc w:val="center"/>
              <w:rPr>
                <w:sz w:val="20"/>
                <w:szCs w:val="22"/>
              </w:rPr>
            </w:pPr>
          </w:p>
        </w:tc>
      </w:tr>
      <w:tr w14:paraId="7F7050E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BD8754E">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8EAB9C2">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手提砂轮介片</w:t>
            </w:r>
          </w:p>
        </w:tc>
        <w:tc>
          <w:tcPr>
            <w:tcW w:w="2932" w:type="dxa"/>
            <w:tcBorders>
              <w:top w:val="single" w:color="auto" w:sz="4" w:space="0"/>
              <w:left w:val="nil"/>
              <w:bottom w:val="single" w:color="auto" w:sz="4" w:space="0"/>
              <w:right w:val="single" w:color="auto" w:sz="4" w:space="0"/>
              <w:tl2br w:val="nil"/>
              <w:tr2bl w:val="nil"/>
            </w:tcBorders>
            <w:vAlign w:val="center"/>
          </w:tcPr>
          <w:p w14:paraId="11BC3A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规格：100*1*16mm，50片/盒</w:t>
            </w:r>
          </w:p>
        </w:tc>
        <w:tc>
          <w:tcPr>
            <w:tcW w:w="795" w:type="dxa"/>
            <w:tcBorders>
              <w:top w:val="single" w:color="auto" w:sz="4" w:space="0"/>
              <w:left w:val="nil"/>
              <w:bottom w:val="single" w:color="auto" w:sz="4" w:space="0"/>
              <w:right w:val="single" w:color="auto" w:sz="4" w:space="0"/>
              <w:tl2br w:val="nil"/>
              <w:tr2bl w:val="nil"/>
            </w:tcBorders>
            <w:vAlign w:val="center"/>
          </w:tcPr>
          <w:p w14:paraId="6CC451FC">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盒</w:t>
            </w:r>
          </w:p>
        </w:tc>
        <w:tc>
          <w:tcPr>
            <w:tcW w:w="645" w:type="dxa"/>
            <w:tcBorders>
              <w:top w:val="single" w:color="auto" w:sz="4" w:space="0"/>
              <w:left w:val="nil"/>
              <w:bottom w:val="single" w:color="auto" w:sz="4" w:space="0"/>
              <w:right w:val="single" w:color="auto" w:sz="4" w:space="0"/>
              <w:tl2br w:val="nil"/>
              <w:tr2bl w:val="nil"/>
            </w:tcBorders>
            <w:vAlign w:val="center"/>
          </w:tcPr>
          <w:p w14:paraId="06081945">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6</w:t>
            </w:r>
          </w:p>
        </w:tc>
        <w:tc>
          <w:tcPr>
            <w:tcW w:w="1140" w:type="dxa"/>
            <w:tcBorders>
              <w:top w:val="single" w:color="auto" w:sz="4" w:space="0"/>
              <w:left w:val="nil"/>
              <w:bottom w:val="single" w:color="auto" w:sz="4" w:space="0"/>
              <w:right w:val="single" w:color="auto" w:sz="4" w:space="0"/>
              <w:tl2br w:val="nil"/>
              <w:tr2bl w:val="nil"/>
            </w:tcBorders>
            <w:vAlign w:val="center"/>
          </w:tcPr>
          <w:p w14:paraId="368E29BA">
            <w:pPr>
              <w:widowControl/>
              <w:jc w:val="center"/>
              <w:rPr>
                <w:sz w:val="20"/>
                <w:szCs w:val="22"/>
              </w:rPr>
            </w:pPr>
          </w:p>
        </w:tc>
      </w:tr>
      <w:tr w14:paraId="1580D0FA">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2629EE4">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C1B07B1">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不锈钢焊条</w:t>
            </w:r>
          </w:p>
        </w:tc>
        <w:tc>
          <w:tcPr>
            <w:tcW w:w="2932" w:type="dxa"/>
            <w:tcBorders>
              <w:top w:val="single" w:color="auto" w:sz="4" w:space="0"/>
              <w:left w:val="nil"/>
              <w:bottom w:val="single" w:color="auto" w:sz="4" w:space="0"/>
              <w:right w:val="single" w:color="auto" w:sz="4" w:space="0"/>
              <w:tl2br w:val="nil"/>
              <w:tr2bl w:val="nil"/>
            </w:tcBorders>
            <w:vAlign w:val="center"/>
          </w:tcPr>
          <w:p w14:paraId="0D87601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规格：302，φ2.5mm；2kg/包</w:t>
            </w:r>
          </w:p>
        </w:tc>
        <w:tc>
          <w:tcPr>
            <w:tcW w:w="795" w:type="dxa"/>
            <w:tcBorders>
              <w:top w:val="single" w:color="auto" w:sz="4" w:space="0"/>
              <w:left w:val="nil"/>
              <w:bottom w:val="single" w:color="auto" w:sz="4" w:space="0"/>
              <w:right w:val="single" w:color="auto" w:sz="4" w:space="0"/>
              <w:tl2br w:val="nil"/>
              <w:tr2bl w:val="nil"/>
            </w:tcBorders>
            <w:vAlign w:val="center"/>
          </w:tcPr>
          <w:p w14:paraId="3C3B73E7">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包</w:t>
            </w:r>
          </w:p>
        </w:tc>
        <w:tc>
          <w:tcPr>
            <w:tcW w:w="645" w:type="dxa"/>
            <w:tcBorders>
              <w:top w:val="single" w:color="auto" w:sz="4" w:space="0"/>
              <w:left w:val="nil"/>
              <w:bottom w:val="single" w:color="auto" w:sz="4" w:space="0"/>
              <w:right w:val="single" w:color="auto" w:sz="4" w:space="0"/>
              <w:tl2br w:val="nil"/>
              <w:tr2bl w:val="nil"/>
            </w:tcBorders>
            <w:vAlign w:val="center"/>
          </w:tcPr>
          <w:p w14:paraId="09A59518">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788F3ADC">
            <w:pPr>
              <w:widowControl/>
              <w:jc w:val="center"/>
              <w:rPr>
                <w:sz w:val="20"/>
                <w:szCs w:val="22"/>
              </w:rPr>
            </w:pPr>
          </w:p>
        </w:tc>
      </w:tr>
      <w:tr w14:paraId="0C92DF0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D43E1B3">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72A68B6">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电焊条</w:t>
            </w:r>
          </w:p>
        </w:tc>
        <w:tc>
          <w:tcPr>
            <w:tcW w:w="2932" w:type="dxa"/>
            <w:tcBorders>
              <w:top w:val="single" w:color="auto" w:sz="4" w:space="0"/>
              <w:left w:val="nil"/>
              <w:bottom w:val="single" w:color="auto" w:sz="4" w:space="0"/>
              <w:right w:val="single" w:color="auto" w:sz="4" w:space="0"/>
              <w:tl2br w:val="nil"/>
              <w:tr2bl w:val="nil"/>
            </w:tcBorders>
            <w:vAlign w:val="center"/>
          </w:tcPr>
          <w:p w14:paraId="364447E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规格：J422，φ2.5mm；5kg/包</w:t>
            </w:r>
          </w:p>
        </w:tc>
        <w:tc>
          <w:tcPr>
            <w:tcW w:w="795" w:type="dxa"/>
            <w:tcBorders>
              <w:top w:val="single" w:color="auto" w:sz="4" w:space="0"/>
              <w:left w:val="nil"/>
              <w:bottom w:val="single" w:color="auto" w:sz="4" w:space="0"/>
              <w:right w:val="single" w:color="auto" w:sz="4" w:space="0"/>
              <w:tl2br w:val="nil"/>
              <w:tr2bl w:val="nil"/>
            </w:tcBorders>
            <w:vAlign w:val="center"/>
          </w:tcPr>
          <w:p w14:paraId="342D05DD">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包</w:t>
            </w:r>
          </w:p>
        </w:tc>
        <w:tc>
          <w:tcPr>
            <w:tcW w:w="645" w:type="dxa"/>
            <w:tcBorders>
              <w:top w:val="single" w:color="auto" w:sz="4" w:space="0"/>
              <w:left w:val="nil"/>
              <w:bottom w:val="single" w:color="auto" w:sz="4" w:space="0"/>
              <w:right w:val="single" w:color="auto" w:sz="4" w:space="0"/>
              <w:tl2br w:val="nil"/>
              <w:tr2bl w:val="nil"/>
            </w:tcBorders>
            <w:vAlign w:val="center"/>
          </w:tcPr>
          <w:p w14:paraId="4CFC0F9B">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74DD4A7C">
            <w:pPr>
              <w:widowControl/>
              <w:jc w:val="center"/>
              <w:rPr>
                <w:sz w:val="20"/>
                <w:szCs w:val="22"/>
              </w:rPr>
            </w:pPr>
          </w:p>
        </w:tc>
      </w:tr>
      <w:tr w14:paraId="7F183AE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6D67D2C">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09A9902">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潜水泵</w:t>
            </w:r>
          </w:p>
        </w:tc>
        <w:tc>
          <w:tcPr>
            <w:tcW w:w="2932" w:type="dxa"/>
            <w:tcBorders>
              <w:top w:val="single" w:color="auto" w:sz="4" w:space="0"/>
              <w:left w:val="nil"/>
              <w:bottom w:val="single" w:color="auto" w:sz="4" w:space="0"/>
              <w:right w:val="single" w:color="auto" w:sz="4" w:space="0"/>
              <w:tl2br w:val="nil"/>
              <w:tr2bl w:val="nil"/>
            </w:tcBorders>
            <w:vAlign w:val="center"/>
          </w:tcPr>
          <w:p w14:paraId="0A46B0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功率：750W，扬程10米，出水口DN50mm，流量：10m3/h,电压等级：220V，配10米电线</w:t>
            </w:r>
          </w:p>
          <w:p w14:paraId="382D4C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提供产品手册或产品介绍说明</w:t>
            </w:r>
          </w:p>
        </w:tc>
        <w:tc>
          <w:tcPr>
            <w:tcW w:w="795" w:type="dxa"/>
            <w:tcBorders>
              <w:top w:val="single" w:color="auto" w:sz="4" w:space="0"/>
              <w:left w:val="nil"/>
              <w:bottom w:val="single" w:color="auto" w:sz="4" w:space="0"/>
              <w:right w:val="single" w:color="auto" w:sz="4" w:space="0"/>
              <w:tl2br w:val="nil"/>
              <w:tr2bl w:val="nil"/>
            </w:tcBorders>
            <w:vAlign w:val="center"/>
          </w:tcPr>
          <w:p w14:paraId="5F9DE828">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台</w:t>
            </w:r>
          </w:p>
        </w:tc>
        <w:tc>
          <w:tcPr>
            <w:tcW w:w="645" w:type="dxa"/>
            <w:tcBorders>
              <w:top w:val="single" w:color="auto" w:sz="4" w:space="0"/>
              <w:left w:val="nil"/>
              <w:bottom w:val="single" w:color="auto" w:sz="4" w:space="0"/>
              <w:right w:val="single" w:color="auto" w:sz="4" w:space="0"/>
              <w:tl2br w:val="nil"/>
              <w:tr2bl w:val="nil"/>
            </w:tcBorders>
            <w:vAlign w:val="center"/>
          </w:tcPr>
          <w:p w14:paraId="7ED6B6EC">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single" w:color="auto" w:sz="4" w:space="0"/>
              <w:left w:val="nil"/>
              <w:bottom w:val="single" w:color="auto" w:sz="4" w:space="0"/>
              <w:right w:val="single" w:color="auto" w:sz="4" w:space="0"/>
              <w:tl2br w:val="nil"/>
              <w:tr2bl w:val="nil"/>
            </w:tcBorders>
            <w:vAlign w:val="center"/>
          </w:tcPr>
          <w:p w14:paraId="1B5238A8">
            <w:pPr>
              <w:widowControl/>
              <w:jc w:val="center"/>
              <w:rPr>
                <w:sz w:val="20"/>
                <w:szCs w:val="22"/>
              </w:rPr>
            </w:pPr>
          </w:p>
        </w:tc>
      </w:tr>
      <w:tr w14:paraId="5581B91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DA219B9">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57196F5">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不绣钢内外牙直接</w:t>
            </w:r>
          </w:p>
        </w:tc>
        <w:tc>
          <w:tcPr>
            <w:tcW w:w="2932" w:type="dxa"/>
            <w:tcBorders>
              <w:top w:val="single" w:color="auto" w:sz="4" w:space="0"/>
              <w:left w:val="nil"/>
              <w:bottom w:val="single" w:color="auto" w:sz="4" w:space="0"/>
              <w:right w:val="single" w:color="auto" w:sz="4" w:space="0"/>
              <w:tl2br w:val="nil"/>
              <w:tr2bl w:val="nil"/>
            </w:tcBorders>
            <w:vAlign w:val="center"/>
          </w:tcPr>
          <w:p w14:paraId="2FE9BD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规格：外牙DN25，</w:t>
            </w:r>
          </w:p>
          <w:p w14:paraId="33236933">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内牙DN25，材质：304</w:t>
            </w:r>
          </w:p>
        </w:tc>
        <w:tc>
          <w:tcPr>
            <w:tcW w:w="795" w:type="dxa"/>
            <w:tcBorders>
              <w:top w:val="single" w:color="auto" w:sz="4" w:space="0"/>
              <w:left w:val="nil"/>
              <w:bottom w:val="single" w:color="auto" w:sz="4" w:space="0"/>
              <w:right w:val="single" w:color="auto" w:sz="4" w:space="0"/>
              <w:tl2br w:val="nil"/>
              <w:tr2bl w:val="nil"/>
            </w:tcBorders>
            <w:vAlign w:val="center"/>
          </w:tcPr>
          <w:p w14:paraId="4B752730">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1EED26CA">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50</w:t>
            </w:r>
          </w:p>
        </w:tc>
        <w:tc>
          <w:tcPr>
            <w:tcW w:w="1140" w:type="dxa"/>
            <w:tcBorders>
              <w:top w:val="single" w:color="auto" w:sz="4" w:space="0"/>
              <w:left w:val="nil"/>
              <w:bottom w:val="single" w:color="auto" w:sz="4" w:space="0"/>
              <w:right w:val="single" w:color="auto" w:sz="4" w:space="0"/>
              <w:tl2br w:val="nil"/>
              <w:tr2bl w:val="nil"/>
            </w:tcBorders>
            <w:vAlign w:val="center"/>
          </w:tcPr>
          <w:p w14:paraId="2446A3F7">
            <w:pPr>
              <w:widowControl/>
              <w:jc w:val="center"/>
              <w:rPr>
                <w:sz w:val="20"/>
                <w:szCs w:val="22"/>
              </w:rPr>
            </w:pPr>
          </w:p>
        </w:tc>
      </w:tr>
      <w:tr w14:paraId="7791A20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7F4AD74">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56DDA45">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不绣钢内外牙直接</w:t>
            </w:r>
          </w:p>
        </w:tc>
        <w:tc>
          <w:tcPr>
            <w:tcW w:w="2932" w:type="dxa"/>
            <w:tcBorders>
              <w:top w:val="single" w:color="auto" w:sz="4" w:space="0"/>
              <w:left w:val="nil"/>
              <w:bottom w:val="single" w:color="auto" w:sz="4" w:space="0"/>
              <w:right w:val="single" w:color="auto" w:sz="4" w:space="0"/>
              <w:tl2br w:val="nil"/>
              <w:tr2bl w:val="nil"/>
            </w:tcBorders>
            <w:vAlign w:val="center"/>
          </w:tcPr>
          <w:p w14:paraId="416169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规格：外牙DN20，</w:t>
            </w:r>
          </w:p>
          <w:p w14:paraId="4F6265E0">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内牙DN20，材质：304</w:t>
            </w:r>
          </w:p>
        </w:tc>
        <w:tc>
          <w:tcPr>
            <w:tcW w:w="795" w:type="dxa"/>
            <w:tcBorders>
              <w:top w:val="single" w:color="auto" w:sz="4" w:space="0"/>
              <w:left w:val="nil"/>
              <w:bottom w:val="single" w:color="auto" w:sz="4" w:space="0"/>
              <w:right w:val="single" w:color="auto" w:sz="4" w:space="0"/>
              <w:tl2br w:val="nil"/>
              <w:tr2bl w:val="nil"/>
            </w:tcBorders>
            <w:vAlign w:val="center"/>
          </w:tcPr>
          <w:p w14:paraId="626AB8CC">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3D49FB7E">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30</w:t>
            </w:r>
          </w:p>
        </w:tc>
        <w:tc>
          <w:tcPr>
            <w:tcW w:w="1140" w:type="dxa"/>
            <w:tcBorders>
              <w:top w:val="single" w:color="auto" w:sz="4" w:space="0"/>
              <w:left w:val="nil"/>
              <w:bottom w:val="single" w:color="auto" w:sz="4" w:space="0"/>
              <w:right w:val="single" w:color="auto" w:sz="4" w:space="0"/>
              <w:tl2br w:val="nil"/>
              <w:tr2bl w:val="nil"/>
            </w:tcBorders>
            <w:vAlign w:val="center"/>
          </w:tcPr>
          <w:p w14:paraId="5B5106D8">
            <w:pPr>
              <w:widowControl/>
              <w:jc w:val="center"/>
              <w:rPr>
                <w:sz w:val="20"/>
                <w:szCs w:val="22"/>
              </w:rPr>
            </w:pPr>
          </w:p>
        </w:tc>
      </w:tr>
      <w:tr w14:paraId="057C1BC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D251D47">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054DB9F">
            <w:pPr>
              <w:keepNext w:val="0"/>
              <w:keepLines w:val="0"/>
              <w:widowControl/>
              <w:suppressLineNumbers w:val="0"/>
              <w:jc w:val="center"/>
              <w:textAlignment w:val="center"/>
              <w:rPr>
                <w:color w:val="auto"/>
                <w:sz w:val="11"/>
                <w:szCs w:val="11"/>
              </w:rPr>
            </w:pPr>
            <w:r>
              <w:rPr>
                <w:rFonts w:hint="eastAsia" w:ascii="宋体" w:hAnsi="宋体" w:eastAsia="宋体" w:cs="宋体"/>
                <w:i w:val="0"/>
                <w:iCs w:val="0"/>
                <w:color w:val="000000"/>
                <w:kern w:val="0"/>
                <w:sz w:val="20"/>
                <w:szCs w:val="20"/>
                <w:u w:val="none"/>
                <w:lang w:val="en-US" w:eastAsia="zh-CN" w:bidi="ar"/>
              </w:rPr>
              <w:t>不绣钢内外牙直接</w:t>
            </w:r>
          </w:p>
        </w:tc>
        <w:tc>
          <w:tcPr>
            <w:tcW w:w="2932" w:type="dxa"/>
            <w:tcBorders>
              <w:top w:val="single" w:color="auto" w:sz="4" w:space="0"/>
              <w:left w:val="nil"/>
              <w:bottom w:val="single" w:color="auto" w:sz="4" w:space="0"/>
              <w:right w:val="single" w:color="auto" w:sz="4" w:space="0"/>
              <w:tl2br w:val="nil"/>
              <w:tr2bl w:val="nil"/>
            </w:tcBorders>
            <w:vAlign w:val="center"/>
          </w:tcPr>
          <w:p w14:paraId="3F5E58E9">
            <w:pPr>
              <w:keepNext w:val="0"/>
              <w:keepLines w:val="0"/>
              <w:widowControl/>
              <w:suppressLineNumbers w:val="0"/>
              <w:jc w:val="center"/>
              <w:textAlignment w:val="center"/>
              <w:rPr>
                <w:rFonts w:hint="eastAsia" w:ascii="宋体" w:hAnsi="宋体" w:eastAsia="宋体" w:cs="宋体"/>
                <w:color w:val="auto"/>
                <w:kern w:val="0"/>
                <w:sz w:val="11"/>
                <w:szCs w:val="11"/>
                <w:lang w:bidi="ar"/>
              </w:rPr>
            </w:pPr>
            <w:r>
              <w:rPr>
                <w:rFonts w:hint="eastAsia" w:ascii="宋体" w:hAnsi="宋体" w:eastAsia="宋体" w:cs="宋体"/>
                <w:i w:val="0"/>
                <w:iCs w:val="0"/>
                <w:color w:val="000000"/>
                <w:kern w:val="0"/>
                <w:sz w:val="20"/>
                <w:szCs w:val="20"/>
                <w:u w:val="none"/>
                <w:lang w:val="en-US" w:eastAsia="zh-CN" w:bidi="ar"/>
              </w:rPr>
              <w:t>规格：外牙DN15，内牙DN15，材质：304</w:t>
            </w:r>
          </w:p>
        </w:tc>
        <w:tc>
          <w:tcPr>
            <w:tcW w:w="795" w:type="dxa"/>
            <w:tcBorders>
              <w:top w:val="single" w:color="auto" w:sz="4" w:space="0"/>
              <w:left w:val="nil"/>
              <w:bottom w:val="single" w:color="auto" w:sz="4" w:space="0"/>
              <w:right w:val="single" w:color="auto" w:sz="4" w:space="0"/>
              <w:tl2br w:val="nil"/>
              <w:tr2bl w:val="nil"/>
            </w:tcBorders>
            <w:vAlign w:val="center"/>
          </w:tcPr>
          <w:p w14:paraId="16F079C2">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572F92FB">
            <w:pPr>
              <w:keepNext w:val="0"/>
              <w:keepLines w:val="0"/>
              <w:widowControl/>
              <w:suppressLineNumbers w:val="0"/>
              <w:jc w:val="center"/>
              <w:textAlignment w:val="center"/>
              <w:rPr>
                <w:sz w:val="11"/>
                <w:szCs w:val="11"/>
              </w:rPr>
            </w:pPr>
            <w:r>
              <w:rPr>
                <w:rFonts w:hint="eastAsia" w:ascii="宋体" w:hAnsi="宋体" w:eastAsia="宋体" w:cs="宋体"/>
                <w:i w:val="0"/>
                <w:iCs w:val="0"/>
                <w:color w:val="000000"/>
                <w:kern w:val="0"/>
                <w:sz w:val="20"/>
                <w:szCs w:val="20"/>
                <w:u w:val="none"/>
                <w:lang w:val="en-US" w:eastAsia="zh-CN" w:bidi="ar"/>
              </w:rPr>
              <w:t>30</w:t>
            </w:r>
          </w:p>
        </w:tc>
        <w:tc>
          <w:tcPr>
            <w:tcW w:w="1140" w:type="dxa"/>
            <w:tcBorders>
              <w:top w:val="single" w:color="auto" w:sz="4" w:space="0"/>
              <w:left w:val="nil"/>
              <w:bottom w:val="single" w:color="auto" w:sz="4" w:space="0"/>
              <w:right w:val="single" w:color="auto" w:sz="4" w:space="0"/>
              <w:tl2br w:val="nil"/>
              <w:tr2bl w:val="nil"/>
            </w:tcBorders>
            <w:vAlign w:val="center"/>
          </w:tcPr>
          <w:p w14:paraId="5424E5BD">
            <w:pPr>
              <w:widowControl/>
              <w:jc w:val="center"/>
              <w:rPr>
                <w:sz w:val="20"/>
                <w:szCs w:val="22"/>
              </w:rPr>
            </w:pPr>
          </w:p>
        </w:tc>
      </w:tr>
      <w:tr w14:paraId="0A0432B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0CD2C9B">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37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B30348A">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不绣钢内外牙直接</w:t>
            </w:r>
          </w:p>
        </w:tc>
        <w:tc>
          <w:tcPr>
            <w:tcW w:w="2932" w:type="dxa"/>
            <w:tcBorders>
              <w:top w:val="single" w:color="auto" w:sz="4" w:space="0"/>
              <w:left w:val="nil"/>
              <w:bottom w:val="single" w:color="auto" w:sz="4" w:space="0"/>
              <w:right w:val="single" w:color="auto" w:sz="4" w:space="0"/>
              <w:tl2br w:val="nil"/>
              <w:tr2bl w:val="nil"/>
            </w:tcBorders>
            <w:vAlign w:val="center"/>
          </w:tcPr>
          <w:p w14:paraId="5E9719BC">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规格：外牙DN15转内牙DN20，材质：304</w:t>
            </w:r>
          </w:p>
        </w:tc>
        <w:tc>
          <w:tcPr>
            <w:tcW w:w="795" w:type="dxa"/>
            <w:tcBorders>
              <w:top w:val="single" w:color="auto" w:sz="4" w:space="0"/>
              <w:left w:val="nil"/>
              <w:bottom w:val="single" w:color="auto" w:sz="4" w:space="0"/>
              <w:right w:val="single" w:color="auto" w:sz="4" w:space="0"/>
              <w:tl2br w:val="nil"/>
              <w:tr2bl w:val="nil"/>
            </w:tcBorders>
            <w:vAlign w:val="center"/>
          </w:tcPr>
          <w:p w14:paraId="31567C6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4913F38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30</w:t>
            </w:r>
          </w:p>
        </w:tc>
        <w:tc>
          <w:tcPr>
            <w:tcW w:w="1140" w:type="dxa"/>
            <w:tcBorders>
              <w:top w:val="single" w:color="auto" w:sz="4" w:space="0"/>
              <w:left w:val="nil"/>
              <w:bottom w:val="single" w:color="auto" w:sz="4" w:space="0"/>
              <w:right w:val="single" w:color="auto" w:sz="4" w:space="0"/>
              <w:tl2br w:val="nil"/>
              <w:tr2bl w:val="nil"/>
            </w:tcBorders>
            <w:vAlign w:val="center"/>
          </w:tcPr>
          <w:p w14:paraId="4E0A3DFB">
            <w:pPr>
              <w:widowControl/>
              <w:jc w:val="center"/>
              <w:rPr>
                <w:sz w:val="20"/>
                <w:szCs w:val="22"/>
              </w:rPr>
            </w:pPr>
          </w:p>
        </w:tc>
      </w:tr>
      <w:tr w14:paraId="17782BEE">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3B729F2">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38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63DD22A">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不绣钢内外牙直接</w:t>
            </w:r>
          </w:p>
        </w:tc>
        <w:tc>
          <w:tcPr>
            <w:tcW w:w="2932" w:type="dxa"/>
            <w:tcBorders>
              <w:top w:val="single" w:color="auto" w:sz="4" w:space="0"/>
              <w:left w:val="nil"/>
              <w:bottom w:val="single" w:color="auto" w:sz="4" w:space="0"/>
              <w:right w:val="single" w:color="auto" w:sz="4" w:space="0"/>
              <w:tl2br w:val="nil"/>
              <w:tr2bl w:val="nil"/>
            </w:tcBorders>
            <w:vAlign w:val="center"/>
          </w:tcPr>
          <w:p w14:paraId="280F8997">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规格：外牙DN15转内牙DN25，材质：304</w:t>
            </w:r>
          </w:p>
        </w:tc>
        <w:tc>
          <w:tcPr>
            <w:tcW w:w="795" w:type="dxa"/>
            <w:tcBorders>
              <w:top w:val="single" w:color="auto" w:sz="4" w:space="0"/>
              <w:left w:val="nil"/>
              <w:bottom w:val="single" w:color="auto" w:sz="4" w:space="0"/>
              <w:right w:val="single" w:color="auto" w:sz="4" w:space="0"/>
              <w:tl2br w:val="nil"/>
              <w:tr2bl w:val="nil"/>
            </w:tcBorders>
            <w:vAlign w:val="center"/>
          </w:tcPr>
          <w:p w14:paraId="44BAC27D">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3617DE9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30</w:t>
            </w:r>
          </w:p>
        </w:tc>
        <w:tc>
          <w:tcPr>
            <w:tcW w:w="1140" w:type="dxa"/>
            <w:tcBorders>
              <w:top w:val="single" w:color="auto" w:sz="4" w:space="0"/>
              <w:left w:val="nil"/>
              <w:bottom w:val="single" w:color="auto" w:sz="4" w:space="0"/>
              <w:right w:val="single" w:color="auto" w:sz="4" w:space="0"/>
              <w:tl2br w:val="nil"/>
              <w:tr2bl w:val="nil"/>
            </w:tcBorders>
            <w:vAlign w:val="center"/>
          </w:tcPr>
          <w:p w14:paraId="6B938D6B">
            <w:pPr>
              <w:widowControl/>
              <w:jc w:val="center"/>
              <w:rPr>
                <w:sz w:val="20"/>
                <w:szCs w:val="22"/>
              </w:rPr>
            </w:pPr>
          </w:p>
        </w:tc>
      </w:tr>
      <w:tr w14:paraId="090C700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25BB33C">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39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226AC5B">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不绣钢内外牙直接</w:t>
            </w:r>
          </w:p>
        </w:tc>
        <w:tc>
          <w:tcPr>
            <w:tcW w:w="2932" w:type="dxa"/>
            <w:tcBorders>
              <w:top w:val="single" w:color="auto" w:sz="4" w:space="0"/>
              <w:left w:val="nil"/>
              <w:bottom w:val="single" w:color="auto" w:sz="4" w:space="0"/>
              <w:right w:val="single" w:color="auto" w:sz="4" w:space="0"/>
              <w:tl2br w:val="nil"/>
              <w:tr2bl w:val="nil"/>
            </w:tcBorders>
            <w:vAlign w:val="center"/>
          </w:tcPr>
          <w:p w14:paraId="55DF19FF">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规格：外牙DN25转内牙DN20，材质：304</w:t>
            </w:r>
          </w:p>
        </w:tc>
        <w:tc>
          <w:tcPr>
            <w:tcW w:w="795" w:type="dxa"/>
            <w:tcBorders>
              <w:top w:val="single" w:color="auto" w:sz="4" w:space="0"/>
              <w:left w:val="nil"/>
              <w:bottom w:val="single" w:color="auto" w:sz="4" w:space="0"/>
              <w:right w:val="single" w:color="auto" w:sz="4" w:space="0"/>
              <w:tl2br w:val="nil"/>
              <w:tr2bl w:val="nil"/>
            </w:tcBorders>
            <w:vAlign w:val="center"/>
          </w:tcPr>
          <w:p w14:paraId="254E074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7FCD0C1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30</w:t>
            </w:r>
          </w:p>
        </w:tc>
        <w:tc>
          <w:tcPr>
            <w:tcW w:w="1140" w:type="dxa"/>
            <w:tcBorders>
              <w:top w:val="single" w:color="auto" w:sz="4" w:space="0"/>
              <w:left w:val="nil"/>
              <w:bottom w:val="single" w:color="auto" w:sz="4" w:space="0"/>
              <w:right w:val="single" w:color="auto" w:sz="4" w:space="0"/>
              <w:tl2br w:val="nil"/>
              <w:tr2bl w:val="nil"/>
            </w:tcBorders>
            <w:vAlign w:val="center"/>
          </w:tcPr>
          <w:p w14:paraId="41B4E8E2">
            <w:pPr>
              <w:widowControl/>
              <w:jc w:val="center"/>
              <w:rPr>
                <w:sz w:val="20"/>
                <w:szCs w:val="22"/>
              </w:rPr>
            </w:pPr>
          </w:p>
        </w:tc>
      </w:tr>
      <w:tr w14:paraId="1595159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CC7883A">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40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26D06C6">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不锈钢外六角单头螺栓</w:t>
            </w:r>
          </w:p>
        </w:tc>
        <w:tc>
          <w:tcPr>
            <w:tcW w:w="2932" w:type="dxa"/>
            <w:tcBorders>
              <w:top w:val="single" w:color="auto" w:sz="4" w:space="0"/>
              <w:left w:val="nil"/>
              <w:bottom w:val="single" w:color="auto" w:sz="4" w:space="0"/>
              <w:right w:val="single" w:color="auto" w:sz="4" w:space="0"/>
              <w:tl2br w:val="nil"/>
              <w:tr2bl w:val="nil"/>
            </w:tcBorders>
            <w:vAlign w:val="center"/>
          </w:tcPr>
          <w:p w14:paraId="0BC4B714">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规格：M16*60、配平介螺母</w:t>
            </w:r>
          </w:p>
        </w:tc>
        <w:tc>
          <w:tcPr>
            <w:tcW w:w="795" w:type="dxa"/>
            <w:tcBorders>
              <w:top w:val="single" w:color="auto" w:sz="4" w:space="0"/>
              <w:left w:val="nil"/>
              <w:bottom w:val="single" w:color="auto" w:sz="4" w:space="0"/>
              <w:right w:val="single" w:color="auto" w:sz="4" w:space="0"/>
              <w:tl2br w:val="nil"/>
              <w:tr2bl w:val="nil"/>
            </w:tcBorders>
            <w:vAlign w:val="center"/>
          </w:tcPr>
          <w:p w14:paraId="48759C6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auto" w:sz="4" w:space="0"/>
              <w:left w:val="nil"/>
              <w:bottom w:val="single" w:color="auto" w:sz="4" w:space="0"/>
              <w:right w:val="single" w:color="auto" w:sz="4" w:space="0"/>
              <w:tl2br w:val="nil"/>
              <w:tr2bl w:val="nil"/>
            </w:tcBorders>
            <w:vAlign w:val="center"/>
          </w:tcPr>
          <w:p w14:paraId="3E0658D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100</w:t>
            </w:r>
          </w:p>
        </w:tc>
        <w:tc>
          <w:tcPr>
            <w:tcW w:w="1140" w:type="dxa"/>
            <w:tcBorders>
              <w:top w:val="single" w:color="auto" w:sz="4" w:space="0"/>
              <w:left w:val="nil"/>
              <w:bottom w:val="single" w:color="auto" w:sz="4" w:space="0"/>
              <w:right w:val="single" w:color="auto" w:sz="4" w:space="0"/>
              <w:tl2br w:val="nil"/>
              <w:tr2bl w:val="nil"/>
            </w:tcBorders>
            <w:vAlign w:val="center"/>
          </w:tcPr>
          <w:p w14:paraId="49A33984">
            <w:pPr>
              <w:widowControl/>
              <w:jc w:val="center"/>
              <w:rPr>
                <w:sz w:val="20"/>
                <w:szCs w:val="22"/>
              </w:rPr>
            </w:pPr>
          </w:p>
        </w:tc>
      </w:tr>
      <w:tr w14:paraId="464349A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86EB2B5">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41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D4740C6">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不锈钢外六角单头螺栓</w:t>
            </w:r>
          </w:p>
        </w:tc>
        <w:tc>
          <w:tcPr>
            <w:tcW w:w="2932" w:type="dxa"/>
            <w:tcBorders>
              <w:top w:val="single" w:color="auto" w:sz="4" w:space="0"/>
              <w:left w:val="nil"/>
              <w:bottom w:val="single" w:color="auto" w:sz="4" w:space="0"/>
              <w:right w:val="single" w:color="auto" w:sz="4" w:space="0"/>
              <w:tl2br w:val="nil"/>
              <w:tr2bl w:val="nil"/>
            </w:tcBorders>
            <w:vAlign w:val="center"/>
          </w:tcPr>
          <w:p w14:paraId="6689995D">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规格：M20*90、配平介螺母</w:t>
            </w:r>
          </w:p>
        </w:tc>
        <w:tc>
          <w:tcPr>
            <w:tcW w:w="795" w:type="dxa"/>
            <w:tcBorders>
              <w:top w:val="single" w:color="auto" w:sz="4" w:space="0"/>
              <w:left w:val="nil"/>
              <w:bottom w:val="single" w:color="auto" w:sz="4" w:space="0"/>
              <w:right w:val="single" w:color="auto" w:sz="4" w:space="0"/>
              <w:tl2br w:val="nil"/>
              <w:tr2bl w:val="nil"/>
            </w:tcBorders>
            <w:vAlign w:val="center"/>
          </w:tcPr>
          <w:p w14:paraId="379B601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auto" w:sz="4" w:space="0"/>
              <w:left w:val="nil"/>
              <w:bottom w:val="single" w:color="auto" w:sz="4" w:space="0"/>
              <w:right w:val="single" w:color="auto" w:sz="4" w:space="0"/>
              <w:tl2br w:val="nil"/>
              <w:tr2bl w:val="nil"/>
            </w:tcBorders>
            <w:vAlign w:val="center"/>
          </w:tcPr>
          <w:p w14:paraId="22FEE3CA">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100</w:t>
            </w:r>
          </w:p>
        </w:tc>
        <w:tc>
          <w:tcPr>
            <w:tcW w:w="1140" w:type="dxa"/>
            <w:tcBorders>
              <w:top w:val="single" w:color="auto" w:sz="4" w:space="0"/>
              <w:left w:val="nil"/>
              <w:bottom w:val="single" w:color="auto" w:sz="4" w:space="0"/>
              <w:right w:val="single" w:color="auto" w:sz="4" w:space="0"/>
              <w:tl2br w:val="nil"/>
              <w:tr2bl w:val="nil"/>
            </w:tcBorders>
            <w:vAlign w:val="center"/>
          </w:tcPr>
          <w:p w14:paraId="563DD785">
            <w:pPr>
              <w:widowControl/>
              <w:jc w:val="center"/>
              <w:rPr>
                <w:sz w:val="20"/>
                <w:szCs w:val="22"/>
              </w:rPr>
            </w:pPr>
          </w:p>
        </w:tc>
      </w:tr>
      <w:tr w14:paraId="02593BFF">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B0AAA6C">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42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4AF53F8">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不锈钢外六角单头螺栓</w:t>
            </w:r>
          </w:p>
        </w:tc>
        <w:tc>
          <w:tcPr>
            <w:tcW w:w="2932" w:type="dxa"/>
            <w:tcBorders>
              <w:top w:val="single" w:color="auto" w:sz="4" w:space="0"/>
              <w:left w:val="nil"/>
              <w:bottom w:val="single" w:color="auto" w:sz="4" w:space="0"/>
              <w:right w:val="single" w:color="auto" w:sz="4" w:space="0"/>
              <w:tl2br w:val="nil"/>
              <w:tr2bl w:val="nil"/>
            </w:tcBorders>
            <w:vAlign w:val="center"/>
          </w:tcPr>
          <w:p w14:paraId="51D3E695">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规格：M18*80、配平介螺母</w:t>
            </w:r>
          </w:p>
        </w:tc>
        <w:tc>
          <w:tcPr>
            <w:tcW w:w="795" w:type="dxa"/>
            <w:tcBorders>
              <w:top w:val="single" w:color="auto" w:sz="4" w:space="0"/>
              <w:left w:val="nil"/>
              <w:bottom w:val="single" w:color="auto" w:sz="4" w:space="0"/>
              <w:right w:val="single" w:color="auto" w:sz="4" w:space="0"/>
              <w:tl2br w:val="nil"/>
              <w:tr2bl w:val="nil"/>
            </w:tcBorders>
            <w:vAlign w:val="center"/>
          </w:tcPr>
          <w:p w14:paraId="78EE05D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auto" w:sz="4" w:space="0"/>
              <w:left w:val="nil"/>
              <w:bottom w:val="single" w:color="auto" w:sz="4" w:space="0"/>
              <w:right w:val="single" w:color="auto" w:sz="4" w:space="0"/>
              <w:tl2br w:val="nil"/>
              <w:tr2bl w:val="nil"/>
            </w:tcBorders>
            <w:vAlign w:val="center"/>
          </w:tcPr>
          <w:p w14:paraId="7655B66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100</w:t>
            </w:r>
          </w:p>
        </w:tc>
        <w:tc>
          <w:tcPr>
            <w:tcW w:w="1140" w:type="dxa"/>
            <w:tcBorders>
              <w:top w:val="single" w:color="auto" w:sz="4" w:space="0"/>
              <w:left w:val="nil"/>
              <w:bottom w:val="single" w:color="auto" w:sz="4" w:space="0"/>
              <w:right w:val="single" w:color="auto" w:sz="4" w:space="0"/>
              <w:tl2br w:val="nil"/>
              <w:tr2bl w:val="nil"/>
            </w:tcBorders>
            <w:vAlign w:val="center"/>
          </w:tcPr>
          <w:p w14:paraId="264EF30C">
            <w:pPr>
              <w:widowControl/>
              <w:jc w:val="center"/>
              <w:rPr>
                <w:sz w:val="20"/>
                <w:szCs w:val="22"/>
              </w:rPr>
            </w:pPr>
          </w:p>
        </w:tc>
      </w:tr>
      <w:tr w14:paraId="59DBA6C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7838CCE">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2B26EDF">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空调清洗剂</w:t>
            </w:r>
          </w:p>
        </w:tc>
        <w:tc>
          <w:tcPr>
            <w:tcW w:w="2932" w:type="dxa"/>
            <w:tcBorders>
              <w:top w:val="single" w:color="auto" w:sz="4" w:space="0"/>
              <w:left w:val="nil"/>
              <w:bottom w:val="single" w:color="auto" w:sz="4" w:space="0"/>
              <w:right w:val="single" w:color="auto" w:sz="4" w:space="0"/>
              <w:tl2br w:val="nil"/>
              <w:tr2bl w:val="nil"/>
            </w:tcBorders>
            <w:vAlign w:val="center"/>
          </w:tcPr>
          <w:p w14:paraId="7D59A5E6">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规格：500ml/瓶，类型：喷雾式</w:t>
            </w:r>
          </w:p>
        </w:tc>
        <w:tc>
          <w:tcPr>
            <w:tcW w:w="795" w:type="dxa"/>
            <w:tcBorders>
              <w:top w:val="single" w:color="auto" w:sz="4" w:space="0"/>
              <w:left w:val="nil"/>
              <w:bottom w:val="single" w:color="auto" w:sz="4" w:space="0"/>
              <w:right w:val="single" w:color="auto" w:sz="4" w:space="0"/>
              <w:tl2br w:val="nil"/>
              <w:tr2bl w:val="nil"/>
            </w:tcBorders>
            <w:vAlign w:val="center"/>
          </w:tcPr>
          <w:p w14:paraId="3E3C5CA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瓶</w:t>
            </w:r>
          </w:p>
        </w:tc>
        <w:tc>
          <w:tcPr>
            <w:tcW w:w="645" w:type="dxa"/>
            <w:tcBorders>
              <w:top w:val="single" w:color="auto" w:sz="4" w:space="0"/>
              <w:left w:val="nil"/>
              <w:bottom w:val="single" w:color="auto" w:sz="4" w:space="0"/>
              <w:right w:val="single" w:color="auto" w:sz="4" w:space="0"/>
              <w:tl2br w:val="nil"/>
              <w:tr2bl w:val="nil"/>
            </w:tcBorders>
            <w:vAlign w:val="center"/>
          </w:tcPr>
          <w:p w14:paraId="39AA445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15</w:t>
            </w:r>
          </w:p>
        </w:tc>
        <w:tc>
          <w:tcPr>
            <w:tcW w:w="1140" w:type="dxa"/>
            <w:tcBorders>
              <w:top w:val="single" w:color="auto" w:sz="4" w:space="0"/>
              <w:left w:val="nil"/>
              <w:bottom w:val="single" w:color="auto" w:sz="4" w:space="0"/>
              <w:right w:val="single" w:color="auto" w:sz="4" w:space="0"/>
              <w:tl2br w:val="nil"/>
              <w:tr2bl w:val="nil"/>
            </w:tcBorders>
            <w:vAlign w:val="center"/>
          </w:tcPr>
          <w:p w14:paraId="1653A1A9">
            <w:pPr>
              <w:widowControl/>
              <w:jc w:val="center"/>
              <w:rPr>
                <w:sz w:val="20"/>
                <w:szCs w:val="22"/>
              </w:rPr>
            </w:pPr>
          </w:p>
        </w:tc>
      </w:tr>
      <w:tr w14:paraId="53EA200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8BA5D20">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ACEF44B">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聚四氟乙烯垫片</w:t>
            </w:r>
          </w:p>
        </w:tc>
        <w:tc>
          <w:tcPr>
            <w:tcW w:w="2932" w:type="dxa"/>
            <w:tcBorders>
              <w:top w:val="single" w:color="auto" w:sz="4" w:space="0"/>
              <w:left w:val="nil"/>
              <w:bottom w:val="single" w:color="auto" w:sz="4" w:space="0"/>
              <w:right w:val="single" w:color="auto" w:sz="4" w:space="0"/>
              <w:tl2br w:val="nil"/>
              <w:tr2bl w:val="nil"/>
            </w:tcBorders>
            <w:vAlign w:val="center"/>
          </w:tcPr>
          <w:p w14:paraId="229C1879">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规格：DN65，厚度：3mm</w:t>
            </w:r>
          </w:p>
        </w:tc>
        <w:tc>
          <w:tcPr>
            <w:tcW w:w="795" w:type="dxa"/>
            <w:tcBorders>
              <w:top w:val="single" w:color="auto" w:sz="4" w:space="0"/>
              <w:left w:val="nil"/>
              <w:bottom w:val="single" w:color="auto" w:sz="4" w:space="0"/>
              <w:right w:val="single" w:color="auto" w:sz="4" w:space="0"/>
              <w:tl2br w:val="nil"/>
              <w:tr2bl w:val="nil"/>
            </w:tcBorders>
            <w:vAlign w:val="center"/>
          </w:tcPr>
          <w:p w14:paraId="58E5568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片</w:t>
            </w:r>
          </w:p>
        </w:tc>
        <w:tc>
          <w:tcPr>
            <w:tcW w:w="645" w:type="dxa"/>
            <w:tcBorders>
              <w:top w:val="single" w:color="auto" w:sz="4" w:space="0"/>
              <w:left w:val="nil"/>
              <w:bottom w:val="single" w:color="auto" w:sz="4" w:space="0"/>
              <w:right w:val="single" w:color="auto" w:sz="4" w:space="0"/>
              <w:tl2br w:val="nil"/>
              <w:tr2bl w:val="nil"/>
            </w:tcBorders>
            <w:vAlign w:val="center"/>
          </w:tcPr>
          <w:p w14:paraId="7A1187E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5288CCB8">
            <w:pPr>
              <w:widowControl/>
              <w:jc w:val="center"/>
              <w:rPr>
                <w:sz w:val="20"/>
                <w:szCs w:val="22"/>
              </w:rPr>
            </w:pPr>
          </w:p>
        </w:tc>
      </w:tr>
      <w:tr w14:paraId="7BF2FF0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B80FF63">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AEC8278">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聚四氟乙烯垫片</w:t>
            </w:r>
          </w:p>
        </w:tc>
        <w:tc>
          <w:tcPr>
            <w:tcW w:w="2932" w:type="dxa"/>
            <w:tcBorders>
              <w:top w:val="single" w:color="auto" w:sz="4" w:space="0"/>
              <w:left w:val="nil"/>
              <w:bottom w:val="single" w:color="auto" w:sz="4" w:space="0"/>
              <w:right w:val="single" w:color="auto" w:sz="4" w:space="0"/>
              <w:tl2br w:val="nil"/>
              <w:tr2bl w:val="nil"/>
            </w:tcBorders>
            <w:vAlign w:val="center"/>
          </w:tcPr>
          <w:p w14:paraId="5B6C70DE">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 DN80，厚度：3mm</w:t>
            </w:r>
          </w:p>
        </w:tc>
        <w:tc>
          <w:tcPr>
            <w:tcW w:w="795" w:type="dxa"/>
            <w:tcBorders>
              <w:top w:val="single" w:color="auto" w:sz="4" w:space="0"/>
              <w:left w:val="nil"/>
              <w:bottom w:val="single" w:color="auto" w:sz="4" w:space="0"/>
              <w:right w:val="single" w:color="auto" w:sz="4" w:space="0"/>
              <w:tl2br w:val="nil"/>
              <w:tr2bl w:val="nil"/>
            </w:tcBorders>
            <w:vAlign w:val="center"/>
          </w:tcPr>
          <w:p w14:paraId="50E6949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片</w:t>
            </w:r>
          </w:p>
        </w:tc>
        <w:tc>
          <w:tcPr>
            <w:tcW w:w="645" w:type="dxa"/>
            <w:tcBorders>
              <w:top w:val="single" w:color="auto" w:sz="4" w:space="0"/>
              <w:left w:val="nil"/>
              <w:bottom w:val="single" w:color="auto" w:sz="4" w:space="0"/>
              <w:right w:val="single" w:color="auto" w:sz="4" w:space="0"/>
              <w:tl2br w:val="nil"/>
              <w:tr2bl w:val="nil"/>
            </w:tcBorders>
            <w:vAlign w:val="center"/>
          </w:tcPr>
          <w:p w14:paraId="4AFF063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379610B5">
            <w:pPr>
              <w:widowControl/>
              <w:jc w:val="center"/>
              <w:rPr>
                <w:sz w:val="20"/>
                <w:szCs w:val="22"/>
              </w:rPr>
            </w:pPr>
          </w:p>
        </w:tc>
      </w:tr>
      <w:tr w14:paraId="21A9FE9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88E444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1DD8416">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聚四氟乙烯垫片</w:t>
            </w:r>
          </w:p>
        </w:tc>
        <w:tc>
          <w:tcPr>
            <w:tcW w:w="2932" w:type="dxa"/>
            <w:tcBorders>
              <w:top w:val="single" w:color="auto" w:sz="4" w:space="0"/>
              <w:left w:val="nil"/>
              <w:bottom w:val="single" w:color="auto" w:sz="4" w:space="0"/>
              <w:right w:val="single" w:color="auto" w:sz="4" w:space="0"/>
              <w:tl2br w:val="nil"/>
              <w:tr2bl w:val="nil"/>
            </w:tcBorders>
            <w:vAlign w:val="center"/>
          </w:tcPr>
          <w:p w14:paraId="6328C601">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 DN100 ，厚度：3mm</w:t>
            </w:r>
          </w:p>
        </w:tc>
        <w:tc>
          <w:tcPr>
            <w:tcW w:w="795" w:type="dxa"/>
            <w:tcBorders>
              <w:top w:val="single" w:color="auto" w:sz="4" w:space="0"/>
              <w:left w:val="nil"/>
              <w:bottom w:val="single" w:color="auto" w:sz="4" w:space="0"/>
              <w:right w:val="single" w:color="auto" w:sz="4" w:space="0"/>
              <w:tl2br w:val="nil"/>
              <w:tr2bl w:val="nil"/>
            </w:tcBorders>
            <w:vAlign w:val="center"/>
          </w:tcPr>
          <w:p w14:paraId="14CC2DE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片</w:t>
            </w:r>
          </w:p>
        </w:tc>
        <w:tc>
          <w:tcPr>
            <w:tcW w:w="645" w:type="dxa"/>
            <w:tcBorders>
              <w:top w:val="single" w:color="auto" w:sz="4" w:space="0"/>
              <w:left w:val="nil"/>
              <w:bottom w:val="single" w:color="auto" w:sz="4" w:space="0"/>
              <w:right w:val="single" w:color="auto" w:sz="4" w:space="0"/>
              <w:tl2br w:val="nil"/>
              <w:tr2bl w:val="nil"/>
            </w:tcBorders>
            <w:vAlign w:val="center"/>
          </w:tcPr>
          <w:p w14:paraId="294BA24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74B4A4D8">
            <w:pPr>
              <w:widowControl/>
              <w:jc w:val="center"/>
              <w:rPr>
                <w:sz w:val="20"/>
                <w:szCs w:val="22"/>
              </w:rPr>
            </w:pPr>
          </w:p>
        </w:tc>
      </w:tr>
      <w:tr w14:paraId="341B742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0B6F286">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6F11180">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聚四氟乙烯垫片</w:t>
            </w:r>
          </w:p>
        </w:tc>
        <w:tc>
          <w:tcPr>
            <w:tcW w:w="2932" w:type="dxa"/>
            <w:tcBorders>
              <w:top w:val="single" w:color="auto" w:sz="4" w:space="0"/>
              <w:left w:val="nil"/>
              <w:bottom w:val="single" w:color="auto" w:sz="4" w:space="0"/>
              <w:right w:val="single" w:color="auto" w:sz="4" w:space="0"/>
              <w:tl2br w:val="nil"/>
              <w:tr2bl w:val="nil"/>
            </w:tcBorders>
            <w:vAlign w:val="center"/>
          </w:tcPr>
          <w:p w14:paraId="03311E66">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 DN125，厚度：3mm</w:t>
            </w:r>
          </w:p>
        </w:tc>
        <w:tc>
          <w:tcPr>
            <w:tcW w:w="795" w:type="dxa"/>
            <w:tcBorders>
              <w:top w:val="single" w:color="auto" w:sz="4" w:space="0"/>
              <w:left w:val="nil"/>
              <w:bottom w:val="single" w:color="auto" w:sz="4" w:space="0"/>
              <w:right w:val="single" w:color="auto" w:sz="4" w:space="0"/>
              <w:tl2br w:val="nil"/>
              <w:tr2bl w:val="nil"/>
            </w:tcBorders>
            <w:vAlign w:val="center"/>
          </w:tcPr>
          <w:p w14:paraId="444A6FD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片</w:t>
            </w:r>
          </w:p>
        </w:tc>
        <w:tc>
          <w:tcPr>
            <w:tcW w:w="645" w:type="dxa"/>
            <w:tcBorders>
              <w:top w:val="single" w:color="auto" w:sz="4" w:space="0"/>
              <w:left w:val="nil"/>
              <w:bottom w:val="single" w:color="auto" w:sz="4" w:space="0"/>
              <w:right w:val="single" w:color="auto" w:sz="4" w:space="0"/>
              <w:tl2br w:val="nil"/>
              <w:tr2bl w:val="nil"/>
            </w:tcBorders>
            <w:vAlign w:val="center"/>
          </w:tcPr>
          <w:p w14:paraId="5767F1A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08EAAF9B">
            <w:pPr>
              <w:widowControl/>
              <w:jc w:val="center"/>
              <w:rPr>
                <w:sz w:val="20"/>
                <w:szCs w:val="22"/>
              </w:rPr>
            </w:pPr>
          </w:p>
        </w:tc>
      </w:tr>
      <w:tr w14:paraId="67B285C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1DED3E3">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5B4DF07">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聚四氟乙烯垫片</w:t>
            </w:r>
          </w:p>
        </w:tc>
        <w:tc>
          <w:tcPr>
            <w:tcW w:w="2932" w:type="dxa"/>
            <w:tcBorders>
              <w:top w:val="single" w:color="auto" w:sz="4" w:space="0"/>
              <w:left w:val="nil"/>
              <w:bottom w:val="single" w:color="auto" w:sz="4" w:space="0"/>
              <w:right w:val="single" w:color="auto" w:sz="4" w:space="0"/>
              <w:tl2br w:val="nil"/>
              <w:tr2bl w:val="nil"/>
            </w:tcBorders>
            <w:vAlign w:val="center"/>
          </w:tcPr>
          <w:p w14:paraId="6753FD4D">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 DN150，厚度：3mm</w:t>
            </w:r>
          </w:p>
        </w:tc>
        <w:tc>
          <w:tcPr>
            <w:tcW w:w="795" w:type="dxa"/>
            <w:tcBorders>
              <w:top w:val="single" w:color="auto" w:sz="4" w:space="0"/>
              <w:left w:val="nil"/>
              <w:bottom w:val="single" w:color="auto" w:sz="4" w:space="0"/>
              <w:right w:val="single" w:color="auto" w:sz="4" w:space="0"/>
              <w:tl2br w:val="nil"/>
              <w:tr2bl w:val="nil"/>
            </w:tcBorders>
            <w:vAlign w:val="center"/>
          </w:tcPr>
          <w:p w14:paraId="213FDCC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片</w:t>
            </w:r>
          </w:p>
        </w:tc>
        <w:tc>
          <w:tcPr>
            <w:tcW w:w="645" w:type="dxa"/>
            <w:tcBorders>
              <w:top w:val="single" w:color="auto" w:sz="4" w:space="0"/>
              <w:left w:val="nil"/>
              <w:bottom w:val="single" w:color="auto" w:sz="4" w:space="0"/>
              <w:right w:val="single" w:color="auto" w:sz="4" w:space="0"/>
              <w:tl2br w:val="nil"/>
              <w:tr2bl w:val="nil"/>
            </w:tcBorders>
            <w:vAlign w:val="center"/>
          </w:tcPr>
          <w:p w14:paraId="138D928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58185584">
            <w:pPr>
              <w:widowControl/>
              <w:jc w:val="center"/>
              <w:rPr>
                <w:sz w:val="20"/>
                <w:szCs w:val="22"/>
              </w:rPr>
            </w:pPr>
          </w:p>
        </w:tc>
      </w:tr>
      <w:tr w14:paraId="3172082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EF4949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DC03584">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聚四氟乙烯垫片</w:t>
            </w:r>
          </w:p>
        </w:tc>
        <w:tc>
          <w:tcPr>
            <w:tcW w:w="2932" w:type="dxa"/>
            <w:tcBorders>
              <w:top w:val="single" w:color="auto" w:sz="4" w:space="0"/>
              <w:left w:val="nil"/>
              <w:bottom w:val="single" w:color="auto" w:sz="4" w:space="0"/>
              <w:right w:val="single" w:color="auto" w:sz="4" w:space="0"/>
              <w:tl2br w:val="nil"/>
              <w:tr2bl w:val="nil"/>
            </w:tcBorders>
            <w:vAlign w:val="center"/>
          </w:tcPr>
          <w:p w14:paraId="2BE0B10D">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 DN200，厚度：3mm</w:t>
            </w:r>
          </w:p>
        </w:tc>
        <w:tc>
          <w:tcPr>
            <w:tcW w:w="795" w:type="dxa"/>
            <w:tcBorders>
              <w:top w:val="single" w:color="auto" w:sz="4" w:space="0"/>
              <w:left w:val="nil"/>
              <w:bottom w:val="single" w:color="auto" w:sz="4" w:space="0"/>
              <w:right w:val="single" w:color="auto" w:sz="4" w:space="0"/>
              <w:tl2br w:val="nil"/>
              <w:tr2bl w:val="nil"/>
            </w:tcBorders>
            <w:vAlign w:val="center"/>
          </w:tcPr>
          <w:p w14:paraId="67D8FAAD">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片</w:t>
            </w:r>
          </w:p>
        </w:tc>
        <w:tc>
          <w:tcPr>
            <w:tcW w:w="645" w:type="dxa"/>
            <w:tcBorders>
              <w:top w:val="single" w:color="auto" w:sz="4" w:space="0"/>
              <w:left w:val="nil"/>
              <w:bottom w:val="single" w:color="auto" w:sz="4" w:space="0"/>
              <w:right w:val="single" w:color="auto" w:sz="4" w:space="0"/>
              <w:tl2br w:val="nil"/>
              <w:tr2bl w:val="nil"/>
            </w:tcBorders>
            <w:vAlign w:val="center"/>
          </w:tcPr>
          <w:p w14:paraId="1C2A696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single" w:color="auto" w:sz="4" w:space="0"/>
              <w:left w:val="nil"/>
              <w:bottom w:val="single" w:color="auto" w:sz="4" w:space="0"/>
              <w:right w:val="single" w:color="auto" w:sz="4" w:space="0"/>
              <w:tl2br w:val="nil"/>
              <w:tr2bl w:val="nil"/>
            </w:tcBorders>
            <w:vAlign w:val="center"/>
          </w:tcPr>
          <w:p w14:paraId="1D4AD26C">
            <w:pPr>
              <w:widowControl/>
              <w:jc w:val="center"/>
              <w:rPr>
                <w:sz w:val="20"/>
                <w:szCs w:val="22"/>
              </w:rPr>
            </w:pPr>
          </w:p>
        </w:tc>
      </w:tr>
      <w:tr w14:paraId="61FF1108">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49FF908">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3F7F826">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聚四氟乙烯垫片</w:t>
            </w:r>
          </w:p>
        </w:tc>
        <w:tc>
          <w:tcPr>
            <w:tcW w:w="2932" w:type="dxa"/>
            <w:tcBorders>
              <w:top w:val="single" w:color="auto" w:sz="4" w:space="0"/>
              <w:left w:val="nil"/>
              <w:bottom w:val="single" w:color="auto" w:sz="4" w:space="0"/>
              <w:right w:val="single" w:color="auto" w:sz="4" w:space="0"/>
              <w:tl2br w:val="nil"/>
              <w:tr2bl w:val="nil"/>
            </w:tcBorders>
            <w:vAlign w:val="center"/>
          </w:tcPr>
          <w:p w14:paraId="6A99CCAF">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 DN250，厚度：3mm</w:t>
            </w:r>
          </w:p>
        </w:tc>
        <w:tc>
          <w:tcPr>
            <w:tcW w:w="795" w:type="dxa"/>
            <w:tcBorders>
              <w:top w:val="single" w:color="auto" w:sz="4" w:space="0"/>
              <w:left w:val="nil"/>
              <w:bottom w:val="single" w:color="auto" w:sz="4" w:space="0"/>
              <w:right w:val="single" w:color="auto" w:sz="4" w:space="0"/>
              <w:tl2br w:val="nil"/>
              <w:tr2bl w:val="nil"/>
            </w:tcBorders>
            <w:vAlign w:val="center"/>
          </w:tcPr>
          <w:p w14:paraId="2D7AE71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片</w:t>
            </w:r>
          </w:p>
        </w:tc>
        <w:tc>
          <w:tcPr>
            <w:tcW w:w="645" w:type="dxa"/>
            <w:tcBorders>
              <w:top w:val="single" w:color="auto" w:sz="4" w:space="0"/>
              <w:left w:val="nil"/>
              <w:bottom w:val="single" w:color="auto" w:sz="4" w:space="0"/>
              <w:right w:val="single" w:color="auto" w:sz="4" w:space="0"/>
              <w:tl2br w:val="nil"/>
              <w:tr2bl w:val="nil"/>
            </w:tcBorders>
            <w:vAlign w:val="center"/>
          </w:tcPr>
          <w:p w14:paraId="0D915D4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single" w:color="auto" w:sz="4" w:space="0"/>
              <w:left w:val="nil"/>
              <w:bottom w:val="single" w:color="auto" w:sz="4" w:space="0"/>
              <w:right w:val="single" w:color="auto" w:sz="4" w:space="0"/>
              <w:tl2br w:val="nil"/>
              <w:tr2bl w:val="nil"/>
            </w:tcBorders>
            <w:vAlign w:val="center"/>
          </w:tcPr>
          <w:p w14:paraId="1568D6C6">
            <w:pPr>
              <w:widowControl/>
              <w:jc w:val="center"/>
              <w:rPr>
                <w:sz w:val="20"/>
                <w:szCs w:val="22"/>
              </w:rPr>
            </w:pPr>
          </w:p>
        </w:tc>
      </w:tr>
      <w:tr w14:paraId="43AA189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90A2F15">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10C1ED8">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聚四氟乙烯垫片</w:t>
            </w:r>
          </w:p>
        </w:tc>
        <w:tc>
          <w:tcPr>
            <w:tcW w:w="2932" w:type="dxa"/>
            <w:tcBorders>
              <w:top w:val="single" w:color="auto" w:sz="4" w:space="0"/>
              <w:left w:val="nil"/>
              <w:bottom w:val="single" w:color="auto" w:sz="4" w:space="0"/>
              <w:right w:val="single" w:color="auto" w:sz="4" w:space="0"/>
              <w:tl2br w:val="nil"/>
              <w:tr2bl w:val="nil"/>
            </w:tcBorders>
            <w:vAlign w:val="center"/>
          </w:tcPr>
          <w:p w14:paraId="404BD55A">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 DN300，厚度：3mm</w:t>
            </w:r>
          </w:p>
        </w:tc>
        <w:tc>
          <w:tcPr>
            <w:tcW w:w="795" w:type="dxa"/>
            <w:tcBorders>
              <w:top w:val="single" w:color="auto" w:sz="4" w:space="0"/>
              <w:left w:val="nil"/>
              <w:bottom w:val="single" w:color="auto" w:sz="4" w:space="0"/>
              <w:right w:val="single" w:color="auto" w:sz="4" w:space="0"/>
              <w:tl2br w:val="nil"/>
              <w:tr2bl w:val="nil"/>
            </w:tcBorders>
            <w:vAlign w:val="center"/>
          </w:tcPr>
          <w:p w14:paraId="0F0D07B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片</w:t>
            </w:r>
          </w:p>
        </w:tc>
        <w:tc>
          <w:tcPr>
            <w:tcW w:w="645" w:type="dxa"/>
            <w:tcBorders>
              <w:top w:val="single" w:color="auto" w:sz="4" w:space="0"/>
              <w:left w:val="nil"/>
              <w:bottom w:val="single" w:color="auto" w:sz="4" w:space="0"/>
              <w:right w:val="single" w:color="auto" w:sz="4" w:space="0"/>
              <w:tl2br w:val="nil"/>
              <w:tr2bl w:val="nil"/>
            </w:tcBorders>
            <w:vAlign w:val="center"/>
          </w:tcPr>
          <w:p w14:paraId="7A189FE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single" w:color="auto" w:sz="4" w:space="0"/>
              <w:left w:val="nil"/>
              <w:bottom w:val="single" w:color="auto" w:sz="4" w:space="0"/>
              <w:right w:val="single" w:color="auto" w:sz="4" w:space="0"/>
              <w:tl2br w:val="nil"/>
              <w:tr2bl w:val="nil"/>
            </w:tcBorders>
            <w:vAlign w:val="center"/>
          </w:tcPr>
          <w:p w14:paraId="39008592">
            <w:pPr>
              <w:widowControl/>
              <w:jc w:val="center"/>
              <w:rPr>
                <w:sz w:val="20"/>
                <w:szCs w:val="22"/>
              </w:rPr>
            </w:pPr>
          </w:p>
        </w:tc>
      </w:tr>
      <w:tr w14:paraId="448F1FA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80B15EA">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C3976CF">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304不锈钢手柄式喉箍</w:t>
            </w:r>
          </w:p>
        </w:tc>
        <w:tc>
          <w:tcPr>
            <w:tcW w:w="2932" w:type="dxa"/>
            <w:tcBorders>
              <w:top w:val="single" w:color="auto" w:sz="4" w:space="0"/>
              <w:left w:val="nil"/>
              <w:bottom w:val="single" w:color="auto" w:sz="4" w:space="0"/>
              <w:right w:val="single" w:color="auto" w:sz="4" w:space="0"/>
              <w:tl2br w:val="nil"/>
              <w:tr2bl w:val="nil"/>
            </w:tcBorders>
            <w:vAlign w:val="center"/>
          </w:tcPr>
          <w:p w14:paraId="3826FB2D">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材质：不锈钢，直径：14-27mm</w:t>
            </w:r>
          </w:p>
        </w:tc>
        <w:tc>
          <w:tcPr>
            <w:tcW w:w="795" w:type="dxa"/>
            <w:tcBorders>
              <w:top w:val="single" w:color="auto" w:sz="4" w:space="0"/>
              <w:left w:val="nil"/>
              <w:bottom w:val="single" w:color="auto" w:sz="4" w:space="0"/>
              <w:right w:val="single" w:color="auto" w:sz="4" w:space="0"/>
              <w:tl2br w:val="nil"/>
              <w:tr2bl w:val="nil"/>
            </w:tcBorders>
            <w:vAlign w:val="center"/>
          </w:tcPr>
          <w:p w14:paraId="729C77E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0844B99D">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100</w:t>
            </w:r>
          </w:p>
        </w:tc>
        <w:tc>
          <w:tcPr>
            <w:tcW w:w="1140" w:type="dxa"/>
            <w:tcBorders>
              <w:top w:val="single" w:color="auto" w:sz="4" w:space="0"/>
              <w:left w:val="nil"/>
              <w:bottom w:val="single" w:color="auto" w:sz="4" w:space="0"/>
              <w:right w:val="single" w:color="auto" w:sz="4" w:space="0"/>
              <w:tl2br w:val="nil"/>
              <w:tr2bl w:val="nil"/>
            </w:tcBorders>
            <w:vAlign w:val="center"/>
          </w:tcPr>
          <w:p w14:paraId="450D40A9">
            <w:pPr>
              <w:widowControl/>
              <w:jc w:val="center"/>
              <w:rPr>
                <w:sz w:val="20"/>
                <w:szCs w:val="22"/>
              </w:rPr>
            </w:pPr>
          </w:p>
        </w:tc>
      </w:tr>
      <w:tr w14:paraId="46AF598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57D9A7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2157E40">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304不锈钢手柄式喉箍</w:t>
            </w:r>
          </w:p>
        </w:tc>
        <w:tc>
          <w:tcPr>
            <w:tcW w:w="2932" w:type="dxa"/>
            <w:tcBorders>
              <w:top w:val="single" w:color="auto" w:sz="4" w:space="0"/>
              <w:left w:val="nil"/>
              <w:bottom w:val="single" w:color="auto" w:sz="4" w:space="0"/>
              <w:right w:val="single" w:color="auto" w:sz="4" w:space="0"/>
              <w:tl2br w:val="nil"/>
              <w:tr2bl w:val="nil"/>
            </w:tcBorders>
            <w:vAlign w:val="center"/>
          </w:tcPr>
          <w:p w14:paraId="1B9DE1EA">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材质：不锈钢，直径：18-32mm</w:t>
            </w:r>
          </w:p>
        </w:tc>
        <w:tc>
          <w:tcPr>
            <w:tcW w:w="795" w:type="dxa"/>
            <w:tcBorders>
              <w:top w:val="single" w:color="auto" w:sz="4" w:space="0"/>
              <w:left w:val="nil"/>
              <w:bottom w:val="single" w:color="auto" w:sz="4" w:space="0"/>
              <w:right w:val="single" w:color="auto" w:sz="4" w:space="0"/>
              <w:tl2br w:val="nil"/>
              <w:tr2bl w:val="nil"/>
            </w:tcBorders>
            <w:vAlign w:val="center"/>
          </w:tcPr>
          <w:p w14:paraId="6336068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0DD74E5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100</w:t>
            </w:r>
          </w:p>
        </w:tc>
        <w:tc>
          <w:tcPr>
            <w:tcW w:w="1140" w:type="dxa"/>
            <w:tcBorders>
              <w:top w:val="single" w:color="auto" w:sz="4" w:space="0"/>
              <w:left w:val="nil"/>
              <w:bottom w:val="single" w:color="auto" w:sz="4" w:space="0"/>
              <w:right w:val="single" w:color="auto" w:sz="4" w:space="0"/>
              <w:tl2br w:val="nil"/>
              <w:tr2bl w:val="nil"/>
            </w:tcBorders>
            <w:vAlign w:val="center"/>
          </w:tcPr>
          <w:p w14:paraId="1C9D7033">
            <w:pPr>
              <w:widowControl/>
              <w:jc w:val="center"/>
              <w:rPr>
                <w:sz w:val="20"/>
                <w:szCs w:val="22"/>
              </w:rPr>
            </w:pPr>
          </w:p>
        </w:tc>
      </w:tr>
      <w:tr w14:paraId="309CEE2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F57A7FF">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ADF3137">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304不锈钢手柄式喉箍</w:t>
            </w:r>
          </w:p>
        </w:tc>
        <w:tc>
          <w:tcPr>
            <w:tcW w:w="2932" w:type="dxa"/>
            <w:tcBorders>
              <w:top w:val="single" w:color="auto" w:sz="4" w:space="0"/>
              <w:left w:val="nil"/>
              <w:bottom w:val="single" w:color="auto" w:sz="4" w:space="0"/>
              <w:right w:val="single" w:color="auto" w:sz="4" w:space="0"/>
              <w:tl2br w:val="nil"/>
              <w:tr2bl w:val="nil"/>
            </w:tcBorders>
            <w:vAlign w:val="center"/>
          </w:tcPr>
          <w:p w14:paraId="16A0F3BA">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材质：不锈钢，直径：21-44mm</w:t>
            </w:r>
          </w:p>
        </w:tc>
        <w:tc>
          <w:tcPr>
            <w:tcW w:w="795" w:type="dxa"/>
            <w:tcBorders>
              <w:top w:val="single" w:color="auto" w:sz="4" w:space="0"/>
              <w:left w:val="nil"/>
              <w:bottom w:val="single" w:color="auto" w:sz="4" w:space="0"/>
              <w:right w:val="single" w:color="auto" w:sz="4" w:space="0"/>
              <w:tl2br w:val="nil"/>
              <w:tr2bl w:val="nil"/>
            </w:tcBorders>
            <w:vAlign w:val="center"/>
          </w:tcPr>
          <w:p w14:paraId="27AD7CC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4D7790D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80</w:t>
            </w:r>
          </w:p>
        </w:tc>
        <w:tc>
          <w:tcPr>
            <w:tcW w:w="1140" w:type="dxa"/>
            <w:tcBorders>
              <w:top w:val="single" w:color="auto" w:sz="4" w:space="0"/>
              <w:left w:val="nil"/>
              <w:bottom w:val="single" w:color="auto" w:sz="4" w:space="0"/>
              <w:right w:val="single" w:color="auto" w:sz="4" w:space="0"/>
              <w:tl2br w:val="nil"/>
              <w:tr2bl w:val="nil"/>
            </w:tcBorders>
            <w:vAlign w:val="center"/>
          </w:tcPr>
          <w:p w14:paraId="7E3A3309">
            <w:pPr>
              <w:widowControl/>
              <w:jc w:val="center"/>
              <w:rPr>
                <w:sz w:val="20"/>
                <w:szCs w:val="22"/>
              </w:rPr>
            </w:pPr>
          </w:p>
        </w:tc>
      </w:tr>
      <w:tr w14:paraId="7D086FA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E09703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B09F8BC">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304不锈钢手柄式喉箍</w:t>
            </w:r>
          </w:p>
        </w:tc>
        <w:tc>
          <w:tcPr>
            <w:tcW w:w="2932" w:type="dxa"/>
            <w:tcBorders>
              <w:top w:val="single" w:color="auto" w:sz="4" w:space="0"/>
              <w:left w:val="nil"/>
              <w:bottom w:val="single" w:color="auto" w:sz="4" w:space="0"/>
              <w:right w:val="single" w:color="auto" w:sz="4" w:space="0"/>
              <w:tl2br w:val="nil"/>
              <w:tr2bl w:val="nil"/>
            </w:tcBorders>
            <w:vAlign w:val="center"/>
          </w:tcPr>
          <w:p w14:paraId="4AE248AD">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材质：不锈钢，直径：27-51mm</w:t>
            </w:r>
          </w:p>
        </w:tc>
        <w:tc>
          <w:tcPr>
            <w:tcW w:w="795" w:type="dxa"/>
            <w:tcBorders>
              <w:top w:val="single" w:color="auto" w:sz="4" w:space="0"/>
              <w:left w:val="nil"/>
              <w:bottom w:val="single" w:color="auto" w:sz="4" w:space="0"/>
              <w:right w:val="single" w:color="auto" w:sz="4" w:space="0"/>
              <w:tl2br w:val="nil"/>
              <w:tr2bl w:val="nil"/>
            </w:tcBorders>
            <w:vAlign w:val="center"/>
          </w:tcPr>
          <w:p w14:paraId="6A9DC30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3175B0C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50</w:t>
            </w:r>
          </w:p>
        </w:tc>
        <w:tc>
          <w:tcPr>
            <w:tcW w:w="1140" w:type="dxa"/>
            <w:tcBorders>
              <w:top w:val="single" w:color="auto" w:sz="4" w:space="0"/>
              <w:left w:val="nil"/>
              <w:bottom w:val="single" w:color="auto" w:sz="4" w:space="0"/>
              <w:right w:val="single" w:color="auto" w:sz="4" w:space="0"/>
              <w:tl2br w:val="nil"/>
              <w:tr2bl w:val="nil"/>
            </w:tcBorders>
            <w:vAlign w:val="center"/>
          </w:tcPr>
          <w:p w14:paraId="787FE803">
            <w:pPr>
              <w:widowControl/>
              <w:jc w:val="center"/>
              <w:rPr>
                <w:sz w:val="20"/>
                <w:szCs w:val="22"/>
              </w:rPr>
            </w:pPr>
          </w:p>
        </w:tc>
      </w:tr>
      <w:tr w14:paraId="737B28B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21A3B43">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6E2B9D9">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304不锈钢手柄式喉箍</w:t>
            </w:r>
          </w:p>
        </w:tc>
        <w:tc>
          <w:tcPr>
            <w:tcW w:w="2932" w:type="dxa"/>
            <w:tcBorders>
              <w:top w:val="single" w:color="auto" w:sz="4" w:space="0"/>
              <w:left w:val="nil"/>
              <w:bottom w:val="single" w:color="auto" w:sz="4" w:space="0"/>
              <w:right w:val="single" w:color="auto" w:sz="4" w:space="0"/>
              <w:tl2br w:val="nil"/>
              <w:tr2bl w:val="nil"/>
            </w:tcBorders>
            <w:vAlign w:val="center"/>
          </w:tcPr>
          <w:p w14:paraId="46B8A83F">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材质：不锈钢，直径：40-63mm</w:t>
            </w:r>
          </w:p>
        </w:tc>
        <w:tc>
          <w:tcPr>
            <w:tcW w:w="795" w:type="dxa"/>
            <w:tcBorders>
              <w:top w:val="single" w:color="auto" w:sz="4" w:space="0"/>
              <w:left w:val="nil"/>
              <w:bottom w:val="single" w:color="auto" w:sz="4" w:space="0"/>
              <w:right w:val="single" w:color="auto" w:sz="4" w:space="0"/>
              <w:tl2br w:val="nil"/>
              <w:tr2bl w:val="nil"/>
            </w:tcBorders>
            <w:vAlign w:val="center"/>
          </w:tcPr>
          <w:p w14:paraId="34D5E3B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787E085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30</w:t>
            </w:r>
          </w:p>
        </w:tc>
        <w:tc>
          <w:tcPr>
            <w:tcW w:w="1140" w:type="dxa"/>
            <w:tcBorders>
              <w:top w:val="single" w:color="auto" w:sz="4" w:space="0"/>
              <w:left w:val="nil"/>
              <w:bottom w:val="single" w:color="auto" w:sz="4" w:space="0"/>
              <w:right w:val="single" w:color="auto" w:sz="4" w:space="0"/>
              <w:tl2br w:val="nil"/>
              <w:tr2bl w:val="nil"/>
            </w:tcBorders>
            <w:vAlign w:val="center"/>
          </w:tcPr>
          <w:p w14:paraId="33EDA81B">
            <w:pPr>
              <w:widowControl/>
              <w:jc w:val="center"/>
              <w:rPr>
                <w:sz w:val="20"/>
                <w:szCs w:val="22"/>
              </w:rPr>
            </w:pPr>
          </w:p>
        </w:tc>
      </w:tr>
      <w:tr w14:paraId="57046C7E">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736383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E84DB07">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304不锈钢手柄式喉箍</w:t>
            </w:r>
          </w:p>
        </w:tc>
        <w:tc>
          <w:tcPr>
            <w:tcW w:w="2932" w:type="dxa"/>
            <w:tcBorders>
              <w:top w:val="single" w:color="auto" w:sz="4" w:space="0"/>
              <w:left w:val="nil"/>
              <w:bottom w:val="single" w:color="auto" w:sz="4" w:space="0"/>
              <w:right w:val="single" w:color="auto" w:sz="4" w:space="0"/>
              <w:tl2br w:val="nil"/>
              <w:tr2bl w:val="nil"/>
            </w:tcBorders>
            <w:vAlign w:val="center"/>
          </w:tcPr>
          <w:p w14:paraId="18425DAE">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材质：不锈钢，直径：59--82mm</w:t>
            </w:r>
          </w:p>
        </w:tc>
        <w:tc>
          <w:tcPr>
            <w:tcW w:w="795" w:type="dxa"/>
            <w:tcBorders>
              <w:top w:val="single" w:color="auto" w:sz="4" w:space="0"/>
              <w:left w:val="nil"/>
              <w:bottom w:val="single" w:color="auto" w:sz="4" w:space="0"/>
              <w:right w:val="single" w:color="auto" w:sz="4" w:space="0"/>
              <w:tl2br w:val="nil"/>
              <w:tr2bl w:val="nil"/>
            </w:tcBorders>
            <w:vAlign w:val="center"/>
          </w:tcPr>
          <w:p w14:paraId="298F07C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5BC1CC5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30</w:t>
            </w:r>
          </w:p>
        </w:tc>
        <w:tc>
          <w:tcPr>
            <w:tcW w:w="1140" w:type="dxa"/>
            <w:tcBorders>
              <w:top w:val="single" w:color="auto" w:sz="4" w:space="0"/>
              <w:left w:val="nil"/>
              <w:bottom w:val="single" w:color="auto" w:sz="4" w:space="0"/>
              <w:right w:val="single" w:color="auto" w:sz="4" w:space="0"/>
              <w:tl2br w:val="nil"/>
              <w:tr2bl w:val="nil"/>
            </w:tcBorders>
            <w:vAlign w:val="center"/>
          </w:tcPr>
          <w:p w14:paraId="0CFCB7E8">
            <w:pPr>
              <w:widowControl/>
              <w:jc w:val="center"/>
              <w:rPr>
                <w:sz w:val="20"/>
                <w:szCs w:val="22"/>
              </w:rPr>
            </w:pPr>
          </w:p>
        </w:tc>
      </w:tr>
      <w:tr w14:paraId="5E8FB5A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440548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7CAE7A6">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304不锈钢手柄式喉箍</w:t>
            </w:r>
          </w:p>
        </w:tc>
        <w:tc>
          <w:tcPr>
            <w:tcW w:w="2932" w:type="dxa"/>
            <w:tcBorders>
              <w:top w:val="single" w:color="auto" w:sz="4" w:space="0"/>
              <w:left w:val="nil"/>
              <w:bottom w:val="single" w:color="auto" w:sz="4" w:space="0"/>
              <w:right w:val="single" w:color="auto" w:sz="4" w:space="0"/>
              <w:tl2br w:val="nil"/>
              <w:tr2bl w:val="nil"/>
            </w:tcBorders>
            <w:vAlign w:val="center"/>
          </w:tcPr>
          <w:p w14:paraId="2A896355">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材质：不锈钢，直径：72-95mm</w:t>
            </w:r>
          </w:p>
        </w:tc>
        <w:tc>
          <w:tcPr>
            <w:tcW w:w="795" w:type="dxa"/>
            <w:tcBorders>
              <w:top w:val="single" w:color="auto" w:sz="4" w:space="0"/>
              <w:left w:val="nil"/>
              <w:bottom w:val="single" w:color="auto" w:sz="4" w:space="0"/>
              <w:right w:val="single" w:color="auto" w:sz="4" w:space="0"/>
              <w:tl2br w:val="nil"/>
              <w:tr2bl w:val="nil"/>
            </w:tcBorders>
            <w:vAlign w:val="center"/>
          </w:tcPr>
          <w:p w14:paraId="42E0540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08693B1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30</w:t>
            </w:r>
          </w:p>
        </w:tc>
        <w:tc>
          <w:tcPr>
            <w:tcW w:w="1140" w:type="dxa"/>
            <w:tcBorders>
              <w:top w:val="single" w:color="auto" w:sz="4" w:space="0"/>
              <w:left w:val="nil"/>
              <w:bottom w:val="single" w:color="auto" w:sz="4" w:space="0"/>
              <w:right w:val="single" w:color="auto" w:sz="4" w:space="0"/>
              <w:tl2br w:val="nil"/>
              <w:tr2bl w:val="nil"/>
            </w:tcBorders>
            <w:vAlign w:val="center"/>
          </w:tcPr>
          <w:p w14:paraId="306E6961">
            <w:pPr>
              <w:widowControl/>
              <w:jc w:val="center"/>
              <w:rPr>
                <w:sz w:val="20"/>
                <w:szCs w:val="22"/>
              </w:rPr>
            </w:pPr>
          </w:p>
        </w:tc>
      </w:tr>
      <w:tr w14:paraId="30E1BA9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2C53EB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D484A60">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304不锈钢手柄式喉箍</w:t>
            </w:r>
          </w:p>
        </w:tc>
        <w:tc>
          <w:tcPr>
            <w:tcW w:w="2932" w:type="dxa"/>
            <w:tcBorders>
              <w:top w:val="single" w:color="auto" w:sz="4" w:space="0"/>
              <w:left w:val="nil"/>
              <w:bottom w:val="single" w:color="auto" w:sz="4" w:space="0"/>
              <w:right w:val="single" w:color="auto" w:sz="4" w:space="0"/>
              <w:tl2br w:val="nil"/>
              <w:tr2bl w:val="nil"/>
            </w:tcBorders>
            <w:vAlign w:val="center"/>
          </w:tcPr>
          <w:p w14:paraId="60669D6B">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材质：不锈钢，直径：105-127mm</w:t>
            </w:r>
          </w:p>
        </w:tc>
        <w:tc>
          <w:tcPr>
            <w:tcW w:w="795" w:type="dxa"/>
            <w:tcBorders>
              <w:top w:val="single" w:color="auto" w:sz="4" w:space="0"/>
              <w:left w:val="nil"/>
              <w:bottom w:val="single" w:color="auto" w:sz="4" w:space="0"/>
              <w:right w:val="single" w:color="auto" w:sz="4" w:space="0"/>
              <w:tl2br w:val="nil"/>
              <w:tr2bl w:val="nil"/>
            </w:tcBorders>
            <w:vAlign w:val="center"/>
          </w:tcPr>
          <w:p w14:paraId="418797F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44D93B5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34DE30D8">
            <w:pPr>
              <w:widowControl/>
              <w:jc w:val="center"/>
              <w:rPr>
                <w:sz w:val="20"/>
                <w:szCs w:val="22"/>
              </w:rPr>
            </w:pPr>
          </w:p>
        </w:tc>
      </w:tr>
      <w:tr w14:paraId="5BE8B18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2B06241">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0BA0434">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304不锈钢手柄式喉箍</w:t>
            </w:r>
          </w:p>
        </w:tc>
        <w:tc>
          <w:tcPr>
            <w:tcW w:w="2932" w:type="dxa"/>
            <w:tcBorders>
              <w:top w:val="single" w:color="auto" w:sz="4" w:space="0"/>
              <w:left w:val="nil"/>
              <w:bottom w:val="single" w:color="auto" w:sz="4" w:space="0"/>
              <w:right w:val="single" w:color="auto" w:sz="4" w:space="0"/>
              <w:tl2br w:val="nil"/>
              <w:tr2bl w:val="nil"/>
            </w:tcBorders>
            <w:vAlign w:val="center"/>
          </w:tcPr>
          <w:p w14:paraId="04F4F974">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材质：不锈钢，直径： 130-152mm</w:t>
            </w:r>
          </w:p>
        </w:tc>
        <w:tc>
          <w:tcPr>
            <w:tcW w:w="795" w:type="dxa"/>
            <w:tcBorders>
              <w:top w:val="single" w:color="auto" w:sz="4" w:space="0"/>
              <w:left w:val="nil"/>
              <w:bottom w:val="single" w:color="auto" w:sz="4" w:space="0"/>
              <w:right w:val="single" w:color="auto" w:sz="4" w:space="0"/>
              <w:tl2br w:val="nil"/>
              <w:tr2bl w:val="nil"/>
            </w:tcBorders>
            <w:vAlign w:val="center"/>
          </w:tcPr>
          <w:p w14:paraId="445D6C5A">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56676B9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708D4140">
            <w:pPr>
              <w:widowControl/>
              <w:jc w:val="center"/>
              <w:rPr>
                <w:sz w:val="20"/>
                <w:szCs w:val="22"/>
              </w:rPr>
            </w:pPr>
          </w:p>
        </w:tc>
      </w:tr>
      <w:tr w14:paraId="55107A6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866511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08B53C7">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65CD80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304双卡压式 外丝直接 </w:t>
            </w:r>
          </w:p>
          <w:p w14:paraId="3489E129">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2系DN15</w:t>
            </w:r>
          </w:p>
        </w:tc>
        <w:tc>
          <w:tcPr>
            <w:tcW w:w="795" w:type="dxa"/>
            <w:tcBorders>
              <w:top w:val="single" w:color="auto" w:sz="4" w:space="0"/>
              <w:left w:val="nil"/>
              <w:bottom w:val="single" w:color="auto" w:sz="4" w:space="0"/>
              <w:right w:val="single" w:color="auto" w:sz="4" w:space="0"/>
              <w:tl2br w:val="nil"/>
              <w:tr2bl w:val="nil"/>
            </w:tcBorders>
            <w:vAlign w:val="center"/>
          </w:tcPr>
          <w:p w14:paraId="1587E17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6A97DC7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0777D583">
            <w:pPr>
              <w:widowControl/>
              <w:jc w:val="center"/>
              <w:rPr>
                <w:sz w:val="20"/>
                <w:szCs w:val="22"/>
              </w:rPr>
            </w:pPr>
          </w:p>
        </w:tc>
      </w:tr>
      <w:tr w14:paraId="052D9CA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AFA042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D897F44">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2D67C5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304双卡压式   外丝直接  </w:t>
            </w:r>
          </w:p>
          <w:p w14:paraId="46C328AF">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2系DN20</w:t>
            </w:r>
          </w:p>
        </w:tc>
        <w:tc>
          <w:tcPr>
            <w:tcW w:w="795" w:type="dxa"/>
            <w:tcBorders>
              <w:top w:val="single" w:color="auto" w:sz="4" w:space="0"/>
              <w:left w:val="nil"/>
              <w:bottom w:val="single" w:color="auto" w:sz="4" w:space="0"/>
              <w:right w:val="single" w:color="auto" w:sz="4" w:space="0"/>
              <w:tl2br w:val="nil"/>
              <w:tr2bl w:val="nil"/>
            </w:tcBorders>
            <w:vAlign w:val="center"/>
          </w:tcPr>
          <w:p w14:paraId="5711C1C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2026E62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77660C95">
            <w:pPr>
              <w:widowControl/>
              <w:jc w:val="center"/>
              <w:rPr>
                <w:sz w:val="20"/>
                <w:szCs w:val="22"/>
              </w:rPr>
            </w:pPr>
          </w:p>
        </w:tc>
      </w:tr>
      <w:tr w14:paraId="6117517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651110F">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07CBA63">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12461E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304双卡压式   外丝直接 </w:t>
            </w:r>
          </w:p>
          <w:p w14:paraId="1A1D2175">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 xml:space="preserve"> 2系DN25</w:t>
            </w:r>
          </w:p>
        </w:tc>
        <w:tc>
          <w:tcPr>
            <w:tcW w:w="795" w:type="dxa"/>
            <w:tcBorders>
              <w:top w:val="single" w:color="auto" w:sz="4" w:space="0"/>
              <w:left w:val="nil"/>
              <w:bottom w:val="single" w:color="auto" w:sz="4" w:space="0"/>
              <w:right w:val="single" w:color="auto" w:sz="4" w:space="0"/>
              <w:tl2br w:val="nil"/>
              <w:tr2bl w:val="nil"/>
            </w:tcBorders>
            <w:vAlign w:val="center"/>
          </w:tcPr>
          <w:p w14:paraId="345420B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1C1BA09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1D5EA5D6">
            <w:pPr>
              <w:widowControl/>
              <w:jc w:val="center"/>
              <w:rPr>
                <w:sz w:val="20"/>
                <w:szCs w:val="22"/>
              </w:rPr>
            </w:pPr>
          </w:p>
        </w:tc>
      </w:tr>
      <w:tr w14:paraId="078AED7A">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6BB99E3">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FB04F42">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4CB4CC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304双卡压式   外丝直接 </w:t>
            </w:r>
          </w:p>
          <w:p w14:paraId="29664204">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 xml:space="preserve"> 2系DN32</w:t>
            </w:r>
          </w:p>
        </w:tc>
        <w:tc>
          <w:tcPr>
            <w:tcW w:w="795" w:type="dxa"/>
            <w:tcBorders>
              <w:top w:val="single" w:color="auto" w:sz="4" w:space="0"/>
              <w:left w:val="nil"/>
              <w:bottom w:val="single" w:color="auto" w:sz="4" w:space="0"/>
              <w:right w:val="single" w:color="auto" w:sz="4" w:space="0"/>
              <w:tl2br w:val="nil"/>
              <w:tr2bl w:val="nil"/>
            </w:tcBorders>
            <w:vAlign w:val="center"/>
          </w:tcPr>
          <w:p w14:paraId="7F3B06A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0863477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4A02C66C">
            <w:pPr>
              <w:widowControl/>
              <w:jc w:val="center"/>
              <w:rPr>
                <w:sz w:val="20"/>
                <w:szCs w:val="22"/>
              </w:rPr>
            </w:pPr>
          </w:p>
        </w:tc>
      </w:tr>
      <w:tr w14:paraId="09C0EAAA">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34BB8A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94014E3">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28FE1F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304双卡压式   外丝直接 </w:t>
            </w:r>
          </w:p>
          <w:p w14:paraId="1DEFFA1F">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 xml:space="preserve"> 2系DN40</w:t>
            </w:r>
          </w:p>
        </w:tc>
        <w:tc>
          <w:tcPr>
            <w:tcW w:w="795" w:type="dxa"/>
            <w:tcBorders>
              <w:top w:val="single" w:color="auto" w:sz="4" w:space="0"/>
              <w:left w:val="nil"/>
              <w:bottom w:val="single" w:color="auto" w:sz="4" w:space="0"/>
              <w:right w:val="single" w:color="auto" w:sz="4" w:space="0"/>
              <w:tl2br w:val="nil"/>
              <w:tr2bl w:val="nil"/>
            </w:tcBorders>
            <w:vAlign w:val="center"/>
          </w:tcPr>
          <w:p w14:paraId="49EC542D">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61CC391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72082344">
            <w:pPr>
              <w:widowControl/>
              <w:jc w:val="center"/>
              <w:rPr>
                <w:sz w:val="20"/>
                <w:szCs w:val="22"/>
              </w:rPr>
            </w:pPr>
          </w:p>
        </w:tc>
      </w:tr>
      <w:tr w14:paraId="035FAA5B">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D08E383">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D550650">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059237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304双卡压式   外丝直接</w:t>
            </w:r>
          </w:p>
          <w:p w14:paraId="152B87AF">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 xml:space="preserve">  2系DN50</w:t>
            </w:r>
          </w:p>
        </w:tc>
        <w:tc>
          <w:tcPr>
            <w:tcW w:w="795" w:type="dxa"/>
            <w:tcBorders>
              <w:top w:val="single" w:color="auto" w:sz="4" w:space="0"/>
              <w:left w:val="nil"/>
              <w:bottom w:val="single" w:color="auto" w:sz="4" w:space="0"/>
              <w:right w:val="single" w:color="auto" w:sz="4" w:space="0"/>
              <w:tl2br w:val="nil"/>
              <w:tr2bl w:val="nil"/>
            </w:tcBorders>
            <w:vAlign w:val="center"/>
          </w:tcPr>
          <w:p w14:paraId="2275212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14F596B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48DBB3B0">
            <w:pPr>
              <w:widowControl/>
              <w:jc w:val="center"/>
              <w:rPr>
                <w:sz w:val="20"/>
                <w:szCs w:val="22"/>
              </w:rPr>
            </w:pPr>
          </w:p>
        </w:tc>
      </w:tr>
      <w:tr w14:paraId="65ECEC9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A7DD851">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49E5987">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52F152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304双卡压式   直通 </w:t>
            </w:r>
          </w:p>
          <w:p w14:paraId="7A2AA2AD">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 xml:space="preserve"> 2系DN15</w:t>
            </w:r>
          </w:p>
        </w:tc>
        <w:tc>
          <w:tcPr>
            <w:tcW w:w="795" w:type="dxa"/>
            <w:tcBorders>
              <w:top w:val="single" w:color="auto" w:sz="4" w:space="0"/>
              <w:left w:val="nil"/>
              <w:bottom w:val="single" w:color="auto" w:sz="4" w:space="0"/>
              <w:right w:val="single" w:color="auto" w:sz="4" w:space="0"/>
              <w:tl2br w:val="nil"/>
              <w:tr2bl w:val="nil"/>
            </w:tcBorders>
            <w:vAlign w:val="center"/>
          </w:tcPr>
          <w:p w14:paraId="68B8A00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62FE178A">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03902158">
            <w:pPr>
              <w:widowControl/>
              <w:jc w:val="center"/>
              <w:rPr>
                <w:sz w:val="20"/>
                <w:szCs w:val="22"/>
              </w:rPr>
            </w:pPr>
          </w:p>
        </w:tc>
      </w:tr>
      <w:tr w14:paraId="4FAF4CE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E6661C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D9F777E">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4A939F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304双卡压式   直通 </w:t>
            </w:r>
          </w:p>
          <w:p w14:paraId="288EC4F5">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 xml:space="preserve"> 2系DN20</w:t>
            </w:r>
          </w:p>
        </w:tc>
        <w:tc>
          <w:tcPr>
            <w:tcW w:w="795" w:type="dxa"/>
            <w:tcBorders>
              <w:top w:val="single" w:color="auto" w:sz="4" w:space="0"/>
              <w:left w:val="nil"/>
              <w:bottom w:val="single" w:color="auto" w:sz="4" w:space="0"/>
              <w:right w:val="single" w:color="auto" w:sz="4" w:space="0"/>
              <w:tl2br w:val="nil"/>
              <w:tr2bl w:val="nil"/>
            </w:tcBorders>
            <w:vAlign w:val="center"/>
          </w:tcPr>
          <w:p w14:paraId="760D1DEA">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0D7F437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55AC5CAA">
            <w:pPr>
              <w:widowControl/>
              <w:jc w:val="center"/>
              <w:rPr>
                <w:sz w:val="20"/>
                <w:szCs w:val="22"/>
              </w:rPr>
            </w:pPr>
          </w:p>
        </w:tc>
      </w:tr>
      <w:tr w14:paraId="7D6D772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4C05D13">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FCAFED2">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26C2E4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304双卡压式 直通 </w:t>
            </w:r>
          </w:p>
          <w:p w14:paraId="2CDB49ED">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 xml:space="preserve"> 2系DN25</w:t>
            </w:r>
          </w:p>
        </w:tc>
        <w:tc>
          <w:tcPr>
            <w:tcW w:w="795" w:type="dxa"/>
            <w:tcBorders>
              <w:top w:val="single" w:color="auto" w:sz="4" w:space="0"/>
              <w:left w:val="nil"/>
              <w:bottom w:val="single" w:color="auto" w:sz="4" w:space="0"/>
              <w:right w:val="single" w:color="auto" w:sz="4" w:space="0"/>
              <w:tl2br w:val="nil"/>
              <w:tr2bl w:val="nil"/>
            </w:tcBorders>
            <w:vAlign w:val="center"/>
          </w:tcPr>
          <w:p w14:paraId="59E9796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7D6D216D">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3500A463">
            <w:pPr>
              <w:widowControl/>
              <w:jc w:val="center"/>
              <w:rPr>
                <w:sz w:val="20"/>
                <w:szCs w:val="22"/>
              </w:rPr>
            </w:pPr>
          </w:p>
        </w:tc>
      </w:tr>
      <w:tr w14:paraId="7459E0AB">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24D5F1F">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E3AC496">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3C10CB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304双卡压式  直通 </w:t>
            </w:r>
          </w:p>
          <w:p w14:paraId="08AA6AFE">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 xml:space="preserve"> 2系DN32</w:t>
            </w:r>
          </w:p>
        </w:tc>
        <w:tc>
          <w:tcPr>
            <w:tcW w:w="795" w:type="dxa"/>
            <w:tcBorders>
              <w:top w:val="single" w:color="auto" w:sz="4" w:space="0"/>
              <w:left w:val="nil"/>
              <w:bottom w:val="single" w:color="auto" w:sz="4" w:space="0"/>
              <w:right w:val="single" w:color="auto" w:sz="4" w:space="0"/>
              <w:tl2br w:val="nil"/>
              <w:tr2bl w:val="nil"/>
            </w:tcBorders>
            <w:vAlign w:val="center"/>
          </w:tcPr>
          <w:p w14:paraId="4FC52D4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61DF611D">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1EF1420D">
            <w:pPr>
              <w:widowControl/>
              <w:jc w:val="center"/>
              <w:rPr>
                <w:sz w:val="20"/>
                <w:szCs w:val="22"/>
              </w:rPr>
            </w:pPr>
          </w:p>
        </w:tc>
      </w:tr>
      <w:tr w14:paraId="6B5BB5A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EBE8A62">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15D1FB2">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16AEB6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304双卡压式 直通 </w:t>
            </w:r>
          </w:p>
          <w:p w14:paraId="4067F567">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 xml:space="preserve"> 2系DN40</w:t>
            </w:r>
          </w:p>
        </w:tc>
        <w:tc>
          <w:tcPr>
            <w:tcW w:w="795" w:type="dxa"/>
            <w:tcBorders>
              <w:top w:val="single" w:color="auto" w:sz="4" w:space="0"/>
              <w:left w:val="nil"/>
              <w:bottom w:val="single" w:color="auto" w:sz="4" w:space="0"/>
              <w:right w:val="single" w:color="auto" w:sz="4" w:space="0"/>
              <w:tl2br w:val="nil"/>
              <w:tr2bl w:val="nil"/>
            </w:tcBorders>
            <w:vAlign w:val="center"/>
          </w:tcPr>
          <w:p w14:paraId="25DDEC6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44CFBBF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67CE50A3">
            <w:pPr>
              <w:widowControl/>
              <w:jc w:val="center"/>
              <w:rPr>
                <w:sz w:val="20"/>
                <w:szCs w:val="22"/>
              </w:rPr>
            </w:pPr>
          </w:p>
        </w:tc>
      </w:tr>
      <w:tr w14:paraId="69E3894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32CF472">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C26F50F">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0DABD6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304双卡压式  直通 </w:t>
            </w:r>
          </w:p>
          <w:p w14:paraId="0225CCA6">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 xml:space="preserve"> 2系DN50</w:t>
            </w:r>
          </w:p>
        </w:tc>
        <w:tc>
          <w:tcPr>
            <w:tcW w:w="795" w:type="dxa"/>
            <w:tcBorders>
              <w:top w:val="single" w:color="auto" w:sz="4" w:space="0"/>
              <w:left w:val="nil"/>
              <w:bottom w:val="single" w:color="auto" w:sz="4" w:space="0"/>
              <w:right w:val="single" w:color="auto" w:sz="4" w:space="0"/>
              <w:tl2br w:val="nil"/>
              <w:tr2bl w:val="nil"/>
            </w:tcBorders>
            <w:vAlign w:val="center"/>
          </w:tcPr>
          <w:p w14:paraId="72F80AB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10BB653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7C7903B1">
            <w:pPr>
              <w:widowControl/>
              <w:jc w:val="center"/>
              <w:rPr>
                <w:sz w:val="20"/>
                <w:szCs w:val="22"/>
              </w:rPr>
            </w:pPr>
          </w:p>
        </w:tc>
      </w:tr>
      <w:tr w14:paraId="3F1F759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61E6C51">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73C31A4">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3452B6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304双卡压式  直角弯头</w:t>
            </w:r>
          </w:p>
          <w:p w14:paraId="0555EC54">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 xml:space="preserve">  2系DN15</w:t>
            </w:r>
          </w:p>
        </w:tc>
        <w:tc>
          <w:tcPr>
            <w:tcW w:w="795" w:type="dxa"/>
            <w:tcBorders>
              <w:top w:val="single" w:color="auto" w:sz="4" w:space="0"/>
              <w:left w:val="nil"/>
              <w:bottom w:val="single" w:color="auto" w:sz="4" w:space="0"/>
              <w:right w:val="single" w:color="auto" w:sz="4" w:space="0"/>
              <w:tl2br w:val="nil"/>
              <w:tr2bl w:val="nil"/>
            </w:tcBorders>
            <w:vAlign w:val="center"/>
          </w:tcPr>
          <w:p w14:paraId="1AAF9EF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7B1BA36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single" w:color="auto" w:sz="4" w:space="0"/>
              <w:left w:val="nil"/>
              <w:bottom w:val="single" w:color="auto" w:sz="4" w:space="0"/>
              <w:right w:val="single" w:color="auto" w:sz="4" w:space="0"/>
              <w:tl2br w:val="nil"/>
              <w:tr2bl w:val="nil"/>
            </w:tcBorders>
            <w:vAlign w:val="center"/>
          </w:tcPr>
          <w:p w14:paraId="03E242BC">
            <w:pPr>
              <w:widowControl/>
              <w:jc w:val="center"/>
              <w:rPr>
                <w:sz w:val="20"/>
                <w:szCs w:val="22"/>
              </w:rPr>
            </w:pPr>
          </w:p>
        </w:tc>
      </w:tr>
      <w:tr w14:paraId="5225881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22B76EE">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BB9720B">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06B37A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304双卡压式  直角弯头</w:t>
            </w:r>
          </w:p>
          <w:p w14:paraId="149B3A71">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 xml:space="preserve">  2系DN20</w:t>
            </w:r>
          </w:p>
        </w:tc>
        <w:tc>
          <w:tcPr>
            <w:tcW w:w="795" w:type="dxa"/>
            <w:tcBorders>
              <w:top w:val="single" w:color="auto" w:sz="4" w:space="0"/>
              <w:left w:val="nil"/>
              <w:bottom w:val="single" w:color="auto" w:sz="4" w:space="0"/>
              <w:right w:val="single" w:color="auto" w:sz="4" w:space="0"/>
              <w:tl2br w:val="nil"/>
              <w:tr2bl w:val="nil"/>
            </w:tcBorders>
            <w:vAlign w:val="center"/>
          </w:tcPr>
          <w:p w14:paraId="6E0DEE7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26F5714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single" w:color="auto" w:sz="4" w:space="0"/>
              <w:left w:val="nil"/>
              <w:bottom w:val="single" w:color="auto" w:sz="4" w:space="0"/>
              <w:right w:val="single" w:color="auto" w:sz="4" w:space="0"/>
              <w:tl2br w:val="nil"/>
              <w:tr2bl w:val="nil"/>
            </w:tcBorders>
            <w:vAlign w:val="center"/>
          </w:tcPr>
          <w:p w14:paraId="35CBD6C7">
            <w:pPr>
              <w:widowControl/>
              <w:jc w:val="center"/>
              <w:rPr>
                <w:sz w:val="20"/>
                <w:szCs w:val="22"/>
              </w:rPr>
            </w:pPr>
          </w:p>
        </w:tc>
      </w:tr>
      <w:tr w14:paraId="5794F95E">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08D27D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295198B">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7104EF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304双卡压式  直角弯头</w:t>
            </w:r>
          </w:p>
          <w:p w14:paraId="4933CBF7">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 xml:space="preserve">  2系DN25</w:t>
            </w:r>
          </w:p>
        </w:tc>
        <w:tc>
          <w:tcPr>
            <w:tcW w:w="795" w:type="dxa"/>
            <w:tcBorders>
              <w:top w:val="single" w:color="auto" w:sz="4" w:space="0"/>
              <w:left w:val="nil"/>
              <w:bottom w:val="single" w:color="auto" w:sz="4" w:space="0"/>
              <w:right w:val="single" w:color="auto" w:sz="4" w:space="0"/>
              <w:tl2br w:val="nil"/>
              <w:tr2bl w:val="nil"/>
            </w:tcBorders>
            <w:vAlign w:val="center"/>
          </w:tcPr>
          <w:p w14:paraId="0A19F8A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048FE74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single" w:color="auto" w:sz="4" w:space="0"/>
              <w:left w:val="nil"/>
              <w:bottom w:val="single" w:color="auto" w:sz="4" w:space="0"/>
              <w:right w:val="single" w:color="auto" w:sz="4" w:space="0"/>
              <w:tl2br w:val="nil"/>
              <w:tr2bl w:val="nil"/>
            </w:tcBorders>
            <w:vAlign w:val="center"/>
          </w:tcPr>
          <w:p w14:paraId="5881CD8A">
            <w:pPr>
              <w:widowControl/>
              <w:jc w:val="center"/>
              <w:rPr>
                <w:sz w:val="20"/>
                <w:szCs w:val="22"/>
              </w:rPr>
            </w:pPr>
          </w:p>
        </w:tc>
      </w:tr>
      <w:tr w14:paraId="05DA00DA">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37395D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44D8D10">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0989D3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304双卡压式  直角弯头</w:t>
            </w:r>
          </w:p>
          <w:p w14:paraId="54463D6E">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 xml:space="preserve">  2系DN32</w:t>
            </w:r>
          </w:p>
        </w:tc>
        <w:tc>
          <w:tcPr>
            <w:tcW w:w="795" w:type="dxa"/>
            <w:tcBorders>
              <w:top w:val="single" w:color="auto" w:sz="4" w:space="0"/>
              <w:left w:val="nil"/>
              <w:bottom w:val="single" w:color="auto" w:sz="4" w:space="0"/>
              <w:right w:val="single" w:color="auto" w:sz="4" w:space="0"/>
              <w:tl2br w:val="nil"/>
              <w:tr2bl w:val="nil"/>
            </w:tcBorders>
            <w:vAlign w:val="center"/>
          </w:tcPr>
          <w:p w14:paraId="51D834E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6903F1E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single" w:color="auto" w:sz="4" w:space="0"/>
              <w:left w:val="nil"/>
              <w:bottom w:val="single" w:color="auto" w:sz="4" w:space="0"/>
              <w:right w:val="single" w:color="auto" w:sz="4" w:space="0"/>
              <w:tl2br w:val="nil"/>
              <w:tr2bl w:val="nil"/>
            </w:tcBorders>
            <w:vAlign w:val="center"/>
          </w:tcPr>
          <w:p w14:paraId="714697D8">
            <w:pPr>
              <w:widowControl/>
              <w:jc w:val="center"/>
              <w:rPr>
                <w:sz w:val="20"/>
                <w:szCs w:val="22"/>
              </w:rPr>
            </w:pPr>
          </w:p>
        </w:tc>
      </w:tr>
      <w:tr w14:paraId="316DC01F">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0F55E26">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8093F8B">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532F85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304双卡压式  直角弯头</w:t>
            </w:r>
          </w:p>
          <w:p w14:paraId="483572B2">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 xml:space="preserve">  2系DN40</w:t>
            </w:r>
          </w:p>
        </w:tc>
        <w:tc>
          <w:tcPr>
            <w:tcW w:w="795" w:type="dxa"/>
            <w:tcBorders>
              <w:top w:val="single" w:color="auto" w:sz="4" w:space="0"/>
              <w:left w:val="nil"/>
              <w:bottom w:val="single" w:color="auto" w:sz="4" w:space="0"/>
              <w:right w:val="single" w:color="auto" w:sz="4" w:space="0"/>
              <w:tl2br w:val="nil"/>
              <w:tr2bl w:val="nil"/>
            </w:tcBorders>
            <w:vAlign w:val="center"/>
          </w:tcPr>
          <w:p w14:paraId="394215E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787DC71A">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single" w:color="auto" w:sz="4" w:space="0"/>
              <w:left w:val="nil"/>
              <w:bottom w:val="single" w:color="auto" w:sz="4" w:space="0"/>
              <w:right w:val="single" w:color="auto" w:sz="4" w:space="0"/>
              <w:tl2br w:val="nil"/>
              <w:tr2bl w:val="nil"/>
            </w:tcBorders>
            <w:vAlign w:val="center"/>
          </w:tcPr>
          <w:p w14:paraId="685880B5">
            <w:pPr>
              <w:widowControl/>
              <w:jc w:val="center"/>
              <w:rPr>
                <w:sz w:val="20"/>
                <w:szCs w:val="22"/>
              </w:rPr>
            </w:pPr>
          </w:p>
        </w:tc>
      </w:tr>
      <w:tr w14:paraId="65849B98">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18A2B95">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10B6794">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468E6D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304双卡压式  直角弯头 </w:t>
            </w:r>
          </w:p>
          <w:p w14:paraId="668F248F">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 xml:space="preserve"> 2系DN50</w:t>
            </w:r>
          </w:p>
        </w:tc>
        <w:tc>
          <w:tcPr>
            <w:tcW w:w="795" w:type="dxa"/>
            <w:tcBorders>
              <w:top w:val="single" w:color="auto" w:sz="4" w:space="0"/>
              <w:left w:val="nil"/>
              <w:bottom w:val="single" w:color="auto" w:sz="4" w:space="0"/>
              <w:right w:val="single" w:color="auto" w:sz="4" w:space="0"/>
              <w:tl2br w:val="nil"/>
              <w:tr2bl w:val="nil"/>
            </w:tcBorders>
            <w:vAlign w:val="center"/>
          </w:tcPr>
          <w:p w14:paraId="0E97003A">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2460B75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single" w:color="auto" w:sz="4" w:space="0"/>
              <w:left w:val="nil"/>
              <w:bottom w:val="single" w:color="auto" w:sz="4" w:space="0"/>
              <w:right w:val="single" w:color="auto" w:sz="4" w:space="0"/>
              <w:tl2br w:val="nil"/>
              <w:tr2bl w:val="nil"/>
            </w:tcBorders>
            <w:vAlign w:val="center"/>
          </w:tcPr>
          <w:p w14:paraId="69D4C79E">
            <w:pPr>
              <w:widowControl/>
              <w:jc w:val="center"/>
              <w:rPr>
                <w:sz w:val="20"/>
                <w:szCs w:val="22"/>
              </w:rPr>
            </w:pPr>
          </w:p>
        </w:tc>
      </w:tr>
      <w:tr w14:paraId="445E9F2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C43CF25">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E2A4434">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40EE62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304双卡压式   </w:t>
            </w:r>
          </w:p>
          <w:p w14:paraId="43E80026">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外丝直角弯头  2系DN15</w:t>
            </w:r>
          </w:p>
        </w:tc>
        <w:tc>
          <w:tcPr>
            <w:tcW w:w="795" w:type="dxa"/>
            <w:tcBorders>
              <w:top w:val="single" w:color="auto" w:sz="4" w:space="0"/>
              <w:left w:val="nil"/>
              <w:bottom w:val="single" w:color="auto" w:sz="4" w:space="0"/>
              <w:right w:val="single" w:color="auto" w:sz="4" w:space="0"/>
              <w:tl2br w:val="nil"/>
              <w:tr2bl w:val="nil"/>
            </w:tcBorders>
            <w:vAlign w:val="center"/>
          </w:tcPr>
          <w:p w14:paraId="5742A1E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6E35544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1CE1B979">
            <w:pPr>
              <w:widowControl/>
              <w:jc w:val="center"/>
              <w:rPr>
                <w:sz w:val="20"/>
                <w:szCs w:val="22"/>
              </w:rPr>
            </w:pPr>
          </w:p>
        </w:tc>
      </w:tr>
      <w:tr w14:paraId="717DAC8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1400E9A">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15E9AC0">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15F1B9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304双卡压式   </w:t>
            </w:r>
          </w:p>
          <w:p w14:paraId="7BE698F4">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外丝直角弯头  2系DN20</w:t>
            </w:r>
          </w:p>
        </w:tc>
        <w:tc>
          <w:tcPr>
            <w:tcW w:w="795" w:type="dxa"/>
            <w:tcBorders>
              <w:top w:val="single" w:color="auto" w:sz="4" w:space="0"/>
              <w:left w:val="nil"/>
              <w:bottom w:val="single" w:color="auto" w:sz="4" w:space="0"/>
              <w:right w:val="single" w:color="auto" w:sz="4" w:space="0"/>
              <w:tl2br w:val="nil"/>
              <w:tr2bl w:val="nil"/>
            </w:tcBorders>
            <w:vAlign w:val="center"/>
          </w:tcPr>
          <w:p w14:paraId="5C405FE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4CD4D65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41F4D319">
            <w:pPr>
              <w:widowControl/>
              <w:jc w:val="center"/>
              <w:rPr>
                <w:sz w:val="20"/>
                <w:szCs w:val="22"/>
              </w:rPr>
            </w:pPr>
          </w:p>
        </w:tc>
      </w:tr>
      <w:tr w14:paraId="2A6B42D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0EAB76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604BD8A">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6E0BA6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304双卡压式   </w:t>
            </w:r>
          </w:p>
          <w:p w14:paraId="22597D3C">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外丝直角弯头  2系DN25</w:t>
            </w:r>
          </w:p>
        </w:tc>
        <w:tc>
          <w:tcPr>
            <w:tcW w:w="795" w:type="dxa"/>
            <w:tcBorders>
              <w:top w:val="single" w:color="auto" w:sz="4" w:space="0"/>
              <w:left w:val="nil"/>
              <w:bottom w:val="single" w:color="auto" w:sz="4" w:space="0"/>
              <w:right w:val="single" w:color="auto" w:sz="4" w:space="0"/>
              <w:tl2br w:val="nil"/>
              <w:tr2bl w:val="nil"/>
            </w:tcBorders>
            <w:vAlign w:val="center"/>
          </w:tcPr>
          <w:p w14:paraId="4BCE642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67C7696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253004D6">
            <w:pPr>
              <w:widowControl/>
              <w:jc w:val="center"/>
              <w:rPr>
                <w:sz w:val="20"/>
                <w:szCs w:val="22"/>
              </w:rPr>
            </w:pPr>
          </w:p>
        </w:tc>
      </w:tr>
      <w:tr w14:paraId="7C8C59C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29C19E2">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833B881">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629F79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304双卡压式   </w:t>
            </w:r>
          </w:p>
          <w:p w14:paraId="7DA8C9B4">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外丝直角弯头  2系DN32</w:t>
            </w:r>
          </w:p>
        </w:tc>
        <w:tc>
          <w:tcPr>
            <w:tcW w:w="795" w:type="dxa"/>
            <w:tcBorders>
              <w:top w:val="single" w:color="auto" w:sz="4" w:space="0"/>
              <w:left w:val="nil"/>
              <w:bottom w:val="single" w:color="auto" w:sz="4" w:space="0"/>
              <w:right w:val="single" w:color="auto" w:sz="4" w:space="0"/>
              <w:tl2br w:val="nil"/>
              <w:tr2bl w:val="nil"/>
            </w:tcBorders>
            <w:vAlign w:val="center"/>
          </w:tcPr>
          <w:p w14:paraId="1CD3699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7E4EF72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4ECFB1E0">
            <w:pPr>
              <w:widowControl/>
              <w:jc w:val="center"/>
              <w:rPr>
                <w:sz w:val="20"/>
                <w:szCs w:val="22"/>
              </w:rPr>
            </w:pPr>
          </w:p>
        </w:tc>
      </w:tr>
      <w:tr w14:paraId="3945DD5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5822A81">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C74D74B">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63960A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304双卡压式   </w:t>
            </w:r>
          </w:p>
          <w:p w14:paraId="5052DC94">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外丝直角弯头  2系DN40</w:t>
            </w:r>
          </w:p>
        </w:tc>
        <w:tc>
          <w:tcPr>
            <w:tcW w:w="795" w:type="dxa"/>
            <w:tcBorders>
              <w:top w:val="single" w:color="auto" w:sz="4" w:space="0"/>
              <w:left w:val="nil"/>
              <w:bottom w:val="single" w:color="auto" w:sz="4" w:space="0"/>
              <w:right w:val="single" w:color="auto" w:sz="4" w:space="0"/>
              <w:tl2br w:val="nil"/>
              <w:tr2bl w:val="nil"/>
            </w:tcBorders>
            <w:vAlign w:val="center"/>
          </w:tcPr>
          <w:p w14:paraId="6B7CAB0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25E4944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347810CB">
            <w:pPr>
              <w:widowControl/>
              <w:jc w:val="center"/>
              <w:rPr>
                <w:sz w:val="20"/>
                <w:szCs w:val="22"/>
              </w:rPr>
            </w:pPr>
          </w:p>
        </w:tc>
      </w:tr>
      <w:tr w14:paraId="4B32E3F8">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E29B0E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7B313B3">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薄壁不锈钢卡压管件</w:t>
            </w:r>
          </w:p>
        </w:tc>
        <w:tc>
          <w:tcPr>
            <w:tcW w:w="2932" w:type="dxa"/>
            <w:tcBorders>
              <w:top w:val="single" w:color="auto" w:sz="4" w:space="0"/>
              <w:left w:val="nil"/>
              <w:bottom w:val="single" w:color="auto" w:sz="4" w:space="0"/>
              <w:right w:val="single" w:color="auto" w:sz="4" w:space="0"/>
              <w:tl2br w:val="nil"/>
              <w:tr2bl w:val="nil"/>
            </w:tcBorders>
            <w:vAlign w:val="center"/>
          </w:tcPr>
          <w:p w14:paraId="1F7BBD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304双卡压式   </w:t>
            </w:r>
          </w:p>
          <w:p w14:paraId="6475F455">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外丝直角弯头  2系DN50</w:t>
            </w:r>
          </w:p>
        </w:tc>
        <w:tc>
          <w:tcPr>
            <w:tcW w:w="795" w:type="dxa"/>
            <w:tcBorders>
              <w:top w:val="single" w:color="auto" w:sz="4" w:space="0"/>
              <w:left w:val="nil"/>
              <w:bottom w:val="single" w:color="auto" w:sz="4" w:space="0"/>
              <w:right w:val="single" w:color="auto" w:sz="4" w:space="0"/>
              <w:tl2br w:val="nil"/>
              <w:tr2bl w:val="nil"/>
            </w:tcBorders>
            <w:vAlign w:val="center"/>
          </w:tcPr>
          <w:p w14:paraId="2BD20AE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7488A7E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1EFD4656">
            <w:pPr>
              <w:widowControl/>
              <w:jc w:val="center"/>
              <w:rPr>
                <w:sz w:val="20"/>
                <w:szCs w:val="22"/>
              </w:rPr>
            </w:pPr>
          </w:p>
        </w:tc>
      </w:tr>
      <w:tr w14:paraId="61DB8C5F">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145F840">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CC8F650">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镀锌铁丝</w:t>
            </w:r>
          </w:p>
        </w:tc>
        <w:tc>
          <w:tcPr>
            <w:tcW w:w="2932" w:type="dxa"/>
            <w:tcBorders>
              <w:top w:val="single" w:color="auto" w:sz="4" w:space="0"/>
              <w:left w:val="nil"/>
              <w:bottom w:val="single" w:color="auto" w:sz="4" w:space="0"/>
              <w:right w:val="single" w:color="auto" w:sz="4" w:space="0"/>
              <w:tl2br w:val="nil"/>
              <w:tr2bl w:val="nil"/>
            </w:tcBorders>
            <w:vAlign w:val="center"/>
          </w:tcPr>
          <w:p w14:paraId="7ABC3CF8">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规格：16# 1.6MM</w:t>
            </w:r>
          </w:p>
        </w:tc>
        <w:tc>
          <w:tcPr>
            <w:tcW w:w="795" w:type="dxa"/>
            <w:tcBorders>
              <w:top w:val="single" w:color="auto" w:sz="4" w:space="0"/>
              <w:left w:val="nil"/>
              <w:bottom w:val="single" w:color="auto" w:sz="4" w:space="0"/>
              <w:right w:val="single" w:color="auto" w:sz="4" w:space="0"/>
              <w:tl2br w:val="nil"/>
              <w:tr2bl w:val="nil"/>
            </w:tcBorders>
            <w:vAlign w:val="center"/>
          </w:tcPr>
          <w:p w14:paraId="1512161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千克</w:t>
            </w:r>
          </w:p>
        </w:tc>
        <w:tc>
          <w:tcPr>
            <w:tcW w:w="645" w:type="dxa"/>
            <w:tcBorders>
              <w:top w:val="single" w:color="auto" w:sz="4" w:space="0"/>
              <w:left w:val="nil"/>
              <w:bottom w:val="single" w:color="auto" w:sz="4" w:space="0"/>
              <w:right w:val="single" w:color="auto" w:sz="4" w:space="0"/>
              <w:tl2br w:val="nil"/>
              <w:tr2bl w:val="nil"/>
            </w:tcBorders>
            <w:vAlign w:val="center"/>
          </w:tcPr>
          <w:p w14:paraId="0A29439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0900971A">
            <w:pPr>
              <w:widowControl/>
              <w:jc w:val="center"/>
              <w:rPr>
                <w:sz w:val="20"/>
                <w:szCs w:val="22"/>
              </w:rPr>
            </w:pPr>
          </w:p>
        </w:tc>
      </w:tr>
      <w:tr w14:paraId="43122B5B">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29CF52E">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8D2ACD9">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麻花钻</w:t>
            </w:r>
          </w:p>
        </w:tc>
        <w:tc>
          <w:tcPr>
            <w:tcW w:w="2932" w:type="dxa"/>
            <w:tcBorders>
              <w:top w:val="single" w:color="auto" w:sz="4" w:space="0"/>
              <w:left w:val="nil"/>
              <w:bottom w:val="single" w:color="auto" w:sz="4" w:space="0"/>
              <w:right w:val="single" w:color="auto" w:sz="4" w:space="0"/>
              <w:tl2br w:val="nil"/>
              <w:tr2bl w:val="nil"/>
            </w:tcBorders>
            <w:vAlign w:val="center"/>
          </w:tcPr>
          <w:p w14:paraId="31068D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 1.5/2/2.5/3/3.2/3.5/4/4.5/4.8/5/5.5/6/6.5mm</w:t>
            </w:r>
          </w:p>
          <w:p w14:paraId="409470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旗舰铁盒13件套，</w:t>
            </w:r>
          </w:p>
          <w:p w14:paraId="46F4AE11">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推荐品牌：GREENER/绿林或同等级</w:t>
            </w:r>
          </w:p>
        </w:tc>
        <w:tc>
          <w:tcPr>
            <w:tcW w:w="795" w:type="dxa"/>
            <w:tcBorders>
              <w:top w:val="single" w:color="auto" w:sz="4" w:space="0"/>
              <w:left w:val="nil"/>
              <w:bottom w:val="single" w:color="auto" w:sz="4" w:space="0"/>
              <w:right w:val="single" w:color="auto" w:sz="4" w:space="0"/>
              <w:tl2br w:val="nil"/>
              <w:tr2bl w:val="nil"/>
            </w:tcBorders>
            <w:vAlign w:val="center"/>
          </w:tcPr>
          <w:p w14:paraId="01062DA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auto" w:sz="4" w:space="0"/>
              <w:left w:val="nil"/>
              <w:bottom w:val="single" w:color="auto" w:sz="4" w:space="0"/>
              <w:right w:val="single" w:color="auto" w:sz="4" w:space="0"/>
              <w:tl2br w:val="nil"/>
              <w:tr2bl w:val="nil"/>
            </w:tcBorders>
            <w:vAlign w:val="center"/>
          </w:tcPr>
          <w:p w14:paraId="476B892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auto" w:sz="4" w:space="0"/>
              <w:left w:val="nil"/>
              <w:bottom w:val="single" w:color="auto" w:sz="4" w:space="0"/>
              <w:right w:val="single" w:color="auto" w:sz="4" w:space="0"/>
              <w:tl2br w:val="nil"/>
              <w:tr2bl w:val="nil"/>
            </w:tcBorders>
            <w:vAlign w:val="center"/>
          </w:tcPr>
          <w:p w14:paraId="75C7BAA8">
            <w:pPr>
              <w:widowControl/>
              <w:jc w:val="center"/>
              <w:rPr>
                <w:sz w:val="20"/>
                <w:szCs w:val="22"/>
              </w:rPr>
            </w:pPr>
          </w:p>
        </w:tc>
      </w:tr>
      <w:tr w14:paraId="5D8B199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3B3EB8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6F22EA5">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麻花钻咀</w:t>
            </w:r>
          </w:p>
        </w:tc>
        <w:tc>
          <w:tcPr>
            <w:tcW w:w="2932" w:type="dxa"/>
            <w:tcBorders>
              <w:top w:val="single" w:color="auto" w:sz="4" w:space="0"/>
              <w:left w:val="nil"/>
              <w:bottom w:val="single" w:color="auto" w:sz="4" w:space="0"/>
              <w:right w:val="single" w:color="auto" w:sz="4" w:space="0"/>
              <w:tl2br w:val="nil"/>
              <w:tr2bl w:val="nil"/>
            </w:tcBorders>
            <w:vAlign w:val="center"/>
          </w:tcPr>
          <w:p w14:paraId="3F254244">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8A硬度，6mm/7mm/8mm/9mm/10mm/11mm/12mm/13mm/14mm，9件/套</w:t>
            </w:r>
          </w:p>
        </w:tc>
        <w:tc>
          <w:tcPr>
            <w:tcW w:w="795" w:type="dxa"/>
            <w:tcBorders>
              <w:top w:val="single" w:color="auto" w:sz="4" w:space="0"/>
              <w:left w:val="nil"/>
              <w:bottom w:val="single" w:color="auto" w:sz="4" w:space="0"/>
              <w:right w:val="single" w:color="auto" w:sz="4" w:space="0"/>
              <w:tl2br w:val="nil"/>
              <w:tr2bl w:val="nil"/>
            </w:tcBorders>
            <w:vAlign w:val="center"/>
          </w:tcPr>
          <w:p w14:paraId="3A38832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auto" w:sz="4" w:space="0"/>
              <w:left w:val="nil"/>
              <w:bottom w:val="single" w:color="auto" w:sz="4" w:space="0"/>
              <w:right w:val="single" w:color="auto" w:sz="4" w:space="0"/>
              <w:tl2br w:val="nil"/>
              <w:tr2bl w:val="nil"/>
            </w:tcBorders>
            <w:vAlign w:val="center"/>
          </w:tcPr>
          <w:p w14:paraId="2A210C0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auto" w:sz="4" w:space="0"/>
              <w:left w:val="nil"/>
              <w:bottom w:val="single" w:color="auto" w:sz="4" w:space="0"/>
              <w:right w:val="single" w:color="auto" w:sz="4" w:space="0"/>
              <w:tl2br w:val="nil"/>
              <w:tr2bl w:val="nil"/>
            </w:tcBorders>
            <w:vAlign w:val="center"/>
          </w:tcPr>
          <w:p w14:paraId="5447E894">
            <w:pPr>
              <w:widowControl/>
              <w:jc w:val="center"/>
              <w:rPr>
                <w:sz w:val="20"/>
                <w:szCs w:val="22"/>
              </w:rPr>
            </w:pPr>
          </w:p>
        </w:tc>
      </w:tr>
      <w:tr w14:paraId="6FA292E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134933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F798EA5">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热水表</w:t>
            </w:r>
          </w:p>
        </w:tc>
        <w:tc>
          <w:tcPr>
            <w:tcW w:w="2932" w:type="dxa"/>
            <w:tcBorders>
              <w:top w:val="single" w:color="auto" w:sz="4" w:space="0"/>
              <w:left w:val="nil"/>
              <w:bottom w:val="single" w:color="auto" w:sz="4" w:space="0"/>
              <w:right w:val="single" w:color="auto" w:sz="4" w:space="0"/>
              <w:tl2br w:val="nil"/>
              <w:tr2bl w:val="nil"/>
            </w:tcBorders>
            <w:vAlign w:val="center"/>
          </w:tcPr>
          <w:p w14:paraId="02FB77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 LXLC/R-65，</w:t>
            </w:r>
          </w:p>
          <w:p w14:paraId="022C3C36">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推荐品牌：宁波水表厂</w:t>
            </w:r>
          </w:p>
        </w:tc>
        <w:tc>
          <w:tcPr>
            <w:tcW w:w="795" w:type="dxa"/>
            <w:tcBorders>
              <w:top w:val="single" w:color="auto" w:sz="4" w:space="0"/>
              <w:left w:val="nil"/>
              <w:bottom w:val="single" w:color="auto" w:sz="4" w:space="0"/>
              <w:right w:val="single" w:color="auto" w:sz="4" w:space="0"/>
              <w:tl2br w:val="nil"/>
              <w:tr2bl w:val="nil"/>
            </w:tcBorders>
            <w:vAlign w:val="center"/>
          </w:tcPr>
          <w:p w14:paraId="23566E6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0D8FCC2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single" w:color="auto" w:sz="4" w:space="0"/>
              <w:left w:val="nil"/>
              <w:bottom w:val="single" w:color="auto" w:sz="4" w:space="0"/>
              <w:right w:val="single" w:color="auto" w:sz="4" w:space="0"/>
              <w:tl2br w:val="nil"/>
              <w:tr2bl w:val="nil"/>
            </w:tcBorders>
            <w:vAlign w:val="center"/>
          </w:tcPr>
          <w:p w14:paraId="2985E178">
            <w:pPr>
              <w:widowControl/>
              <w:jc w:val="center"/>
              <w:rPr>
                <w:sz w:val="20"/>
                <w:szCs w:val="22"/>
              </w:rPr>
            </w:pPr>
          </w:p>
        </w:tc>
      </w:tr>
      <w:tr w14:paraId="1BC0845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FC64C8A">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8F15282">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热水表机芯</w:t>
            </w:r>
          </w:p>
        </w:tc>
        <w:tc>
          <w:tcPr>
            <w:tcW w:w="2932" w:type="dxa"/>
            <w:tcBorders>
              <w:top w:val="single" w:color="auto" w:sz="4" w:space="0"/>
              <w:left w:val="nil"/>
              <w:bottom w:val="single" w:color="auto" w:sz="4" w:space="0"/>
              <w:right w:val="single" w:color="auto" w:sz="4" w:space="0"/>
              <w:tl2br w:val="nil"/>
              <w:tr2bl w:val="nil"/>
            </w:tcBorders>
            <w:vAlign w:val="center"/>
          </w:tcPr>
          <w:p w14:paraId="3CC5B3E2">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型号：LXLC/R-65全套机芯</w:t>
            </w:r>
          </w:p>
        </w:tc>
        <w:tc>
          <w:tcPr>
            <w:tcW w:w="795" w:type="dxa"/>
            <w:tcBorders>
              <w:top w:val="single" w:color="auto" w:sz="4" w:space="0"/>
              <w:left w:val="nil"/>
              <w:bottom w:val="single" w:color="auto" w:sz="4" w:space="0"/>
              <w:right w:val="single" w:color="auto" w:sz="4" w:space="0"/>
              <w:tl2br w:val="nil"/>
              <w:tr2bl w:val="nil"/>
            </w:tcBorders>
            <w:vAlign w:val="center"/>
          </w:tcPr>
          <w:p w14:paraId="51AE500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736B140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3</w:t>
            </w:r>
          </w:p>
        </w:tc>
        <w:tc>
          <w:tcPr>
            <w:tcW w:w="1140" w:type="dxa"/>
            <w:tcBorders>
              <w:top w:val="single" w:color="auto" w:sz="4" w:space="0"/>
              <w:left w:val="nil"/>
              <w:bottom w:val="single" w:color="auto" w:sz="4" w:space="0"/>
              <w:right w:val="single" w:color="auto" w:sz="4" w:space="0"/>
              <w:tl2br w:val="nil"/>
              <w:tr2bl w:val="nil"/>
            </w:tcBorders>
            <w:vAlign w:val="center"/>
          </w:tcPr>
          <w:p w14:paraId="5F618EA2">
            <w:pPr>
              <w:widowControl/>
              <w:jc w:val="center"/>
              <w:rPr>
                <w:sz w:val="20"/>
                <w:szCs w:val="22"/>
              </w:rPr>
            </w:pPr>
          </w:p>
        </w:tc>
      </w:tr>
      <w:tr w14:paraId="055BE7E8">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CB9FBE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05E8934">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电焊地线夹</w:t>
            </w:r>
          </w:p>
        </w:tc>
        <w:tc>
          <w:tcPr>
            <w:tcW w:w="2932" w:type="dxa"/>
            <w:tcBorders>
              <w:top w:val="single" w:color="auto" w:sz="4" w:space="0"/>
              <w:left w:val="nil"/>
              <w:bottom w:val="single" w:color="auto" w:sz="4" w:space="0"/>
              <w:right w:val="single" w:color="auto" w:sz="4" w:space="0"/>
              <w:tl2br w:val="nil"/>
              <w:tr2bl w:val="nil"/>
            </w:tcBorders>
            <w:vAlign w:val="center"/>
          </w:tcPr>
          <w:p w14:paraId="5B222BC8">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规格：500A；大号（胶套红色）</w:t>
            </w:r>
          </w:p>
        </w:tc>
        <w:tc>
          <w:tcPr>
            <w:tcW w:w="795" w:type="dxa"/>
            <w:tcBorders>
              <w:top w:val="single" w:color="auto" w:sz="4" w:space="0"/>
              <w:left w:val="nil"/>
              <w:bottom w:val="single" w:color="auto" w:sz="4" w:space="0"/>
              <w:right w:val="single" w:color="auto" w:sz="4" w:space="0"/>
              <w:tl2br w:val="nil"/>
              <w:tr2bl w:val="nil"/>
            </w:tcBorders>
            <w:vAlign w:val="center"/>
          </w:tcPr>
          <w:p w14:paraId="170F6A9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35AD024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single" w:color="auto" w:sz="4" w:space="0"/>
              <w:left w:val="nil"/>
              <w:bottom w:val="single" w:color="auto" w:sz="4" w:space="0"/>
              <w:right w:val="single" w:color="auto" w:sz="4" w:space="0"/>
              <w:tl2br w:val="nil"/>
              <w:tr2bl w:val="nil"/>
            </w:tcBorders>
            <w:vAlign w:val="center"/>
          </w:tcPr>
          <w:p w14:paraId="68DA525A">
            <w:pPr>
              <w:widowControl/>
              <w:jc w:val="center"/>
              <w:rPr>
                <w:sz w:val="20"/>
                <w:szCs w:val="22"/>
              </w:rPr>
            </w:pPr>
          </w:p>
        </w:tc>
      </w:tr>
      <w:tr w14:paraId="566ACBB8">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7C2D94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B36BDE5">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轴承</w:t>
            </w:r>
          </w:p>
        </w:tc>
        <w:tc>
          <w:tcPr>
            <w:tcW w:w="2932" w:type="dxa"/>
            <w:tcBorders>
              <w:top w:val="single" w:color="auto" w:sz="4" w:space="0"/>
              <w:left w:val="nil"/>
              <w:bottom w:val="single" w:color="auto" w:sz="4" w:space="0"/>
              <w:right w:val="single" w:color="auto" w:sz="4" w:space="0"/>
              <w:tl2br w:val="nil"/>
              <w:tr2bl w:val="nil"/>
            </w:tcBorders>
            <w:vAlign w:val="center"/>
          </w:tcPr>
          <w:p w14:paraId="5746BD34">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6309，推荐品牌SKF、NSK</w:t>
            </w:r>
          </w:p>
        </w:tc>
        <w:tc>
          <w:tcPr>
            <w:tcW w:w="795" w:type="dxa"/>
            <w:tcBorders>
              <w:top w:val="single" w:color="auto" w:sz="4" w:space="0"/>
              <w:left w:val="nil"/>
              <w:bottom w:val="single" w:color="auto" w:sz="4" w:space="0"/>
              <w:right w:val="single" w:color="auto" w:sz="4" w:space="0"/>
              <w:tl2br w:val="nil"/>
              <w:tr2bl w:val="nil"/>
            </w:tcBorders>
            <w:vAlign w:val="center"/>
          </w:tcPr>
          <w:p w14:paraId="3273866A">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7F193BE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0090925B">
            <w:pPr>
              <w:widowControl/>
              <w:jc w:val="center"/>
              <w:rPr>
                <w:sz w:val="20"/>
                <w:szCs w:val="22"/>
              </w:rPr>
            </w:pPr>
          </w:p>
        </w:tc>
      </w:tr>
      <w:tr w14:paraId="03F7272A">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B4169B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E8F6004">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疏散指示灯</w:t>
            </w:r>
          </w:p>
        </w:tc>
        <w:tc>
          <w:tcPr>
            <w:tcW w:w="2932" w:type="dxa"/>
            <w:tcBorders>
              <w:top w:val="single" w:color="auto" w:sz="4" w:space="0"/>
              <w:left w:val="nil"/>
              <w:bottom w:val="single" w:color="auto" w:sz="4" w:space="0"/>
              <w:right w:val="single" w:color="auto" w:sz="4" w:space="0"/>
              <w:tl2br w:val="nil"/>
              <w:tr2bl w:val="nil"/>
            </w:tcBorders>
            <w:vAlign w:val="center"/>
          </w:tcPr>
          <w:p w14:paraId="7B7A0D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类型：挂壁式单面左向箭头，</w:t>
            </w:r>
          </w:p>
          <w:p w14:paraId="4D0006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国标3C认证，</w:t>
            </w:r>
          </w:p>
          <w:p w14:paraId="3211EB76">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0.5米电源线带插头</w:t>
            </w:r>
          </w:p>
        </w:tc>
        <w:tc>
          <w:tcPr>
            <w:tcW w:w="795" w:type="dxa"/>
            <w:tcBorders>
              <w:top w:val="single" w:color="auto" w:sz="4" w:space="0"/>
              <w:left w:val="nil"/>
              <w:bottom w:val="single" w:color="auto" w:sz="4" w:space="0"/>
              <w:right w:val="single" w:color="auto" w:sz="4" w:space="0"/>
              <w:tl2br w:val="nil"/>
              <w:tr2bl w:val="nil"/>
            </w:tcBorders>
            <w:vAlign w:val="center"/>
          </w:tcPr>
          <w:p w14:paraId="6664278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391EF16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34FF7EEF">
            <w:pPr>
              <w:widowControl/>
              <w:jc w:val="center"/>
              <w:rPr>
                <w:sz w:val="20"/>
                <w:szCs w:val="22"/>
              </w:rPr>
            </w:pPr>
          </w:p>
        </w:tc>
      </w:tr>
      <w:tr w14:paraId="08AABDC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FDB88B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70E8724">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疏散指示灯</w:t>
            </w:r>
          </w:p>
        </w:tc>
        <w:tc>
          <w:tcPr>
            <w:tcW w:w="2932" w:type="dxa"/>
            <w:tcBorders>
              <w:top w:val="single" w:color="auto" w:sz="4" w:space="0"/>
              <w:left w:val="nil"/>
              <w:bottom w:val="single" w:color="auto" w:sz="4" w:space="0"/>
              <w:right w:val="single" w:color="auto" w:sz="4" w:space="0"/>
              <w:tl2br w:val="nil"/>
              <w:tr2bl w:val="nil"/>
            </w:tcBorders>
            <w:vAlign w:val="center"/>
          </w:tcPr>
          <w:p w14:paraId="6C6695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类型：挂壁式单面右向箭头，</w:t>
            </w:r>
          </w:p>
          <w:p w14:paraId="4BB29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国标3C认证，</w:t>
            </w:r>
          </w:p>
          <w:p w14:paraId="187F545D">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0.5米电源线带插头</w:t>
            </w:r>
          </w:p>
        </w:tc>
        <w:tc>
          <w:tcPr>
            <w:tcW w:w="795" w:type="dxa"/>
            <w:tcBorders>
              <w:top w:val="single" w:color="auto" w:sz="4" w:space="0"/>
              <w:left w:val="nil"/>
              <w:bottom w:val="single" w:color="auto" w:sz="4" w:space="0"/>
              <w:right w:val="single" w:color="auto" w:sz="4" w:space="0"/>
              <w:tl2br w:val="nil"/>
              <w:tr2bl w:val="nil"/>
            </w:tcBorders>
            <w:vAlign w:val="center"/>
          </w:tcPr>
          <w:p w14:paraId="4A34D8B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70AD872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3F114D1B">
            <w:pPr>
              <w:widowControl/>
              <w:jc w:val="center"/>
              <w:rPr>
                <w:sz w:val="20"/>
                <w:szCs w:val="22"/>
              </w:rPr>
            </w:pPr>
          </w:p>
        </w:tc>
      </w:tr>
      <w:tr w14:paraId="14D8ADA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130232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30F8CB0">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空白标识牌</w:t>
            </w:r>
          </w:p>
        </w:tc>
        <w:tc>
          <w:tcPr>
            <w:tcW w:w="2932" w:type="dxa"/>
            <w:tcBorders>
              <w:top w:val="single" w:color="auto" w:sz="4" w:space="0"/>
              <w:left w:val="nil"/>
              <w:bottom w:val="single" w:color="auto" w:sz="4" w:space="0"/>
              <w:right w:val="single" w:color="auto" w:sz="4" w:space="0"/>
              <w:tl2br w:val="nil"/>
              <w:tr2bl w:val="nil"/>
            </w:tcBorders>
            <w:vAlign w:val="center"/>
          </w:tcPr>
          <w:p w14:paraId="29A457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白色，PVC板材,10*7cm，</w:t>
            </w:r>
          </w:p>
          <w:p w14:paraId="66D43D4E">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厚度≥0.25mm，横向双孔</w:t>
            </w:r>
          </w:p>
        </w:tc>
        <w:tc>
          <w:tcPr>
            <w:tcW w:w="795" w:type="dxa"/>
            <w:tcBorders>
              <w:top w:val="single" w:color="auto" w:sz="4" w:space="0"/>
              <w:left w:val="nil"/>
              <w:bottom w:val="single" w:color="auto" w:sz="4" w:space="0"/>
              <w:right w:val="single" w:color="auto" w:sz="4" w:space="0"/>
              <w:tl2br w:val="nil"/>
              <w:tr2bl w:val="nil"/>
            </w:tcBorders>
            <w:vAlign w:val="center"/>
          </w:tcPr>
          <w:p w14:paraId="23A7039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块</w:t>
            </w:r>
          </w:p>
        </w:tc>
        <w:tc>
          <w:tcPr>
            <w:tcW w:w="645" w:type="dxa"/>
            <w:tcBorders>
              <w:top w:val="single" w:color="auto" w:sz="4" w:space="0"/>
              <w:left w:val="nil"/>
              <w:bottom w:val="single" w:color="auto" w:sz="4" w:space="0"/>
              <w:right w:val="single" w:color="auto" w:sz="4" w:space="0"/>
              <w:tl2br w:val="nil"/>
              <w:tr2bl w:val="nil"/>
            </w:tcBorders>
            <w:vAlign w:val="center"/>
          </w:tcPr>
          <w:p w14:paraId="6079FC4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100</w:t>
            </w:r>
          </w:p>
        </w:tc>
        <w:tc>
          <w:tcPr>
            <w:tcW w:w="1140" w:type="dxa"/>
            <w:tcBorders>
              <w:top w:val="single" w:color="auto" w:sz="4" w:space="0"/>
              <w:left w:val="nil"/>
              <w:bottom w:val="single" w:color="auto" w:sz="4" w:space="0"/>
              <w:right w:val="single" w:color="auto" w:sz="4" w:space="0"/>
              <w:tl2br w:val="nil"/>
              <w:tr2bl w:val="nil"/>
            </w:tcBorders>
            <w:vAlign w:val="center"/>
          </w:tcPr>
          <w:p w14:paraId="640446C4">
            <w:pPr>
              <w:widowControl/>
              <w:jc w:val="center"/>
              <w:rPr>
                <w:sz w:val="20"/>
                <w:szCs w:val="22"/>
              </w:rPr>
            </w:pPr>
          </w:p>
        </w:tc>
      </w:tr>
      <w:tr w14:paraId="4FB56E1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1E2D85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615C26E">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直流开关电源</w:t>
            </w:r>
          </w:p>
        </w:tc>
        <w:tc>
          <w:tcPr>
            <w:tcW w:w="2932" w:type="dxa"/>
            <w:tcBorders>
              <w:top w:val="single" w:color="auto" w:sz="4" w:space="0"/>
              <w:left w:val="nil"/>
              <w:bottom w:val="single" w:color="auto" w:sz="4" w:space="0"/>
              <w:right w:val="single" w:color="auto" w:sz="4" w:space="0"/>
              <w:tl2br w:val="nil"/>
              <w:tr2bl w:val="nil"/>
            </w:tcBorders>
            <w:vAlign w:val="center"/>
          </w:tcPr>
          <w:p w14:paraId="27D38F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NDR-220V-24V-10A，</w:t>
            </w:r>
          </w:p>
          <w:p w14:paraId="6E8CAC0C">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220V转24V，10A</w:t>
            </w:r>
          </w:p>
        </w:tc>
        <w:tc>
          <w:tcPr>
            <w:tcW w:w="795" w:type="dxa"/>
            <w:tcBorders>
              <w:top w:val="single" w:color="auto" w:sz="4" w:space="0"/>
              <w:left w:val="nil"/>
              <w:bottom w:val="single" w:color="auto" w:sz="4" w:space="0"/>
              <w:right w:val="single" w:color="auto" w:sz="4" w:space="0"/>
              <w:tl2br w:val="nil"/>
              <w:tr2bl w:val="nil"/>
            </w:tcBorders>
            <w:vAlign w:val="center"/>
          </w:tcPr>
          <w:p w14:paraId="3F140F4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6EC7ECC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4D343EFA">
            <w:pPr>
              <w:widowControl/>
              <w:jc w:val="center"/>
              <w:rPr>
                <w:sz w:val="20"/>
                <w:szCs w:val="22"/>
              </w:rPr>
            </w:pPr>
          </w:p>
        </w:tc>
      </w:tr>
      <w:tr w14:paraId="7589AA6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A6752B5">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560D366">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直流开关电源</w:t>
            </w:r>
          </w:p>
        </w:tc>
        <w:tc>
          <w:tcPr>
            <w:tcW w:w="2932" w:type="dxa"/>
            <w:tcBorders>
              <w:top w:val="single" w:color="auto" w:sz="4" w:space="0"/>
              <w:left w:val="nil"/>
              <w:bottom w:val="single" w:color="auto" w:sz="4" w:space="0"/>
              <w:right w:val="single" w:color="auto" w:sz="4" w:space="0"/>
              <w:tl2br w:val="nil"/>
              <w:tr2bl w:val="nil"/>
            </w:tcBorders>
            <w:vAlign w:val="center"/>
          </w:tcPr>
          <w:p w14:paraId="77C22E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NDR-220V-5V，     </w:t>
            </w:r>
          </w:p>
          <w:p w14:paraId="0FCDA72E">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 xml:space="preserve"> 220V转24V</w:t>
            </w:r>
          </w:p>
        </w:tc>
        <w:tc>
          <w:tcPr>
            <w:tcW w:w="795" w:type="dxa"/>
            <w:tcBorders>
              <w:top w:val="single" w:color="auto" w:sz="4" w:space="0"/>
              <w:left w:val="nil"/>
              <w:bottom w:val="single" w:color="auto" w:sz="4" w:space="0"/>
              <w:right w:val="single" w:color="auto" w:sz="4" w:space="0"/>
              <w:tl2br w:val="nil"/>
              <w:tr2bl w:val="nil"/>
            </w:tcBorders>
            <w:vAlign w:val="center"/>
          </w:tcPr>
          <w:p w14:paraId="6FD2732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793D2B8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single" w:color="auto" w:sz="4" w:space="0"/>
              <w:left w:val="nil"/>
              <w:bottom w:val="single" w:color="auto" w:sz="4" w:space="0"/>
              <w:right w:val="single" w:color="auto" w:sz="4" w:space="0"/>
              <w:tl2br w:val="nil"/>
              <w:tr2bl w:val="nil"/>
            </w:tcBorders>
            <w:vAlign w:val="center"/>
          </w:tcPr>
          <w:p w14:paraId="0945FB32">
            <w:pPr>
              <w:widowControl/>
              <w:jc w:val="center"/>
              <w:rPr>
                <w:sz w:val="20"/>
                <w:szCs w:val="22"/>
              </w:rPr>
            </w:pPr>
          </w:p>
        </w:tc>
      </w:tr>
      <w:tr w14:paraId="2E29C2E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347DA5E">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E5381BD">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生料带</w:t>
            </w:r>
          </w:p>
        </w:tc>
        <w:tc>
          <w:tcPr>
            <w:tcW w:w="2932" w:type="dxa"/>
            <w:tcBorders>
              <w:top w:val="single" w:color="auto" w:sz="4" w:space="0"/>
              <w:left w:val="nil"/>
              <w:bottom w:val="single" w:color="auto" w:sz="4" w:space="0"/>
              <w:right w:val="single" w:color="auto" w:sz="4" w:space="0"/>
              <w:tl2br w:val="nil"/>
              <w:tr2bl w:val="nil"/>
            </w:tcBorders>
            <w:vAlign w:val="center"/>
          </w:tcPr>
          <w:p w14:paraId="3A98544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材质：聚四氟乙烯，</w:t>
            </w:r>
          </w:p>
          <w:p w14:paraId="3BAA635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规格：20mm*0.1mm*20m,</w:t>
            </w:r>
          </w:p>
          <w:p w14:paraId="24580D2A">
            <w:pPr>
              <w:keepNext w:val="0"/>
              <w:keepLines w:val="0"/>
              <w:widowControl/>
              <w:suppressLineNumbers w:val="0"/>
              <w:spacing w:line="240" w:lineRule="auto"/>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100卷/箱</w:t>
            </w:r>
          </w:p>
        </w:tc>
        <w:tc>
          <w:tcPr>
            <w:tcW w:w="795" w:type="dxa"/>
            <w:tcBorders>
              <w:top w:val="single" w:color="auto" w:sz="4" w:space="0"/>
              <w:left w:val="nil"/>
              <w:bottom w:val="single" w:color="auto" w:sz="4" w:space="0"/>
              <w:right w:val="single" w:color="auto" w:sz="4" w:space="0"/>
              <w:tl2br w:val="nil"/>
              <w:tr2bl w:val="nil"/>
            </w:tcBorders>
            <w:vAlign w:val="center"/>
          </w:tcPr>
          <w:p w14:paraId="42901F9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箱</w:t>
            </w:r>
          </w:p>
        </w:tc>
        <w:tc>
          <w:tcPr>
            <w:tcW w:w="645" w:type="dxa"/>
            <w:tcBorders>
              <w:top w:val="single" w:color="auto" w:sz="4" w:space="0"/>
              <w:left w:val="nil"/>
              <w:bottom w:val="single" w:color="auto" w:sz="4" w:space="0"/>
              <w:right w:val="single" w:color="auto" w:sz="4" w:space="0"/>
              <w:tl2br w:val="nil"/>
              <w:tr2bl w:val="nil"/>
            </w:tcBorders>
            <w:vAlign w:val="center"/>
          </w:tcPr>
          <w:p w14:paraId="5230493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auto" w:sz="4" w:space="0"/>
              <w:left w:val="nil"/>
              <w:bottom w:val="single" w:color="auto" w:sz="4" w:space="0"/>
              <w:right w:val="single" w:color="auto" w:sz="4" w:space="0"/>
              <w:tl2br w:val="nil"/>
              <w:tr2bl w:val="nil"/>
            </w:tcBorders>
            <w:vAlign w:val="center"/>
          </w:tcPr>
          <w:p w14:paraId="6633847A">
            <w:pPr>
              <w:widowControl/>
              <w:jc w:val="center"/>
              <w:rPr>
                <w:sz w:val="20"/>
                <w:szCs w:val="22"/>
              </w:rPr>
            </w:pPr>
          </w:p>
        </w:tc>
      </w:tr>
      <w:tr w14:paraId="78B7E7F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48E7A3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96AF82A">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绝缘胶布</w:t>
            </w:r>
          </w:p>
        </w:tc>
        <w:tc>
          <w:tcPr>
            <w:tcW w:w="2932" w:type="dxa"/>
            <w:tcBorders>
              <w:top w:val="single" w:color="auto" w:sz="4" w:space="0"/>
              <w:left w:val="nil"/>
              <w:bottom w:val="single" w:color="auto" w:sz="4" w:space="0"/>
              <w:right w:val="single" w:color="auto" w:sz="4" w:space="0"/>
              <w:tl2br w:val="nil"/>
              <w:tr2bl w:val="nil"/>
            </w:tcBorders>
            <w:vAlign w:val="center"/>
          </w:tcPr>
          <w:p w14:paraId="5A38DE1A">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规格：宽18mm*厚0.13mm*长10m，颜色：红色。</w:t>
            </w:r>
          </w:p>
        </w:tc>
        <w:tc>
          <w:tcPr>
            <w:tcW w:w="795" w:type="dxa"/>
            <w:tcBorders>
              <w:top w:val="single" w:color="auto" w:sz="4" w:space="0"/>
              <w:left w:val="nil"/>
              <w:bottom w:val="single" w:color="auto" w:sz="4" w:space="0"/>
              <w:right w:val="single" w:color="auto" w:sz="4" w:space="0"/>
              <w:tl2br w:val="nil"/>
              <w:tr2bl w:val="nil"/>
            </w:tcBorders>
            <w:vAlign w:val="center"/>
          </w:tcPr>
          <w:p w14:paraId="4367545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卷</w:t>
            </w:r>
          </w:p>
        </w:tc>
        <w:tc>
          <w:tcPr>
            <w:tcW w:w="645" w:type="dxa"/>
            <w:tcBorders>
              <w:top w:val="single" w:color="auto" w:sz="4" w:space="0"/>
              <w:left w:val="nil"/>
              <w:bottom w:val="single" w:color="auto" w:sz="4" w:space="0"/>
              <w:right w:val="single" w:color="auto" w:sz="4" w:space="0"/>
              <w:tl2br w:val="nil"/>
              <w:tr2bl w:val="nil"/>
            </w:tcBorders>
            <w:vAlign w:val="center"/>
          </w:tcPr>
          <w:p w14:paraId="683E5E0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240DCBBE">
            <w:pPr>
              <w:widowControl/>
              <w:jc w:val="center"/>
              <w:rPr>
                <w:sz w:val="20"/>
                <w:szCs w:val="22"/>
              </w:rPr>
            </w:pPr>
          </w:p>
        </w:tc>
      </w:tr>
      <w:tr w14:paraId="70C7EE8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ACA8765">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461EE4A">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绝缘胶布</w:t>
            </w:r>
          </w:p>
        </w:tc>
        <w:tc>
          <w:tcPr>
            <w:tcW w:w="2932" w:type="dxa"/>
            <w:tcBorders>
              <w:top w:val="single" w:color="auto" w:sz="4" w:space="0"/>
              <w:left w:val="nil"/>
              <w:bottom w:val="single" w:color="auto" w:sz="4" w:space="0"/>
              <w:right w:val="single" w:color="auto" w:sz="4" w:space="0"/>
              <w:tl2br w:val="nil"/>
              <w:tr2bl w:val="nil"/>
            </w:tcBorders>
            <w:vAlign w:val="center"/>
          </w:tcPr>
          <w:p w14:paraId="3888CA06">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规格：宽18mm*厚0.13mm*长10m，颜色：绿色。</w:t>
            </w:r>
          </w:p>
        </w:tc>
        <w:tc>
          <w:tcPr>
            <w:tcW w:w="795" w:type="dxa"/>
            <w:tcBorders>
              <w:top w:val="single" w:color="auto" w:sz="4" w:space="0"/>
              <w:left w:val="nil"/>
              <w:bottom w:val="single" w:color="auto" w:sz="4" w:space="0"/>
              <w:right w:val="single" w:color="auto" w:sz="4" w:space="0"/>
              <w:tl2br w:val="nil"/>
              <w:tr2bl w:val="nil"/>
            </w:tcBorders>
            <w:vAlign w:val="center"/>
          </w:tcPr>
          <w:p w14:paraId="50AD0B8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卷</w:t>
            </w:r>
          </w:p>
        </w:tc>
        <w:tc>
          <w:tcPr>
            <w:tcW w:w="645" w:type="dxa"/>
            <w:tcBorders>
              <w:top w:val="single" w:color="auto" w:sz="4" w:space="0"/>
              <w:left w:val="nil"/>
              <w:bottom w:val="single" w:color="auto" w:sz="4" w:space="0"/>
              <w:right w:val="single" w:color="auto" w:sz="4" w:space="0"/>
              <w:tl2br w:val="nil"/>
              <w:tr2bl w:val="nil"/>
            </w:tcBorders>
            <w:vAlign w:val="center"/>
          </w:tcPr>
          <w:p w14:paraId="79D5213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18B90CA7">
            <w:pPr>
              <w:widowControl/>
              <w:jc w:val="center"/>
              <w:rPr>
                <w:sz w:val="20"/>
                <w:szCs w:val="22"/>
              </w:rPr>
            </w:pPr>
          </w:p>
        </w:tc>
      </w:tr>
      <w:tr w14:paraId="4496AA5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E4BB669">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3DE7327">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绝缘胶布</w:t>
            </w:r>
          </w:p>
        </w:tc>
        <w:tc>
          <w:tcPr>
            <w:tcW w:w="2932" w:type="dxa"/>
            <w:tcBorders>
              <w:top w:val="single" w:color="auto" w:sz="4" w:space="0"/>
              <w:left w:val="nil"/>
              <w:bottom w:val="single" w:color="auto" w:sz="4" w:space="0"/>
              <w:right w:val="single" w:color="auto" w:sz="4" w:space="0"/>
              <w:tl2br w:val="nil"/>
              <w:tr2bl w:val="nil"/>
            </w:tcBorders>
            <w:vAlign w:val="center"/>
          </w:tcPr>
          <w:p w14:paraId="49C786A5">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规格：宽18mm*厚0.13mm*长10m，颜色：黄色。</w:t>
            </w:r>
          </w:p>
        </w:tc>
        <w:tc>
          <w:tcPr>
            <w:tcW w:w="795" w:type="dxa"/>
            <w:tcBorders>
              <w:top w:val="single" w:color="auto" w:sz="4" w:space="0"/>
              <w:left w:val="nil"/>
              <w:bottom w:val="single" w:color="auto" w:sz="4" w:space="0"/>
              <w:right w:val="single" w:color="auto" w:sz="4" w:space="0"/>
              <w:tl2br w:val="nil"/>
              <w:tr2bl w:val="nil"/>
            </w:tcBorders>
            <w:vAlign w:val="center"/>
          </w:tcPr>
          <w:p w14:paraId="3322901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卷</w:t>
            </w:r>
          </w:p>
        </w:tc>
        <w:tc>
          <w:tcPr>
            <w:tcW w:w="645" w:type="dxa"/>
            <w:tcBorders>
              <w:top w:val="single" w:color="auto" w:sz="4" w:space="0"/>
              <w:left w:val="nil"/>
              <w:bottom w:val="single" w:color="auto" w:sz="4" w:space="0"/>
              <w:right w:val="single" w:color="auto" w:sz="4" w:space="0"/>
              <w:tl2br w:val="nil"/>
              <w:tr2bl w:val="nil"/>
            </w:tcBorders>
            <w:vAlign w:val="center"/>
          </w:tcPr>
          <w:p w14:paraId="72E65A6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6268AC33">
            <w:pPr>
              <w:widowControl/>
              <w:jc w:val="center"/>
              <w:rPr>
                <w:sz w:val="20"/>
                <w:szCs w:val="22"/>
              </w:rPr>
            </w:pPr>
          </w:p>
        </w:tc>
      </w:tr>
      <w:tr w14:paraId="694CC44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5BCF231">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7E2580F">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绝缘胶布</w:t>
            </w:r>
          </w:p>
        </w:tc>
        <w:tc>
          <w:tcPr>
            <w:tcW w:w="2932" w:type="dxa"/>
            <w:tcBorders>
              <w:top w:val="single" w:color="auto" w:sz="4" w:space="0"/>
              <w:left w:val="nil"/>
              <w:bottom w:val="single" w:color="auto" w:sz="4" w:space="0"/>
              <w:right w:val="single" w:color="auto" w:sz="4" w:space="0"/>
              <w:tl2br w:val="nil"/>
              <w:tr2bl w:val="nil"/>
            </w:tcBorders>
            <w:vAlign w:val="center"/>
          </w:tcPr>
          <w:p w14:paraId="5BC0FF86">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规格：宽18mm*厚0.13mm*长10m，颜色：黑色。</w:t>
            </w:r>
          </w:p>
        </w:tc>
        <w:tc>
          <w:tcPr>
            <w:tcW w:w="795" w:type="dxa"/>
            <w:tcBorders>
              <w:top w:val="single" w:color="auto" w:sz="4" w:space="0"/>
              <w:left w:val="nil"/>
              <w:bottom w:val="single" w:color="auto" w:sz="4" w:space="0"/>
              <w:right w:val="single" w:color="auto" w:sz="4" w:space="0"/>
              <w:tl2br w:val="nil"/>
              <w:tr2bl w:val="nil"/>
            </w:tcBorders>
            <w:vAlign w:val="center"/>
          </w:tcPr>
          <w:p w14:paraId="672CF30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卷</w:t>
            </w:r>
          </w:p>
        </w:tc>
        <w:tc>
          <w:tcPr>
            <w:tcW w:w="645" w:type="dxa"/>
            <w:tcBorders>
              <w:top w:val="single" w:color="auto" w:sz="4" w:space="0"/>
              <w:left w:val="nil"/>
              <w:bottom w:val="single" w:color="auto" w:sz="4" w:space="0"/>
              <w:right w:val="single" w:color="auto" w:sz="4" w:space="0"/>
              <w:tl2br w:val="nil"/>
              <w:tr2bl w:val="nil"/>
            </w:tcBorders>
            <w:vAlign w:val="center"/>
          </w:tcPr>
          <w:p w14:paraId="750FB20A">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17A31C85">
            <w:pPr>
              <w:widowControl/>
              <w:jc w:val="center"/>
              <w:rPr>
                <w:sz w:val="20"/>
                <w:szCs w:val="22"/>
              </w:rPr>
            </w:pPr>
          </w:p>
        </w:tc>
      </w:tr>
      <w:tr w14:paraId="49F6BD6E">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A15DB86">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BC107A4">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绝缘胶布</w:t>
            </w:r>
          </w:p>
        </w:tc>
        <w:tc>
          <w:tcPr>
            <w:tcW w:w="2932" w:type="dxa"/>
            <w:tcBorders>
              <w:top w:val="single" w:color="auto" w:sz="4" w:space="0"/>
              <w:left w:val="nil"/>
              <w:bottom w:val="single" w:color="auto" w:sz="4" w:space="0"/>
              <w:right w:val="single" w:color="auto" w:sz="4" w:space="0"/>
              <w:tl2br w:val="nil"/>
              <w:tr2bl w:val="nil"/>
            </w:tcBorders>
            <w:vAlign w:val="center"/>
          </w:tcPr>
          <w:p w14:paraId="1FC3F158">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规格：宽18mm*厚0.13mm*长10m，颜色：白色。</w:t>
            </w:r>
          </w:p>
        </w:tc>
        <w:tc>
          <w:tcPr>
            <w:tcW w:w="795" w:type="dxa"/>
            <w:tcBorders>
              <w:top w:val="single" w:color="auto" w:sz="4" w:space="0"/>
              <w:left w:val="nil"/>
              <w:bottom w:val="single" w:color="auto" w:sz="4" w:space="0"/>
              <w:right w:val="single" w:color="auto" w:sz="4" w:space="0"/>
              <w:tl2br w:val="nil"/>
              <w:tr2bl w:val="nil"/>
            </w:tcBorders>
            <w:vAlign w:val="center"/>
          </w:tcPr>
          <w:p w14:paraId="6DDDFC7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卷</w:t>
            </w:r>
          </w:p>
        </w:tc>
        <w:tc>
          <w:tcPr>
            <w:tcW w:w="645" w:type="dxa"/>
            <w:tcBorders>
              <w:top w:val="single" w:color="auto" w:sz="4" w:space="0"/>
              <w:left w:val="nil"/>
              <w:bottom w:val="single" w:color="auto" w:sz="4" w:space="0"/>
              <w:right w:val="single" w:color="auto" w:sz="4" w:space="0"/>
              <w:tl2br w:val="nil"/>
              <w:tr2bl w:val="nil"/>
            </w:tcBorders>
            <w:vAlign w:val="center"/>
          </w:tcPr>
          <w:p w14:paraId="471CDE5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single" w:color="auto" w:sz="4" w:space="0"/>
              <w:left w:val="nil"/>
              <w:bottom w:val="single" w:color="auto" w:sz="4" w:space="0"/>
              <w:right w:val="single" w:color="auto" w:sz="4" w:space="0"/>
              <w:tl2br w:val="nil"/>
              <w:tr2bl w:val="nil"/>
            </w:tcBorders>
            <w:vAlign w:val="center"/>
          </w:tcPr>
          <w:p w14:paraId="3A02AB4A">
            <w:pPr>
              <w:widowControl/>
              <w:jc w:val="center"/>
              <w:rPr>
                <w:sz w:val="20"/>
                <w:szCs w:val="22"/>
              </w:rPr>
            </w:pPr>
          </w:p>
        </w:tc>
      </w:tr>
      <w:tr w14:paraId="752B188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4A9EC51">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2C207AB">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冲击钻头</w:t>
            </w:r>
          </w:p>
        </w:tc>
        <w:tc>
          <w:tcPr>
            <w:tcW w:w="2932" w:type="dxa"/>
            <w:tcBorders>
              <w:top w:val="single" w:color="auto" w:sz="4" w:space="0"/>
              <w:left w:val="nil"/>
              <w:bottom w:val="single" w:color="auto" w:sz="4" w:space="0"/>
              <w:right w:val="single" w:color="auto" w:sz="4" w:space="0"/>
              <w:tl2br w:val="nil"/>
              <w:tr2bl w:val="nil"/>
            </w:tcBorders>
            <w:vAlign w:val="center"/>
          </w:tcPr>
          <w:p w14:paraId="5F0C13C1">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圆柄两坑两槽，套装10件Φ5Φ6Φ7Φ8Φ9Φ10Φ11Φ12Φ13Φ14</w:t>
            </w:r>
          </w:p>
        </w:tc>
        <w:tc>
          <w:tcPr>
            <w:tcW w:w="795" w:type="dxa"/>
            <w:tcBorders>
              <w:top w:val="single" w:color="auto" w:sz="4" w:space="0"/>
              <w:left w:val="nil"/>
              <w:bottom w:val="single" w:color="auto" w:sz="4" w:space="0"/>
              <w:right w:val="single" w:color="auto" w:sz="4" w:space="0"/>
              <w:tl2br w:val="nil"/>
              <w:tr2bl w:val="nil"/>
            </w:tcBorders>
            <w:vAlign w:val="center"/>
          </w:tcPr>
          <w:p w14:paraId="6EC2A47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auto" w:sz="4" w:space="0"/>
              <w:left w:val="nil"/>
              <w:bottom w:val="single" w:color="auto" w:sz="4" w:space="0"/>
              <w:right w:val="single" w:color="auto" w:sz="4" w:space="0"/>
              <w:tl2br w:val="nil"/>
              <w:tr2bl w:val="nil"/>
            </w:tcBorders>
            <w:vAlign w:val="center"/>
          </w:tcPr>
          <w:p w14:paraId="1160304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single" w:color="auto" w:sz="4" w:space="0"/>
              <w:left w:val="nil"/>
              <w:bottom w:val="single" w:color="auto" w:sz="4" w:space="0"/>
              <w:right w:val="single" w:color="auto" w:sz="4" w:space="0"/>
              <w:tl2br w:val="nil"/>
              <w:tr2bl w:val="nil"/>
            </w:tcBorders>
            <w:vAlign w:val="center"/>
          </w:tcPr>
          <w:p w14:paraId="7F3FD1DF">
            <w:pPr>
              <w:widowControl/>
              <w:jc w:val="center"/>
              <w:rPr>
                <w:sz w:val="20"/>
                <w:szCs w:val="22"/>
              </w:rPr>
            </w:pPr>
          </w:p>
        </w:tc>
      </w:tr>
      <w:tr w14:paraId="01E574C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EE60D96">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D399D9F">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绝缘热缩管</w:t>
            </w:r>
          </w:p>
        </w:tc>
        <w:tc>
          <w:tcPr>
            <w:tcW w:w="2932" w:type="dxa"/>
            <w:tcBorders>
              <w:top w:val="single" w:color="auto" w:sz="4" w:space="0"/>
              <w:left w:val="nil"/>
              <w:bottom w:val="single" w:color="auto" w:sz="4" w:space="0"/>
              <w:right w:val="single" w:color="auto" w:sz="4" w:space="0"/>
              <w:tl2br w:val="nil"/>
              <w:tr2bl w:val="nil"/>
            </w:tcBorders>
            <w:vAlign w:val="center"/>
          </w:tcPr>
          <w:p w14:paraId="7DABECD8">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规格：Φ7mm100米/卷</w:t>
            </w:r>
          </w:p>
        </w:tc>
        <w:tc>
          <w:tcPr>
            <w:tcW w:w="795" w:type="dxa"/>
            <w:tcBorders>
              <w:top w:val="single" w:color="auto" w:sz="4" w:space="0"/>
              <w:left w:val="nil"/>
              <w:bottom w:val="single" w:color="auto" w:sz="4" w:space="0"/>
              <w:right w:val="single" w:color="auto" w:sz="4" w:space="0"/>
              <w:tl2br w:val="nil"/>
              <w:tr2bl w:val="nil"/>
            </w:tcBorders>
            <w:vAlign w:val="center"/>
          </w:tcPr>
          <w:p w14:paraId="014F418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卷</w:t>
            </w:r>
          </w:p>
        </w:tc>
        <w:tc>
          <w:tcPr>
            <w:tcW w:w="645" w:type="dxa"/>
            <w:tcBorders>
              <w:top w:val="single" w:color="auto" w:sz="4" w:space="0"/>
              <w:left w:val="nil"/>
              <w:bottom w:val="single" w:color="auto" w:sz="4" w:space="0"/>
              <w:right w:val="single" w:color="auto" w:sz="4" w:space="0"/>
              <w:tl2br w:val="nil"/>
              <w:tr2bl w:val="nil"/>
            </w:tcBorders>
            <w:vAlign w:val="center"/>
          </w:tcPr>
          <w:p w14:paraId="0753098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auto" w:sz="4" w:space="0"/>
              <w:left w:val="nil"/>
              <w:bottom w:val="single" w:color="auto" w:sz="4" w:space="0"/>
              <w:right w:val="single" w:color="auto" w:sz="4" w:space="0"/>
              <w:tl2br w:val="nil"/>
              <w:tr2bl w:val="nil"/>
            </w:tcBorders>
            <w:vAlign w:val="center"/>
          </w:tcPr>
          <w:p w14:paraId="30B215DC">
            <w:pPr>
              <w:widowControl/>
              <w:jc w:val="center"/>
              <w:rPr>
                <w:sz w:val="20"/>
                <w:szCs w:val="22"/>
              </w:rPr>
            </w:pPr>
          </w:p>
        </w:tc>
      </w:tr>
      <w:tr w14:paraId="0355311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D8A49A9">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E78AA02">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绝缘热缩管</w:t>
            </w:r>
          </w:p>
        </w:tc>
        <w:tc>
          <w:tcPr>
            <w:tcW w:w="2932" w:type="dxa"/>
            <w:tcBorders>
              <w:top w:val="single" w:color="auto" w:sz="4" w:space="0"/>
              <w:left w:val="nil"/>
              <w:bottom w:val="single" w:color="auto" w:sz="4" w:space="0"/>
              <w:right w:val="single" w:color="auto" w:sz="4" w:space="0"/>
              <w:tl2br w:val="nil"/>
              <w:tr2bl w:val="nil"/>
            </w:tcBorders>
            <w:vAlign w:val="center"/>
          </w:tcPr>
          <w:p w14:paraId="2D224140">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规格：Φ10mm100米/卷</w:t>
            </w:r>
          </w:p>
        </w:tc>
        <w:tc>
          <w:tcPr>
            <w:tcW w:w="795" w:type="dxa"/>
            <w:tcBorders>
              <w:top w:val="single" w:color="auto" w:sz="4" w:space="0"/>
              <w:left w:val="nil"/>
              <w:bottom w:val="single" w:color="auto" w:sz="4" w:space="0"/>
              <w:right w:val="single" w:color="auto" w:sz="4" w:space="0"/>
              <w:tl2br w:val="nil"/>
              <w:tr2bl w:val="nil"/>
            </w:tcBorders>
            <w:vAlign w:val="center"/>
          </w:tcPr>
          <w:p w14:paraId="1A596FA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卷</w:t>
            </w:r>
          </w:p>
        </w:tc>
        <w:tc>
          <w:tcPr>
            <w:tcW w:w="645" w:type="dxa"/>
            <w:tcBorders>
              <w:top w:val="single" w:color="auto" w:sz="4" w:space="0"/>
              <w:left w:val="nil"/>
              <w:bottom w:val="single" w:color="auto" w:sz="4" w:space="0"/>
              <w:right w:val="single" w:color="auto" w:sz="4" w:space="0"/>
              <w:tl2br w:val="nil"/>
              <w:tr2bl w:val="nil"/>
            </w:tcBorders>
            <w:vAlign w:val="center"/>
          </w:tcPr>
          <w:p w14:paraId="4B0DC2CD">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auto" w:sz="4" w:space="0"/>
              <w:left w:val="nil"/>
              <w:bottom w:val="single" w:color="auto" w:sz="4" w:space="0"/>
              <w:right w:val="single" w:color="auto" w:sz="4" w:space="0"/>
              <w:tl2br w:val="nil"/>
              <w:tr2bl w:val="nil"/>
            </w:tcBorders>
            <w:vAlign w:val="center"/>
          </w:tcPr>
          <w:p w14:paraId="20F6D708">
            <w:pPr>
              <w:widowControl/>
              <w:jc w:val="center"/>
              <w:rPr>
                <w:sz w:val="20"/>
                <w:szCs w:val="22"/>
              </w:rPr>
            </w:pPr>
          </w:p>
        </w:tc>
      </w:tr>
      <w:tr w14:paraId="4DDF74EA">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7CD87E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528E7FB">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片型冷压接线端子</w:t>
            </w:r>
          </w:p>
        </w:tc>
        <w:tc>
          <w:tcPr>
            <w:tcW w:w="2932" w:type="dxa"/>
            <w:tcBorders>
              <w:top w:val="single" w:color="auto" w:sz="4" w:space="0"/>
              <w:left w:val="nil"/>
              <w:bottom w:val="single" w:color="auto" w:sz="4" w:space="0"/>
              <w:right w:val="single" w:color="auto" w:sz="4" w:space="0"/>
              <w:tl2br w:val="nil"/>
              <w:tr2bl w:val="nil"/>
            </w:tcBorders>
            <w:vAlign w:val="center"/>
          </w:tcPr>
          <w:p w14:paraId="67DA89AC">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规格：1.25-18/0.5-1.5平方，黄铜</w:t>
            </w:r>
          </w:p>
        </w:tc>
        <w:tc>
          <w:tcPr>
            <w:tcW w:w="795" w:type="dxa"/>
            <w:tcBorders>
              <w:top w:val="single" w:color="auto" w:sz="4" w:space="0"/>
              <w:left w:val="nil"/>
              <w:bottom w:val="single" w:color="auto" w:sz="4" w:space="0"/>
              <w:right w:val="single" w:color="auto" w:sz="4" w:space="0"/>
              <w:tl2br w:val="nil"/>
              <w:tr2bl w:val="nil"/>
            </w:tcBorders>
            <w:vAlign w:val="center"/>
          </w:tcPr>
          <w:p w14:paraId="2FA3DCC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6A5F456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200</w:t>
            </w:r>
          </w:p>
        </w:tc>
        <w:tc>
          <w:tcPr>
            <w:tcW w:w="1140" w:type="dxa"/>
            <w:tcBorders>
              <w:top w:val="single" w:color="auto" w:sz="4" w:space="0"/>
              <w:left w:val="nil"/>
              <w:bottom w:val="single" w:color="auto" w:sz="4" w:space="0"/>
              <w:right w:val="single" w:color="auto" w:sz="4" w:space="0"/>
              <w:tl2br w:val="nil"/>
              <w:tr2bl w:val="nil"/>
            </w:tcBorders>
            <w:vAlign w:val="center"/>
          </w:tcPr>
          <w:p w14:paraId="21E163EA">
            <w:pPr>
              <w:widowControl/>
              <w:jc w:val="center"/>
              <w:rPr>
                <w:sz w:val="20"/>
                <w:szCs w:val="22"/>
              </w:rPr>
            </w:pPr>
          </w:p>
        </w:tc>
      </w:tr>
      <w:tr w14:paraId="1FC1B0F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C3912CB">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ED16467">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片型冷压接线端子</w:t>
            </w:r>
          </w:p>
        </w:tc>
        <w:tc>
          <w:tcPr>
            <w:tcW w:w="2932" w:type="dxa"/>
            <w:tcBorders>
              <w:top w:val="single" w:color="auto" w:sz="4" w:space="0"/>
              <w:left w:val="nil"/>
              <w:bottom w:val="single" w:color="auto" w:sz="4" w:space="0"/>
              <w:right w:val="single" w:color="auto" w:sz="4" w:space="0"/>
              <w:tl2br w:val="nil"/>
              <w:tr2bl w:val="nil"/>
            </w:tcBorders>
            <w:vAlign w:val="center"/>
          </w:tcPr>
          <w:p w14:paraId="057336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规格：2-18/1.5-2.5平方，</w:t>
            </w:r>
          </w:p>
          <w:p w14:paraId="061061A0">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黄铜</w:t>
            </w:r>
          </w:p>
        </w:tc>
        <w:tc>
          <w:tcPr>
            <w:tcW w:w="795" w:type="dxa"/>
            <w:tcBorders>
              <w:top w:val="single" w:color="auto" w:sz="4" w:space="0"/>
              <w:left w:val="nil"/>
              <w:bottom w:val="single" w:color="auto" w:sz="4" w:space="0"/>
              <w:right w:val="single" w:color="auto" w:sz="4" w:space="0"/>
              <w:tl2br w:val="nil"/>
              <w:tr2bl w:val="nil"/>
            </w:tcBorders>
            <w:vAlign w:val="center"/>
          </w:tcPr>
          <w:p w14:paraId="166F2EE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695FA33A">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200</w:t>
            </w:r>
          </w:p>
        </w:tc>
        <w:tc>
          <w:tcPr>
            <w:tcW w:w="1140" w:type="dxa"/>
            <w:tcBorders>
              <w:top w:val="single" w:color="auto" w:sz="4" w:space="0"/>
              <w:left w:val="nil"/>
              <w:bottom w:val="single" w:color="auto" w:sz="4" w:space="0"/>
              <w:right w:val="single" w:color="auto" w:sz="4" w:space="0"/>
              <w:tl2br w:val="nil"/>
              <w:tr2bl w:val="nil"/>
            </w:tcBorders>
            <w:vAlign w:val="center"/>
          </w:tcPr>
          <w:p w14:paraId="4C428087">
            <w:pPr>
              <w:widowControl/>
              <w:jc w:val="center"/>
              <w:rPr>
                <w:sz w:val="20"/>
                <w:szCs w:val="22"/>
              </w:rPr>
            </w:pPr>
          </w:p>
        </w:tc>
      </w:tr>
      <w:tr w14:paraId="58E13EBE">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372185F">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01F282A">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片型冷压接线端子</w:t>
            </w:r>
          </w:p>
        </w:tc>
        <w:tc>
          <w:tcPr>
            <w:tcW w:w="2932" w:type="dxa"/>
            <w:tcBorders>
              <w:top w:val="single" w:color="auto" w:sz="4" w:space="0"/>
              <w:left w:val="nil"/>
              <w:bottom w:val="single" w:color="auto" w:sz="4" w:space="0"/>
              <w:right w:val="single" w:color="auto" w:sz="4" w:space="0"/>
              <w:tl2br w:val="nil"/>
              <w:tr2bl w:val="nil"/>
            </w:tcBorders>
            <w:vAlign w:val="center"/>
          </w:tcPr>
          <w:p w14:paraId="2D130E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规格：5.5-18/4-6平方，</w:t>
            </w:r>
          </w:p>
          <w:p w14:paraId="6E50F92B">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黄铜</w:t>
            </w:r>
          </w:p>
        </w:tc>
        <w:tc>
          <w:tcPr>
            <w:tcW w:w="795" w:type="dxa"/>
            <w:tcBorders>
              <w:top w:val="single" w:color="auto" w:sz="4" w:space="0"/>
              <w:left w:val="nil"/>
              <w:bottom w:val="single" w:color="auto" w:sz="4" w:space="0"/>
              <w:right w:val="single" w:color="auto" w:sz="4" w:space="0"/>
              <w:tl2br w:val="nil"/>
              <w:tr2bl w:val="nil"/>
            </w:tcBorders>
            <w:vAlign w:val="center"/>
          </w:tcPr>
          <w:p w14:paraId="13D4CE8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6F94C54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100</w:t>
            </w:r>
          </w:p>
        </w:tc>
        <w:tc>
          <w:tcPr>
            <w:tcW w:w="1140" w:type="dxa"/>
            <w:tcBorders>
              <w:top w:val="single" w:color="auto" w:sz="4" w:space="0"/>
              <w:left w:val="nil"/>
              <w:bottom w:val="single" w:color="auto" w:sz="4" w:space="0"/>
              <w:right w:val="single" w:color="auto" w:sz="4" w:space="0"/>
              <w:tl2br w:val="nil"/>
              <w:tr2bl w:val="nil"/>
            </w:tcBorders>
            <w:vAlign w:val="center"/>
          </w:tcPr>
          <w:p w14:paraId="764892B5">
            <w:pPr>
              <w:widowControl/>
              <w:jc w:val="center"/>
              <w:rPr>
                <w:sz w:val="20"/>
                <w:szCs w:val="22"/>
              </w:rPr>
            </w:pPr>
          </w:p>
        </w:tc>
      </w:tr>
      <w:tr w14:paraId="63C47BB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7E5F361">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3A05D3B">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片型冷压接线端子</w:t>
            </w:r>
          </w:p>
        </w:tc>
        <w:tc>
          <w:tcPr>
            <w:tcW w:w="2932" w:type="dxa"/>
            <w:tcBorders>
              <w:top w:val="single" w:color="auto" w:sz="4" w:space="0"/>
              <w:left w:val="nil"/>
              <w:bottom w:val="single" w:color="auto" w:sz="4" w:space="0"/>
              <w:right w:val="single" w:color="auto" w:sz="4" w:space="0"/>
              <w:tl2br w:val="nil"/>
              <w:tr2bl w:val="nil"/>
            </w:tcBorders>
            <w:vAlign w:val="center"/>
          </w:tcPr>
          <w:p w14:paraId="30208E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规格：8-18/6-10平方，</w:t>
            </w:r>
          </w:p>
          <w:p w14:paraId="1C14BB4F">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黄铜</w:t>
            </w:r>
          </w:p>
        </w:tc>
        <w:tc>
          <w:tcPr>
            <w:tcW w:w="795" w:type="dxa"/>
            <w:tcBorders>
              <w:top w:val="single" w:color="auto" w:sz="4" w:space="0"/>
              <w:left w:val="nil"/>
              <w:bottom w:val="single" w:color="auto" w:sz="4" w:space="0"/>
              <w:right w:val="single" w:color="auto" w:sz="4" w:space="0"/>
              <w:tl2br w:val="nil"/>
              <w:tr2bl w:val="nil"/>
            </w:tcBorders>
            <w:vAlign w:val="center"/>
          </w:tcPr>
          <w:p w14:paraId="1C43787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5BA277C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100</w:t>
            </w:r>
          </w:p>
        </w:tc>
        <w:tc>
          <w:tcPr>
            <w:tcW w:w="1140" w:type="dxa"/>
            <w:tcBorders>
              <w:top w:val="single" w:color="auto" w:sz="4" w:space="0"/>
              <w:left w:val="nil"/>
              <w:bottom w:val="single" w:color="auto" w:sz="4" w:space="0"/>
              <w:right w:val="single" w:color="auto" w:sz="4" w:space="0"/>
              <w:tl2br w:val="nil"/>
              <w:tr2bl w:val="nil"/>
            </w:tcBorders>
            <w:vAlign w:val="center"/>
          </w:tcPr>
          <w:p w14:paraId="0A116008">
            <w:pPr>
              <w:widowControl/>
              <w:jc w:val="center"/>
              <w:rPr>
                <w:sz w:val="20"/>
                <w:szCs w:val="22"/>
              </w:rPr>
            </w:pPr>
          </w:p>
        </w:tc>
      </w:tr>
      <w:tr w14:paraId="5D2B4E6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3ABC52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12DC559">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膨胀螺栓</w:t>
            </w:r>
          </w:p>
        </w:tc>
        <w:tc>
          <w:tcPr>
            <w:tcW w:w="2932" w:type="dxa"/>
            <w:tcBorders>
              <w:top w:val="single" w:color="auto" w:sz="4" w:space="0"/>
              <w:left w:val="nil"/>
              <w:bottom w:val="single" w:color="auto" w:sz="4" w:space="0"/>
              <w:right w:val="single" w:color="auto" w:sz="4" w:space="0"/>
              <w:tl2br w:val="nil"/>
              <w:tr2bl w:val="nil"/>
            </w:tcBorders>
            <w:vAlign w:val="center"/>
          </w:tcPr>
          <w:p w14:paraId="0FD30133">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规格：碳钢M6*60</w:t>
            </w:r>
          </w:p>
        </w:tc>
        <w:tc>
          <w:tcPr>
            <w:tcW w:w="795" w:type="dxa"/>
            <w:tcBorders>
              <w:top w:val="single" w:color="auto" w:sz="4" w:space="0"/>
              <w:left w:val="nil"/>
              <w:bottom w:val="single" w:color="auto" w:sz="4" w:space="0"/>
              <w:right w:val="single" w:color="auto" w:sz="4" w:space="0"/>
              <w:tl2br w:val="nil"/>
              <w:tr2bl w:val="nil"/>
            </w:tcBorders>
            <w:vAlign w:val="center"/>
          </w:tcPr>
          <w:p w14:paraId="4701BE4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颗</w:t>
            </w:r>
          </w:p>
        </w:tc>
        <w:tc>
          <w:tcPr>
            <w:tcW w:w="645" w:type="dxa"/>
            <w:tcBorders>
              <w:top w:val="single" w:color="auto" w:sz="4" w:space="0"/>
              <w:left w:val="nil"/>
              <w:bottom w:val="single" w:color="auto" w:sz="4" w:space="0"/>
              <w:right w:val="single" w:color="auto" w:sz="4" w:space="0"/>
              <w:tl2br w:val="nil"/>
              <w:tr2bl w:val="nil"/>
            </w:tcBorders>
            <w:vAlign w:val="center"/>
          </w:tcPr>
          <w:p w14:paraId="6D8E578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30</w:t>
            </w:r>
          </w:p>
        </w:tc>
        <w:tc>
          <w:tcPr>
            <w:tcW w:w="1140" w:type="dxa"/>
            <w:tcBorders>
              <w:top w:val="single" w:color="auto" w:sz="4" w:space="0"/>
              <w:left w:val="nil"/>
              <w:bottom w:val="single" w:color="auto" w:sz="4" w:space="0"/>
              <w:right w:val="single" w:color="auto" w:sz="4" w:space="0"/>
              <w:tl2br w:val="nil"/>
              <w:tr2bl w:val="nil"/>
            </w:tcBorders>
            <w:vAlign w:val="center"/>
          </w:tcPr>
          <w:p w14:paraId="31A8260E">
            <w:pPr>
              <w:widowControl/>
              <w:jc w:val="center"/>
              <w:rPr>
                <w:sz w:val="20"/>
                <w:szCs w:val="22"/>
              </w:rPr>
            </w:pPr>
          </w:p>
        </w:tc>
      </w:tr>
      <w:tr w14:paraId="67B7A048">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655C220">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2C61C63">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膨胀螺栓</w:t>
            </w:r>
          </w:p>
        </w:tc>
        <w:tc>
          <w:tcPr>
            <w:tcW w:w="2932" w:type="dxa"/>
            <w:tcBorders>
              <w:top w:val="single" w:color="auto" w:sz="4" w:space="0"/>
              <w:left w:val="nil"/>
              <w:bottom w:val="single" w:color="auto" w:sz="4" w:space="0"/>
              <w:right w:val="single" w:color="auto" w:sz="4" w:space="0"/>
              <w:tl2br w:val="nil"/>
              <w:tr2bl w:val="nil"/>
            </w:tcBorders>
            <w:vAlign w:val="center"/>
          </w:tcPr>
          <w:p w14:paraId="44597D2C">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规格：碳钢M8*80</w:t>
            </w:r>
          </w:p>
        </w:tc>
        <w:tc>
          <w:tcPr>
            <w:tcW w:w="795" w:type="dxa"/>
            <w:tcBorders>
              <w:top w:val="single" w:color="auto" w:sz="4" w:space="0"/>
              <w:left w:val="nil"/>
              <w:bottom w:val="single" w:color="auto" w:sz="4" w:space="0"/>
              <w:right w:val="single" w:color="auto" w:sz="4" w:space="0"/>
              <w:tl2br w:val="nil"/>
              <w:tr2bl w:val="nil"/>
            </w:tcBorders>
            <w:vAlign w:val="center"/>
          </w:tcPr>
          <w:p w14:paraId="3BCD4418">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颗</w:t>
            </w:r>
          </w:p>
        </w:tc>
        <w:tc>
          <w:tcPr>
            <w:tcW w:w="645" w:type="dxa"/>
            <w:tcBorders>
              <w:top w:val="single" w:color="auto" w:sz="4" w:space="0"/>
              <w:left w:val="nil"/>
              <w:bottom w:val="single" w:color="auto" w:sz="4" w:space="0"/>
              <w:right w:val="single" w:color="auto" w:sz="4" w:space="0"/>
              <w:tl2br w:val="nil"/>
              <w:tr2bl w:val="nil"/>
            </w:tcBorders>
            <w:vAlign w:val="center"/>
          </w:tcPr>
          <w:p w14:paraId="0E17C1C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30</w:t>
            </w:r>
          </w:p>
        </w:tc>
        <w:tc>
          <w:tcPr>
            <w:tcW w:w="1140" w:type="dxa"/>
            <w:tcBorders>
              <w:top w:val="single" w:color="auto" w:sz="4" w:space="0"/>
              <w:left w:val="nil"/>
              <w:bottom w:val="single" w:color="auto" w:sz="4" w:space="0"/>
              <w:right w:val="single" w:color="auto" w:sz="4" w:space="0"/>
              <w:tl2br w:val="nil"/>
              <w:tr2bl w:val="nil"/>
            </w:tcBorders>
            <w:vAlign w:val="center"/>
          </w:tcPr>
          <w:p w14:paraId="6D855928">
            <w:pPr>
              <w:widowControl/>
              <w:jc w:val="center"/>
              <w:rPr>
                <w:sz w:val="20"/>
                <w:szCs w:val="22"/>
              </w:rPr>
            </w:pPr>
          </w:p>
        </w:tc>
      </w:tr>
      <w:tr w14:paraId="2D660F7B">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12A228B">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993119C">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膨胀螺栓</w:t>
            </w:r>
          </w:p>
        </w:tc>
        <w:tc>
          <w:tcPr>
            <w:tcW w:w="2932" w:type="dxa"/>
            <w:tcBorders>
              <w:top w:val="single" w:color="auto" w:sz="4" w:space="0"/>
              <w:left w:val="nil"/>
              <w:bottom w:val="single" w:color="auto" w:sz="4" w:space="0"/>
              <w:right w:val="single" w:color="auto" w:sz="4" w:space="0"/>
              <w:tl2br w:val="nil"/>
              <w:tr2bl w:val="nil"/>
            </w:tcBorders>
            <w:vAlign w:val="center"/>
          </w:tcPr>
          <w:p w14:paraId="1BDA281A">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规格：碳钢M10*80</w:t>
            </w:r>
          </w:p>
        </w:tc>
        <w:tc>
          <w:tcPr>
            <w:tcW w:w="795" w:type="dxa"/>
            <w:tcBorders>
              <w:top w:val="single" w:color="auto" w:sz="4" w:space="0"/>
              <w:left w:val="nil"/>
              <w:bottom w:val="single" w:color="auto" w:sz="4" w:space="0"/>
              <w:right w:val="single" w:color="auto" w:sz="4" w:space="0"/>
              <w:tl2br w:val="nil"/>
              <w:tr2bl w:val="nil"/>
            </w:tcBorders>
            <w:vAlign w:val="center"/>
          </w:tcPr>
          <w:p w14:paraId="6C0BC2F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颗</w:t>
            </w:r>
          </w:p>
        </w:tc>
        <w:tc>
          <w:tcPr>
            <w:tcW w:w="645" w:type="dxa"/>
            <w:tcBorders>
              <w:top w:val="single" w:color="auto" w:sz="4" w:space="0"/>
              <w:left w:val="nil"/>
              <w:bottom w:val="single" w:color="auto" w:sz="4" w:space="0"/>
              <w:right w:val="single" w:color="auto" w:sz="4" w:space="0"/>
              <w:tl2br w:val="nil"/>
              <w:tr2bl w:val="nil"/>
            </w:tcBorders>
            <w:vAlign w:val="center"/>
          </w:tcPr>
          <w:p w14:paraId="5376B11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30</w:t>
            </w:r>
          </w:p>
        </w:tc>
        <w:tc>
          <w:tcPr>
            <w:tcW w:w="1140" w:type="dxa"/>
            <w:tcBorders>
              <w:top w:val="single" w:color="auto" w:sz="4" w:space="0"/>
              <w:left w:val="nil"/>
              <w:bottom w:val="single" w:color="auto" w:sz="4" w:space="0"/>
              <w:right w:val="single" w:color="auto" w:sz="4" w:space="0"/>
              <w:tl2br w:val="nil"/>
              <w:tr2bl w:val="nil"/>
            </w:tcBorders>
            <w:vAlign w:val="center"/>
          </w:tcPr>
          <w:p w14:paraId="19E271CA">
            <w:pPr>
              <w:widowControl/>
              <w:jc w:val="center"/>
              <w:rPr>
                <w:sz w:val="20"/>
                <w:szCs w:val="22"/>
              </w:rPr>
            </w:pPr>
          </w:p>
        </w:tc>
      </w:tr>
      <w:tr w14:paraId="4CAFF12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B6E9E20">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5BE8958">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膨胀螺栓</w:t>
            </w:r>
          </w:p>
        </w:tc>
        <w:tc>
          <w:tcPr>
            <w:tcW w:w="2932" w:type="dxa"/>
            <w:tcBorders>
              <w:top w:val="single" w:color="auto" w:sz="4" w:space="0"/>
              <w:left w:val="nil"/>
              <w:bottom w:val="single" w:color="auto" w:sz="4" w:space="0"/>
              <w:right w:val="single" w:color="auto" w:sz="4" w:space="0"/>
              <w:tl2br w:val="nil"/>
              <w:tr2bl w:val="nil"/>
            </w:tcBorders>
            <w:vAlign w:val="center"/>
          </w:tcPr>
          <w:p w14:paraId="6678AF47">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规格：碳钢M12*100</w:t>
            </w:r>
          </w:p>
        </w:tc>
        <w:tc>
          <w:tcPr>
            <w:tcW w:w="795" w:type="dxa"/>
            <w:tcBorders>
              <w:top w:val="single" w:color="auto" w:sz="4" w:space="0"/>
              <w:left w:val="nil"/>
              <w:bottom w:val="single" w:color="auto" w:sz="4" w:space="0"/>
              <w:right w:val="single" w:color="auto" w:sz="4" w:space="0"/>
              <w:tl2br w:val="nil"/>
              <w:tr2bl w:val="nil"/>
            </w:tcBorders>
            <w:vAlign w:val="center"/>
          </w:tcPr>
          <w:p w14:paraId="15CE8E5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颗</w:t>
            </w:r>
          </w:p>
        </w:tc>
        <w:tc>
          <w:tcPr>
            <w:tcW w:w="645" w:type="dxa"/>
            <w:tcBorders>
              <w:top w:val="single" w:color="auto" w:sz="4" w:space="0"/>
              <w:left w:val="nil"/>
              <w:bottom w:val="single" w:color="auto" w:sz="4" w:space="0"/>
              <w:right w:val="single" w:color="auto" w:sz="4" w:space="0"/>
              <w:tl2br w:val="nil"/>
              <w:tr2bl w:val="nil"/>
            </w:tcBorders>
            <w:vAlign w:val="center"/>
          </w:tcPr>
          <w:p w14:paraId="3BE1578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30</w:t>
            </w:r>
          </w:p>
        </w:tc>
        <w:tc>
          <w:tcPr>
            <w:tcW w:w="1140" w:type="dxa"/>
            <w:tcBorders>
              <w:top w:val="single" w:color="auto" w:sz="4" w:space="0"/>
              <w:left w:val="nil"/>
              <w:bottom w:val="single" w:color="auto" w:sz="4" w:space="0"/>
              <w:right w:val="single" w:color="auto" w:sz="4" w:space="0"/>
              <w:tl2br w:val="nil"/>
              <w:tr2bl w:val="nil"/>
            </w:tcBorders>
            <w:vAlign w:val="center"/>
          </w:tcPr>
          <w:p w14:paraId="1331CA87">
            <w:pPr>
              <w:widowControl/>
              <w:jc w:val="center"/>
              <w:rPr>
                <w:sz w:val="20"/>
                <w:szCs w:val="22"/>
              </w:rPr>
            </w:pPr>
          </w:p>
        </w:tc>
      </w:tr>
      <w:tr w14:paraId="00BCA19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B61C0E9">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75333FC">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膨胀螺栓</w:t>
            </w:r>
          </w:p>
        </w:tc>
        <w:tc>
          <w:tcPr>
            <w:tcW w:w="2932" w:type="dxa"/>
            <w:tcBorders>
              <w:top w:val="single" w:color="auto" w:sz="4" w:space="0"/>
              <w:left w:val="nil"/>
              <w:bottom w:val="single" w:color="auto" w:sz="4" w:space="0"/>
              <w:right w:val="single" w:color="auto" w:sz="4" w:space="0"/>
              <w:tl2br w:val="nil"/>
              <w:tr2bl w:val="nil"/>
            </w:tcBorders>
            <w:vAlign w:val="center"/>
          </w:tcPr>
          <w:p w14:paraId="77654C0F">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规格：碳钢M14*100</w:t>
            </w:r>
          </w:p>
        </w:tc>
        <w:tc>
          <w:tcPr>
            <w:tcW w:w="795" w:type="dxa"/>
            <w:tcBorders>
              <w:top w:val="single" w:color="auto" w:sz="4" w:space="0"/>
              <w:left w:val="nil"/>
              <w:bottom w:val="single" w:color="auto" w:sz="4" w:space="0"/>
              <w:right w:val="single" w:color="auto" w:sz="4" w:space="0"/>
              <w:tl2br w:val="nil"/>
              <w:tr2bl w:val="nil"/>
            </w:tcBorders>
            <w:vAlign w:val="center"/>
          </w:tcPr>
          <w:p w14:paraId="77EDDDDC">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颗</w:t>
            </w:r>
          </w:p>
        </w:tc>
        <w:tc>
          <w:tcPr>
            <w:tcW w:w="645" w:type="dxa"/>
            <w:tcBorders>
              <w:top w:val="single" w:color="auto" w:sz="4" w:space="0"/>
              <w:left w:val="nil"/>
              <w:bottom w:val="single" w:color="auto" w:sz="4" w:space="0"/>
              <w:right w:val="single" w:color="auto" w:sz="4" w:space="0"/>
              <w:tl2br w:val="nil"/>
              <w:tr2bl w:val="nil"/>
            </w:tcBorders>
            <w:vAlign w:val="center"/>
          </w:tcPr>
          <w:p w14:paraId="142063D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30</w:t>
            </w:r>
          </w:p>
        </w:tc>
        <w:tc>
          <w:tcPr>
            <w:tcW w:w="1140" w:type="dxa"/>
            <w:tcBorders>
              <w:top w:val="single" w:color="auto" w:sz="4" w:space="0"/>
              <w:left w:val="nil"/>
              <w:bottom w:val="single" w:color="auto" w:sz="4" w:space="0"/>
              <w:right w:val="single" w:color="auto" w:sz="4" w:space="0"/>
              <w:tl2br w:val="nil"/>
              <w:tr2bl w:val="nil"/>
            </w:tcBorders>
            <w:vAlign w:val="center"/>
          </w:tcPr>
          <w:p w14:paraId="1E0F1D10">
            <w:pPr>
              <w:widowControl/>
              <w:jc w:val="center"/>
              <w:rPr>
                <w:sz w:val="20"/>
                <w:szCs w:val="22"/>
              </w:rPr>
            </w:pPr>
          </w:p>
        </w:tc>
      </w:tr>
      <w:tr w14:paraId="2F03F07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4361281">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CAC7F76">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台湾松菱CKC液面控制器</w:t>
            </w:r>
          </w:p>
        </w:tc>
        <w:tc>
          <w:tcPr>
            <w:tcW w:w="2932" w:type="dxa"/>
            <w:tcBorders>
              <w:top w:val="single" w:color="auto" w:sz="4" w:space="0"/>
              <w:left w:val="nil"/>
              <w:bottom w:val="single" w:color="auto" w:sz="4" w:space="0"/>
              <w:right w:val="single" w:color="auto" w:sz="4" w:space="0"/>
              <w:tl2br w:val="nil"/>
              <w:tr2bl w:val="nil"/>
            </w:tcBorders>
            <w:vAlign w:val="center"/>
          </w:tcPr>
          <w:p w14:paraId="4FC45B1E">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CKC---C61F-GP</w:t>
            </w:r>
          </w:p>
        </w:tc>
        <w:tc>
          <w:tcPr>
            <w:tcW w:w="795" w:type="dxa"/>
            <w:tcBorders>
              <w:top w:val="single" w:color="auto" w:sz="4" w:space="0"/>
              <w:left w:val="nil"/>
              <w:bottom w:val="single" w:color="auto" w:sz="4" w:space="0"/>
              <w:right w:val="single" w:color="auto" w:sz="4" w:space="0"/>
              <w:tl2br w:val="nil"/>
              <w:tr2bl w:val="nil"/>
            </w:tcBorders>
            <w:vAlign w:val="center"/>
          </w:tcPr>
          <w:p w14:paraId="0B37DAC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027DED7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07C433CF">
            <w:pPr>
              <w:widowControl/>
              <w:jc w:val="center"/>
              <w:rPr>
                <w:sz w:val="20"/>
                <w:szCs w:val="22"/>
              </w:rPr>
            </w:pPr>
          </w:p>
        </w:tc>
      </w:tr>
      <w:tr w14:paraId="6A6C910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BDA102D">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4CCF2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欧姆龙</w:t>
            </w:r>
          </w:p>
          <w:p w14:paraId="50D8F088">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PLC电池</w:t>
            </w:r>
          </w:p>
        </w:tc>
        <w:tc>
          <w:tcPr>
            <w:tcW w:w="2932" w:type="dxa"/>
            <w:tcBorders>
              <w:top w:val="single" w:color="auto" w:sz="4" w:space="0"/>
              <w:left w:val="nil"/>
              <w:bottom w:val="single" w:color="auto" w:sz="4" w:space="0"/>
              <w:right w:val="single" w:color="auto" w:sz="4" w:space="0"/>
              <w:tl2br w:val="nil"/>
              <w:tr2bl w:val="nil"/>
            </w:tcBorders>
            <w:vAlign w:val="center"/>
          </w:tcPr>
          <w:p w14:paraId="1B4EF31B">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CPM2A-BAT01(日期24-07后)</w:t>
            </w:r>
          </w:p>
        </w:tc>
        <w:tc>
          <w:tcPr>
            <w:tcW w:w="795" w:type="dxa"/>
            <w:tcBorders>
              <w:top w:val="single" w:color="auto" w:sz="4" w:space="0"/>
              <w:left w:val="nil"/>
              <w:bottom w:val="single" w:color="auto" w:sz="4" w:space="0"/>
              <w:right w:val="single" w:color="auto" w:sz="4" w:space="0"/>
              <w:tl2br w:val="nil"/>
              <w:tr2bl w:val="nil"/>
            </w:tcBorders>
            <w:vAlign w:val="center"/>
          </w:tcPr>
          <w:p w14:paraId="3B6AF26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颗</w:t>
            </w:r>
          </w:p>
        </w:tc>
        <w:tc>
          <w:tcPr>
            <w:tcW w:w="645" w:type="dxa"/>
            <w:tcBorders>
              <w:top w:val="single" w:color="auto" w:sz="4" w:space="0"/>
              <w:left w:val="nil"/>
              <w:bottom w:val="single" w:color="auto" w:sz="4" w:space="0"/>
              <w:right w:val="single" w:color="auto" w:sz="4" w:space="0"/>
              <w:tl2br w:val="nil"/>
              <w:tr2bl w:val="nil"/>
            </w:tcBorders>
            <w:vAlign w:val="center"/>
          </w:tcPr>
          <w:p w14:paraId="6BAAA41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single" w:color="auto" w:sz="4" w:space="0"/>
              <w:left w:val="nil"/>
              <w:bottom w:val="single" w:color="auto" w:sz="4" w:space="0"/>
              <w:right w:val="single" w:color="auto" w:sz="4" w:space="0"/>
              <w:tl2br w:val="nil"/>
              <w:tr2bl w:val="nil"/>
            </w:tcBorders>
            <w:vAlign w:val="center"/>
          </w:tcPr>
          <w:p w14:paraId="430E59E0">
            <w:pPr>
              <w:widowControl/>
              <w:jc w:val="center"/>
              <w:rPr>
                <w:sz w:val="20"/>
                <w:szCs w:val="22"/>
              </w:rPr>
            </w:pPr>
          </w:p>
        </w:tc>
      </w:tr>
      <w:tr w14:paraId="5649BB0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3A64F26">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E407095">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多股软线RVVP</w:t>
            </w:r>
          </w:p>
        </w:tc>
        <w:tc>
          <w:tcPr>
            <w:tcW w:w="2932" w:type="dxa"/>
            <w:tcBorders>
              <w:top w:val="single" w:color="auto" w:sz="4" w:space="0"/>
              <w:left w:val="nil"/>
              <w:bottom w:val="single" w:color="auto" w:sz="4" w:space="0"/>
              <w:right w:val="single" w:color="auto" w:sz="4" w:space="0"/>
              <w:tl2br w:val="nil"/>
              <w:tr2bl w:val="nil"/>
            </w:tcBorders>
            <w:vAlign w:val="center"/>
          </w:tcPr>
          <w:p w14:paraId="420C65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规格：RVVP2*1m㎡，</w:t>
            </w:r>
          </w:p>
          <w:p w14:paraId="104518D1">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推荐品牌：珠江或同等级</w:t>
            </w:r>
          </w:p>
        </w:tc>
        <w:tc>
          <w:tcPr>
            <w:tcW w:w="795" w:type="dxa"/>
            <w:tcBorders>
              <w:top w:val="single" w:color="auto" w:sz="4" w:space="0"/>
              <w:left w:val="nil"/>
              <w:bottom w:val="single" w:color="auto" w:sz="4" w:space="0"/>
              <w:right w:val="single" w:color="auto" w:sz="4" w:space="0"/>
              <w:tl2br w:val="nil"/>
              <w:tr2bl w:val="nil"/>
            </w:tcBorders>
            <w:vAlign w:val="center"/>
          </w:tcPr>
          <w:p w14:paraId="15963C5B">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auto" w:sz="4" w:space="0"/>
              <w:left w:val="nil"/>
              <w:bottom w:val="single" w:color="auto" w:sz="4" w:space="0"/>
              <w:right w:val="single" w:color="auto" w:sz="4" w:space="0"/>
              <w:tl2br w:val="nil"/>
              <w:tr2bl w:val="nil"/>
            </w:tcBorders>
            <w:vAlign w:val="center"/>
          </w:tcPr>
          <w:p w14:paraId="43B007D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100</w:t>
            </w:r>
          </w:p>
        </w:tc>
        <w:tc>
          <w:tcPr>
            <w:tcW w:w="1140" w:type="dxa"/>
            <w:tcBorders>
              <w:top w:val="single" w:color="auto" w:sz="4" w:space="0"/>
              <w:left w:val="nil"/>
              <w:bottom w:val="single" w:color="auto" w:sz="4" w:space="0"/>
              <w:right w:val="single" w:color="auto" w:sz="4" w:space="0"/>
              <w:tl2br w:val="nil"/>
              <w:tr2bl w:val="nil"/>
            </w:tcBorders>
            <w:vAlign w:val="center"/>
          </w:tcPr>
          <w:p w14:paraId="30CA47E3">
            <w:pPr>
              <w:widowControl/>
              <w:jc w:val="center"/>
              <w:rPr>
                <w:sz w:val="20"/>
                <w:szCs w:val="22"/>
              </w:rPr>
            </w:pPr>
          </w:p>
        </w:tc>
      </w:tr>
      <w:tr w14:paraId="492380E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FDF005E">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AF13F0D">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多股软线RVVP</w:t>
            </w:r>
          </w:p>
        </w:tc>
        <w:tc>
          <w:tcPr>
            <w:tcW w:w="2932" w:type="dxa"/>
            <w:tcBorders>
              <w:top w:val="single" w:color="auto" w:sz="4" w:space="0"/>
              <w:left w:val="nil"/>
              <w:bottom w:val="single" w:color="auto" w:sz="4" w:space="0"/>
              <w:right w:val="single" w:color="auto" w:sz="4" w:space="0"/>
              <w:tl2br w:val="nil"/>
              <w:tr2bl w:val="nil"/>
            </w:tcBorders>
            <w:vAlign w:val="center"/>
          </w:tcPr>
          <w:p w14:paraId="661A1B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规格：RVVP2*1.5m㎡</w:t>
            </w:r>
          </w:p>
          <w:p w14:paraId="2138EC59">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推荐品牌：珠江或同等级</w:t>
            </w:r>
          </w:p>
        </w:tc>
        <w:tc>
          <w:tcPr>
            <w:tcW w:w="795" w:type="dxa"/>
            <w:tcBorders>
              <w:top w:val="single" w:color="auto" w:sz="4" w:space="0"/>
              <w:left w:val="nil"/>
              <w:bottom w:val="single" w:color="auto" w:sz="4" w:space="0"/>
              <w:right w:val="single" w:color="auto" w:sz="4" w:space="0"/>
              <w:tl2br w:val="nil"/>
              <w:tr2bl w:val="nil"/>
            </w:tcBorders>
            <w:vAlign w:val="center"/>
          </w:tcPr>
          <w:p w14:paraId="67FEAEF6">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auto" w:sz="4" w:space="0"/>
              <w:left w:val="nil"/>
              <w:bottom w:val="single" w:color="auto" w:sz="4" w:space="0"/>
              <w:right w:val="single" w:color="auto" w:sz="4" w:space="0"/>
              <w:tl2br w:val="nil"/>
              <w:tr2bl w:val="nil"/>
            </w:tcBorders>
            <w:vAlign w:val="center"/>
          </w:tcPr>
          <w:p w14:paraId="57898E0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100</w:t>
            </w:r>
          </w:p>
        </w:tc>
        <w:tc>
          <w:tcPr>
            <w:tcW w:w="1140" w:type="dxa"/>
            <w:tcBorders>
              <w:top w:val="single" w:color="auto" w:sz="4" w:space="0"/>
              <w:left w:val="nil"/>
              <w:bottom w:val="single" w:color="auto" w:sz="4" w:space="0"/>
              <w:right w:val="single" w:color="auto" w:sz="4" w:space="0"/>
              <w:tl2br w:val="nil"/>
              <w:tr2bl w:val="nil"/>
            </w:tcBorders>
            <w:vAlign w:val="center"/>
          </w:tcPr>
          <w:p w14:paraId="248BBB8B">
            <w:pPr>
              <w:widowControl/>
              <w:jc w:val="center"/>
              <w:rPr>
                <w:sz w:val="20"/>
                <w:szCs w:val="22"/>
              </w:rPr>
            </w:pPr>
          </w:p>
        </w:tc>
      </w:tr>
      <w:tr w14:paraId="52ED794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20D99DA">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4B3164B">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多股软线RVVP</w:t>
            </w:r>
          </w:p>
        </w:tc>
        <w:tc>
          <w:tcPr>
            <w:tcW w:w="2932" w:type="dxa"/>
            <w:tcBorders>
              <w:top w:val="single" w:color="auto" w:sz="4" w:space="0"/>
              <w:left w:val="nil"/>
              <w:bottom w:val="single" w:color="auto" w:sz="4" w:space="0"/>
              <w:right w:val="single" w:color="auto" w:sz="4" w:space="0"/>
              <w:tl2br w:val="nil"/>
              <w:tr2bl w:val="nil"/>
            </w:tcBorders>
            <w:vAlign w:val="center"/>
          </w:tcPr>
          <w:p w14:paraId="410EBE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规格：RVVP3*2.5m㎡</w:t>
            </w:r>
          </w:p>
          <w:p w14:paraId="0AF57A73">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推荐品牌：珠江或同等级</w:t>
            </w:r>
          </w:p>
        </w:tc>
        <w:tc>
          <w:tcPr>
            <w:tcW w:w="795" w:type="dxa"/>
            <w:tcBorders>
              <w:top w:val="single" w:color="auto" w:sz="4" w:space="0"/>
              <w:left w:val="nil"/>
              <w:bottom w:val="single" w:color="auto" w:sz="4" w:space="0"/>
              <w:right w:val="single" w:color="auto" w:sz="4" w:space="0"/>
              <w:tl2br w:val="nil"/>
              <w:tr2bl w:val="nil"/>
            </w:tcBorders>
            <w:vAlign w:val="center"/>
          </w:tcPr>
          <w:p w14:paraId="4C68117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auto" w:sz="4" w:space="0"/>
              <w:left w:val="nil"/>
              <w:bottom w:val="single" w:color="auto" w:sz="4" w:space="0"/>
              <w:right w:val="single" w:color="auto" w:sz="4" w:space="0"/>
              <w:tl2br w:val="nil"/>
              <w:tr2bl w:val="nil"/>
            </w:tcBorders>
            <w:vAlign w:val="center"/>
          </w:tcPr>
          <w:p w14:paraId="418EC809">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100</w:t>
            </w:r>
          </w:p>
        </w:tc>
        <w:tc>
          <w:tcPr>
            <w:tcW w:w="1140" w:type="dxa"/>
            <w:tcBorders>
              <w:top w:val="single" w:color="auto" w:sz="4" w:space="0"/>
              <w:left w:val="nil"/>
              <w:bottom w:val="single" w:color="auto" w:sz="4" w:space="0"/>
              <w:right w:val="single" w:color="auto" w:sz="4" w:space="0"/>
              <w:tl2br w:val="nil"/>
              <w:tr2bl w:val="nil"/>
            </w:tcBorders>
            <w:vAlign w:val="center"/>
          </w:tcPr>
          <w:p w14:paraId="3FF9C3FC">
            <w:pPr>
              <w:widowControl/>
              <w:jc w:val="center"/>
              <w:rPr>
                <w:sz w:val="20"/>
                <w:szCs w:val="22"/>
              </w:rPr>
            </w:pPr>
          </w:p>
        </w:tc>
      </w:tr>
      <w:tr w14:paraId="27176A3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0FB886A">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A9EA3B5">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多股软线RVVP</w:t>
            </w:r>
          </w:p>
        </w:tc>
        <w:tc>
          <w:tcPr>
            <w:tcW w:w="2932" w:type="dxa"/>
            <w:tcBorders>
              <w:top w:val="single" w:color="auto" w:sz="4" w:space="0"/>
              <w:left w:val="nil"/>
              <w:bottom w:val="single" w:color="auto" w:sz="4" w:space="0"/>
              <w:right w:val="single" w:color="auto" w:sz="4" w:space="0"/>
              <w:tl2br w:val="nil"/>
              <w:tr2bl w:val="nil"/>
            </w:tcBorders>
            <w:vAlign w:val="center"/>
          </w:tcPr>
          <w:p w14:paraId="25263F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规格：RVVP3*1m㎡</w:t>
            </w:r>
          </w:p>
          <w:p w14:paraId="38B4915D">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推荐品牌：珠江或同等级</w:t>
            </w:r>
          </w:p>
        </w:tc>
        <w:tc>
          <w:tcPr>
            <w:tcW w:w="795" w:type="dxa"/>
            <w:tcBorders>
              <w:top w:val="single" w:color="auto" w:sz="4" w:space="0"/>
              <w:left w:val="nil"/>
              <w:bottom w:val="single" w:color="auto" w:sz="4" w:space="0"/>
              <w:right w:val="single" w:color="auto" w:sz="4" w:space="0"/>
              <w:tl2br w:val="nil"/>
              <w:tr2bl w:val="nil"/>
            </w:tcBorders>
            <w:vAlign w:val="center"/>
          </w:tcPr>
          <w:p w14:paraId="5E61745E">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米</w:t>
            </w:r>
          </w:p>
        </w:tc>
        <w:tc>
          <w:tcPr>
            <w:tcW w:w="645" w:type="dxa"/>
            <w:tcBorders>
              <w:top w:val="single" w:color="auto" w:sz="4" w:space="0"/>
              <w:left w:val="nil"/>
              <w:bottom w:val="single" w:color="auto" w:sz="4" w:space="0"/>
              <w:right w:val="single" w:color="auto" w:sz="4" w:space="0"/>
              <w:tl2br w:val="nil"/>
              <w:tr2bl w:val="nil"/>
            </w:tcBorders>
            <w:vAlign w:val="center"/>
          </w:tcPr>
          <w:p w14:paraId="6E9D225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100</w:t>
            </w:r>
          </w:p>
        </w:tc>
        <w:tc>
          <w:tcPr>
            <w:tcW w:w="1140" w:type="dxa"/>
            <w:tcBorders>
              <w:top w:val="single" w:color="auto" w:sz="4" w:space="0"/>
              <w:left w:val="nil"/>
              <w:bottom w:val="single" w:color="auto" w:sz="4" w:space="0"/>
              <w:right w:val="single" w:color="auto" w:sz="4" w:space="0"/>
              <w:tl2br w:val="nil"/>
              <w:tr2bl w:val="nil"/>
            </w:tcBorders>
            <w:vAlign w:val="center"/>
          </w:tcPr>
          <w:p w14:paraId="739CB67D">
            <w:pPr>
              <w:widowControl/>
              <w:jc w:val="center"/>
              <w:rPr>
                <w:sz w:val="20"/>
                <w:szCs w:val="22"/>
              </w:rPr>
            </w:pPr>
          </w:p>
        </w:tc>
      </w:tr>
      <w:tr w14:paraId="565871D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A2E0FDF">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FF4324D">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冲击钻防尘罩</w:t>
            </w:r>
          </w:p>
        </w:tc>
        <w:tc>
          <w:tcPr>
            <w:tcW w:w="2932" w:type="dxa"/>
            <w:tcBorders>
              <w:top w:val="single" w:color="auto" w:sz="4" w:space="0"/>
              <w:left w:val="nil"/>
              <w:bottom w:val="single" w:color="auto" w:sz="4" w:space="0"/>
              <w:right w:val="single" w:color="auto" w:sz="4" w:space="0"/>
              <w:tl2br w:val="nil"/>
              <w:tr2bl w:val="nil"/>
            </w:tcBorders>
            <w:vAlign w:val="center"/>
          </w:tcPr>
          <w:p w14:paraId="0F366B1A">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规格：长度100mm内径50mm，材质：白色硅胶</w:t>
            </w:r>
          </w:p>
        </w:tc>
        <w:tc>
          <w:tcPr>
            <w:tcW w:w="795" w:type="dxa"/>
            <w:tcBorders>
              <w:top w:val="single" w:color="auto" w:sz="4" w:space="0"/>
              <w:left w:val="nil"/>
              <w:bottom w:val="single" w:color="auto" w:sz="4" w:space="0"/>
              <w:right w:val="single" w:color="auto" w:sz="4" w:space="0"/>
              <w:tl2br w:val="nil"/>
              <w:tr2bl w:val="nil"/>
            </w:tcBorders>
            <w:vAlign w:val="center"/>
          </w:tcPr>
          <w:p w14:paraId="785F02A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个</w:t>
            </w:r>
          </w:p>
        </w:tc>
        <w:tc>
          <w:tcPr>
            <w:tcW w:w="645" w:type="dxa"/>
            <w:tcBorders>
              <w:top w:val="single" w:color="auto" w:sz="4" w:space="0"/>
              <w:left w:val="nil"/>
              <w:bottom w:val="single" w:color="auto" w:sz="4" w:space="0"/>
              <w:right w:val="single" w:color="auto" w:sz="4" w:space="0"/>
              <w:tl2br w:val="nil"/>
              <w:tr2bl w:val="nil"/>
            </w:tcBorders>
            <w:vAlign w:val="center"/>
          </w:tcPr>
          <w:p w14:paraId="0EED6EB2">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3</w:t>
            </w:r>
          </w:p>
        </w:tc>
        <w:tc>
          <w:tcPr>
            <w:tcW w:w="1140" w:type="dxa"/>
            <w:tcBorders>
              <w:top w:val="single" w:color="auto" w:sz="4" w:space="0"/>
              <w:left w:val="nil"/>
              <w:bottom w:val="single" w:color="auto" w:sz="4" w:space="0"/>
              <w:right w:val="single" w:color="auto" w:sz="4" w:space="0"/>
              <w:tl2br w:val="nil"/>
              <w:tr2bl w:val="nil"/>
            </w:tcBorders>
            <w:vAlign w:val="center"/>
          </w:tcPr>
          <w:p w14:paraId="2A6E9FC1">
            <w:pPr>
              <w:widowControl/>
              <w:jc w:val="center"/>
              <w:rPr>
                <w:sz w:val="20"/>
                <w:szCs w:val="22"/>
              </w:rPr>
            </w:pPr>
          </w:p>
        </w:tc>
      </w:tr>
      <w:tr w14:paraId="17C81A6F">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9A9BEF7">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29647A1">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梅花开口两用棘轮扳手</w:t>
            </w:r>
          </w:p>
        </w:tc>
        <w:tc>
          <w:tcPr>
            <w:tcW w:w="2932" w:type="dxa"/>
            <w:tcBorders>
              <w:top w:val="single" w:color="auto" w:sz="4" w:space="0"/>
              <w:left w:val="nil"/>
              <w:bottom w:val="single" w:color="auto" w:sz="4" w:space="0"/>
              <w:right w:val="single" w:color="auto" w:sz="4" w:space="0"/>
              <w:tl2br w:val="nil"/>
              <w:tr2bl w:val="nil"/>
            </w:tcBorders>
            <w:vAlign w:val="center"/>
          </w:tcPr>
          <w:p w14:paraId="01028503">
            <w:pPr>
              <w:keepNext w:val="0"/>
              <w:keepLines w:val="0"/>
              <w:widowControl/>
              <w:numPr>
                <w:ilvl w:val="0"/>
                <w:numId w:val="12"/>
              </w:numPr>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-32mm/套，16件套，6/7/8/10/11/12/13/14/15/17/19/22/24/27/30/32。</w:t>
            </w:r>
          </w:p>
          <w:p w14:paraId="35CBB522">
            <w:pPr>
              <w:keepNext w:val="0"/>
              <w:keepLines w:val="0"/>
              <w:widowControl/>
              <w:numPr>
                <w:ilvl w:val="0"/>
                <w:numId w:val="12"/>
              </w:numPr>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推荐绿林或同等级</w:t>
            </w:r>
          </w:p>
        </w:tc>
        <w:tc>
          <w:tcPr>
            <w:tcW w:w="795" w:type="dxa"/>
            <w:tcBorders>
              <w:top w:val="single" w:color="auto" w:sz="4" w:space="0"/>
              <w:left w:val="nil"/>
              <w:bottom w:val="single" w:color="auto" w:sz="4" w:space="0"/>
              <w:right w:val="single" w:color="auto" w:sz="4" w:space="0"/>
              <w:tl2br w:val="nil"/>
              <w:tr2bl w:val="nil"/>
            </w:tcBorders>
            <w:vAlign w:val="center"/>
          </w:tcPr>
          <w:p w14:paraId="13EC6221">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auto" w:sz="4" w:space="0"/>
              <w:left w:val="nil"/>
              <w:bottom w:val="single" w:color="auto" w:sz="4" w:space="0"/>
              <w:right w:val="single" w:color="auto" w:sz="4" w:space="0"/>
              <w:tl2br w:val="nil"/>
              <w:tr2bl w:val="nil"/>
            </w:tcBorders>
            <w:vAlign w:val="center"/>
          </w:tcPr>
          <w:p w14:paraId="0C418B3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single" w:color="auto" w:sz="4" w:space="0"/>
              <w:left w:val="nil"/>
              <w:bottom w:val="single" w:color="auto" w:sz="4" w:space="0"/>
              <w:right w:val="single" w:color="auto" w:sz="4" w:space="0"/>
              <w:tl2br w:val="nil"/>
              <w:tr2bl w:val="nil"/>
            </w:tcBorders>
            <w:vAlign w:val="center"/>
          </w:tcPr>
          <w:p w14:paraId="6257287A">
            <w:pPr>
              <w:widowControl/>
              <w:jc w:val="center"/>
              <w:rPr>
                <w:sz w:val="20"/>
                <w:szCs w:val="22"/>
              </w:rPr>
            </w:pPr>
          </w:p>
        </w:tc>
      </w:tr>
      <w:tr w14:paraId="2C47397A">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C4F82A9">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0B112D4">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PVC管切割刀</w:t>
            </w:r>
          </w:p>
        </w:tc>
        <w:tc>
          <w:tcPr>
            <w:tcW w:w="2932" w:type="dxa"/>
            <w:tcBorders>
              <w:top w:val="single" w:color="auto" w:sz="4" w:space="0"/>
              <w:left w:val="nil"/>
              <w:bottom w:val="single" w:color="auto" w:sz="4" w:space="0"/>
              <w:right w:val="single" w:color="auto" w:sz="4" w:space="0"/>
              <w:tl2br w:val="nil"/>
              <w:tr2bl w:val="nil"/>
            </w:tcBorders>
            <w:vAlign w:val="center"/>
          </w:tcPr>
          <w:p w14:paraId="39FB5F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规格：切割范围36mm以下，</w:t>
            </w:r>
          </w:p>
          <w:p w14:paraId="0998053E">
            <w:pPr>
              <w:keepNext w:val="0"/>
              <w:keepLines w:val="0"/>
              <w:widowControl/>
              <w:suppressLineNumbers w:val="0"/>
              <w:jc w:val="center"/>
              <w:textAlignment w:val="center"/>
              <w:rPr>
                <w:rFonts w:hint="default" w:ascii="宋体" w:hAnsi="宋体" w:eastAsia="宋体" w:cs="宋体"/>
                <w:color w:val="000000"/>
                <w:kern w:val="0"/>
                <w:sz w:val="11"/>
                <w:szCs w:val="11"/>
                <w:lang w:val="en-US" w:bidi="ar"/>
              </w:rPr>
            </w:pPr>
            <w:r>
              <w:rPr>
                <w:rFonts w:hint="eastAsia" w:ascii="宋体" w:hAnsi="宋体" w:eastAsia="宋体" w:cs="宋体"/>
                <w:i w:val="0"/>
                <w:iCs w:val="0"/>
                <w:color w:val="000000"/>
                <w:kern w:val="0"/>
                <w:sz w:val="20"/>
                <w:szCs w:val="20"/>
                <w:u w:val="none"/>
                <w:lang w:val="en-US" w:eastAsia="zh-CN" w:bidi="ar"/>
              </w:rPr>
              <w:t>推荐：德力西或同等级</w:t>
            </w:r>
          </w:p>
        </w:tc>
        <w:tc>
          <w:tcPr>
            <w:tcW w:w="795" w:type="dxa"/>
            <w:tcBorders>
              <w:top w:val="single" w:color="auto" w:sz="4" w:space="0"/>
              <w:left w:val="nil"/>
              <w:bottom w:val="single" w:color="auto" w:sz="4" w:space="0"/>
              <w:right w:val="single" w:color="auto" w:sz="4" w:space="0"/>
              <w:tl2br w:val="nil"/>
              <w:tr2bl w:val="nil"/>
            </w:tcBorders>
            <w:vAlign w:val="center"/>
          </w:tcPr>
          <w:p w14:paraId="3701867F">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auto" w:sz="4" w:space="0"/>
              <w:left w:val="nil"/>
              <w:bottom w:val="single" w:color="auto" w:sz="4" w:space="0"/>
              <w:right w:val="single" w:color="auto" w:sz="4" w:space="0"/>
              <w:tl2br w:val="nil"/>
              <w:tr2bl w:val="nil"/>
            </w:tcBorders>
            <w:vAlign w:val="center"/>
          </w:tcPr>
          <w:p w14:paraId="2ED8ACF5">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single" w:color="auto" w:sz="4" w:space="0"/>
              <w:left w:val="nil"/>
              <w:bottom w:val="single" w:color="auto" w:sz="4" w:space="0"/>
              <w:right w:val="single" w:color="auto" w:sz="4" w:space="0"/>
              <w:tl2br w:val="nil"/>
              <w:tr2bl w:val="nil"/>
            </w:tcBorders>
            <w:vAlign w:val="center"/>
          </w:tcPr>
          <w:p w14:paraId="654AABA7">
            <w:pPr>
              <w:widowControl/>
              <w:jc w:val="center"/>
              <w:rPr>
                <w:sz w:val="20"/>
                <w:szCs w:val="22"/>
              </w:rPr>
            </w:pPr>
          </w:p>
        </w:tc>
      </w:tr>
      <w:tr w14:paraId="43AB1B2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38BE8F4">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A34278F">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管子钳</w:t>
            </w:r>
          </w:p>
        </w:tc>
        <w:tc>
          <w:tcPr>
            <w:tcW w:w="2932" w:type="dxa"/>
            <w:tcBorders>
              <w:top w:val="single" w:color="auto" w:sz="4" w:space="0"/>
              <w:left w:val="nil"/>
              <w:bottom w:val="single" w:color="auto" w:sz="4" w:space="0"/>
              <w:right w:val="single" w:color="auto" w:sz="4" w:space="0"/>
              <w:tl2br w:val="nil"/>
              <w:tr2bl w:val="nil"/>
            </w:tcBorders>
            <w:vAlign w:val="center"/>
          </w:tcPr>
          <w:p w14:paraId="7B962E00">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10寸</w:t>
            </w:r>
          </w:p>
        </w:tc>
        <w:tc>
          <w:tcPr>
            <w:tcW w:w="795" w:type="dxa"/>
            <w:tcBorders>
              <w:top w:val="single" w:color="auto" w:sz="4" w:space="0"/>
              <w:left w:val="nil"/>
              <w:bottom w:val="single" w:color="auto" w:sz="4" w:space="0"/>
              <w:right w:val="single" w:color="auto" w:sz="4" w:space="0"/>
              <w:tl2br w:val="nil"/>
              <w:tr2bl w:val="nil"/>
            </w:tcBorders>
            <w:vAlign w:val="center"/>
          </w:tcPr>
          <w:p w14:paraId="62A016A4">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auto" w:sz="4" w:space="0"/>
              <w:left w:val="nil"/>
              <w:bottom w:val="single" w:color="auto" w:sz="4" w:space="0"/>
              <w:right w:val="single" w:color="auto" w:sz="4" w:space="0"/>
              <w:tl2br w:val="nil"/>
              <w:tr2bl w:val="nil"/>
            </w:tcBorders>
            <w:vAlign w:val="center"/>
          </w:tcPr>
          <w:p w14:paraId="6CD71C73">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4</w:t>
            </w:r>
          </w:p>
        </w:tc>
        <w:tc>
          <w:tcPr>
            <w:tcW w:w="1140" w:type="dxa"/>
            <w:tcBorders>
              <w:top w:val="single" w:color="auto" w:sz="4" w:space="0"/>
              <w:left w:val="nil"/>
              <w:bottom w:val="single" w:color="auto" w:sz="4" w:space="0"/>
              <w:right w:val="single" w:color="auto" w:sz="4" w:space="0"/>
              <w:tl2br w:val="nil"/>
              <w:tr2bl w:val="nil"/>
            </w:tcBorders>
            <w:vAlign w:val="center"/>
          </w:tcPr>
          <w:p w14:paraId="11907C4E">
            <w:pPr>
              <w:widowControl/>
              <w:jc w:val="center"/>
              <w:rPr>
                <w:sz w:val="20"/>
                <w:szCs w:val="22"/>
              </w:rPr>
            </w:pPr>
          </w:p>
        </w:tc>
      </w:tr>
      <w:tr w14:paraId="12D3E498">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EB1BA0C">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0C66EC3">
            <w:pPr>
              <w:keepNext w:val="0"/>
              <w:keepLines w:val="0"/>
              <w:widowControl/>
              <w:suppressLineNumbers w:val="0"/>
              <w:jc w:val="center"/>
              <w:textAlignment w:val="center"/>
              <w:rPr>
                <w:rFonts w:ascii="宋体" w:hAnsi="宋体" w:eastAsia="宋体" w:cs="宋体"/>
                <w:kern w:val="0"/>
                <w:sz w:val="11"/>
                <w:szCs w:val="11"/>
                <w:lang w:bidi="ar"/>
              </w:rPr>
            </w:pPr>
            <w:r>
              <w:rPr>
                <w:rFonts w:hint="eastAsia" w:ascii="宋体" w:hAnsi="宋体" w:eastAsia="宋体" w:cs="宋体"/>
                <w:i w:val="0"/>
                <w:iCs w:val="0"/>
                <w:color w:val="000000"/>
                <w:kern w:val="0"/>
                <w:sz w:val="20"/>
                <w:szCs w:val="20"/>
                <w:u w:val="none"/>
                <w:lang w:val="en-US" w:eastAsia="zh-CN" w:bidi="ar"/>
              </w:rPr>
              <w:t>活动扳手</w:t>
            </w:r>
          </w:p>
        </w:tc>
        <w:tc>
          <w:tcPr>
            <w:tcW w:w="2932" w:type="dxa"/>
            <w:tcBorders>
              <w:top w:val="single" w:color="auto" w:sz="4" w:space="0"/>
              <w:left w:val="nil"/>
              <w:bottom w:val="single" w:color="auto" w:sz="4" w:space="0"/>
              <w:right w:val="single" w:color="auto" w:sz="4" w:space="0"/>
              <w:tl2br w:val="nil"/>
              <w:tr2bl w:val="nil"/>
            </w:tcBorders>
            <w:vAlign w:val="center"/>
          </w:tcPr>
          <w:p w14:paraId="42A6FAD1">
            <w:pPr>
              <w:keepNext w:val="0"/>
              <w:keepLines w:val="0"/>
              <w:widowControl/>
              <w:suppressLineNumbers w:val="0"/>
              <w:jc w:val="center"/>
              <w:textAlignment w:val="center"/>
              <w:rPr>
                <w:rFonts w:hint="eastAsia"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12寸</w:t>
            </w:r>
          </w:p>
        </w:tc>
        <w:tc>
          <w:tcPr>
            <w:tcW w:w="795" w:type="dxa"/>
            <w:tcBorders>
              <w:top w:val="single" w:color="auto" w:sz="4" w:space="0"/>
              <w:left w:val="nil"/>
              <w:bottom w:val="single" w:color="auto" w:sz="4" w:space="0"/>
              <w:right w:val="single" w:color="auto" w:sz="4" w:space="0"/>
              <w:tl2br w:val="nil"/>
              <w:tr2bl w:val="nil"/>
            </w:tcBorders>
            <w:vAlign w:val="center"/>
          </w:tcPr>
          <w:p w14:paraId="1D41AA60">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把</w:t>
            </w:r>
          </w:p>
        </w:tc>
        <w:tc>
          <w:tcPr>
            <w:tcW w:w="645" w:type="dxa"/>
            <w:tcBorders>
              <w:top w:val="single" w:color="auto" w:sz="4" w:space="0"/>
              <w:left w:val="nil"/>
              <w:bottom w:val="single" w:color="auto" w:sz="4" w:space="0"/>
              <w:right w:val="single" w:color="auto" w:sz="4" w:space="0"/>
              <w:tl2br w:val="nil"/>
              <w:tr2bl w:val="nil"/>
            </w:tcBorders>
            <w:vAlign w:val="center"/>
          </w:tcPr>
          <w:p w14:paraId="6261A787">
            <w:pPr>
              <w:keepNext w:val="0"/>
              <w:keepLines w:val="0"/>
              <w:widowControl/>
              <w:suppressLineNumbers w:val="0"/>
              <w:jc w:val="center"/>
              <w:textAlignment w:val="center"/>
              <w:rPr>
                <w:rFonts w:ascii="宋体" w:hAnsi="宋体" w:eastAsia="宋体" w:cs="宋体"/>
                <w:color w:val="000000"/>
                <w:kern w:val="0"/>
                <w:sz w:val="11"/>
                <w:szCs w:val="11"/>
                <w:lang w:bidi="ar"/>
              </w:rPr>
            </w:pPr>
            <w:r>
              <w:rPr>
                <w:rFonts w:hint="eastAsia" w:ascii="宋体" w:hAnsi="宋体" w:eastAsia="宋体" w:cs="宋体"/>
                <w:i w:val="0"/>
                <w:iCs w:val="0"/>
                <w:color w:val="000000"/>
                <w:kern w:val="0"/>
                <w:sz w:val="20"/>
                <w:szCs w:val="20"/>
                <w:u w:val="none"/>
                <w:lang w:val="en-US" w:eastAsia="zh-CN" w:bidi="ar"/>
              </w:rPr>
              <w:t>4</w:t>
            </w:r>
          </w:p>
        </w:tc>
        <w:tc>
          <w:tcPr>
            <w:tcW w:w="1140" w:type="dxa"/>
            <w:tcBorders>
              <w:top w:val="single" w:color="auto" w:sz="4" w:space="0"/>
              <w:left w:val="nil"/>
              <w:bottom w:val="single" w:color="auto" w:sz="4" w:space="0"/>
              <w:right w:val="single" w:color="auto" w:sz="4" w:space="0"/>
              <w:tl2br w:val="nil"/>
              <w:tr2bl w:val="nil"/>
            </w:tcBorders>
            <w:vAlign w:val="center"/>
          </w:tcPr>
          <w:p w14:paraId="60220D6D">
            <w:pPr>
              <w:widowControl/>
              <w:jc w:val="center"/>
              <w:rPr>
                <w:sz w:val="20"/>
                <w:szCs w:val="22"/>
              </w:rPr>
            </w:pPr>
          </w:p>
        </w:tc>
      </w:tr>
    </w:tbl>
    <w:p w14:paraId="64ABBFC8">
      <w:pPr>
        <w:spacing w:line="360" w:lineRule="auto"/>
        <w:rPr>
          <w:sz w:val="24"/>
        </w:rPr>
      </w:pPr>
      <w:bookmarkStart w:id="2" w:name="_GoBack"/>
      <w:bookmarkEnd w:id="2"/>
    </w:p>
    <w:p w14:paraId="1CDB9C7C">
      <w:pPr>
        <w:numPr>
          <w:ilvl w:val="0"/>
          <w:numId w:val="13"/>
        </w:numPr>
        <w:tabs>
          <w:tab w:val="left" w:pos="420"/>
        </w:tabs>
        <w:spacing w:line="360" w:lineRule="auto"/>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退换货、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以及与设备有关的特殊要求等所有费用</w:t>
      </w:r>
      <w:r>
        <w:rPr>
          <w:rFonts w:hint="eastAsia" w:ascii="宋体" w:hAnsi="宋体"/>
          <w:sz w:val="24"/>
        </w:rPr>
        <w:t>。</w:t>
      </w:r>
    </w:p>
    <w:p w14:paraId="48DE428D">
      <w:pPr>
        <w:numPr>
          <w:ilvl w:val="0"/>
          <w:numId w:val="13"/>
        </w:numPr>
        <w:tabs>
          <w:tab w:val="left" w:pos="420"/>
        </w:tabs>
        <w:spacing w:line="360" w:lineRule="auto"/>
        <w:ind w:firstLine="480" w:firstLineChars="200"/>
        <w:rPr>
          <w:rFonts w:ascii="宋体" w:hAnsi="宋体"/>
          <w:b w:val="0"/>
          <w:bCs w:val="0"/>
          <w:kern w:val="0"/>
          <w:sz w:val="22"/>
          <w:szCs w:val="21"/>
          <w:highlight w:val="none"/>
        </w:rPr>
      </w:pPr>
      <w:r>
        <w:rPr>
          <w:rFonts w:hint="eastAsia" w:ascii="宋体" w:hAnsi="宋体"/>
          <w:sz w:val="24"/>
        </w:rPr>
        <w:t>除另有约定，供应商已对本次材料采购作出了解，供应商的报价应合理预计，该价款已包括按实际实现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038DFAD0">
      <w:pPr>
        <w:numPr>
          <w:ilvl w:val="0"/>
          <w:numId w:val="13"/>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14:paraId="5A315F97">
      <w:pPr>
        <w:numPr>
          <w:ilvl w:val="0"/>
          <w:numId w:val="11"/>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14:paraId="6582C648">
      <w:pPr>
        <w:spacing w:line="360" w:lineRule="auto"/>
        <w:ind w:firstLine="480" w:firstLineChars="200"/>
        <w:rPr>
          <w:rFonts w:ascii="宋体" w:hAnsi="宋体"/>
          <w:color w:val="auto"/>
          <w:sz w:val="24"/>
        </w:rPr>
      </w:pPr>
      <w:r>
        <w:rPr>
          <w:rFonts w:hint="eastAsia" w:ascii="宋体" w:hAnsi="宋体"/>
          <w:color w:val="auto"/>
          <w:sz w:val="24"/>
        </w:rPr>
        <w:t>供应商应提供所代表品牌厂商原装的、全新的、未使用过的、技术先进、性能优良、结构紧凑、便于安装和维护、符合国家、行业及采购需求书提出的有关质量标准的货物。</w:t>
      </w:r>
    </w:p>
    <w:p w14:paraId="7B1C6591">
      <w:pPr>
        <w:numPr>
          <w:ilvl w:val="0"/>
          <w:numId w:val="11"/>
        </w:numPr>
        <w:tabs>
          <w:tab w:val="left" w:pos="420"/>
        </w:tabs>
        <w:spacing w:line="360" w:lineRule="auto"/>
        <w:rPr>
          <w:rFonts w:ascii="宋体" w:hAnsi="宋体"/>
          <w:sz w:val="24"/>
        </w:rPr>
      </w:pPr>
      <w:r>
        <w:rPr>
          <w:rFonts w:hint="eastAsia" w:ascii="宋体" w:hAnsi="宋体"/>
          <w:sz w:val="24"/>
        </w:rPr>
        <w:t>特别说明</w:t>
      </w:r>
    </w:p>
    <w:p w14:paraId="331F118B">
      <w:pPr>
        <w:numPr>
          <w:ilvl w:val="0"/>
          <w:numId w:val="14"/>
        </w:numPr>
        <w:tabs>
          <w:tab w:val="left" w:pos="420"/>
        </w:tabs>
        <w:spacing w:line="360" w:lineRule="auto"/>
        <w:rPr>
          <w:rFonts w:ascii="宋体" w:hAnsi="宋体"/>
          <w:sz w:val="24"/>
        </w:rPr>
      </w:pPr>
      <w:r>
        <w:rPr>
          <w:rFonts w:hint="eastAsia" w:ascii="宋体" w:hAnsi="宋体"/>
          <w:sz w:val="24"/>
        </w:rPr>
        <w:t>供应商报价时须按分项报单价、总价，注明所报产品的品牌、货期、产品质保期等详细信息。</w:t>
      </w:r>
    </w:p>
    <w:p w14:paraId="2DF5111A">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供应商对“采购清单”中的所有货物都应报齐，不允许缺漏项。如有缺漏项的，按</w:t>
      </w:r>
      <w:r>
        <w:rPr>
          <w:rFonts w:hint="eastAsia" w:ascii="宋体" w:hAnsi="宋体"/>
          <w:sz w:val="24"/>
          <w:lang w:val="en-US" w:eastAsia="zh-CN"/>
        </w:rPr>
        <w:t>无效</w:t>
      </w:r>
      <w:r>
        <w:rPr>
          <w:rFonts w:hint="eastAsia" w:ascii="宋体" w:hAnsi="宋体"/>
          <w:sz w:val="24"/>
        </w:rPr>
        <w:t>标处理。</w:t>
      </w:r>
    </w:p>
    <w:p w14:paraId="2A7B4C81">
      <w:pPr>
        <w:numPr>
          <w:ilvl w:val="0"/>
          <w:numId w:val="11"/>
        </w:numPr>
        <w:tabs>
          <w:tab w:val="left" w:pos="420"/>
        </w:tabs>
        <w:spacing w:line="360" w:lineRule="auto"/>
        <w:rPr>
          <w:rFonts w:ascii="宋体" w:hAnsi="宋体"/>
          <w:kern w:val="0"/>
          <w:sz w:val="24"/>
        </w:rPr>
      </w:pPr>
      <w:r>
        <w:rPr>
          <w:rFonts w:hint="eastAsia" w:ascii="宋体" w:hAnsi="宋体"/>
          <w:kern w:val="0"/>
          <w:sz w:val="24"/>
        </w:rPr>
        <w:t>交货要求</w:t>
      </w:r>
    </w:p>
    <w:p w14:paraId="4978B897">
      <w:pPr>
        <w:tabs>
          <w:tab w:val="left" w:pos="420"/>
        </w:tabs>
        <w:spacing w:line="360" w:lineRule="auto"/>
        <w:ind w:firstLine="480" w:firstLineChars="200"/>
        <w:rPr>
          <w:rFonts w:ascii="宋体" w:hAnsi="宋体"/>
          <w:sz w:val="24"/>
        </w:rPr>
      </w:pPr>
      <w:r>
        <w:rPr>
          <w:rFonts w:hint="eastAsia" w:ascii="宋体" w:hAnsi="宋体"/>
          <w:sz w:val="24"/>
        </w:rPr>
        <w:t>1.需送货至指定地点：广州大学城档案馆路36号第四冷站旁边仓库（国家档案馆对面）。</w:t>
      </w:r>
    </w:p>
    <w:p w14:paraId="12B613EF">
      <w:pPr>
        <w:tabs>
          <w:tab w:val="left" w:pos="420"/>
        </w:tabs>
        <w:spacing w:line="360" w:lineRule="auto"/>
        <w:ind w:firstLine="480" w:firstLineChars="200"/>
        <w:rPr>
          <w:rFonts w:hint="eastAsia" w:ascii="宋体" w:hAnsi="宋体"/>
          <w:sz w:val="24"/>
        </w:rPr>
      </w:pPr>
      <w:r>
        <w:rPr>
          <w:rFonts w:hint="eastAsia" w:ascii="宋体" w:hAnsi="宋体"/>
          <w:sz w:val="24"/>
        </w:rPr>
        <w:t>2.成交供应商应提供原装、全新的、符合国家质量标准的货物，不得以旧货翻新充数，并按有关要求进行包装及装运。</w:t>
      </w:r>
    </w:p>
    <w:p w14:paraId="0EE3E165">
      <w:pPr>
        <w:tabs>
          <w:tab w:val="left" w:pos="420"/>
        </w:tabs>
        <w:spacing w:line="360" w:lineRule="auto"/>
        <w:ind w:firstLine="480" w:firstLineChars="200"/>
        <w:rPr>
          <w:rFonts w:hint="eastAsia" w:ascii="宋体" w:hAnsi="宋体"/>
          <w:sz w:val="24"/>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val="en-US" w:eastAsia="zh-CN"/>
        </w:rPr>
        <w:t>材</w:t>
      </w:r>
      <w:r>
        <w:rPr>
          <w:rFonts w:hint="eastAsia" w:ascii="宋体" w:hAnsi="宋体"/>
          <w:color w:val="auto"/>
          <w:sz w:val="24"/>
          <w:highlight w:val="none"/>
          <w:lang w:val="en-US" w:eastAsia="zh-CN"/>
        </w:rPr>
        <w:t>料清单中第91项</w:t>
      </w:r>
      <w:r>
        <w:rPr>
          <w:rFonts w:hint="eastAsia" w:ascii="宋体" w:hAnsi="宋体"/>
          <w:color w:val="auto"/>
          <w:sz w:val="24"/>
          <w:highlight w:val="none"/>
        </w:rPr>
        <w:t>成交供应商</w:t>
      </w:r>
      <w:r>
        <w:rPr>
          <w:rFonts w:hint="eastAsia" w:ascii="宋体" w:hAnsi="宋体"/>
          <w:color w:val="auto"/>
          <w:sz w:val="24"/>
          <w:highlight w:val="none"/>
          <w:lang w:val="en-US" w:eastAsia="zh-CN"/>
        </w:rPr>
        <w:t>若为</w:t>
      </w:r>
      <w:r>
        <w:rPr>
          <w:rFonts w:hint="eastAsia" w:ascii="宋体" w:hAnsi="宋体"/>
          <w:color w:val="auto"/>
          <w:sz w:val="24"/>
          <w:highlight w:val="none"/>
        </w:rPr>
        <w:t>非生产厂家或厂家授权经销商</w:t>
      </w:r>
      <w:r>
        <w:rPr>
          <w:rFonts w:hint="eastAsia" w:ascii="宋体" w:hAnsi="宋体"/>
          <w:color w:val="auto"/>
          <w:sz w:val="24"/>
          <w:highlight w:val="none"/>
          <w:lang w:eastAsia="zh-CN"/>
        </w:rPr>
        <w:t>，</w:t>
      </w:r>
      <w:r>
        <w:rPr>
          <w:rFonts w:hint="eastAsia" w:ascii="宋体" w:hAnsi="宋体"/>
          <w:color w:val="auto"/>
          <w:sz w:val="24"/>
          <w:highlight w:val="none"/>
        </w:rPr>
        <w:t>在供货时需提供生产厂家的或其授权经销商的关于本项目采购清单材料的合法授权函原件或者供货证明原件（以采购订单或采购合同为准）</w:t>
      </w:r>
      <w:r>
        <w:rPr>
          <w:rFonts w:hint="eastAsia" w:ascii="宋体" w:hAnsi="宋体"/>
          <w:color w:val="auto"/>
          <w:sz w:val="24"/>
          <w:highlight w:val="none"/>
          <w:lang w:val="en-US" w:eastAsia="zh-CN"/>
        </w:rPr>
        <w:t>等证明文件</w:t>
      </w:r>
      <w:r>
        <w:rPr>
          <w:rFonts w:hint="eastAsia" w:ascii="宋体" w:hAnsi="宋体"/>
          <w:color w:val="auto"/>
          <w:sz w:val="24"/>
          <w:highlight w:val="none"/>
        </w:rPr>
        <w:t>，提供的证明文件能据此对所供货物溯源防伪，如中标人不能按上述要求提供资料的，采购人有权取消其中标资格或退货。</w:t>
      </w:r>
    </w:p>
    <w:p w14:paraId="3309A6B2">
      <w:pPr>
        <w:tabs>
          <w:tab w:val="left" w:pos="420"/>
        </w:tabs>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.到货日期：采购人实际需要订货，投标人按照报价响应所承诺的货期将货物安全、完整、按时送货到采购人指定地点。</w:t>
      </w:r>
    </w:p>
    <w:p w14:paraId="123CD696">
      <w:pPr>
        <w:numPr>
          <w:ilvl w:val="0"/>
          <w:numId w:val="11"/>
        </w:numPr>
        <w:tabs>
          <w:tab w:val="left" w:pos="420"/>
        </w:tabs>
        <w:spacing w:line="360" w:lineRule="auto"/>
        <w:rPr>
          <w:rFonts w:ascii="宋体" w:hAnsi="宋体"/>
          <w:sz w:val="24"/>
        </w:rPr>
      </w:pPr>
      <w:r>
        <w:rPr>
          <w:rFonts w:hint="eastAsia" w:ascii="宋体" w:hAnsi="宋体"/>
          <w:sz w:val="24"/>
        </w:rPr>
        <w:t>包装和装运</w:t>
      </w:r>
    </w:p>
    <w:p w14:paraId="7DA93832">
      <w:pPr>
        <w:numPr>
          <w:ilvl w:val="0"/>
          <w:numId w:val="15"/>
        </w:numPr>
        <w:tabs>
          <w:tab w:val="left" w:pos="420"/>
        </w:tabs>
        <w:spacing w:line="360" w:lineRule="auto"/>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14:paraId="4127BBBD">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14:paraId="5026829A">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14:paraId="170E9DB4">
      <w:pPr>
        <w:numPr>
          <w:ilvl w:val="0"/>
          <w:numId w:val="11"/>
        </w:numPr>
        <w:tabs>
          <w:tab w:val="left" w:pos="420"/>
        </w:tabs>
        <w:spacing w:line="360" w:lineRule="auto"/>
        <w:rPr>
          <w:rFonts w:ascii="宋体" w:hAnsi="宋体"/>
          <w:sz w:val="24"/>
        </w:rPr>
      </w:pPr>
      <w:r>
        <w:rPr>
          <w:rFonts w:hint="eastAsia" w:ascii="宋体" w:hAnsi="宋体"/>
          <w:sz w:val="24"/>
        </w:rPr>
        <w:t>验收要求</w:t>
      </w:r>
    </w:p>
    <w:p w14:paraId="0DF3214A">
      <w:pPr>
        <w:numPr>
          <w:ilvl w:val="0"/>
          <w:numId w:val="16"/>
        </w:numPr>
        <w:tabs>
          <w:tab w:val="left" w:pos="420"/>
        </w:tabs>
        <w:spacing w:line="360" w:lineRule="auto"/>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14:paraId="58F349B1">
      <w:pPr>
        <w:numPr>
          <w:ilvl w:val="0"/>
          <w:numId w:val="16"/>
        </w:numPr>
        <w:tabs>
          <w:tab w:val="left" w:pos="420"/>
        </w:tabs>
        <w:spacing w:line="360" w:lineRule="auto"/>
        <w:ind w:firstLine="480" w:firstLineChars="200"/>
        <w:rPr>
          <w:rFonts w:ascii="宋体" w:hAnsi="宋体"/>
          <w:sz w:val="24"/>
        </w:rPr>
      </w:pPr>
      <w:r>
        <w:rPr>
          <w:rFonts w:hint="eastAsia" w:ascii="宋体" w:hAnsi="宋体"/>
          <w:sz w:val="24"/>
        </w:rPr>
        <w:t>合格率1</w:t>
      </w:r>
      <w:r>
        <w:rPr>
          <w:rFonts w:ascii="宋体" w:hAnsi="宋体"/>
          <w:sz w:val="24"/>
        </w:rPr>
        <w:t>00%。</w:t>
      </w:r>
    </w:p>
    <w:p w14:paraId="3AE77439">
      <w:pPr>
        <w:numPr>
          <w:ilvl w:val="0"/>
          <w:numId w:val="11"/>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14:paraId="3F7CDFFD">
      <w:pPr>
        <w:numPr>
          <w:ilvl w:val="0"/>
          <w:numId w:val="17"/>
        </w:numPr>
        <w:tabs>
          <w:tab w:val="left" w:pos="420"/>
        </w:tabs>
        <w:spacing w:line="360" w:lineRule="auto"/>
        <w:rPr>
          <w:rFonts w:ascii="宋体" w:hAnsi="宋体"/>
          <w:sz w:val="24"/>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w:t>
      </w:r>
    </w:p>
    <w:p w14:paraId="40B1CFF1">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61C99343">
      <w:pPr>
        <w:numPr>
          <w:ilvl w:val="0"/>
          <w:numId w:val="17"/>
        </w:numPr>
        <w:tabs>
          <w:tab w:val="left" w:pos="420"/>
        </w:tabs>
        <w:spacing w:line="360" w:lineRule="auto"/>
        <w:rPr>
          <w:rFonts w:ascii="宋体" w:hAnsi="宋体"/>
          <w:sz w:val="24"/>
        </w:rPr>
      </w:pPr>
      <w:r>
        <w:rPr>
          <w:rFonts w:hint="eastAsia" w:ascii="宋体" w:hAnsi="宋体"/>
          <w:sz w:val="24"/>
        </w:rPr>
        <w:t>如出现严重质量问题或产品厂商推诿质量、服务责任时，供应商应承担责任并提供质量和服务保障。</w:t>
      </w:r>
    </w:p>
    <w:p w14:paraId="244AA06E">
      <w:pPr>
        <w:numPr>
          <w:ilvl w:val="0"/>
          <w:numId w:val="17"/>
        </w:numPr>
        <w:tabs>
          <w:tab w:val="left" w:pos="420"/>
        </w:tabs>
        <w:spacing w:line="360" w:lineRule="auto"/>
        <w:rPr>
          <w:rFonts w:ascii="宋体" w:hAnsi="宋体"/>
          <w:sz w:val="24"/>
        </w:rPr>
      </w:pPr>
      <w:r>
        <w:rPr>
          <w:rFonts w:hint="eastAsia" w:ascii="宋体" w:hAnsi="宋体"/>
          <w:sz w:val="24"/>
        </w:rPr>
        <w:t>供应商在投标文件中承诺提供的服务须能提供制造商的服务热线（如400电话等）查证。</w:t>
      </w:r>
    </w:p>
    <w:p w14:paraId="0CF2AC5B">
      <w:pPr>
        <w:numPr>
          <w:ilvl w:val="0"/>
          <w:numId w:val="10"/>
        </w:numPr>
        <w:tabs>
          <w:tab w:val="left" w:pos="420"/>
        </w:tabs>
        <w:spacing w:line="360" w:lineRule="auto"/>
        <w:ind w:left="420" w:leftChars="200" w:firstLine="0"/>
        <w:rPr>
          <w:rFonts w:ascii="宋体" w:hAnsi="宋体"/>
          <w:sz w:val="24"/>
        </w:rPr>
      </w:pPr>
      <w:r>
        <w:rPr>
          <w:rFonts w:hint="eastAsia" w:ascii="宋体" w:hAnsi="宋体"/>
          <w:sz w:val="24"/>
        </w:rPr>
        <w:t>商务要求</w:t>
      </w:r>
    </w:p>
    <w:p w14:paraId="3A5BDEA1">
      <w:pPr>
        <w:numPr>
          <w:ilvl w:val="0"/>
          <w:numId w:val="18"/>
        </w:numPr>
        <w:tabs>
          <w:tab w:val="left" w:pos="420"/>
        </w:tabs>
        <w:spacing w:line="360" w:lineRule="auto"/>
        <w:rPr>
          <w:rFonts w:ascii="宋体" w:hAnsi="宋体"/>
          <w:sz w:val="24"/>
        </w:rPr>
      </w:pPr>
      <w:r>
        <w:rPr>
          <w:rFonts w:hint="eastAsia" w:ascii="宋体" w:hAnsi="宋体"/>
          <w:sz w:val="24"/>
        </w:rPr>
        <w:t>★付款方式：</w:t>
      </w:r>
      <w:r>
        <w:rPr>
          <w:rFonts w:hint="eastAsia" w:ascii="宋体" w:hAnsi="宋体"/>
          <w:sz w:val="24"/>
          <w:lang w:val="en-US" w:eastAsia="zh-CN"/>
        </w:rPr>
        <w:t>全部</w:t>
      </w:r>
      <w:r>
        <w:rPr>
          <w:rFonts w:hint="eastAsia" w:ascii="宋体" w:hAnsi="宋体"/>
          <w:sz w:val="24"/>
        </w:rPr>
        <w:t>货物货到现场并经需方验收合格签字和收到供方相关</w:t>
      </w:r>
      <w:r>
        <w:rPr>
          <w:rFonts w:hint="eastAsia" w:ascii="宋体" w:hAnsi="宋体"/>
          <w:sz w:val="24"/>
          <w:lang w:val="en-US" w:eastAsia="zh-CN"/>
        </w:rPr>
        <w:t>产品</w:t>
      </w:r>
      <w:r>
        <w:rPr>
          <w:rFonts w:hint="eastAsia" w:ascii="宋体" w:hAnsi="宋体"/>
          <w:sz w:val="24"/>
        </w:rPr>
        <w:t>资料后</w:t>
      </w:r>
      <w:r>
        <w:rPr>
          <w:rFonts w:hint="eastAsia" w:ascii="宋体" w:hAnsi="宋体"/>
          <w:sz w:val="24"/>
          <w:lang w:val="en-US" w:eastAsia="zh-CN"/>
        </w:rPr>
        <w:t>30日</w:t>
      </w:r>
      <w:r>
        <w:rPr>
          <w:rFonts w:hint="eastAsia" w:ascii="宋体" w:hAnsi="宋体"/>
          <w:sz w:val="24"/>
        </w:rPr>
        <w:t>工作日内支付至结算价的100%款项。付款前供方开具相应金额增值税(含13%增值税)专用发票给需方。</w:t>
      </w:r>
    </w:p>
    <w:p w14:paraId="29AAAF5D">
      <w:pPr>
        <w:numPr>
          <w:ilvl w:val="0"/>
          <w:numId w:val="18"/>
        </w:numPr>
        <w:tabs>
          <w:tab w:val="left" w:pos="420"/>
        </w:tabs>
        <w:spacing w:line="360" w:lineRule="auto"/>
        <w:rPr>
          <w:rFonts w:ascii="宋体" w:hAnsi="宋体"/>
          <w:sz w:val="24"/>
        </w:rPr>
      </w:pPr>
      <w:r>
        <w:rPr>
          <w:rFonts w:hint="eastAsia" w:ascii="宋体" w:hAnsi="宋体"/>
          <w:sz w:val="24"/>
        </w:rPr>
        <w:t>违约责任</w:t>
      </w:r>
    </w:p>
    <w:p w14:paraId="3C84D3C8">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59373D9F">
      <w:pPr>
        <w:numPr>
          <w:ilvl w:val="0"/>
          <w:numId w:val="19"/>
        </w:numPr>
        <w:tabs>
          <w:tab w:val="left" w:pos="1"/>
        </w:tabs>
        <w:spacing w:line="360" w:lineRule="auto"/>
        <w:ind w:left="0" w:leftChars="0" w:firstLine="400" w:firstLineChars="0"/>
        <w:rPr>
          <w:rFonts w:hint="eastAsia" w:ascii="宋体" w:hAnsi="宋体"/>
          <w:bCs/>
          <w:sz w:val="24"/>
        </w:rPr>
      </w:pPr>
      <w:r>
        <w:rPr>
          <w:rFonts w:hint="eastAsia" w:ascii="宋体" w:hAnsi="宋体"/>
          <w:bCs/>
          <w:sz w:val="24"/>
        </w:rPr>
        <w:t>供应商应提供与采购需求要求相符的合格货物，</w:t>
      </w:r>
      <w:r>
        <w:rPr>
          <w:rFonts w:hint="eastAsia" w:ascii="宋体" w:hAnsi="宋体"/>
          <w:sz w:val="24"/>
          <w:highlight w:val="none"/>
        </w:rPr>
        <w:t>如发现有不符合要求及质量标准的产品(零部件)，</w:t>
      </w:r>
      <w:r>
        <w:rPr>
          <w:rFonts w:hint="eastAsia" w:ascii="宋体" w:hAnsi="宋体"/>
          <w:bCs/>
          <w:sz w:val="24"/>
        </w:rPr>
        <w:t>采购人有权拒收，供应商须在规定的交货时间内更换合格的货物给采购人并承担一切费用和风险，且不得作为货期期限顺延的理由。</w:t>
      </w:r>
      <w:r>
        <w:rPr>
          <w:rFonts w:hint="eastAsia" w:ascii="宋体" w:hAnsi="宋体"/>
          <w:sz w:val="24"/>
          <w:highlight w:val="none"/>
        </w:rPr>
        <w:t>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7A197E87">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45B7ED33">
      <w:pPr>
        <w:numPr>
          <w:ilvl w:val="0"/>
          <w:numId w:val="19"/>
        </w:numPr>
        <w:tabs>
          <w:tab w:val="left" w:pos="420"/>
        </w:tabs>
        <w:spacing w:line="360" w:lineRule="auto"/>
        <w:ind w:firstLine="480" w:firstLineChars="200"/>
        <w:rPr>
          <w:rFonts w:hint="eastAsia" w:ascii="宋体" w:hAnsi="宋体"/>
          <w:bCs/>
          <w:sz w:val="24"/>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5AA795FA">
      <w:pPr>
        <w:tabs>
          <w:tab w:val="left" w:pos="1"/>
        </w:tabs>
        <w:spacing w:line="360" w:lineRule="auto"/>
        <w:ind w:left="1" w:firstLine="424" w:firstLineChars="177"/>
        <w:rPr>
          <w:rFonts w:ascii="宋体" w:hAnsi="宋体"/>
          <w:bCs/>
          <w:sz w:val="24"/>
        </w:rPr>
      </w:pPr>
      <w:r>
        <w:rPr>
          <w:rFonts w:hint="eastAsia" w:ascii="宋体" w:hAnsi="宋体"/>
          <w:bCs/>
          <w:sz w:val="24"/>
          <w:lang w:val="en-US" w:eastAsia="zh-CN"/>
        </w:rPr>
        <w:t>5</w:t>
      </w:r>
      <w:r>
        <w:rPr>
          <w:rFonts w:ascii="宋体" w:hAnsi="宋体"/>
          <w:bCs/>
          <w:sz w:val="24"/>
        </w:rPr>
        <w:t>.</w:t>
      </w:r>
      <w:r>
        <w:rPr>
          <w:rFonts w:hint="eastAsia" w:ascii="宋体" w:hAnsi="宋体"/>
          <w:bCs/>
          <w:sz w:val="24"/>
        </w:rPr>
        <w:t>未经采购人同意，供应商拒不履行或部分不履行采购项目的，供应商按未履行部分采购项目金额的20%向采购人支付违约金。</w:t>
      </w:r>
    </w:p>
    <w:p w14:paraId="407CC917">
      <w:pPr>
        <w:numPr>
          <w:ilvl w:val="255"/>
          <w:numId w:val="0"/>
        </w:numPr>
        <w:rPr>
          <w:rFonts w:hint="eastAsia" w:ascii="宋体" w:hAnsi="宋体"/>
          <w:sz w:val="32"/>
        </w:rPr>
      </w:pPr>
      <w:r>
        <w:rPr>
          <w:rFonts w:ascii="宋体" w:hAnsi="宋体"/>
          <w:bCs/>
          <w:sz w:val="24"/>
        </w:rPr>
        <w:br w:type="page"/>
      </w:r>
    </w:p>
    <w:p w14:paraId="01E298C7">
      <w:pPr>
        <w:widowControl/>
        <w:jc w:val="left"/>
        <w:rPr>
          <w:rFonts w:ascii="宋体" w:hAnsi="宋体"/>
          <w:sz w:val="32"/>
        </w:rPr>
      </w:pPr>
      <w:r>
        <w:rPr>
          <w:rFonts w:hint="eastAsia" w:ascii="宋体" w:hAnsi="宋体"/>
          <w:sz w:val="32"/>
        </w:rPr>
        <w:t>附件2  投标文件目录及格式要求</w:t>
      </w:r>
    </w:p>
    <w:p w14:paraId="4B70BB36">
      <w:pPr>
        <w:widowControl/>
        <w:jc w:val="left"/>
        <w:rPr>
          <w:rFonts w:ascii="宋体" w:hAnsi="宋体"/>
          <w:color w:val="auto"/>
          <w:sz w:val="24"/>
          <w:szCs w:val="21"/>
        </w:rPr>
      </w:pPr>
      <w:r>
        <w:rPr>
          <w:rFonts w:hint="eastAsia" w:ascii="宋体" w:hAnsi="宋体"/>
          <w:color w:val="auto"/>
          <w:sz w:val="24"/>
          <w:szCs w:val="21"/>
        </w:rPr>
        <w:t>投标单位参照竞选文件的要求编制带有目录和页码并装订成册的投标文件。</w:t>
      </w:r>
    </w:p>
    <w:p w14:paraId="7E3AC992">
      <w:pPr>
        <w:pStyle w:val="2"/>
        <w:ind w:firstLine="480"/>
        <w:rPr>
          <w:rFonts w:ascii="宋体" w:hAnsi="宋体"/>
          <w:color w:val="FF0000"/>
          <w:sz w:val="24"/>
          <w:szCs w:val="21"/>
        </w:rPr>
      </w:pPr>
    </w:p>
    <w:p w14:paraId="3E8D8567">
      <w:pPr>
        <w:widowControl/>
        <w:jc w:val="center"/>
        <w:rPr>
          <w:rFonts w:ascii="宋体" w:hAnsi="宋体"/>
          <w:sz w:val="32"/>
        </w:rPr>
      </w:pPr>
      <w:r>
        <w:rPr>
          <w:rFonts w:hint="eastAsia" w:ascii="宋体" w:hAnsi="宋体"/>
          <w:sz w:val="32"/>
        </w:rPr>
        <w:t>目   录</w:t>
      </w:r>
    </w:p>
    <w:tbl>
      <w:tblPr>
        <w:tblStyle w:val="12"/>
        <w:tblW w:w="8837" w:type="dxa"/>
        <w:tblInd w:w="-58" w:type="dxa"/>
        <w:tblLayout w:type="fixed"/>
        <w:tblCellMar>
          <w:top w:w="0" w:type="dxa"/>
          <w:left w:w="108" w:type="dxa"/>
          <w:bottom w:w="0" w:type="dxa"/>
          <w:right w:w="108" w:type="dxa"/>
        </w:tblCellMar>
      </w:tblPr>
      <w:tblGrid>
        <w:gridCol w:w="768"/>
        <w:gridCol w:w="4527"/>
        <w:gridCol w:w="1385"/>
        <w:gridCol w:w="1270"/>
        <w:gridCol w:w="887"/>
      </w:tblGrid>
      <w:tr w14:paraId="4DCBB761">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序号</w:t>
            </w:r>
          </w:p>
        </w:tc>
        <w:tc>
          <w:tcPr>
            <w:tcW w:w="4527"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内容</w:t>
            </w:r>
          </w:p>
        </w:tc>
        <w:tc>
          <w:tcPr>
            <w:tcW w:w="1385" w:type="dxa"/>
            <w:tcBorders>
              <w:top w:val="single" w:color="auto" w:sz="4" w:space="0"/>
              <w:left w:val="nil"/>
              <w:bottom w:val="single" w:color="auto" w:sz="4" w:space="0"/>
              <w:right w:val="single" w:color="auto" w:sz="4" w:space="0"/>
            </w:tcBorders>
            <w:noWrap/>
            <w:vAlign w:val="center"/>
          </w:tcPr>
          <w:p w14:paraId="57F11B3C">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是否提交</w:t>
            </w:r>
          </w:p>
        </w:tc>
        <w:tc>
          <w:tcPr>
            <w:tcW w:w="1270" w:type="dxa"/>
            <w:tcBorders>
              <w:top w:val="single" w:color="auto" w:sz="4" w:space="0"/>
              <w:left w:val="nil"/>
              <w:bottom w:val="single" w:color="auto" w:sz="4" w:space="0"/>
              <w:right w:val="single" w:color="auto" w:sz="4" w:space="0"/>
            </w:tcBorders>
            <w:noWrap/>
            <w:vAlign w:val="center"/>
          </w:tcPr>
          <w:p w14:paraId="4E6C371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页码范围</w:t>
            </w:r>
          </w:p>
        </w:tc>
        <w:tc>
          <w:tcPr>
            <w:tcW w:w="887"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44B2DF1E">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ascii="宋体" w:hAnsi="宋体" w:cs="宋体"/>
                <w:color w:val="000000"/>
                <w:kern w:val="0"/>
                <w:sz w:val="24"/>
              </w:rPr>
            </w:pPr>
            <w:r>
              <w:rPr>
                <w:rFonts w:hint="eastAsia" w:ascii="宋体" w:hAnsi="宋体" w:cs="宋体"/>
                <w:b/>
                <w:bCs/>
                <w:color w:val="000000"/>
                <w:kern w:val="0"/>
                <w:sz w:val="24"/>
              </w:rPr>
              <w:t>一</w:t>
            </w:r>
          </w:p>
        </w:tc>
        <w:tc>
          <w:tcPr>
            <w:tcW w:w="4527"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报价文件</w:t>
            </w:r>
          </w:p>
        </w:tc>
        <w:tc>
          <w:tcPr>
            <w:tcW w:w="1385"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ascii="宋体" w:hAnsi="宋体" w:cs="宋体"/>
                <w:b/>
                <w:bCs/>
                <w:color w:val="000000"/>
                <w:kern w:val="0"/>
                <w:sz w:val="24"/>
              </w:rPr>
            </w:pPr>
          </w:p>
        </w:tc>
      </w:tr>
      <w:tr w14:paraId="286D7B14">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6A08F4C">
            <w:pPr>
              <w:widowControl/>
              <w:spacing w:line="360" w:lineRule="auto"/>
              <w:rPr>
                <w:rFonts w:ascii="宋体" w:hAnsi="宋体" w:cs="宋体"/>
                <w:color w:val="000000"/>
                <w:kern w:val="0"/>
                <w:szCs w:val="21"/>
              </w:rPr>
            </w:pPr>
            <w:r>
              <w:rPr>
                <w:rFonts w:hint="eastAsia" w:ascii="宋体" w:hAnsi="宋体" w:cs="宋体"/>
                <w:color w:val="000000"/>
                <w:kern w:val="0"/>
                <w:szCs w:val="21"/>
              </w:rPr>
              <w:t>1.1</w:t>
            </w:r>
          </w:p>
        </w:tc>
        <w:tc>
          <w:tcPr>
            <w:tcW w:w="4527" w:type="dxa"/>
            <w:tcBorders>
              <w:top w:val="single" w:color="auto" w:sz="4" w:space="0"/>
              <w:left w:val="nil"/>
              <w:bottom w:val="single" w:color="auto" w:sz="4" w:space="0"/>
              <w:right w:val="single" w:color="auto" w:sz="4" w:space="0"/>
            </w:tcBorders>
            <w:noWrap/>
            <w:vAlign w:val="center"/>
          </w:tcPr>
          <w:p w14:paraId="0BCC3EFD">
            <w:pPr>
              <w:widowControl/>
              <w:spacing w:line="360" w:lineRule="auto"/>
              <w:rPr>
                <w:rFonts w:ascii="宋体" w:hAnsi="宋体" w:cs="宋体"/>
                <w:bCs/>
                <w:color w:val="000000"/>
                <w:szCs w:val="21"/>
              </w:rPr>
            </w:pPr>
            <w:r>
              <w:rPr>
                <w:rFonts w:hint="eastAsia" w:ascii="宋体" w:hAnsi="宋体" w:cs="宋体"/>
                <w:bCs/>
                <w:color w:val="000000"/>
                <w:szCs w:val="21"/>
              </w:rPr>
              <w:t>报价明细表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1)</w:t>
            </w:r>
          </w:p>
        </w:tc>
        <w:tc>
          <w:tcPr>
            <w:tcW w:w="1385" w:type="dxa"/>
            <w:tcBorders>
              <w:top w:val="single" w:color="auto" w:sz="4" w:space="0"/>
              <w:left w:val="nil"/>
              <w:bottom w:val="single" w:color="auto" w:sz="4" w:space="0"/>
              <w:right w:val="single" w:color="auto" w:sz="4" w:space="0"/>
            </w:tcBorders>
            <w:noWrap/>
            <w:vAlign w:val="bottom"/>
          </w:tcPr>
          <w:p w14:paraId="3289815C">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5256739">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6B7BA939">
            <w:pPr>
              <w:widowControl/>
              <w:spacing w:line="360" w:lineRule="auto"/>
              <w:jc w:val="center"/>
              <w:rPr>
                <w:rFonts w:ascii="宋体" w:hAnsi="宋体" w:cs="宋体"/>
                <w:b/>
                <w:bCs/>
                <w:color w:val="000000"/>
                <w:kern w:val="0"/>
                <w:sz w:val="24"/>
              </w:rPr>
            </w:pPr>
          </w:p>
        </w:tc>
      </w:tr>
      <w:tr w14:paraId="7DEB0F52">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ascii="宋体" w:hAnsi="宋体" w:cs="宋体"/>
                <w:color w:val="000000"/>
                <w:kern w:val="0"/>
                <w:sz w:val="24"/>
              </w:rPr>
            </w:pPr>
            <w:r>
              <w:rPr>
                <w:rFonts w:hint="eastAsia" w:ascii="宋体" w:hAnsi="宋体" w:cs="宋体"/>
                <w:b/>
                <w:bCs/>
                <w:color w:val="000000"/>
                <w:kern w:val="0"/>
                <w:sz w:val="24"/>
              </w:rPr>
              <w:t>二</w:t>
            </w:r>
          </w:p>
        </w:tc>
        <w:tc>
          <w:tcPr>
            <w:tcW w:w="4527"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ascii="宋体" w:hAnsi="宋体" w:eastAsia="宋体" w:cs="宋体"/>
                <w:color w:val="000000"/>
                <w:kern w:val="0"/>
                <w:sz w:val="24"/>
              </w:rPr>
            </w:pPr>
            <w:r>
              <w:rPr>
                <w:rFonts w:hint="eastAsia" w:ascii="宋体" w:hAnsi="宋体" w:cs="宋体"/>
                <w:b/>
                <w:bCs/>
                <w:color w:val="000000"/>
                <w:kern w:val="0"/>
                <w:sz w:val="24"/>
              </w:rPr>
              <w:t>商务文件</w:t>
            </w:r>
          </w:p>
        </w:tc>
        <w:tc>
          <w:tcPr>
            <w:tcW w:w="1385"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ascii="宋体" w:hAnsi="宋体" w:cs="宋体"/>
                <w:b/>
                <w:bCs/>
                <w:color w:val="000000"/>
                <w:kern w:val="0"/>
                <w:sz w:val="24"/>
              </w:rPr>
            </w:pPr>
          </w:p>
        </w:tc>
      </w:tr>
      <w:tr w14:paraId="2ABEDFAA">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2.1</w:t>
            </w:r>
          </w:p>
        </w:tc>
        <w:tc>
          <w:tcPr>
            <w:tcW w:w="4527"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ascii="宋体" w:hAnsi="宋体" w:cs="宋体"/>
                <w:bCs/>
                <w:color w:val="000000"/>
                <w:szCs w:val="21"/>
              </w:rPr>
            </w:pPr>
            <w:r>
              <w:rPr>
                <w:rFonts w:hint="eastAsia" w:ascii="宋体" w:hAnsi="宋体" w:cs="宋体"/>
                <w:color w:val="000000"/>
                <w:kern w:val="0"/>
                <w:szCs w:val="21"/>
              </w:rPr>
              <w:t>供应商简介（如有，格式自定）</w:t>
            </w:r>
          </w:p>
        </w:tc>
        <w:tc>
          <w:tcPr>
            <w:tcW w:w="1385"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ascii="宋体" w:hAnsi="宋体" w:cs="宋体"/>
                <w:b/>
                <w:bCs/>
                <w:color w:val="000000"/>
                <w:kern w:val="0"/>
                <w:sz w:val="24"/>
              </w:rPr>
            </w:pPr>
          </w:p>
        </w:tc>
      </w:tr>
      <w:tr w14:paraId="0C095F92">
        <w:tblPrEx>
          <w:tblCellMar>
            <w:top w:w="0" w:type="dxa"/>
            <w:left w:w="108" w:type="dxa"/>
            <w:bottom w:w="0" w:type="dxa"/>
            <w:right w:w="108" w:type="dxa"/>
          </w:tblCellMar>
        </w:tblPrEx>
        <w:trPr>
          <w:trHeight w:val="53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ascii="宋体" w:hAnsi="宋体" w:cs="宋体"/>
                <w:color w:val="000000"/>
                <w:kern w:val="0"/>
                <w:szCs w:val="21"/>
              </w:rPr>
            </w:pPr>
            <w:r>
              <w:rPr>
                <w:rFonts w:hint="eastAsia" w:ascii="宋体" w:hAnsi="宋体" w:cs="宋体"/>
                <w:color w:val="000000"/>
                <w:kern w:val="0"/>
                <w:szCs w:val="21"/>
              </w:rPr>
              <w:t>2.2</w:t>
            </w:r>
          </w:p>
        </w:tc>
        <w:tc>
          <w:tcPr>
            <w:tcW w:w="4527"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ascii="宋体" w:hAnsi="宋体" w:cs="宋体"/>
                <w:color w:val="000000"/>
                <w:kern w:val="0"/>
                <w:szCs w:val="21"/>
              </w:rPr>
            </w:pPr>
            <w:r>
              <w:rPr>
                <w:rFonts w:hint="eastAsia" w:ascii="宋体" w:hAnsi="宋体" w:cs="宋体"/>
                <w:bCs/>
                <w:color w:val="000000"/>
                <w:szCs w:val="21"/>
              </w:rPr>
              <w:t>供应商</w:t>
            </w:r>
            <w:r>
              <w:rPr>
                <w:rFonts w:hint="eastAsia" w:ascii="宋体" w:hAnsi="宋体" w:cs="宋体"/>
                <w:color w:val="000000"/>
                <w:kern w:val="0"/>
                <w:szCs w:val="21"/>
              </w:rPr>
              <w:t>营业执照复印件</w:t>
            </w:r>
          </w:p>
        </w:tc>
        <w:tc>
          <w:tcPr>
            <w:tcW w:w="1385"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ascii="宋体" w:hAnsi="宋体" w:cs="宋体"/>
                <w:b/>
                <w:bCs/>
                <w:color w:val="000000"/>
                <w:kern w:val="0"/>
                <w:sz w:val="24"/>
              </w:rPr>
            </w:pPr>
          </w:p>
        </w:tc>
      </w:tr>
      <w:tr w14:paraId="4914F820">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ascii="宋体" w:hAnsi="宋体" w:cs="宋体"/>
                <w:color w:val="000000"/>
                <w:kern w:val="0"/>
                <w:szCs w:val="21"/>
              </w:rPr>
            </w:pPr>
            <w:r>
              <w:rPr>
                <w:rFonts w:hint="eastAsia" w:ascii="宋体" w:hAnsi="宋体" w:cs="宋体"/>
                <w:color w:val="000000"/>
                <w:kern w:val="0"/>
                <w:szCs w:val="21"/>
              </w:rPr>
              <w:t>2.3</w:t>
            </w:r>
          </w:p>
        </w:tc>
        <w:tc>
          <w:tcPr>
            <w:tcW w:w="4527"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ascii="宋体" w:hAnsi="宋体" w:cs="宋体"/>
                <w:color w:val="000000"/>
                <w:kern w:val="0"/>
                <w:szCs w:val="21"/>
              </w:rPr>
            </w:pPr>
            <w:r>
              <w:rPr>
                <w:rFonts w:hint="eastAsia" w:ascii="宋体" w:hAnsi="宋体" w:cs="宋体"/>
                <w:color w:val="000000"/>
                <w:kern w:val="0"/>
                <w:szCs w:val="21"/>
              </w:rPr>
              <w:t>法定代表人证明及授权书(</w:t>
            </w:r>
            <w:r>
              <w:rPr>
                <w:rFonts w:hint="eastAsia" w:ascii="宋体" w:hAnsi="宋体" w:cs="宋体"/>
                <w:kern w:val="0"/>
                <w:szCs w:val="21"/>
              </w:rPr>
              <w:t>格式</w:t>
            </w:r>
            <w:r>
              <w:rPr>
                <w:rFonts w:hint="eastAsia" w:ascii="宋体" w:hAnsi="宋体" w:cs="宋体"/>
                <w:color w:val="000000"/>
                <w:kern w:val="0"/>
                <w:szCs w:val="21"/>
              </w:rPr>
              <w:t>2)</w:t>
            </w:r>
          </w:p>
        </w:tc>
        <w:tc>
          <w:tcPr>
            <w:tcW w:w="1385"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ascii="宋体" w:hAnsi="宋体" w:cs="宋体"/>
                <w:b/>
                <w:bCs/>
                <w:color w:val="000000"/>
                <w:kern w:val="0"/>
                <w:sz w:val="24"/>
              </w:rPr>
            </w:pPr>
          </w:p>
        </w:tc>
      </w:tr>
      <w:tr w14:paraId="6B97DB0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2.4</w:t>
            </w:r>
          </w:p>
        </w:tc>
        <w:tc>
          <w:tcPr>
            <w:tcW w:w="4527"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ascii="宋体" w:hAnsi="宋体" w:cs="宋体"/>
                <w:bCs/>
                <w:color w:val="000000"/>
                <w:szCs w:val="21"/>
              </w:rPr>
            </w:pPr>
            <w:r>
              <w:rPr>
                <w:rFonts w:hint="eastAsia" w:ascii="宋体" w:hAnsi="宋体" w:cs="宋体"/>
                <w:color w:val="000000"/>
                <w:kern w:val="0"/>
                <w:szCs w:val="21"/>
              </w:rPr>
              <w:t>供应商调查表(</w:t>
            </w:r>
            <w:r>
              <w:rPr>
                <w:rFonts w:hint="eastAsia" w:ascii="宋体" w:hAnsi="宋体" w:cs="宋体"/>
                <w:kern w:val="0"/>
                <w:szCs w:val="21"/>
              </w:rPr>
              <w:t>格式</w:t>
            </w:r>
            <w:r>
              <w:rPr>
                <w:rFonts w:hint="eastAsia" w:ascii="宋体" w:hAnsi="宋体" w:cs="宋体"/>
                <w:color w:val="000000"/>
                <w:kern w:val="0"/>
                <w:szCs w:val="21"/>
              </w:rPr>
              <w:t>3)</w:t>
            </w:r>
          </w:p>
        </w:tc>
        <w:tc>
          <w:tcPr>
            <w:tcW w:w="1385"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ascii="宋体" w:hAnsi="宋体" w:cs="宋体"/>
                <w:b/>
                <w:bCs/>
                <w:color w:val="000000"/>
                <w:kern w:val="0"/>
                <w:sz w:val="24"/>
              </w:rPr>
            </w:pPr>
          </w:p>
        </w:tc>
      </w:tr>
      <w:tr w14:paraId="7532D413">
        <w:tblPrEx>
          <w:tblCellMar>
            <w:top w:w="0" w:type="dxa"/>
            <w:left w:w="108" w:type="dxa"/>
            <w:bottom w:w="0" w:type="dxa"/>
            <w:right w:w="108" w:type="dxa"/>
          </w:tblCellMar>
        </w:tblPrEx>
        <w:trPr>
          <w:trHeight w:val="616"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2.5</w:t>
            </w:r>
          </w:p>
        </w:tc>
        <w:tc>
          <w:tcPr>
            <w:tcW w:w="4527" w:type="dxa"/>
            <w:tcBorders>
              <w:top w:val="single" w:color="auto" w:sz="4" w:space="0"/>
              <w:left w:val="nil"/>
              <w:bottom w:val="single" w:color="auto" w:sz="4" w:space="0"/>
              <w:right w:val="single" w:color="auto" w:sz="4" w:space="0"/>
            </w:tcBorders>
            <w:noWrap/>
            <w:vAlign w:val="center"/>
          </w:tcPr>
          <w:p w14:paraId="4AEE838B">
            <w:pPr>
              <w:widowControl/>
              <w:spacing w:line="360" w:lineRule="auto"/>
              <w:rPr>
                <w:rFonts w:ascii="宋体" w:hAnsi="宋体" w:cs="宋体"/>
                <w:color w:val="000000"/>
                <w:kern w:val="0"/>
                <w:szCs w:val="21"/>
              </w:rPr>
            </w:pPr>
            <w:r>
              <w:rPr>
                <w:rFonts w:hint="eastAsia" w:ascii="宋体" w:hAnsi="宋体" w:cs="宋体"/>
                <w:color w:val="000000"/>
                <w:kern w:val="0"/>
                <w:szCs w:val="21"/>
              </w:rPr>
              <w:t>“信用中国</w:t>
            </w:r>
            <w:r>
              <w:rPr>
                <w:rFonts w:ascii="宋体" w:hAnsi="宋体" w:cs="宋体"/>
                <w:color w:val="000000"/>
                <w:kern w:val="0"/>
                <w:szCs w:val="21"/>
              </w:rPr>
              <w:t>”</w:t>
            </w:r>
            <w:r>
              <w:rPr>
                <w:rFonts w:hint="eastAsia" w:ascii="宋体" w:hAnsi="宋体" w:cs="宋体"/>
                <w:color w:val="000000"/>
                <w:kern w:val="0"/>
                <w:szCs w:val="21"/>
              </w:rPr>
              <w:t>信用信息报告</w:t>
            </w:r>
          </w:p>
        </w:tc>
        <w:tc>
          <w:tcPr>
            <w:tcW w:w="1385"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ascii="宋体" w:hAnsi="宋体" w:cs="宋体"/>
                <w:b/>
                <w:bCs/>
                <w:color w:val="000000"/>
                <w:kern w:val="0"/>
                <w:sz w:val="24"/>
              </w:rPr>
            </w:pPr>
          </w:p>
        </w:tc>
      </w:tr>
      <w:tr w14:paraId="4B6B83F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36BA43BB">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2.6</w:t>
            </w:r>
          </w:p>
        </w:tc>
        <w:tc>
          <w:tcPr>
            <w:tcW w:w="4527" w:type="dxa"/>
            <w:tcBorders>
              <w:top w:val="single" w:color="auto" w:sz="4" w:space="0"/>
              <w:left w:val="nil"/>
              <w:bottom w:val="single" w:color="auto" w:sz="4" w:space="0"/>
              <w:right w:val="single" w:color="auto" w:sz="4" w:space="0"/>
            </w:tcBorders>
            <w:noWrap/>
            <w:vAlign w:val="center"/>
          </w:tcPr>
          <w:p w14:paraId="5B373BCE">
            <w:pPr>
              <w:widowControl/>
              <w:spacing w:line="360" w:lineRule="auto"/>
              <w:rPr>
                <w:rFonts w:ascii="宋体" w:hAnsi="宋体" w:cs="宋体"/>
                <w:bCs/>
                <w:color w:val="000000"/>
                <w:szCs w:val="21"/>
              </w:rPr>
            </w:pPr>
            <w:r>
              <w:rPr>
                <w:rFonts w:hint="eastAsia" w:ascii="宋体" w:hAnsi="宋体" w:cs="宋体"/>
                <w:color w:val="000000"/>
                <w:kern w:val="0"/>
                <w:szCs w:val="21"/>
              </w:rPr>
              <w:t>投标人声明函(</w:t>
            </w:r>
            <w:r>
              <w:rPr>
                <w:rFonts w:hint="eastAsia" w:ascii="宋体" w:hAnsi="宋体" w:cs="宋体"/>
                <w:kern w:val="0"/>
                <w:szCs w:val="21"/>
              </w:rPr>
              <w:t>格式4</w:t>
            </w:r>
            <w:r>
              <w:rPr>
                <w:rFonts w:hint="eastAsia" w:ascii="宋体" w:hAnsi="宋体" w:cs="宋体"/>
                <w:color w:val="000000"/>
                <w:kern w:val="0"/>
                <w:szCs w:val="21"/>
              </w:rPr>
              <w:t>)</w:t>
            </w:r>
          </w:p>
        </w:tc>
        <w:tc>
          <w:tcPr>
            <w:tcW w:w="1385" w:type="dxa"/>
            <w:tcBorders>
              <w:top w:val="single" w:color="auto" w:sz="4" w:space="0"/>
              <w:left w:val="nil"/>
              <w:bottom w:val="single" w:color="auto" w:sz="4" w:space="0"/>
              <w:right w:val="single" w:color="auto" w:sz="4" w:space="0"/>
            </w:tcBorders>
            <w:noWrap/>
            <w:vAlign w:val="bottom"/>
          </w:tcPr>
          <w:p w14:paraId="748CD62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3CD2E854">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48AFAAC">
            <w:pPr>
              <w:widowControl/>
              <w:spacing w:line="360" w:lineRule="auto"/>
              <w:jc w:val="center"/>
              <w:rPr>
                <w:rFonts w:ascii="宋体" w:hAnsi="宋体" w:cs="宋体"/>
                <w:b/>
                <w:bCs/>
                <w:color w:val="000000"/>
                <w:kern w:val="0"/>
                <w:sz w:val="24"/>
              </w:rPr>
            </w:pPr>
          </w:p>
        </w:tc>
      </w:tr>
      <w:tr w14:paraId="1A441E49">
        <w:tblPrEx>
          <w:tblCellMar>
            <w:top w:w="0" w:type="dxa"/>
            <w:left w:w="108" w:type="dxa"/>
            <w:bottom w:w="0" w:type="dxa"/>
            <w:right w:w="108" w:type="dxa"/>
          </w:tblCellMar>
        </w:tblPrEx>
        <w:trPr>
          <w:trHeight w:val="629"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81D089">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7</w:t>
            </w:r>
          </w:p>
        </w:tc>
        <w:tc>
          <w:tcPr>
            <w:tcW w:w="4527" w:type="dxa"/>
            <w:tcBorders>
              <w:top w:val="single" w:color="auto" w:sz="4" w:space="0"/>
              <w:left w:val="nil"/>
              <w:bottom w:val="single" w:color="auto" w:sz="4" w:space="0"/>
              <w:right w:val="single" w:color="auto" w:sz="4" w:space="0"/>
            </w:tcBorders>
            <w:noWrap/>
            <w:vAlign w:val="center"/>
          </w:tcPr>
          <w:p w14:paraId="3DBF3CDF">
            <w:pPr>
              <w:widowControl/>
              <w:spacing w:line="360" w:lineRule="auto"/>
              <w:rPr>
                <w:rFonts w:ascii="宋体" w:hAnsi="宋体" w:cs="宋体"/>
                <w:bCs/>
                <w:color w:val="000000"/>
                <w:szCs w:val="21"/>
              </w:rPr>
            </w:pPr>
            <w:r>
              <w:rPr>
                <w:rFonts w:hint="eastAsia" w:ascii="宋体" w:hAnsi="宋体" w:cs="宋体"/>
                <w:color w:val="000000"/>
                <w:kern w:val="0"/>
                <w:szCs w:val="21"/>
              </w:rPr>
              <w:t>实质性要求响应表（</w:t>
            </w:r>
            <w:r>
              <w:rPr>
                <w:rFonts w:hint="eastAsia" w:ascii="宋体" w:hAnsi="宋体" w:cs="宋体"/>
                <w:kern w:val="0"/>
                <w:szCs w:val="21"/>
              </w:rPr>
              <w:t>格式</w:t>
            </w:r>
            <w:r>
              <w:rPr>
                <w:rFonts w:hint="eastAsia" w:ascii="宋体" w:hAnsi="宋体" w:cs="宋体"/>
                <w:color w:val="000000"/>
                <w:kern w:val="0"/>
                <w:szCs w:val="21"/>
                <w:lang w:val="en-US" w:eastAsia="zh-CN"/>
              </w:rPr>
              <w:t>5</w:t>
            </w:r>
            <w:r>
              <w:rPr>
                <w:rFonts w:hint="eastAsia" w:ascii="宋体" w:hAnsi="宋体" w:cs="宋体"/>
                <w:color w:val="000000"/>
                <w:kern w:val="0"/>
                <w:szCs w:val="21"/>
              </w:rPr>
              <w:t>）</w:t>
            </w:r>
          </w:p>
        </w:tc>
        <w:tc>
          <w:tcPr>
            <w:tcW w:w="1385" w:type="dxa"/>
            <w:tcBorders>
              <w:top w:val="single" w:color="auto" w:sz="4" w:space="0"/>
              <w:left w:val="nil"/>
              <w:bottom w:val="single" w:color="auto" w:sz="4" w:space="0"/>
              <w:right w:val="single" w:color="auto" w:sz="4" w:space="0"/>
            </w:tcBorders>
            <w:noWrap/>
            <w:vAlign w:val="bottom"/>
          </w:tcPr>
          <w:p w14:paraId="1A45FEEE">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52E5D11A">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31471D2D">
            <w:pPr>
              <w:widowControl/>
              <w:spacing w:line="360" w:lineRule="auto"/>
              <w:jc w:val="center"/>
              <w:rPr>
                <w:rFonts w:ascii="宋体" w:hAnsi="宋体" w:cs="宋体"/>
                <w:b/>
                <w:bCs/>
                <w:color w:val="000000"/>
                <w:kern w:val="0"/>
                <w:sz w:val="24"/>
              </w:rPr>
            </w:pPr>
          </w:p>
        </w:tc>
      </w:tr>
      <w:tr w14:paraId="1F64F91C">
        <w:tblPrEx>
          <w:tblCellMar>
            <w:top w:w="0" w:type="dxa"/>
            <w:left w:w="108" w:type="dxa"/>
            <w:bottom w:w="0" w:type="dxa"/>
            <w:right w:w="108" w:type="dxa"/>
          </w:tblCellMar>
        </w:tblPrEx>
        <w:trPr>
          <w:trHeight w:val="620"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1D0BDB22">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8</w:t>
            </w:r>
          </w:p>
        </w:tc>
        <w:tc>
          <w:tcPr>
            <w:tcW w:w="4527" w:type="dxa"/>
            <w:tcBorders>
              <w:top w:val="single" w:color="auto" w:sz="4" w:space="0"/>
              <w:left w:val="nil"/>
              <w:bottom w:val="single" w:color="auto" w:sz="4" w:space="0"/>
              <w:right w:val="single" w:color="auto" w:sz="4" w:space="0"/>
            </w:tcBorders>
            <w:noWrap/>
            <w:vAlign w:val="center"/>
          </w:tcPr>
          <w:p w14:paraId="43CE0CEB">
            <w:pPr>
              <w:widowControl/>
              <w:spacing w:before="156" w:beforeLines="50" w:after="156" w:afterLines="50" w:line="360" w:lineRule="auto"/>
              <w:rPr>
                <w:rFonts w:ascii="宋体" w:hAnsi="宋体" w:cs="宋体"/>
                <w:color w:val="000000"/>
                <w:kern w:val="0"/>
                <w:szCs w:val="21"/>
              </w:rPr>
            </w:pPr>
            <w:r>
              <w:rPr>
                <w:rFonts w:hint="eastAsia" w:ascii="宋体" w:hAnsi="宋体" w:cs="宋体"/>
                <w:kern w:val="0"/>
                <w:szCs w:val="21"/>
              </w:rPr>
              <w:t>供应商认为需要提交的其他资料</w:t>
            </w:r>
          </w:p>
        </w:tc>
        <w:tc>
          <w:tcPr>
            <w:tcW w:w="1385" w:type="dxa"/>
            <w:tcBorders>
              <w:top w:val="single" w:color="auto" w:sz="4" w:space="0"/>
              <w:left w:val="nil"/>
              <w:bottom w:val="single" w:color="auto" w:sz="4" w:space="0"/>
              <w:right w:val="single" w:color="auto" w:sz="4" w:space="0"/>
            </w:tcBorders>
            <w:noWrap/>
            <w:vAlign w:val="bottom"/>
          </w:tcPr>
          <w:p w14:paraId="6C63FBB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51BD0DCF">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7CCB18ED">
            <w:pPr>
              <w:widowControl/>
              <w:spacing w:line="360" w:lineRule="auto"/>
              <w:jc w:val="center"/>
              <w:rPr>
                <w:rFonts w:ascii="宋体" w:hAnsi="宋体" w:cs="宋体"/>
                <w:b/>
                <w:bCs/>
                <w:color w:val="000000"/>
                <w:kern w:val="0"/>
                <w:sz w:val="24"/>
              </w:rPr>
            </w:pPr>
          </w:p>
        </w:tc>
      </w:tr>
    </w:tbl>
    <w:p w14:paraId="2F3DB88C">
      <w:pPr>
        <w:pStyle w:val="2"/>
        <w:ind w:firstLine="480"/>
        <w:rPr>
          <w:rFonts w:ascii="宋体" w:hAnsi="宋体"/>
          <w:color w:val="FF0000"/>
          <w:sz w:val="24"/>
          <w:szCs w:val="21"/>
        </w:rPr>
      </w:pPr>
    </w:p>
    <w:p w14:paraId="183EA916">
      <w:pPr>
        <w:spacing w:line="360" w:lineRule="auto"/>
        <w:rPr>
          <w:rFonts w:ascii="宋体" w:hAnsi="宋体" w:cs="宋体"/>
          <w:b/>
          <w:bCs/>
          <w:sz w:val="24"/>
        </w:rPr>
      </w:pPr>
    </w:p>
    <w:p w14:paraId="7C5621F1">
      <w:pPr>
        <w:spacing w:line="360" w:lineRule="auto"/>
        <w:rPr>
          <w:rFonts w:ascii="宋体" w:hAnsi="宋体" w:cs="宋体"/>
          <w:b/>
          <w:bCs/>
          <w:sz w:val="24"/>
        </w:rPr>
      </w:pPr>
    </w:p>
    <w:p w14:paraId="0A31FD52">
      <w:pPr>
        <w:spacing w:line="360" w:lineRule="auto"/>
        <w:rPr>
          <w:rFonts w:ascii="宋体" w:hAnsi="宋体" w:cs="宋体"/>
          <w:b/>
          <w:bCs/>
          <w:sz w:val="24"/>
        </w:rPr>
      </w:pPr>
    </w:p>
    <w:p w14:paraId="02E6BBA4">
      <w:pPr>
        <w:spacing w:line="360" w:lineRule="auto"/>
        <w:rPr>
          <w:rFonts w:ascii="宋体" w:hAnsi="宋体" w:cs="宋体"/>
          <w:b/>
          <w:bCs/>
          <w:sz w:val="24"/>
        </w:rPr>
      </w:pPr>
    </w:p>
    <w:p w14:paraId="487D8AD2">
      <w:pPr>
        <w:spacing w:line="360" w:lineRule="auto"/>
        <w:rPr>
          <w:rFonts w:ascii="宋体" w:hAnsi="宋体" w:cs="宋体"/>
          <w:b/>
          <w:bCs/>
          <w:sz w:val="24"/>
        </w:rPr>
      </w:pPr>
    </w:p>
    <w:p w14:paraId="00AC9930">
      <w:pPr>
        <w:spacing w:line="360" w:lineRule="auto"/>
        <w:rPr>
          <w:rFonts w:ascii="宋体" w:hAnsi="宋体" w:cs="宋体"/>
          <w:b/>
          <w:bCs/>
          <w:sz w:val="24"/>
        </w:rPr>
      </w:pPr>
    </w:p>
    <w:p w14:paraId="7386DF0A">
      <w:pPr>
        <w:spacing w:line="360" w:lineRule="auto"/>
        <w:rPr>
          <w:rFonts w:ascii="宋体" w:hAnsi="宋体" w:cs="宋体"/>
          <w:b/>
          <w:bCs/>
          <w:sz w:val="24"/>
        </w:rPr>
      </w:pPr>
    </w:p>
    <w:p w14:paraId="1FF397F0">
      <w:pPr>
        <w:spacing w:line="360" w:lineRule="auto"/>
        <w:rPr>
          <w:rFonts w:ascii="宋体" w:hAnsi="宋体" w:cs="宋体"/>
          <w:b/>
          <w:bCs/>
          <w:sz w:val="24"/>
        </w:rPr>
      </w:pPr>
    </w:p>
    <w:p w14:paraId="024639C7">
      <w:pPr>
        <w:spacing w:line="360" w:lineRule="auto"/>
        <w:rPr>
          <w:rFonts w:ascii="宋体" w:hAnsi="宋体" w:cs="宋体"/>
          <w:b/>
          <w:bCs/>
          <w:sz w:val="24"/>
        </w:rPr>
      </w:pPr>
    </w:p>
    <w:p w14:paraId="4E1EE7D5">
      <w:pPr>
        <w:spacing w:line="360" w:lineRule="auto"/>
        <w:rPr>
          <w:rFonts w:ascii="宋体" w:hAnsi="宋体" w:cs="宋体"/>
          <w:b/>
          <w:bCs/>
          <w:sz w:val="24"/>
        </w:rPr>
      </w:pPr>
      <w:r>
        <w:rPr>
          <w:rFonts w:hint="eastAsia" w:ascii="宋体" w:hAnsi="宋体" w:cs="宋体"/>
          <w:b/>
          <w:bCs/>
          <w:sz w:val="24"/>
        </w:rPr>
        <w:t>一、报价文件</w:t>
      </w:r>
    </w:p>
    <w:p w14:paraId="24C771DD">
      <w:pPr>
        <w:spacing w:line="360" w:lineRule="auto"/>
        <w:rPr>
          <w:rFonts w:ascii="宋体" w:hAnsi="宋体" w:cs="宋体"/>
          <w:b/>
          <w:bCs/>
          <w:sz w:val="24"/>
          <w:u w:val="single"/>
        </w:rPr>
      </w:pPr>
      <w:r>
        <w:rPr>
          <w:rFonts w:hint="eastAsia" w:ascii="宋体" w:hAnsi="宋体" w:cs="宋体"/>
          <w:b/>
          <w:bCs/>
          <w:sz w:val="24"/>
        </w:rPr>
        <w:t>1.1报价明细表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1)</w:t>
      </w:r>
    </w:p>
    <w:p w14:paraId="5626D0B2">
      <w:pPr>
        <w:spacing w:line="360" w:lineRule="auto"/>
        <w:jc w:val="center"/>
        <w:rPr>
          <w:rFonts w:ascii="宋体" w:hAnsi="宋体"/>
          <w:sz w:val="32"/>
        </w:rPr>
      </w:pPr>
      <w:r>
        <w:rPr>
          <w:rFonts w:hint="eastAsia" w:ascii="宋体" w:hAnsi="宋体"/>
          <w:sz w:val="32"/>
        </w:rPr>
        <w:t>报价明细表</w:t>
      </w:r>
    </w:p>
    <w:p w14:paraId="02A59445">
      <w:pPr>
        <w:spacing w:line="360" w:lineRule="auto"/>
        <w:rPr>
          <w:rFonts w:hint="eastAsia" w:eastAsiaTheme="minorEastAsia"/>
          <w:lang w:val="en-US" w:eastAsia="zh-CN"/>
        </w:rPr>
      </w:pPr>
      <w:r>
        <w:rPr>
          <w:rFonts w:hint="eastAsia" w:ascii="宋体" w:hAnsi="宋体"/>
        </w:rPr>
        <w:t>项目名称：</w:t>
      </w:r>
      <w:r>
        <w:rPr>
          <w:rFonts w:hint="eastAsia" w:ascii="宋体" w:hAnsi="宋体" w:eastAsia="宋体" w:cs="宋体"/>
          <w:kern w:val="2"/>
          <w:sz w:val="24"/>
          <w:szCs w:val="24"/>
          <w:lang w:val="en-US" w:eastAsia="zh-CN" w:bidi="ar-SA"/>
        </w:rPr>
        <w:t>202503生产部热水系统月度生产材料采购</w:t>
      </w:r>
    </w:p>
    <w:tbl>
      <w:tblPr>
        <w:tblStyle w:val="12"/>
        <w:tblW w:w="8664" w:type="dxa"/>
        <w:tblInd w:w="0" w:type="dxa"/>
        <w:tblLayout w:type="fixed"/>
        <w:tblCellMar>
          <w:top w:w="0" w:type="dxa"/>
          <w:left w:w="108" w:type="dxa"/>
          <w:bottom w:w="0" w:type="dxa"/>
          <w:right w:w="108" w:type="dxa"/>
        </w:tblCellMar>
      </w:tblPr>
      <w:tblGrid>
        <w:gridCol w:w="691"/>
        <w:gridCol w:w="750"/>
        <w:gridCol w:w="1253"/>
        <w:gridCol w:w="1080"/>
        <w:gridCol w:w="705"/>
        <w:gridCol w:w="735"/>
        <w:gridCol w:w="855"/>
        <w:gridCol w:w="1005"/>
        <w:gridCol w:w="690"/>
        <w:gridCol w:w="900"/>
      </w:tblGrid>
      <w:tr w14:paraId="59761FD5">
        <w:tblPrEx>
          <w:tblCellMar>
            <w:top w:w="0" w:type="dxa"/>
            <w:left w:w="108" w:type="dxa"/>
            <w:bottom w:w="0" w:type="dxa"/>
            <w:right w:w="108" w:type="dxa"/>
          </w:tblCellMar>
        </w:tblPrEx>
        <w:trPr>
          <w:trHeight w:val="675"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19F0C56">
            <w:pPr>
              <w:widowControl/>
              <w:jc w:val="center"/>
              <w:rPr>
                <w:rFonts w:ascii="宋体" w:hAnsi="宋体"/>
                <w:b/>
                <w:kern w:val="0"/>
              </w:rPr>
            </w:pPr>
            <w:r>
              <w:rPr>
                <w:rFonts w:hint="eastAsia" w:ascii="宋体" w:hAnsi="宋体"/>
                <w:b/>
                <w:kern w:val="0"/>
                <w:highlight w:val="none"/>
              </w:rPr>
              <w:t>序号</w:t>
            </w:r>
          </w:p>
        </w:tc>
        <w:tc>
          <w:tcPr>
            <w:tcW w:w="750" w:type="dxa"/>
            <w:tcBorders>
              <w:top w:val="single" w:color="auto" w:sz="4" w:space="0"/>
              <w:left w:val="nil"/>
              <w:bottom w:val="single" w:color="auto" w:sz="4" w:space="0"/>
              <w:right w:val="single" w:color="auto" w:sz="4" w:space="0"/>
              <w:tl2br w:val="nil"/>
              <w:tr2bl w:val="nil"/>
            </w:tcBorders>
            <w:vAlign w:val="center"/>
          </w:tcPr>
          <w:p w14:paraId="44EC7F9B">
            <w:pPr>
              <w:widowControl/>
              <w:jc w:val="center"/>
              <w:rPr>
                <w:rFonts w:ascii="宋体" w:hAnsi="宋体"/>
                <w:b/>
                <w:kern w:val="0"/>
              </w:rPr>
            </w:pPr>
            <w:r>
              <w:rPr>
                <w:rFonts w:hint="eastAsia" w:ascii="宋体" w:hAnsi="宋体"/>
                <w:b/>
                <w:kern w:val="0"/>
                <w:highlight w:val="none"/>
              </w:rPr>
              <w:t>名称</w:t>
            </w:r>
          </w:p>
        </w:tc>
        <w:tc>
          <w:tcPr>
            <w:tcW w:w="1253" w:type="dxa"/>
            <w:tcBorders>
              <w:top w:val="single" w:color="auto" w:sz="4" w:space="0"/>
              <w:left w:val="nil"/>
              <w:bottom w:val="single" w:color="auto" w:sz="4" w:space="0"/>
              <w:right w:val="single" w:color="auto" w:sz="4" w:space="0"/>
              <w:tl2br w:val="nil"/>
              <w:tr2bl w:val="nil"/>
            </w:tcBorders>
            <w:vAlign w:val="center"/>
          </w:tcPr>
          <w:p w14:paraId="3E23A402">
            <w:pPr>
              <w:widowControl/>
              <w:jc w:val="center"/>
              <w:rPr>
                <w:rFonts w:ascii="宋体" w:hAnsi="宋体"/>
                <w:b/>
                <w:kern w:val="0"/>
              </w:rPr>
            </w:pPr>
            <w:r>
              <w:rPr>
                <w:rFonts w:hint="eastAsia" w:ascii="宋体" w:hAnsi="宋体"/>
                <w:b/>
                <w:kern w:val="0"/>
                <w:highlight w:val="none"/>
              </w:rPr>
              <w:t>型号、规格</w:t>
            </w:r>
          </w:p>
        </w:tc>
        <w:tc>
          <w:tcPr>
            <w:tcW w:w="1080" w:type="dxa"/>
            <w:tcBorders>
              <w:top w:val="single" w:color="auto" w:sz="4" w:space="0"/>
              <w:left w:val="nil"/>
              <w:bottom w:val="single" w:color="auto" w:sz="4" w:space="0"/>
              <w:right w:val="single" w:color="auto" w:sz="4" w:space="0"/>
              <w:tl2br w:val="nil"/>
              <w:tr2bl w:val="nil"/>
            </w:tcBorders>
            <w:vAlign w:val="center"/>
          </w:tcPr>
          <w:p w14:paraId="52AA6F12">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2B02CE1E">
            <w:pPr>
              <w:widowControl/>
              <w:jc w:val="center"/>
              <w:rPr>
                <w:rFonts w:ascii="宋体" w:hAnsi="宋体"/>
                <w:b/>
                <w:kern w:val="0"/>
              </w:rPr>
            </w:pPr>
            <w:r>
              <w:rPr>
                <w:rFonts w:hint="eastAsia" w:ascii="宋体" w:hAnsi="宋体"/>
                <w:b/>
                <w:color w:val="auto"/>
                <w:kern w:val="0"/>
                <w:highlight w:val="none"/>
                <w:lang w:val="en-US" w:eastAsia="zh-CN"/>
              </w:rPr>
              <w:t>品牌型号</w:t>
            </w:r>
          </w:p>
        </w:tc>
        <w:tc>
          <w:tcPr>
            <w:tcW w:w="705" w:type="dxa"/>
            <w:tcBorders>
              <w:top w:val="single" w:color="auto" w:sz="4" w:space="0"/>
              <w:left w:val="nil"/>
              <w:bottom w:val="single" w:color="auto" w:sz="4" w:space="0"/>
              <w:right w:val="single" w:color="auto" w:sz="4" w:space="0"/>
              <w:tl2br w:val="nil"/>
              <w:tr2bl w:val="nil"/>
            </w:tcBorders>
            <w:vAlign w:val="center"/>
          </w:tcPr>
          <w:p w14:paraId="750185A8">
            <w:pPr>
              <w:widowControl/>
              <w:jc w:val="center"/>
              <w:rPr>
                <w:rFonts w:ascii="宋体" w:hAnsi="宋体"/>
                <w:b/>
                <w:kern w:val="0"/>
              </w:rPr>
            </w:pPr>
            <w:r>
              <w:rPr>
                <w:rFonts w:hint="eastAsia" w:ascii="宋体" w:hAnsi="宋体"/>
                <w:b/>
                <w:kern w:val="0"/>
                <w:highlight w:val="none"/>
              </w:rPr>
              <w:t>单位</w:t>
            </w:r>
          </w:p>
        </w:tc>
        <w:tc>
          <w:tcPr>
            <w:tcW w:w="735" w:type="dxa"/>
            <w:tcBorders>
              <w:top w:val="single" w:color="auto" w:sz="4" w:space="0"/>
              <w:left w:val="nil"/>
              <w:bottom w:val="single" w:color="auto" w:sz="4" w:space="0"/>
              <w:right w:val="single" w:color="auto" w:sz="4" w:space="0"/>
              <w:tl2br w:val="nil"/>
              <w:tr2bl w:val="nil"/>
            </w:tcBorders>
            <w:vAlign w:val="center"/>
          </w:tcPr>
          <w:p w14:paraId="5315C003">
            <w:pPr>
              <w:widowControl/>
              <w:jc w:val="center"/>
              <w:rPr>
                <w:rFonts w:ascii="宋体" w:hAnsi="宋体"/>
                <w:b/>
                <w:kern w:val="0"/>
              </w:rPr>
            </w:pPr>
            <w:r>
              <w:rPr>
                <w:rFonts w:hint="eastAsia" w:ascii="宋体" w:hAnsi="宋体"/>
                <w:b/>
                <w:kern w:val="0"/>
                <w:highlight w:val="none"/>
              </w:rPr>
              <w:t>数量</w:t>
            </w:r>
          </w:p>
        </w:tc>
        <w:tc>
          <w:tcPr>
            <w:tcW w:w="855" w:type="dxa"/>
            <w:tcBorders>
              <w:top w:val="single" w:color="auto" w:sz="4" w:space="0"/>
              <w:left w:val="nil"/>
              <w:bottom w:val="single" w:color="auto" w:sz="4" w:space="0"/>
              <w:right w:val="single" w:color="auto" w:sz="4" w:space="0"/>
              <w:tl2br w:val="nil"/>
              <w:tr2bl w:val="nil"/>
            </w:tcBorders>
            <w:vAlign w:val="center"/>
          </w:tcPr>
          <w:p w14:paraId="4E2F4A47">
            <w:pPr>
              <w:widowControl/>
              <w:jc w:val="center"/>
              <w:rPr>
                <w:rFonts w:ascii="宋体" w:hAnsi="宋体"/>
                <w:b/>
                <w:kern w:val="0"/>
              </w:rPr>
            </w:pPr>
            <w:r>
              <w:rPr>
                <w:rFonts w:hint="eastAsia" w:ascii="宋体" w:hAnsi="宋体"/>
                <w:b/>
                <w:kern w:val="0"/>
                <w:highlight w:val="none"/>
              </w:rPr>
              <w:t>含税单价（元）</w:t>
            </w:r>
          </w:p>
        </w:tc>
        <w:tc>
          <w:tcPr>
            <w:tcW w:w="1005" w:type="dxa"/>
            <w:tcBorders>
              <w:top w:val="single" w:color="auto" w:sz="4" w:space="0"/>
              <w:left w:val="nil"/>
              <w:bottom w:val="single" w:color="auto" w:sz="4" w:space="0"/>
              <w:right w:val="single" w:color="auto" w:sz="4" w:space="0"/>
              <w:tl2br w:val="nil"/>
              <w:tr2bl w:val="nil"/>
            </w:tcBorders>
            <w:vAlign w:val="center"/>
          </w:tcPr>
          <w:p w14:paraId="1C84BD8B">
            <w:pPr>
              <w:widowControl/>
              <w:jc w:val="center"/>
              <w:rPr>
                <w:rFonts w:ascii="宋体" w:hAnsi="宋体"/>
                <w:b/>
                <w:kern w:val="0"/>
              </w:rPr>
            </w:pPr>
            <w:r>
              <w:rPr>
                <w:rFonts w:hint="eastAsia" w:ascii="宋体" w:hAnsi="宋体"/>
                <w:b/>
                <w:kern w:val="0"/>
                <w:highlight w:val="none"/>
              </w:rPr>
              <w:t>含税金额（元）</w:t>
            </w:r>
          </w:p>
        </w:tc>
        <w:tc>
          <w:tcPr>
            <w:tcW w:w="690" w:type="dxa"/>
            <w:tcBorders>
              <w:top w:val="single" w:color="auto" w:sz="4" w:space="0"/>
              <w:left w:val="nil"/>
              <w:bottom w:val="single" w:color="auto" w:sz="4" w:space="0"/>
              <w:right w:val="single" w:color="auto" w:sz="4" w:space="0"/>
              <w:tl2br w:val="nil"/>
              <w:tr2bl w:val="nil"/>
            </w:tcBorders>
            <w:vAlign w:val="center"/>
          </w:tcPr>
          <w:p w14:paraId="3DB75C74">
            <w:pPr>
              <w:widowControl/>
              <w:jc w:val="center"/>
              <w:rPr>
                <w:rFonts w:ascii="宋体" w:hAnsi="宋体"/>
                <w:b/>
                <w:kern w:val="0"/>
              </w:rPr>
            </w:pPr>
            <w:r>
              <w:rPr>
                <w:rFonts w:hint="eastAsia" w:ascii="宋体" w:hAnsi="宋体"/>
                <w:b/>
                <w:kern w:val="0"/>
                <w:highlight w:val="none"/>
              </w:rPr>
              <w:t>货期</w:t>
            </w:r>
          </w:p>
        </w:tc>
        <w:tc>
          <w:tcPr>
            <w:tcW w:w="900" w:type="dxa"/>
            <w:tcBorders>
              <w:top w:val="single" w:color="auto" w:sz="4" w:space="0"/>
              <w:left w:val="nil"/>
              <w:bottom w:val="single" w:color="auto" w:sz="4" w:space="0"/>
              <w:right w:val="single" w:color="auto" w:sz="4" w:space="0"/>
              <w:tl2br w:val="nil"/>
              <w:tr2bl w:val="nil"/>
            </w:tcBorders>
            <w:vAlign w:val="center"/>
          </w:tcPr>
          <w:p w14:paraId="3CA61206">
            <w:pPr>
              <w:widowControl/>
              <w:jc w:val="center"/>
              <w:rPr>
                <w:rFonts w:ascii="宋体" w:hAnsi="宋体"/>
                <w:b/>
                <w:kern w:val="0"/>
              </w:rPr>
            </w:pPr>
            <w:r>
              <w:rPr>
                <w:rFonts w:hint="eastAsia" w:ascii="宋体" w:hAnsi="宋体"/>
                <w:b/>
                <w:kern w:val="0"/>
                <w:highlight w:val="none"/>
              </w:rPr>
              <w:t>质保期</w:t>
            </w:r>
          </w:p>
        </w:tc>
      </w:tr>
      <w:tr w14:paraId="08B9106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251E0A9">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8F2B76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19B680B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7BD531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CF90038">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1671E879">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67DAB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7147B60F">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2119664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9F2D937">
            <w:pPr>
              <w:widowControl/>
              <w:jc w:val="center"/>
              <w:rPr>
                <w:rFonts w:ascii="宋体" w:hAnsi="宋体"/>
                <w:kern w:val="0"/>
                <w:sz w:val="24"/>
              </w:rPr>
            </w:pPr>
          </w:p>
        </w:tc>
      </w:tr>
      <w:tr w14:paraId="135E577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06797B1">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09A03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38087D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1B7EF8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46B8511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61214206">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3E18B6E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54AB962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F087E2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B38BE45">
            <w:pPr>
              <w:widowControl/>
              <w:jc w:val="center"/>
              <w:rPr>
                <w:rFonts w:ascii="宋体" w:hAnsi="宋体"/>
                <w:kern w:val="0"/>
                <w:sz w:val="24"/>
              </w:rPr>
            </w:pPr>
          </w:p>
        </w:tc>
      </w:tr>
      <w:tr w14:paraId="6C611520">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2F2600F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34E32B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DD48E0">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5FA52604">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2E91A3B">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509D99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7E84BA2">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9C0E9D9">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49072246">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28CAE1BD">
            <w:pPr>
              <w:widowControl/>
              <w:jc w:val="center"/>
              <w:rPr>
                <w:rFonts w:ascii="宋体" w:hAnsi="宋体"/>
                <w:kern w:val="0"/>
                <w:sz w:val="24"/>
              </w:rPr>
            </w:pPr>
          </w:p>
        </w:tc>
      </w:tr>
      <w:tr w14:paraId="32BF47CD">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3657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5BA5F87C">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6E6462BC">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F3AE3A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10C110DE">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4824374">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93AB0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589D09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07E03F3">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2C45752">
            <w:pPr>
              <w:widowControl/>
              <w:jc w:val="center"/>
              <w:rPr>
                <w:rFonts w:ascii="宋体" w:hAnsi="宋体"/>
                <w:kern w:val="0"/>
                <w:sz w:val="24"/>
              </w:rPr>
            </w:pPr>
          </w:p>
        </w:tc>
      </w:tr>
      <w:tr w14:paraId="639E9C9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A0AF6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00E208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F3296B">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6F53556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AFE0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4118658">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15A5763B">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197A809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7003D6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FD9AB48">
            <w:pPr>
              <w:widowControl/>
              <w:jc w:val="center"/>
              <w:rPr>
                <w:rFonts w:ascii="宋体" w:hAnsi="宋体"/>
                <w:kern w:val="0"/>
                <w:sz w:val="24"/>
              </w:rPr>
            </w:pPr>
          </w:p>
        </w:tc>
      </w:tr>
      <w:tr w14:paraId="1F2B282C">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1354194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1E901D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4C6B4B7">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0ADBCA7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284D3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D200D6F">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9C8E348">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3FCEE117">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6E1FFAA">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4BA2CD7">
            <w:pPr>
              <w:widowControl/>
              <w:jc w:val="center"/>
              <w:rPr>
                <w:rFonts w:ascii="宋体" w:hAnsi="宋体"/>
                <w:kern w:val="0"/>
                <w:sz w:val="24"/>
              </w:rPr>
            </w:pPr>
          </w:p>
        </w:tc>
      </w:tr>
      <w:tr w14:paraId="10791708">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C1CC09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4ED96A09">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625500F">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299D102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657B67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B7EAA30">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3E7D53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813BFF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113F6BFC">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0AD9F398">
            <w:pPr>
              <w:widowControl/>
              <w:jc w:val="center"/>
              <w:rPr>
                <w:rFonts w:ascii="宋体" w:hAnsi="宋体"/>
                <w:kern w:val="0"/>
                <w:sz w:val="24"/>
              </w:rPr>
            </w:pPr>
          </w:p>
        </w:tc>
      </w:tr>
      <w:tr w14:paraId="1B660BCB">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2333273">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7CE7D85B">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10053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C523A8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9387847">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724917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13685A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6708040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FE582E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15296BA2">
            <w:pPr>
              <w:widowControl/>
              <w:jc w:val="center"/>
              <w:rPr>
                <w:rFonts w:ascii="宋体" w:hAnsi="宋体"/>
                <w:kern w:val="0"/>
                <w:sz w:val="24"/>
              </w:rPr>
            </w:pPr>
          </w:p>
        </w:tc>
      </w:tr>
      <w:tr w14:paraId="3EB28D77">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F9A1412">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25F0E92">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5B6662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84A4302">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309A2E76">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5AA4EE62">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3A5140D">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20D79E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82F9275">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6EBE58E4">
            <w:pPr>
              <w:widowControl/>
              <w:jc w:val="center"/>
              <w:rPr>
                <w:rFonts w:ascii="宋体" w:hAnsi="宋体"/>
                <w:kern w:val="0"/>
                <w:sz w:val="24"/>
              </w:rPr>
            </w:pPr>
          </w:p>
        </w:tc>
      </w:tr>
      <w:tr w14:paraId="1AC6750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98432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2F71FA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DF91FE1">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190B80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EDE37D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111B9EC">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D0FD50F">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E91EADE">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5C2AD97">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63A0DD1">
            <w:pPr>
              <w:widowControl/>
              <w:jc w:val="center"/>
              <w:rPr>
                <w:rFonts w:ascii="宋体" w:hAnsi="宋体"/>
                <w:kern w:val="0"/>
                <w:sz w:val="24"/>
              </w:rPr>
            </w:pPr>
          </w:p>
        </w:tc>
      </w:tr>
      <w:tr w14:paraId="6ACD3611">
        <w:tblPrEx>
          <w:tblCellMar>
            <w:top w:w="0" w:type="dxa"/>
            <w:left w:w="108" w:type="dxa"/>
            <w:bottom w:w="0" w:type="dxa"/>
            <w:right w:w="108" w:type="dxa"/>
          </w:tblCellMar>
        </w:tblPrEx>
        <w:trPr>
          <w:trHeight w:val="20" w:hRule="atLeast"/>
        </w:trPr>
        <w:tc>
          <w:tcPr>
            <w:tcW w:w="269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14:paraId="2B9F887B">
            <w:pPr>
              <w:widowControl/>
              <w:jc w:val="center"/>
              <w:rPr>
                <w:rFonts w:ascii="宋体" w:hAnsi="宋体"/>
                <w:kern w:val="0"/>
                <w:sz w:val="24"/>
              </w:rPr>
            </w:pPr>
            <w:r>
              <w:rPr>
                <w:rFonts w:hint="eastAsia" w:ascii="宋体" w:hAnsi="宋体"/>
                <w:kern w:val="0"/>
                <w:sz w:val="24"/>
              </w:rPr>
              <w:t>合计</w:t>
            </w:r>
          </w:p>
        </w:tc>
        <w:tc>
          <w:tcPr>
            <w:tcW w:w="5970" w:type="dxa"/>
            <w:gridSpan w:val="7"/>
            <w:tcBorders>
              <w:top w:val="nil"/>
              <w:left w:val="nil"/>
              <w:bottom w:val="single" w:color="auto" w:sz="4" w:space="0"/>
              <w:right w:val="single" w:color="auto" w:sz="4" w:space="0"/>
              <w:tl2br w:val="nil"/>
              <w:tr2bl w:val="nil"/>
            </w:tcBorders>
            <w:shd w:val="clear" w:color="000000" w:fill="FFFFFF"/>
            <w:vAlign w:val="center"/>
          </w:tcPr>
          <w:p w14:paraId="2717C1B9">
            <w:pPr>
              <w:widowControl/>
              <w:jc w:val="left"/>
              <w:rPr>
                <w:rFonts w:ascii="宋体" w:hAnsi="宋体"/>
                <w:kern w:val="0"/>
                <w:sz w:val="24"/>
              </w:rPr>
            </w:pPr>
            <w:r>
              <w:rPr>
                <w:rFonts w:hint="eastAsia" w:ascii="宋体" w:hAnsi="宋体"/>
                <w:kern w:val="0"/>
                <w:sz w:val="24"/>
              </w:rPr>
              <w:t>未含税：</w:t>
            </w:r>
          </w:p>
          <w:p w14:paraId="6E3E68FF">
            <w:pPr>
              <w:widowControl/>
              <w:jc w:val="left"/>
              <w:rPr>
                <w:rFonts w:ascii="宋体" w:hAnsi="宋体"/>
                <w:kern w:val="0"/>
                <w:sz w:val="24"/>
              </w:rPr>
            </w:pPr>
            <w:r>
              <w:rPr>
                <w:rFonts w:hint="eastAsia" w:ascii="宋体" w:hAnsi="宋体"/>
                <w:kern w:val="0"/>
                <w:sz w:val="24"/>
              </w:rPr>
              <w:t>含税：</w:t>
            </w:r>
          </w:p>
        </w:tc>
      </w:tr>
    </w:tbl>
    <w:p w14:paraId="77DEAF1C">
      <w:pPr>
        <w:spacing w:line="360" w:lineRule="auto"/>
        <w:rPr>
          <w:sz w:val="24"/>
        </w:rPr>
      </w:pPr>
      <w:r>
        <w:rPr>
          <w:rFonts w:hint="eastAsia"/>
          <w:sz w:val="24"/>
        </w:rPr>
        <w:t>说明：</w:t>
      </w:r>
    </w:p>
    <w:p w14:paraId="606656B0">
      <w:pPr>
        <w:widowControl/>
        <w:numPr>
          <w:ilvl w:val="0"/>
          <w:numId w:val="20"/>
        </w:numPr>
        <w:spacing w:line="360" w:lineRule="auto"/>
        <w:jc w:val="left"/>
        <w:rPr>
          <w:rFonts w:ascii="宋体" w:hAnsi="宋体"/>
          <w:b/>
          <w:kern w:val="0"/>
          <w:sz w:val="24"/>
        </w:rPr>
      </w:pPr>
      <w:r>
        <w:rPr>
          <w:rFonts w:hint="eastAsia" w:ascii="宋体" w:hAnsi="宋体"/>
          <w:kern w:val="0"/>
          <w:sz w:val="24"/>
        </w:rPr>
        <w:t>投标报价为人民币报价。</w:t>
      </w:r>
    </w:p>
    <w:p w14:paraId="0A7C6A39">
      <w:pPr>
        <w:widowControl/>
        <w:numPr>
          <w:ilvl w:val="0"/>
          <w:numId w:val="20"/>
        </w:numPr>
        <w:spacing w:line="360" w:lineRule="auto"/>
        <w:jc w:val="left"/>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、质保期服务、采购实施过程中不可预见费用以及与设备有关的特殊要求等完成本合同工作所需的所有费用。</w:t>
      </w:r>
    </w:p>
    <w:p w14:paraId="6ED55B37">
      <w:pPr>
        <w:widowControl/>
        <w:numPr>
          <w:ilvl w:val="0"/>
          <w:numId w:val="20"/>
        </w:numPr>
        <w:spacing w:line="360" w:lineRule="auto"/>
        <w:jc w:val="left"/>
        <w:rPr>
          <w:rFonts w:ascii="宋体" w:hAnsi="宋体"/>
          <w:sz w:val="24"/>
        </w:rPr>
      </w:pPr>
      <w:r>
        <w:rPr>
          <w:rFonts w:hint="eastAsia" w:ascii="宋体" w:hAnsi="宋体"/>
          <w:sz w:val="24"/>
        </w:rPr>
        <w:t>本表中所有项目的价格必须填写（不能空白）。</w:t>
      </w:r>
    </w:p>
    <w:p w14:paraId="362DFCE8">
      <w:pPr>
        <w:widowControl/>
        <w:numPr>
          <w:ilvl w:val="0"/>
          <w:numId w:val="20"/>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14:paraId="7E444AC5">
      <w:pPr>
        <w:spacing w:line="360" w:lineRule="auto"/>
        <w:jc w:val="left"/>
        <w:rPr>
          <w:sz w:val="24"/>
        </w:rPr>
      </w:pPr>
      <w:r>
        <w:rPr>
          <w:rFonts w:hint="eastAsia"/>
          <w:sz w:val="24"/>
        </w:rPr>
        <w:t>供应商名称：（盖章）</w:t>
      </w:r>
    </w:p>
    <w:p w14:paraId="433977F9">
      <w:pPr>
        <w:spacing w:line="360" w:lineRule="auto"/>
        <w:jc w:val="left"/>
        <w:rPr>
          <w:sz w:val="24"/>
        </w:rPr>
      </w:pPr>
      <w:r>
        <w:rPr>
          <w:rFonts w:hint="eastAsia"/>
          <w:sz w:val="24"/>
        </w:rPr>
        <w:t>报价日期：</w:t>
      </w:r>
    </w:p>
    <w:p w14:paraId="6D2F2DC8">
      <w:pPr>
        <w:widowControl/>
        <w:jc w:val="left"/>
        <w:rPr>
          <w:sz w:val="24"/>
        </w:rPr>
      </w:pPr>
      <w:r>
        <w:rPr>
          <w:rFonts w:hint="eastAsia"/>
          <w:sz w:val="24"/>
        </w:rPr>
        <w:t>报价有效期：</w:t>
      </w:r>
    </w:p>
    <w:p w14:paraId="58576B8A">
      <w:pPr>
        <w:widowControl/>
        <w:jc w:val="left"/>
        <w:rPr>
          <w:rFonts w:ascii="宋体" w:hAnsi="宋体"/>
          <w:sz w:val="32"/>
        </w:rPr>
      </w:pPr>
    </w:p>
    <w:p w14:paraId="43EAC740">
      <w:pPr>
        <w:spacing w:line="360" w:lineRule="auto"/>
        <w:rPr>
          <w:rFonts w:ascii="宋体" w:hAnsi="宋体" w:cs="宋体"/>
          <w:b/>
          <w:bCs/>
          <w:sz w:val="24"/>
        </w:rPr>
      </w:pPr>
      <w:r>
        <w:rPr>
          <w:rFonts w:hint="eastAsia" w:ascii="宋体" w:hAnsi="宋体" w:cs="宋体"/>
          <w:b/>
          <w:bCs/>
          <w:sz w:val="24"/>
        </w:rPr>
        <w:t>二、</w:t>
      </w:r>
      <w:r>
        <w:rPr>
          <w:rFonts w:hint="eastAsia" w:ascii="宋体" w:hAnsi="宋体" w:cs="宋体"/>
          <w:b/>
          <w:bCs/>
          <w:color w:val="000000"/>
          <w:kern w:val="0"/>
          <w:sz w:val="24"/>
        </w:rPr>
        <w:t>商务文件</w:t>
      </w:r>
    </w:p>
    <w:p w14:paraId="6B731729">
      <w:pPr>
        <w:numPr>
          <w:ilvl w:val="255"/>
          <w:numId w:val="0"/>
        </w:numPr>
        <w:spacing w:line="360" w:lineRule="auto"/>
        <w:rPr>
          <w:rFonts w:ascii="宋体" w:hAnsi="宋体" w:cs="宋体"/>
          <w:b/>
          <w:bCs/>
          <w:sz w:val="24"/>
        </w:rPr>
      </w:pPr>
      <w:r>
        <w:rPr>
          <w:rFonts w:hint="eastAsia" w:ascii="宋体" w:hAnsi="宋体" w:cs="宋体"/>
          <w:b/>
          <w:bCs/>
          <w:sz w:val="24"/>
        </w:rPr>
        <w:t>2.1供应商简介（</w:t>
      </w:r>
      <w:r>
        <w:rPr>
          <w:rFonts w:hint="eastAsia" w:ascii="宋体" w:hAnsi="宋体" w:cs="宋体"/>
          <w:b w:val="0"/>
          <w:bCs w:val="0"/>
          <w:sz w:val="24"/>
        </w:rPr>
        <w:t>如有</w:t>
      </w:r>
      <w:r>
        <w:rPr>
          <w:rFonts w:hint="eastAsia" w:ascii="宋体" w:hAnsi="宋体" w:cs="宋体"/>
          <w:b w:val="0"/>
          <w:bCs w:val="0"/>
          <w:sz w:val="24"/>
          <w:lang w:eastAsia="zh-CN"/>
        </w:rPr>
        <w:t>，</w:t>
      </w:r>
      <w:r>
        <w:rPr>
          <w:rFonts w:hint="eastAsia" w:ascii="宋体" w:hAnsi="宋体" w:cs="宋体"/>
          <w:color w:val="000000"/>
          <w:kern w:val="0"/>
          <w:szCs w:val="21"/>
        </w:rPr>
        <w:t>格式自定</w:t>
      </w:r>
      <w:r>
        <w:rPr>
          <w:rFonts w:hint="eastAsia" w:ascii="宋体" w:hAnsi="宋体" w:cs="宋体"/>
          <w:b/>
          <w:bCs/>
          <w:sz w:val="24"/>
        </w:rPr>
        <w:t>）</w:t>
      </w:r>
    </w:p>
    <w:p w14:paraId="29D558AB">
      <w:pPr>
        <w:widowControl/>
        <w:jc w:val="left"/>
        <w:rPr>
          <w:rFonts w:eastAsia="黑体"/>
          <w:b/>
          <w:bCs/>
          <w:sz w:val="28"/>
          <w:szCs w:val="28"/>
        </w:rPr>
        <w:sectPr>
          <w:footerReference r:id="rId3" w:type="default"/>
          <w:pgSz w:w="11906" w:h="16838"/>
          <w:pgMar w:top="1440" w:right="1800" w:bottom="1440" w:left="1800" w:header="851" w:footer="992" w:gutter="0"/>
          <w:cols w:space="425" w:num="1"/>
          <w:docGrid w:type="lines" w:linePitch="312" w:charSpace="0"/>
        </w:sectPr>
      </w:pPr>
    </w:p>
    <w:p w14:paraId="73737162">
      <w:pPr>
        <w:numPr>
          <w:ilvl w:val="255"/>
          <w:numId w:val="0"/>
        </w:numPr>
        <w:spacing w:line="360" w:lineRule="auto"/>
        <w:rPr>
          <w:rFonts w:ascii="宋体" w:hAnsi="宋体" w:cs="宋体"/>
          <w:b/>
          <w:bCs/>
          <w:sz w:val="24"/>
        </w:rPr>
      </w:pPr>
      <w:r>
        <w:rPr>
          <w:rFonts w:hint="eastAsia" w:ascii="宋体" w:hAnsi="宋体" w:cs="宋体"/>
          <w:b/>
          <w:bCs/>
          <w:sz w:val="24"/>
        </w:rPr>
        <w:t>2.2供应商营业执照复印件（盖章）</w:t>
      </w:r>
    </w:p>
    <w:p w14:paraId="2116385E">
      <w:pPr>
        <w:numPr>
          <w:ilvl w:val="255"/>
          <w:numId w:val="0"/>
        </w:numPr>
        <w:spacing w:line="360" w:lineRule="auto"/>
        <w:rPr>
          <w:rFonts w:ascii="宋体" w:hAnsi="宋体" w:cs="宋体"/>
          <w:b/>
          <w:bCs/>
          <w:sz w:val="24"/>
        </w:rPr>
      </w:pPr>
    </w:p>
    <w:p w14:paraId="4C3A627B">
      <w:pPr>
        <w:numPr>
          <w:ilvl w:val="255"/>
          <w:numId w:val="0"/>
        </w:numPr>
        <w:spacing w:line="360" w:lineRule="auto"/>
        <w:rPr>
          <w:rFonts w:ascii="宋体" w:hAnsi="宋体" w:cs="宋体"/>
          <w:b/>
          <w:bCs/>
          <w:sz w:val="24"/>
        </w:rPr>
      </w:pPr>
    </w:p>
    <w:p w14:paraId="7EE149AC">
      <w:pPr>
        <w:numPr>
          <w:ilvl w:val="255"/>
          <w:numId w:val="0"/>
        </w:numPr>
        <w:spacing w:line="360" w:lineRule="auto"/>
        <w:rPr>
          <w:rFonts w:ascii="宋体" w:hAnsi="宋体" w:cs="宋体"/>
          <w:b/>
          <w:bCs/>
          <w:sz w:val="24"/>
        </w:rPr>
      </w:pPr>
    </w:p>
    <w:p w14:paraId="4AA8FF1E">
      <w:pPr>
        <w:numPr>
          <w:ilvl w:val="255"/>
          <w:numId w:val="0"/>
        </w:numPr>
        <w:spacing w:line="360" w:lineRule="auto"/>
        <w:rPr>
          <w:rFonts w:ascii="宋体" w:hAnsi="宋体" w:cs="宋体"/>
          <w:b/>
          <w:bCs/>
          <w:sz w:val="24"/>
        </w:rPr>
      </w:pPr>
    </w:p>
    <w:p w14:paraId="7D48781E">
      <w:pPr>
        <w:numPr>
          <w:ilvl w:val="255"/>
          <w:numId w:val="0"/>
        </w:numPr>
        <w:spacing w:line="360" w:lineRule="auto"/>
        <w:rPr>
          <w:rFonts w:ascii="宋体" w:hAnsi="宋体" w:cs="宋体"/>
          <w:b/>
          <w:bCs/>
          <w:sz w:val="24"/>
        </w:rPr>
      </w:pPr>
    </w:p>
    <w:p w14:paraId="542EFC2D">
      <w:pPr>
        <w:numPr>
          <w:ilvl w:val="255"/>
          <w:numId w:val="0"/>
        </w:numPr>
        <w:spacing w:line="360" w:lineRule="auto"/>
        <w:rPr>
          <w:rFonts w:ascii="宋体" w:hAnsi="宋体" w:cs="宋体"/>
          <w:b/>
          <w:bCs/>
          <w:sz w:val="24"/>
        </w:rPr>
      </w:pPr>
    </w:p>
    <w:p w14:paraId="554A7410">
      <w:pPr>
        <w:numPr>
          <w:ilvl w:val="255"/>
          <w:numId w:val="0"/>
        </w:numPr>
        <w:spacing w:line="360" w:lineRule="auto"/>
        <w:rPr>
          <w:rFonts w:ascii="宋体" w:hAnsi="宋体" w:cs="宋体"/>
          <w:b/>
          <w:bCs/>
          <w:sz w:val="24"/>
        </w:rPr>
      </w:pPr>
    </w:p>
    <w:p w14:paraId="311B5D44">
      <w:pPr>
        <w:numPr>
          <w:ilvl w:val="255"/>
          <w:numId w:val="0"/>
        </w:numPr>
        <w:spacing w:line="360" w:lineRule="auto"/>
        <w:rPr>
          <w:rFonts w:ascii="宋体" w:hAnsi="宋体" w:cs="宋体"/>
          <w:b/>
          <w:bCs/>
          <w:sz w:val="24"/>
        </w:rPr>
      </w:pPr>
    </w:p>
    <w:p w14:paraId="290F6B5A">
      <w:pPr>
        <w:numPr>
          <w:ilvl w:val="255"/>
          <w:numId w:val="0"/>
        </w:numPr>
        <w:spacing w:line="360" w:lineRule="auto"/>
        <w:rPr>
          <w:rFonts w:ascii="宋体" w:hAnsi="宋体" w:cs="宋体"/>
          <w:b/>
          <w:bCs/>
          <w:sz w:val="24"/>
        </w:rPr>
      </w:pPr>
    </w:p>
    <w:p w14:paraId="0679331B">
      <w:pPr>
        <w:numPr>
          <w:ilvl w:val="255"/>
          <w:numId w:val="0"/>
        </w:numPr>
        <w:spacing w:line="360" w:lineRule="auto"/>
        <w:rPr>
          <w:rFonts w:ascii="宋体" w:hAnsi="宋体" w:cs="宋体"/>
          <w:b/>
          <w:bCs/>
          <w:sz w:val="24"/>
        </w:rPr>
      </w:pPr>
    </w:p>
    <w:p w14:paraId="08DDDD63">
      <w:pPr>
        <w:numPr>
          <w:ilvl w:val="255"/>
          <w:numId w:val="0"/>
        </w:numPr>
        <w:spacing w:line="360" w:lineRule="auto"/>
        <w:rPr>
          <w:rFonts w:ascii="宋体" w:hAnsi="宋体" w:cs="宋体"/>
          <w:b/>
          <w:bCs/>
          <w:sz w:val="24"/>
        </w:rPr>
      </w:pPr>
    </w:p>
    <w:p w14:paraId="1218B85A">
      <w:pPr>
        <w:numPr>
          <w:ilvl w:val="255"/>
          <w:numId w:val="0"/>
        </w:numPr>
        <w:spacing w:line="360" w:lineRule="auto"/>
        <w:rPr>
          <w:rFonts w:ascii="宋体" w:hAnsi="宋体" w:cs="宋体"/>
          <w:b/>
          <w:bCs/>
          <w:sz w:val="24"/>
        </w:rPr>
      </w:pPr>
    </w:p>
    <w:p w14:paraId="03813494">
      <w:pPr>
        <w:numPr>
          <w:ilvl w:val="255"/>
          <w:numId w:val="0"/>
        </w:numPr>
        <w:spacing w:line="360" w:lineRule="auto"/>
        <w:rPr>
          <w:rFonts w:ascii="宋体" w:hAnsi="宋体" w:cs="宋体"/>
          <w:b/>
          <w:bCs/>
          <w:sz w:val="24"/>
        </w:rPr>
      </w:pPr>
    </w:p>
    <w:p w14:paraId="70C1D5E4">
      <w:pPr>
        <w:numPr>
          <w:ilvl w:val="255"/>
          <w:numId w:val="0"/>
        </w:numPr>
        <w:spacing w:line="360" w:lineRule="auto"/>
        <w:rPr>
          <w:rFonts w:ascii="宋体" w:hAnsi="宋体" w:cs="宋体"/>
          <w:b/>
          <w:bCs/>
          <w:sz w:val="24"/>
        </w:rPr>
      </w:pPr>
    </w:p>
    <w:p w14:paraId="5F5A53D4">
      <w:pPr>
        <w:numPr>
          <w:ilvl w:val="255"/>
          <w:numId w:val="0"/>
        </w:numPr>
        <w:spacing w:line="360" w:lineRule="auto"/>
        <w:rPr>
          <w:rFonts w:ascii="宋体" w:hAnsi="宋体" w:cs="宋体"/>
          <w:b/>
          <w:bCs/>
          <w:sz w:val="24"/>
        </w:rPr>
      </w:pPr>
    </w:p>
    <w:p w14:paraId="005572C4">
      <w:pPr>
        <w:numPr>
          <w:ilvl w:val="255"/>
          <w:numId w:val="0"/>
        </w:numPr>
        <w:spacing w:line="360" w:lineRule="auto"/>
        <w:rPr>
          <w:rFonts w:ascii="宋体" w:hAnsi="宋体" w:cs="宋体"/>
          <w:b/>
          <w:bCs/>
          <w:sz w:val="24"/>
        </w:rPr>
      </w:pPr>
    </w:p>
    <w:p w14:paraId="0BF2A87C">
      <w:pPr>
        <w:numPr>
          <w:ilvl w:val="255"/>
          <w:numId w:val="0"/>
        </w:numPr>
        <w:spacing w:line="360" w:lineRule="auto"/>
        <w:rPr>
          <w:rFonts w:ascii="宋体" w:hAnsi="宋体" w:cs="宋体"/>
          <w:b/>
          <w:bCs/>
          <w:sz w:val="24"/>
        </w:rPr>
      </w:pPr>
    </w:p>
    <w:p w14:paraId="11934BA2">
      <w:pPr>
        <w:numPr>
          <w:ilvl w:val="255"/>
          <w:numId w:val="0"/>
        </w:numPr>
        <w:spacing w:line="360" w:lineRule="auto"/>
        <w:rPr>
          <w:rFonts w:ascii="宋体" w:hAnsi="宋体" w:cs="宋体"/>
          <w:b/>
          <w:bCs/>
          <w:sz w:val="24"/>
        </w:rPr>
      </w:pPr>
    </w:p>
    <w:p w14:paraId="206BF18E">
      <w:pPr>
        <w:numPr>
          <w:ilvl w:val="255"/>
          <w:numId w:val="0"/>
        </w:numPr>
        <w:spacing w:line="360" w:lineRule="auto"/>
        <w:rPr>
          <w:rFonts w:ascii="宋体" w:hAnsi="宋体" w:cs="宋体"/>
          <w:b/>
          <w:bCs/>
          <w:sz w:val="24"/>
        </w:rPr>
      </w:pPr>
    </w:p>
    <w:p w14:paraId="54AAE19B">
      <w:pPr>
        <w:numPr>
          <w:ilvl w:val="255"/>
          <w:numId w:val="0"/>
        </w:numPr>
        <w:spacing w:line="360" w:lineRule="auto"/>
        <w:rPr>
          <w:rFonts w:ascii="宋体" w:hAnsi="宋体" w:cs="宋体"/>
          <w:b/>
          <w:bCs/>
          <w:sz w:val="24"/>
        </w:rPr>
      </w:pPr>
    </w:p>
    <w:p w14:paraId="0C1EBD5E">
      <w:pPr>
        <w:numPr>
          <w:ilvl w:val="255"/>
          <w:numId w:val="0"/>
        </w:numPr>
        <w:spacing w:line="360" w:lineRule="auto"/>
        <w:rPr>
          <w:rFonts w:ascii="宋体" w:hAnsi="宋体" w:cs="宋体"/>
          <w:b/>
          <w:bCs/>
          <w:sz w:val="24"/>
        </w:rPr>
      </w:pPr>
    </w:p>
    <w:p w14:paraId="184A6018">
      <w:pPr>
        <w:numPr>
          <w:ilvl w:val="255"/>
          <w:numId w:val="0"/>
        </w:numPr>
        <w:spacing w:line="360" w:lineRule="auto"/>
        <w:rPr>
          <w:rFonts w:ascii="宋体" w:hAnsi="宋体" w:cs="宋体"/>
          <w:b/>
          <w:bCs/>
          <w:sz w:val="24"/>
        </w:rPr>
      </w:pPr>
    </w:p>
    <w:p w14:paraId="3B4091DE">
      <w:pPr>
        <w:numPr>
          <w:ilvl w:val="255"/>
          <w:numId w:val="0"/>
        </w:numPr>
        <w:spacing w:line="360" w:lineRule="auto"/>
        <w:rPr>
          <w:rFonts w:ascii="宋体" w:hAnsi="宋体" w:cs="宋体"/>
          <w:b/>
          <w:bCs/>
          <w:sz w:val="24"/>
        </w:rPr>
      </w:pPr>
    </w:p>
    <w:p w14:paraId="37990A12">
      <w:pPr>
        <w:numPr>
          <w:ilvl w:val="255"/>
          <w:numId w:val="0"/>
        </w:numPr>
        <w:spacing w:line="360" w:lineRule="auto"/>
        <w:rPr>
          <w:rFonts w:ascii="宋体" w:hAnsi="宋体" w:cs="宋体"/>
          <w:b/>
          <w:bCs/>
          <w:sz w:val="24"/>
        </w:rPr>
      </w:pPr>
    </w:p>
    <w:p w14:paraId="3408E2EB">
      <w:pPr>
        <w:numPr>
          <w:ilvl w:val="255"/>
          <w:numId w:val="0"/>
        </w:numPr>
        <w:spacing w:line="360" w:lineRule="auto"/>
        <w:rPr>
          <w:rFonts w:ascii="宋体" w:hAnsi="宋体" w:cs="宋体"/>
          <w:b/>
          <w:bCs/>
          <w:sz w:val="24"/>
        </w:rPr>
      </w:pPr>
    </w:p>
    <w:p w14:paraId="6FC64E63">
      <w:pPr>
        <w:numPr>
          <w:ilvl w:val="255"/>
          <w:numId w:val="0"/>
        </w:numPr>
        <w:spacing w:line="360" w:lineRule="auto"/>
        <w:rPr>
          <w:rFonts w:ascii="宋体" w:hAnsi="宋体" w:cs="宋体"/>
          <w:b/>
          <w:bCs/>
          <w:sz w:val="24"/>
        </w:rPr>
      </w:pPr>
    </w:p>
    <w:p w14:paraId="05C406C8">
      <w:pPr>
        <w:numPr>
          <w:ilvl w:val="255"/>
          <w:numId w:val="0"/>
        </w:numPr>
        <w:spacing w:line="360" w:lineRule="auto"/>
        <w:rPr>
          <w:rFonts w:ascii="宋体" w:hAnsi="宋体" w:cs="宋体"/>
          <w:b/>
          <w:bCs/>
          <w:sz w:val="24"/>
        </w:rPr>
      </w:pPr>
    </w:p>
    <w:p w14:paraId="06B2E3C6">
      <w:pPr>
        <w:numPr>
          <w:ilvl w:val="255"/>
          <w:numId w:val="0"/>
        </w:numPr>
        <w:spacing w:line="360" w:lineRule="auto"/>
        <w:rPr>
          <w:rFonts w:ascii="宋体" w:hAnsi="宋体" w:cs="宋体"/>
          <w:b/>
          <w:bCs/>
          <w:sz w:val="24"/>
        </w:rPr>
      </w:pPr>
    </w:p>
    <w:p w14:paraId="4ECAFB14">
      <w:pPr>
        <w:numPr>
          <w:ilvl w:val="255"/>
          <w:numId w:val="0"/>
        </w:numPr>
        <w:spacing w:line="360" w:lineRule="auto"/>
        <w:rPr>
          <w:rFonts w:ascii="宋体" w:hAnsi="宋体" w:cs="宋体"/>
          <w:b/>
          <w:bCs/>
          <w:sz w:val="24"/>
        </w:rPr>
      </w:pPr>
      <w:r>
        <w:rPr>
          <w:rFonts w:hint="eastAsia" w:ascii="宋体" w:hAnsi="宋体" w:cs="宋体"/>
          <w:b/>
          <w:bCs/>
          <w:sz w:val="24"/>
        </w:rPr>
        <w:t xml:space="preserve">2.3 </w:t>
      </w:r>
      <w:r>
        <w:rPr>
          <w:rFonts w:hint="eastAsia" w:ascii="宋体" w:hAnsi="宋体" w:cs="宋体"/>
          <w:b/>
          <w:bCs/>
          <w:color w:val="000000"/>
          <w:kern w:val="0"/>
          <w:sz w:val="24"/>
        </w:rPr>
        <w:t>法定代表人证明及授权书</w:t>
      </w:r>
      <w:r>
        <w:rPr>
          <w:rFonts w:hint="eastAsia" w:ascii="宋体" w:hAnsi="宋体" w:cs="宋体"/>
          <w:color w:val="000000"/>
          <w:kern w:val="0"/>
          <w:sz w:val="24"/>
        </w:rPr>
        <w:t>(</w:t>
      </w:r>
      <w:r>
        <w:rPr>
          <w:rFonts w:hint="eastAsia" w:ascii="宋体" w:hAnsi="宋体" w:cs="宋体"/>
          <w:kern w:val="0"/>
          <w:sz w:val="24"/>
        </w:rPr>
        <w:t>格式</w:t>
      </w:r>
      <w:r>
        <w:rPr>
          <w:rFonts w:hint="eastAsia" w:ascii="宋体" w:hAnsi="宋体" w:cs="宋体"/>
          <w:color w:val="000000"/>
          <w:kern w:val="0"/>
          <w:sz w:val="24"/>
        </w:rPr>
        <w:t>2)</w:t>
      </w:r>
    </w:p>
    <w:p w14:paraId="2FAAA988">
      <w:pPr>
        <w:spacing w:line="500" w:lineRule="exact"/>
        <w:jc w:val="center"/>
        <w:rPr>
          <w:rFonts w:eastAsia="黑体"/>
          <w:b/>
          <w:bCs/>
          <w:sz w:val="36"/>
        </w:rPr>
      </w:pPr>
      <w:r>
        <w:rPr>
          <w:rFonts w:hint="eastAsia" w:eastAsia="黑体"/>
          <w:b/>
          <w:bCs/>
          <w:sz w:val="28"/>
        </w:rPr>
        <w:t>法定代表人身份证明书</w:t>
      </w:r>
    </w:p>
    <w:p w14:paraId="6B088780">
      <w:pPr>
        <w:spacing w:line="500" w:lineRule="exact"/>
        <w:rPr>
          <w:b/>
          <w:bCs/>
          <w:szCs w:val="21"/>
        </w:rPr>
      </w:pPr>
    </w:p>
    <w:p w14:paraId="7E570425">
      <w:pPr>
        <w:spacing w:before="156" w:beforeLines="50" w:after="156" w:afterLines="50" w:line="500" w:lineRule="exact"/>
        <w:ind w:firstLine="480" w:firstLineChars="200"/>
        <w:rPr>
          <w:rFonts w:ascii="宋体" w:hAnsi="宋体" w:cs="宋体"/>
          <w:sz w:val="24"/>
        </w:rPr>
      </w:pPr>
      <w:bookmarkStart w:id="0" w:name="_Hlk33473365"/>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56" w:beforeLines="50" w:after="156" w:afterLines="50" w:line="500" w:lineRule="exact"/>
        <w:ind w:firstLine="537" w:firstLineChars="224"/>
        <w:rPr>
          <w:rFonts w:ascii="宋体" w:hAnsi="宋体" w:cs="宋体"/>
          <w:sz w:val="24"/>
        </w:rPr>
      </w:pPr>
    </w:p>
    <w:p w14:paraId="27DC14E0">
      <w:pPr>
        <w:spacing w:before="156" w:beforeLines="50" w:after="156" w:afterLines="50" w:line="500" w:lineRule="exact"/>
        <w:jc w:val="left"/>
        <w:rPr>
          <w:rFonts w:ascii="宋体" w:hAnsi="宋体" w:cs="宋体"/>
          <w:sz w:val="24"/>
        </w:rPr>
      </w:pPr>
      <w:r>
        <w:rPr>
          <w:rFonts w:hint="eastAsia" w:ascii="宋体" w:hAnsi="宋体" w:cs="宋体"/>
          <w:sz w:val="24"/>
        </w:rPr>
        <w:t>（单位盖章）</w:t>
      </w:r>
    </w:p>
    <w:p w14:paraId="3177C741">
      <w:pPr>
        <w:spacing w:before="156" w:beforeLines="50" w:after="156" w:afterLines="50" w:line="500" w:lineRule="exact"/>
        <w:ind w:firstLine="537" w:firstLineChars="224"/>
        <w:rPr>
          <w:rFonts w:hAnsi="宋体" w:cs="宋体"/>
          <w:sz w:val="24"/>
          <w:szCs w:val="28"/>
        </w:rPr>
      </w:pPr>
    </w:p>
    <w:p w14:paraId="64608F7E">
      <w:pPr>
        <w:spacing w:before="156" w:beforeLines="50" w:after="156" w:afterLines="50" w:line="500" w:lineRule="exact"/>
        <w:rPr>
          <w:rFonts w:ascii="宋体" w:hAnsi="宋体" w:cs="宋体"/>
          <w:sz w:val="24"/>
        </w:rPr>
      </w:pPr>
      <w:r>
        <w:rPr>
          <w:rFonts w:hint="eastAsia" w:hAnsi="宋体" w:cs="宋体"/>
          <w:sz w:val="24"/>
          <w:szCs w:val="28"/>
        </w:rPr>
        <w:t xml:space="preserve">日期：2025年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14:paraId="793E8C9F">
      <w:pPr>
        <w:spacing w:before="156" w:beforeLines="50" w:after="156"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56" w:beforeLines="50" w:after="156" w:afterLines="50" w:line="500" w:lineRule="exact"/>
        <w:rPr>
          <w:rFonts w:ascii="宋体" w:hAnsi="宋体" w:cs="宋体"/>
          <w:sz w:val="24"/>
        </w:rPr>
      </w:pPr>
    </w:p>
    <w:p w14:paraId="006A049D">
      <w:pPr>
        <w:spacing w:before="156" w:beforeLines="50" w:after="156"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56" w:beforeLines="50" w:after="156" w:afterLines="50"/>
        <w:rPr>
          <w:sz w:val="20"/>
        </w:rPr>
      </w:pPr>
    </w:p>
    <w:p w14:paraId="5FD9AB06">
      <w:pPr>
        <w:spacing w:before="156" w:beforeLines="50" w:after="156"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0"/>
    <w:tbl>
      <w:tblPr>
        <w:tblStyle w:val="1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520" w:type="dxa"/>
            <w:vAlign w:val="center"/>
          </w:tcPr>
          <w:p w14:paraId="5C3B6AE1">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身份证复印件（人像面）</w:t>
            </w:r>
          </w:p>
        </w:tc>
        <w:tc>
          <w:tcPr>
            <w:tcW w:w="4520" w:type="dxa"/>
            <w:vAlign w:val="center"/>
          </w:tcPr>
          <w:p w14:paraId="210C2F9A">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4520" w:type="dxa"/>
          </w:tcPr>
          <w:p w14:paraId="4B9E925B">
            <w:pPr>
              <w:pStyle w:val="11"/>
              <w:spacing w:line="240" w:lineRule="auto"/>
              <w:ind w:firstLine="0"/>
              <w:jc w:val="center"/>
              <w:rPr>
                <w:rFonts w:ascii="宋体" w:hAnsi="宋体" w:eastAsia="宋体" w:cs="宋体"/>
                <w:color w:val="auto"/>
                <w:sz w:val="24"/>
              </w:rPr>
            </w:pPr>
          </w:p>
        </w:tc>
        <w:tc>
          <w:tcPr>
            <w:tcW w:w="4520" w:type="dxa"/>
          </w:tcPr>
          <w:p w14:paraId="28AFBF35">
            <w:pPr>
              <w:pStyle w:val="11"/>
              <w:spacing w:line="240" w:lineRule="auto"/>
              <w:ind w:firstLine="0"/>
              <w:jc w:val="center"/>
              <w:rPr>
                <w:rFonts w:ascii="宋体" w:hAnsi="宋体" w:eastAsia="宋体" w:cs="宋体"/>
                <w:color w:val="auto"/>
                <w:sz w:val="24"/>
              </w:rPr>
            </w:pPr>
          </w:p>
        </w:tc>
      </w:tr>
    </w:tbl>
    <w:p w14:paraId="70D10813">
      <w:pPr>
        <w:pStyle w:val="2"/>
        <w:ind w:firstLine="640"/>
        <w:rPr>
          <w:rFonts w:ascii="宋体" w:hAnsi="宋体"/>
          <w:sz w:val="32"/>
        </w:rPr>
      </w:pPr>
    </w:p>
    <w:p w14:paraId="1F208050">
      <w:pPr>
        <w:pStyle w:val="2"/>
        <w:ind w:firstLine="640"/>
        <w:rPr>
          <w:rFonts w:ascii="宋体" w:hAnsi="宋体"/>
          <w:sz w:val="32"/>
        </w:rPr>
      </w:pPr>
    </w:p>
    <w:p w14:paraId="391838C3">
      <w:pPr>
        <w:spacing w:line="500" w:lineRule="exact"/>
        <w:jc w:val="center"/>
        <w:rPr>
          <w:rFonts w:eastAsia="黑体"/>
          <w:b/>
          <w:bCs/>
          <w:sz w:val="28"/>
        </w:rPr>
      </w:pPr>
      <w:r>
        <w:rPr>
          <w:rFonts w:hint="eastAsia" w:eastAsia="黑体"/>
          <w:b/>
          <w:bCs/>
          <w:sz w:val="28"/>
        </w:rPr>
        <w:t>法定代表人授权委托证明书</w:t>
      </w:r>
    </w:p>
    <w:p w14:paraId="2C8CA3EA">
      <w:pPr>
        <w:pStyle w:val="24"/>
        <w:spacing w:line="360" w:lineRule="auto"/>
        <w:ind w:firstLine="424" w:firstLineChars="177"/>
        <w:rPr>
          <w:rFonts w:hAnsi="宋体"/>
          <w:bCs/>
          <w:sz w:val="24"/>
          <w:szCs w:val="24"/>
        </w:rPr>
      </w:pPr>
    </w:p>
    <w:p w14:paraId="3324E719">
      <w:pPr>
        <w:pStyle w:val="24"/>
        <w:spacing w:before="156" w:beforeLines="50" w:after="156" w:afterLines="50"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14:paraId="726DED22">
      <w:pPr>
        <w:pStyle w:val="24"/>
        <w:spacing w:before="156" w:beforeLines="50" w:after="156"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 xml:space="preserve"> 年 月 日</w:t>
      </w:r>
      <w:r>
        <w:rPr>
          <w:rFonts w:hint="eastAsia" w:hAnsi="宋体"/>
          <w:sz w:val="24"/>
          <w:szCs w:val="24"/>
          <w:lang w:val="en-GB"/>
        </w:rPr>
        <w:t>签章之日起生效，特此声明。</w:t>
      </w:r>
    </w:p>
    <w:p w14:paraId="2A852E0A">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　　身份证号码：</w:t>
      </w:r>
    </w:p>
    <w:p w14:paraId="2B7C6141">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　　</w:t>
      </w:r>
    </w:p>
    <w:p w14:paraId="2ACBF9BE">
      <w:pPr>
        <w:widowControl/>
        <w:jc w:val="left"/>
        <w:rPr>
          <w:rFonts w:hAnsi="宋体"/>
          <w:sz w:val="24"/>
        </w:rPr>
      </w:pPr>
      <w:r>
        <w:rPr>
          <w:rFonts w:hint="eastAsia" w:hAnsi="宋体"/>
          <w:sz w:val="24"/>
        </w:rPr>
        <w:t>附：被授权人有效身份证正反面或其他身份证明材料复印　　</w:t>
      </w:r>
    </w:p>
    <w:p w14:paraId="45959437">
      <w:pPr>
        <w:widowControl/>
        <w:jc w:val="left"/>
        <w:rPr>
          <w:rFonts w:hAnsi="宋体"/>
          <w:sz w:val="24"/>
        </w:rPr>
      </w:pPr>
    </w:p>
    <w:p w14:paraId="57C966CF">
      <w:pPr>
        <w:widowControl/>
        <w:jc w:val="left"/>
        <w:rPr>
          <w:rFonts w:hAnsi="宋体"/>
          <w:sz w:val="24"/>
        </w:rPr>
      </w:pPr>
    </w:p>
    <w:p w14:paraId="03639640">
      <w:pPr>
        <w:widowControl/>
        <w:jc w:val="left"/>
        <w:rPr>
          <w:rFonts w:hAnsi="宋体"/>
          <w:sz w:val="24"/>
        </w:rPr>
      </w:pPr>
    </w:p>
    <w:p w14:paraId="030FD8A2">
      <w:pPr>
        <w:widowControl/>
        <w:jc w:val="left"/>
        <w:rPr>
          <w:rFonts w:hAnsi="宋体"/>
          <w:sz w:val="24"/>
        </w:rPr>
      </w:pPr>
    </w:p>
    <w:p w14:paraId="0AB7AF0B">
      <w:pPr>
        <w:widowControl/>
        <w:jc w:val="left"/>
        <w:rPr>
          <w:rFonts w:hAnsi="宋体"/>
          <w:sz w:val="24"/>
        </w:rPr>
      </w:pPr>
    </w:p>
    <w:p w14:paraId="2EA33CD1">
      <w:pPr>
        <w:widowControl/>
        <w:jc w:val="left"/>
        <w:rPr>
          <w:rFonts w:hAnsi="宋体"/>
          <w:sz w:val="24"/>
        </w:rPr>
      </w:pPr>
    </w:p>
    <w:p w14:paraId="09B05FF2">
      <w:pPr>
        <w:widowControl/>
        <w:jc w:val="left"/>
        <w:rPr>
          <w:rFonts w:hAnsi="宋体"/>
          <w:sz w:val="24"/>
        </w:rPr>
      </w:pPr>
    </w:p>
    <w:p w14:paraId="22F1AE76">
      <w:pPr>
        <w:widowControl/>
        <w:jc w:val="left"/>
        <w:rPr>
          <w:rFonts w:hAnsi="宋体"/>
          <w:sz w:val="24"/>
        </w:rPr>
      </w:pPr>
    </w:p>
    <w:p w14:paraId="5ECACA84">
      <w:pPr>
        <w:widowControl/>
        <w:jc w:val="left"/>
        <w:rPr>
          <w:rFonts w:hAnsi="宋体"/>
          <w:sz w:val="24"/>
        </w:rPr>
      </w:pPr>
    </w:p>
    <w:p w14:paraId="021D97AA">
      <w:pPr>
        <w:widowControl/>
        <w:jc w:val="left"/>
        <w:rPr>
          <w:rFonts w:hAnsi="宋体"/>
          <w:sz w:val="24"/>
        </w:rPr>
      </w:pPr>
    </w:p>
    <w:p w14:paraId="5092BBD4">
      <w:pPr>
        <w:widowControl/>
        <w:jc w:val="left"/>
        <w:rPr>
          <w:rFonts w:hAnsi="宋体"/>
          <w:sz w:val="24"/>
        </w:rPr>
      </w:pPr>
    </w:p>
    <w:p w14:paraId="2E31B6CB">
      <w:pPr>
        <w:pStyle w:val="25"/>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25"/>
        <w:spacing w:line="360" w:lineRule="auto"/>
        <w:jc w:val="both"/>
        <w:rPr>
          <w:rFonts w:hAnsi="宋体" w:eastAsia="宋体" w:cs="宋体"/>
          <w:sz w:val="24"/>
          <w:szCs w:val="24"/>
        </w:rPr>
      </w:pPr>
    </w:p>
    <w:p w14:paraId="69E95F4E">
      <w:pPr>
        <w:pStyle w:val="25"/>
        <w:spacing w:line="360" w:lineRule="auto"/>
        <w:jc w:val="both"/>
        <w:rPr>
          <w:rFonts w:hAnsi="宋体" w:eastAsia="宋体" w:cs="宋体"/>
          <w:sz w:val="24"/>
          <w:szCs w:val="24"/>
        </w:rPr>
      </w:pPr>
      <w:bookmarkStart w:id="1" w:name="_Hlk33473384"/>
      <w:r>
        <w:rPr>
          <w:rFonts w:hint="eastAsia" w:hAnsi="宋体" w:eastAsia="宋体" w:cs="宋体"/>
          <w:sz w:val="24"/>
          <w:szCs w:val="24"/>
        </w:rPr>
        <w:t>法定代表人（签字或盖章）：</w:t>
      </w:r>
    </w:p>
    <w:p w14:paraId="2F143118">
      <w:pPr>
        <w:pStyle w:val="25"/>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25"/>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5</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1"/>
    <w:p w14:paraId="5B29DA53">
      <w:pPr>
        <w:pStyle w:val="2"/>
        <w:ind w:firstLine="640"/>
        <w:rPr>
          <w:rFonts w:ascii="宋体" w:hAnsi="宋体"/>
          <w:sz w:val="32"/>
        </w:rPr>
      </w:pPr>
    </w:p>
    <w:p w14:paraId="66295EDF">
      <w:pPr>
        <w:pStyle w:val="2"/>
        <w:ind w:firstLine="640"/>
        <w:rPr>
          <w:rFonts w:ascii="宋体" w:hAnsi="宋体"/>
          <w:sz w:val="32"/>
        </w:rPr>
      </w:pPr>
    </w:p>
    <w:p w14:paraId="5A22E669">
      <w:pPr>
        <w:pStyle w:val="2"/>
        <w:ind w:firstLine="0" w:firstLineChars="0"/>
        <w:rPr>
          <w:rFonts w:ascii="宋体" w:hAnsi="宋体"/>
          <w:sz w:val="32"/>
        </w:rPr>
      </w:pPr>
    </w:p>
    <w:p w14:paraId="68C98C92">
      <w:pPr>
        <w:spacing w:line="360" w:lineRule="auto"/>
        <w:rPr>
          <w:rFonts w:ascii="宋体" w:hAnsi="宋体" w:cs="宋体"/>
          <w:b/>
          <w:sz w:val="24"/>
        </w:rPr>
      </w:pPr>
    </w:p>
    <w:p w14:paraId="3C52D94A">
      <w:pPr>
        <w:spacing w:line="360" w:lineRule="auto"/>
        <w:rPr>
          <w:rFonts w:ascii="宋体" w:hAnsi="宋体"/>
          <w:sz w:val="32"/>
        </w:rPr>
      </w:pPr>
      <w:r>
        <w:rPr>
          <w:rFonts w:hint="eastAsia" w:ascii="宋体" w:hAnsi="宋体" w:cs="宋体"/>
          <w:b/>
          <w:sz w:val="24"/>
        </w:rPr>
        <w:t>2.4 供应商调查表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3)</w:t>
      </w:r>
    </w:p>
    <w:p w14:paraId="0C1D3648">
      <w:pPr>
        <w:widowControl/>
        <w:jc w:val="right"/>
        <w:rPr>
          <w:rFonts w:ascii="宋体" w:hAnsi="宋体" w:eastAsia="宋体" w:cs="宋体"/>
          <w:kern w:val="0"/>
          <w:sz w:val="36"/>
          <w:szCs w:val="36"/>
        </w:rPr>
      </w:pPr>
      <w:r>
        <w:rPr>
          <w:rFonts w:hint="eastAsia" w:ascii="宋体" w:hAnsi="宋体" w:eastAsia="宋体" w:cs="宋体"/>
          <w:kern w:val="0"/>
          <w:szCs w:val="21"/>
        </w:rPr>
        <w:t>编号：TZ4-23</w:t>
      </w:r>
    </w:p>
    <w:p w14:paraId="7150ECC1">
      <w:pPr>
        <w:widowControl/>
        <w:jc w:val="center"/>
        <w:rPr>
          <w:rFonts w:ascii="宋体" w:hAnsi="宋体" w:eastAsia="宋体" w:cs="宋体"/>
          <w:kern w:val="0"/>
          <w:sz w:val="36"/>
          <w:szCs w:val="36"/>
        </w:rPr>
      </w:pPr>
      <w:r>
        <w:rPr>
          <w:rFonts w:hint="eastAsia" w:ascii="宋体" w:hAnsi="宋体" w:eastAsia="宋体" w:cs="宋体"/>
          <w:kern w:val="0"/>
          <w:sz w:val="36"/>
          <w:szCs w:val="36"/>
        </w:rPr>
        <w:t>供应商调查表</w:t>
      </w:r>
    </w:p>
    <w:p w14:paraId="6783F0B3">
      <w:pPr>
        <w:widowControl/>
        <w:jc w:val="center"/>
        <w:rPr>
          <w:rFonts w:ascii="宋体" w:hAnsi="宋体" w:eastAsia="宋体" w:cs="宋体"/>
          <w:kern w:val="0"/>
          <w:sz w:val="24"/>
        </w:rPr>
      </w:pPr>
      <w:r>
        <w:rPr>
          <w:rFonts w:hint="eastAsia" w:ascii="宋体" w:hAnsi="宋体" w:eastAsia="宋体" w:cs="宋体"/>
          <w:kern w:val="0"/>
          <w:sz w:val="24"/>
        </w:rPr>
        <w:t>(设备材料类)</w:t>
      </w:r>
    </w:p>
    <w:p w14:paraId="3490DAA6">
      <w:pPr>
        <w:widowControl/>
        <w:rPr>
          <w:rFonts w:ascii="宋体" w:hAnsi="宋体" w:eastAsia="宋体" w:cs="宋体"/>
          <w:kern w:val="0"/>
          <w:sz w:val="24"/>
        </w:rPr>
      </w:pPr>
      <w:r>
        <w:rPr>
          <w:rFonts w:hint="eastAsia" w:ascii="宋体" w:hAnsi="宋体" w:eastAsia="宋体" w:cs="宋体"/>
          <w:kern w:val="0"/>
          <w:sz w:val="24"/>
        </w:rPr>
        <w:t>项目名称：</w:t>
      </w:r>
      <w:r>
        <w:rPr>
          <w:rFonts w:hint="eastAsia" w:ascii="宋体" w:hAnsi="宋体" w:eastAsia="宋体" w:cs="宋体"/>
          <w:kern w:val="2"/>
          <w:sz w:val="24"/>
          <w:szCs w:val="24"/>
          <w:lang w:val="en-US" w:eastAsia="zh-CN" w:bidi="ar-SA"/>
        </w:rPr>
        <w:t>202503生产部热水系统月度生产材料采购</w:t>
      </w:r>
    </w:p>
    <w:tbl>
      <w:tblPr>
        <w:tblStyle w:val="12"/>
        <w:tblW w:w="10080" w:type="dxa"/>
        <w:tblInd w:w="-792" w:type="dxa"/>
        <w:tblLayout w:type="fixed"/>
        <w:tblCellMar>
          <w:top w:w="0" w:type="dxa"/>
          <w:left w:w="108" w:type="dxa"/>
          <w:bottom w:w="0" w:type="dxa"/>
          <w:right w:w="108" w:type="dxa"/>
        </w:tblCellMar>
      </w:tblPr>
      <w:tblGrid>
        <w:gridCol w:w="1528"/>
        <w:gridCol w:w="712"/>
        <w:gridCol w:w="1240"/>
        <w:gridCol w:w="1498"/>
        <w:gridCol w:w="242"/>
        <w:gridCol w:w="880"/>
        <w:gridCol w:w="560"/>
        <w:gridCol w:w="660"/>
        <w:gridCol w:w="1300"/>
        <w:gridCol w:w="1460"/>
      </w:tblGrid>
      <w:tr w14:paraId="2E51A46E">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0A5FEA38">
            <w:pPr>
              <w:widowControl/>
              <w:jc w:val="center"/>
              <w:rPr>
                <w:rFonts w:ascii="宋体" w:hAnsi="宋体" w:eastAsia="宋体" w:cs="宋体"/>
                <w:kern w:val="0"/>
                <w:szCs w:val="21"/>
              </w:rPr>
            </w:pPr>
            <w:r>
              <w:rPr>
                <w:rFonts w:hint="eastAsia" w:ascii="宋体" w:hAnsi="宋体" w:eastAsia="宋体" w:cs="宋体"/>
                <w:kern w:val="0"/>
                <w:szCs w:val="21"/>
              </w:rPr>
              <w:t xml:space="preserve">公司名称 </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5548D91">
            <w:pPr>
              <w:widowControl/>
              <w:jc w:val="center"/>
              <w:rPr>
                <w:rFonts w:ascii="宋体" w:hAnsi="宋体" w:eastAsia="宋体" w:cs="宋体"/>
                <w:kern w:val="0"/>
                <w:szCs w:val="21"/>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55EAB13">
            <w:pPr>
              <w:widowControl/>
              <w:jc w:val="center"/>
              <w:rPr>
                <w:rFonts w:ascii="宋体" w:hAnsi="宋体" w:eastAsia="宋体" w:cs="宋体"/>
                <w:kern w:val="0"/>
                <w:szCs w:val="21"/>
              </w:rPr>
            </w:pPr>
            <w:r>
              <w:rPr>
                <w:rFonts w:hint="eastAsia" w:ascii="宋体" w:hAnsi="宋体" w:eastAsia="宋体" w:cs="宋体"/>
                <w:kern w:val="0"/>
                <w:szCs w:val="21"/>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DECB82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9A8DB21">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49C89EAA">
            <w:pPr>
              <w:widowControl/>
              <w:jc w:val="center"/>
              <w:rPr>
                <w:rFonts w:ascii="宋体" w:hAnsi="宋体" w:eastAsia="宋体" w:cs="宋体"/>
                <w:kern w:val="0"/>
                <w:szCs w:val="21"/>
              </w:rPr>
            </w:pPr>
            <w:r>
              <w:rPr>
                <w:rFonts w:hint="eastAsia" w:ascii="宋体" w:hAnsi="宋体" w:eastAsia="宋体" w:cs="宋体"/>
                <w:kern w:val="0"/>
                <w:szCs w:val="21"/>
              </w:rPr>
              <w:t>注册地址</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FA12D3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4F9D370">
            <w:pPr>
              <w:widowControl/>
              <w:jc w:val="center"/>
              <w:rPr>
                <w:rFonts w:ascii="宋体" w:hAnsi="宋体" w:eastAsia="宋体" w:cs="宋体"/>
                <w:kern w:val="0"/>
                <w:szCs w:val="21"/>
              </w:rPr>
            </w:pPr>
            <w:r>
              <w:rPr>
                <w:rFonts w:hint="eastAsia" w:ascii="宋体" w:hAnsi="宋体" w:eastAsia="宋体" w:cs="宋体"/>
                <w:kern w:val="0"/>
                <w:szCs w:val="21"/>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056EB4A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F2D175F">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387ECB57">
            <w:pPr>
              <w:widowControl/>
              <w:jc w:val="center"/>
              <w:rPr>
                <w:rFonts w:ascii="宋体" w:hAnsi="宋体" w:eastAsia="宋体" w:cs="宋体"/>
                <w:kern w:val="0"/>
                <w:szCs w:val="21"/>
              </w:rPr>
            </w:pPr>
            <w:r>
              <w:rPr>
                <w:rFonts w:hint="eastAsia" w:ascii="宋体" w:hAnsi="宋体" w:eastAsia="宋体" w:cs="宋体"/>
                <w:kern w:val="0"/>
                <w:szCs w:val="21"/>
              </w:rPr>
              <w:t>公司成立日期</w:t>
            </w:r>
          </w:p>
        </w:tc>
        <w:tc>
          <w:tcPr>
            <w:tcW w:w="1952" w:type="dxa"/>
            <w:gridSpan w:val="2"/>
            <w:tcBorders>
              <w:top w:val="single" w:color="auto" w:sz="4" w:space="0"/>
              <w:left w:val="nil"/>
              <w:bottom w:val="single" w:color="auto" w:sz="4" w:space="0"/>
              <w:right w:val="single" w:color="000000" w:sz="4" w:space="0"/>
            </w:tcBorders>
            <w:shd w:val="clear" w:color="auto" w:fill="auto"/>
            <w:vAlign w:val="center"/>
          </w:tcPr>
          <w:p w14:paraId="2D118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single" w:color="auto" w:sz="4" w:space="0"/>
              <w:left w:val="nil"/>
              <w:bottom w:val="single" w:color="auto" w:sz="4" w:space="0"/>
              <w:right w:val="single" w:color="auto" w:sz="4" w:space="0"/>
            </w:tcBorders>
            <w:shd w:val="clear" w:color="auto" w:fill="auto"/>
            <w:vAlign w:val="center"/>
          </w:tcPr>
          <w:p w14:paraId="0CF04345">
            <w:pPr>
              <w:widowControl/>
              <w:jc w:val="center"/>
              <w:rPr>
                <w:rFonts w:ascii="宋体" w:hAnsi="宋体" w:eastAsia="宋体" w:cs="宋体"/>
                <w:kern w:val="0"/>
                <w:szCs w:val="21"/>
              </w:rPr>
            </w:pPr>
            <w:r>
              <w:rPr>
                <w:rFonts w:hint="eastAsia" w:ascii="宋体" w:hAnsi="宋体" w:eastAsia="宋体" w:cs="宋体"/>
                <w:kern w:val="0"/>
                <w:szCs w:val="21"/>
              </w:rPr>
              <w:t>营业执照号码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4C2EDE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5F1E9605">
            <w:pPr>
              <w:widowControl/>
              <w:jc w:val="center"/>
              <w:rPr>
                <w:rFonts w:ascii="宋体" w:hAnsi="宋体" w:eastAsia="宋体" w:cs="宋体"/>
                <w:kern w:val="0"/>
                <w:szCs w:val="21"/>
              </w:rPr>
            </w:pPr>
            <w:r>
              <w:rPr>
                <w:rFonts w:hint="eastAsia" w:ascii="宋体" w:hAnsi="宋体" w:eastAsia="宋体" w:cs="宋体"/>
                <w:kern w:val="0"/>
                <w:szCs w:val="21"/>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4745B2FB">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F0F9089">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6B0BBF6C">
            <w:pPr>
              <w:widowControl/>
              <w:jc w:val="center"/>
              <w:rPr>
                <w:rFonts w:ascii="宋体" w:hAnsi="宋体" w:eastAsia="宋体" w:cs="宋体"/>
                <w:kern w:val="0"/>
                <w:szCs w:val="21"/>
              </w:rPr>
            </w:pPr>
            <w:r>
              <w:rPr>
                <w:rFonts w:hint="eastAsia" w:ascii="宋体" w:hAnsi="宋体" w:eastAsia="宋体" w:cs="宋体"/>
                <w:kern w:val="0"/>
                <w:szCs w:val="21"/>
              </w:rPr>
              <w:t>电话号码</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30C6755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2426E360">
            <w:pPr>
              <w:widowControl/>
              <w:jc w:val="center"/>
              <w:rPr>
                <w:rFonts w:ascii="宋体" w:hAnsi="宋体" w:eastAsia="宋体" w:cs="宋体"/>
                <w:kern w:val="0"/>
                <w:szCs w:val="21"/>
              </w:rPr>
            </w:pPr>
            <w:r>
              <w:rPr>
                <w:rFonts w:hint="eastAsia" w:ascii="宋体" w:hAnsi="宋体" w:eastAsia="宋体" w:cs="宋体"/>
                <w:kern w:val="0"/>
                <w:szCs w:val="21"/>
              </w:rPr>
              <w:t>传真号码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36E36C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640E794">
            <w:pPr>
              <w:widowControl/>
              <w:jc w:val="center"/>
              <w:rPr>
                <w:rFonts w:ascii="宋体" w:hAnsi="宋体" w:eastAsia="宋体" w:cs="宋体"/>
                <w:kern w:val="0"/>
                <w:szCs w:val="21"/>
              </w:rPr>
            </w:pPr>
            <w:r>
              <w:rPr>
                <w:rFonts w:hint="eastAsia" w:ascii="宋体" w:hAnsi="宋体" w:eastAsia="宋体" w:cs="宋体"/>
                <w:kern w:val="0"/>
                <w:szCs w:val="21"/>
              </w:rPr>
              <w:t>公司网页</w:t>
            </w:r>
          </w:p>
        </w:tc>
        <w:tc>
          <w:tcPr>
            <w:tcW w:w="1460" w:type="dxa"/>
            <w:tcBorders>
              <w:top w:val="nil"/>
              <w:left w:val="nil"/>
              <w:bottom w:val="single" w:color="auto" w:sz="4" w:space="0"/>
              <w:right w:val="single" w:color="auto" w:sz="4" w:space="0"/>
            </w:tcBorders>
            <w:shd w:val="clear" w:color="auto" w:fill="auto"/>
            <w:vAlign w:val="center"/>
          </w:tcPr>
          <w:p w14:paraId="2440C7F9">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953650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4C30DB86">
            <w:pPr>
              <w:widowControl/>
              <w:jc w:val="center"/>
              <w:rPr>
                <w:rFonts w:ascii="宋体" w:hAnsi="宋体" w:eastAsia="宋体" w:cs="宋体"/>
                <w:kern w:val="0"/>
                <w:szCs w:val="21"/>
              </w:rPr>
            </w:pPr>
            <w:r>
              <w:rPr>
                <w:rFonts w:hint="eastAsia" w:ascii="宋体" w:hAnsi="宋体" w:eastAsia="宋体" w:cs="宋体"/>
                <w:kern w:val="0"/>
                <w:szCs w:val="21"/>
              </w:rPr>
              <w:t>员工人数</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1B53533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46592AC6">
            <w:pPr>
              <w:widowControl/>
              <w:jc w:val="center"/>
              <w:rPr>
                <w:rFonts w:ascii="宋体" w:hAnsi="宋体" w:eastAsia="宋体" w:cs="宋体"/>
                <w:kern w:val="0"/>
                <w:szCs w:val="21"/>
              </w:rPr>
            </w:pPr>
            <w:r>
              <w:rPr>
                <w:rFonts w:hint="eastAsia" w:ascii="宋体" w:hAnsi="宋体" w:eastAsia="宋体" w:cs="宋体"/>
                <w:kern w:val="0"/>
                <w:szCs w:val="21"/>
              </w:rPr>
              <w:t>厂房面积</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7FEC893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15E542E9">
            <w:pPr>
              <w:widowControl/>
              <w:jc w:val="center"/>
              <w:rPr>
                <w:rFonts w:ascii="宋体" w:hAnsi="宋体" w:eastAsia="宋体" w:cs="宋体"/>
                <w:kern w:val="0"/>
                <w:szCs w:val="21"/>
              </w:rPr>
            </w:pPr>
            <w:r>
              <w:rPr>
                <w:rFonts w:hint="eastAsia" w:ascii="宋体" w:hAnsi="宋体" w:eastAsia="宋体" w:cs="宋体"/>
                <w:kern w:val="0"/>
                <w:szCs w:val="21"/>
              </w:rPr>
              <w:t>品质控制</w:t>
            </w:r>
          </w:p>
        </w:tc>
        <w:tc>
          <w:tcPr>
            <w:tcW w:w="1460" w:type="dxa"/>
            <w:tcBorders>
              <w:top w:val="nil"/>
              <w:left w:val="nil"/>
              <w:bottom w:val="single" w:color="auto" w:sz="4" w:space="0"/>
              <w:right w:val="single" w:color="auto" w:sz="4" w:space="0"/>
            </w:tcBorders>
            <w:shd w:val="clear" w:color="auto" w:fill="auto"/>
            <w:vAlign w:val="center"/>
          </w:tcPr>
          <w:p w14:paraId="537EA3EA">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C988FD0">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AA5DB0">
            <w:pPr>
              <w:widowControl/>
              <w:jc w:val="center"/>
              <w:rPr>
                <w:rFonts w:ascii="宋体" w:hAnsi="宋体" w:eastAsia="宋体" w:cs="宋体"/>
                <w:kern w:val="0"/>
                <w:szCs w:val="21"/>
              </w:rPr>
            </w:pPr>
            <w:r>
              <w:rPr>
                <w:rFonts w:hint="eastAsia" w:ascii="宋体" w:hAnsi="宋体" w:eastAsia="宋体" w:cs="宋体"/>
                <w:kern w:val="0"/>
                <w:szCs w:val="21"/>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503CF8AE">
            <w:pPr>
              <w:widowControl/>
              <w:jc w:val="left"/>
              <w:rPr>
                <w:rFonts w:ascii="宋体" w:hAnsi="宋体" w:eastAsia="宋体" w:cs="宋体"/>
                <w:kern w:val="0"/>
                <w:szCs w:val="21"/>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7141187D">
            <w:pPr>
              <w:widowControl/>
              <w:jc w:val="left"/>
              <w:rPr>
                <w:rFonts w:ascii="宋体" w:hAnsi="宋体" w:eastAsia="宋体" w:cs="宋体"/>
                <w:kern w:val="0"/>
                <w:szCs w:val="21"/>
              </w:rPr>
            </w:pPr>
            <w:r>
              <w:rPr>
                <w:rFonts w:hint="eastAsia" w:ascii="宋体" w:hAnsi="宋体" w:eastAsia="宋体" w:cs="宋体"/>
                <w:kern w:val="0"/>
                <w:szCs w:val="21"/>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5A02F2AF">
            <w:pPr>
              <w:widowControl/>
              <w:jc w:val="left"/>
              <w:rPr>
                <w:rFonts w:ascii="宋体" w:hAnsi="宋体" w:eastAsia="宋体" w:cs="宋体"/>
                <w:kern w:val="0"/>
                <w:szCs w:val="21"/>
              </w:rPr>
            </w:pPr>
          </w:p>
        </w:tc>
      </w:tr>
      <w:tr w14:paraId="7F19A9F5">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0EA46E">
            <w:pPr>
              <w:widowControl/>
              <w:jc w:val="center"/>
              <w:rPr>
                <w:rFonts w:ascii="宋体" w:hAnsi="宋体" w:eastAsia="宋体" w:cs="宋体"/>
                <w:kern w:val="0"/>
                <w:szCs w:val="21"/>
              </w:rPr>
            </w:pPr>
            <w:r>
              <w:rPr>
                <w:rFonts w:hint="eastAsia" w:ascii="宋体" w:hAnsi="宋体" w:eastAsia="宋体" w:cs="宋体"/>
                <w:kern w:val="0"/>
                <w:szCs w:val="21"/>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5F35756B">
            <w:pPr>
              <w:widowControl/>
              <w:jc w:val="left"/>
              <w:rPr>
                <w:rFonts w:ascii="宋体" w:hAnsi="宋体" w:eastAsia="宋体" w:cs="宋体"/>
                <w:kern w:val="0"/>
                <w:szCs w:val="21"/>
              </w:rPr>
            </w:pPr>
            <w:r>
              <w:rPr>
                <w:rFonts w:hint="eastAsia" w:ascii="宋体" w:hAnsi="宋体" w:eastAsia="宋体" w:cs="宋体"/>
                <w:kern w:val="0"/>
                <w:szCs w:val="21"/>
              </w:rPr>
              <w:t>□ 品牌公司     □ 总代理    □ 省级代理     □ 市级代理     □ 经销商</w:t>
            </w:r>
          </w:p>
        </w:tc>
      </w:tr>
      <w:tr w14:paraId="34C6F24C">
        <w:tblPrEx>
          <w:tblCellMar>
            <w:top w:w="0" w:type="dxa"/>
            <w:left w:w="108" w:type="dxa"/>
            <w:bottom w:w="0" w:type="dxa"/>
            <w:right w:w="108" w:type="dxa"/>
          </w:tblCellMar>
        </w:tblPrEx>
        <w:trPr>
          <w:trHeight w:val="82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475FAD">
            <w:pPr>
              <w:widowControl/>
              <w:jc w:val="center"/>
              <w:rPr>
                <w:rFonts w:ascii="宋体" w:hAnsi="宋体" w:eastAsia="宋体" w:cs="宋体"/>
                <w:kern w:val="0"/>
                <w:szCs w:val="21"/>
              </w:rPr>
            </w:pPr>
            <w:r>
              <w:rPr>
                <w:rFonts w:hint="eastAsia" w:ascii="宋体" w:hAnsi="宋体" w:eastAsia="宋体" w:cs="宋体"/>
                <w:kern w:val="0"/>
                <w:szCs w:val="21"/>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500CB4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39850F">
        <w:tblPrEx>
          <w:tblCellMar>
            <w:top w:w="0" w:type="dxa"/>
            <w:left w:w="108" w:type="dxa"/>
            <w:bottom w:w="0" w:type="dxa"/>
            <w:right w:w="108" w:type="dxa"/>
          </w:tblCellMar>
        </w:tblPrEx>
        <w:trPr>
          <w:trHeight w:val="64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AF7E4E">
            <w:pPr>
              <w:widowControl/>
              <w:jc w:val="center"/>
              <w:rPr>
                <w:rFonts w:hint="eastAsia" w:ascii="宋体" w:hAnsi="宋体" w:eastAsia="宋体" w:cs="宋体"/>
                <w:kern w:val="0"/>
                <w:szCs w:val="21"/>
              </w:rPr>
            </w:pPr>
            <w:r>
              <w:rPr>
                <w:rFonts w:hint="eastAsia" w:ascii="宋体" w:hAnsi="宋体" w:eastAsia="宋体" w:cs="宋体"/>
                <w:kern w:val="0"/>
                <w:szCs w:val="21"/>
              </w:rPr>
              <w:t>主要经营(代理)</w:t>
            </w:r>
          </w:p>
          <w:p w14:paraId="50F54FCF">
            <w:pPr>
              <w:widowControl/>
              <w:jc w:val="center"/>
              <w:rPr>
                <w:rFonts w:ascii="宋体" w:hAnsi="宋体" w:eastAsia="宋体" w:cs="宋体"/>
                <w:kern w:val="0"/>
                <w:szCs w:val="21"/>
              </w:rPr>
            </w:pPr>
            <w:r>
              <w:rPr>
                <w:rFonts w:hint="eastAsia" w:ascii="宋体" w:hAnsi="宋体" w:eastAsia="宋体" w:cs="宋体"/>
                <w:kern w:val="0"/>
                <w:szCs w:val="21"/>
              </w:rPr>
              <w:t>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48C522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1255786">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99E9DE">
            <w:pPr>
              <w:widowControl/>
              <w:jc w:val="center"/>
              <w:rPr>
                <w:rFonts w:ascii="宋体" w:hAnsi="宋体" w:eastAsia="宋体" w:cs="宋体"/>
                <w:kern w:val="0"/>
                <w:szCs w:val="21"/>
              </w:rPr>
            </w:pPr>
            <w:r>
              <w:rPr>
                <w:rFonts w:hint="eastAsia" w:ascii="宋体" w:hAnsi="宋体" w:eastAsia="宋体" w:cs="宋体"/>
                <w:kern w:val="0"/>
                <w:szCs w:val="21"/>
              </w:rPr>
              <w:t>主营市场</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4A4AD6D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E639245">
            <w:pPr>
              <w:widowControl/>
              <w:jc w:val="center"/>
              <w:rPr>
                <w:rFonts w:ascii="宋体" w:hAnsi="宋体" w:eastAsia="宋体" w:cs="宋体"/>
                <w:kern w:val="0"/>
                <w:szCs w:val="21"/>
              </w:rPr>
            </w:pPr>
            <w:r>
              <w:rPr>
                <w:rFonts w:hint="eastAsia" w:ascii="宋体" w:hAnsi="宋体" w:eastAsia="宋体" w:cs="宋体"/>
                <w:kern w:val="0"/>
                <w:szCs w:val="21"/>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6D92D2C1">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482667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DB87512">
            <w:pPr>
              <w:widowControl/>
              <w:jc w:val="center"/>
              <w:rPr>
                <w:rFonts w:ascii="宋体" w:hAnsi="宋体" w:eastAsia="宋体" w:cs="宋体"/>
                <w:kern w:val="0"/>
                <w:szCs w:val="21"/>
              </w:rPr>
            </w:pPr>
            <w:r>
              <w:rPr>
                <w:rFonts w:hint="eastAsia" w:ascii="宋体" w:hAnsi="宋体" w:eastAsia="宋体" w:cs="宋体"/>
                <w:kern w:val="0"/>
                <w:szCs w:val="21"/>
              </w:rPr>
              <w:t>年销售额（过去三年）</w:t>
            </w:r>
          </w:p>
        </w:tc>
        <w:tc>
          <w:tcPr>
            <w:tcW w:w="1240" w:type="dxa"/>
            <w:tcBorders>
              <w:top w:val="nil"/>
              <w:left w:val="nil"/>
              <w:bottom w:val="single" w:color="auto" w:sz="4" w:space="0"/>
              <w:right w:val="nil"/>
            </w:tcBorders>
            <w:shd w:val="clear" w:color="auto" w:fill="auto"/>
            <w:vAlign w:val="center"/>
          </w:tcPr>
          <w:p w14:paraId="75D4116F">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98" w:type="dxa"/>
            <w:tcBorders>
              <w:top w:val="nil"/>
              <w:left w:val="nil"/>
              <w:bottom w:val="single" w:color="auto" w:sz="4" w:space="0"/>
              <w:right w:val="single" w:color="auto" w:sz="4" w:space="0"/>
            </w:tcBorders>
            <w:shd w:val="clear" w:color="auto" w:fill="auto"/>
            <w:vAlign w:val="center"/>
          </w:tcPr>
          <w:p w14:paraId="73FDB4C3">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122" w:type="dxa"/>
            <w:gridSpan w:val="2"/>
            <w:tcBorders>
              <w:top w:val="nil"/>
              <w:left w:val="nil"/>
              <w:bottom w:val="single" w:color="auto" w:sz="4" w:space="0"/>
              <w:right w:val="nil"/>
            </w:tcBorders>
            <w:shd w:val="clear" w:color="auto" w:fill="auto"/>
            <w:vAlign w:val="center"/>
          </w:tcPr>
          <w:p w14:paraId="5BC2F878">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5533B8FC">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300" w:type="dxa"/>
            <w:tcBorders>
              <w:top w:val="nil"/>
              <w:left w:val="nil"/>
              <w:bottom w:val="single" w:color="auto" w:sz="4" w:space="0"/>
              <w:right w:val="nil"/>
            </w:tcBorders>
            <w:shd w:val="clear" w:color="auto" w:fill="auto"/>
            <w:vAlign w:val="center"/>
          </w:tcPr>
          <w:p w14:paraId="0EC420D0">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60" w:type="dxa"/>
            <w:tcBorders>
              <w:top w:val="nil"/>
              <w:left w:val="nil"/>
              <w:bottom w:val="single" w:color="auto" w:sz="4" w:space="0"/>
              <w:right w:val="single" w:color="auto" w:sz="4" w:space="0"/>
            </w:tcBorders>
            <w:shd w:val="clear" w:color="auto" w:fill="auto"/>
            <w:vAlign w:val="center"/>
          </w:tcPr>
          <w:p w14:paraId="7FB57432">
            <w:pPr>
              <w:widowControl/>
              <w:jc w:val="right"/>
              <w:rPr>
                <w:rFonts w:ascii="宋体" w:hAnsi="宋体" w:eastAsia="宋体" w:cs="宋体"/>
                <w:kern w:val="0"/>
                <w:szCs w:val="21"/>
              </w:rPr>
            </w:pPr>
            <w:r>
              <w:rPr>
                <w:rFonts w:hint="eastAsia" w:ascii="宋体" w:hAnsi="宋体" w:eastAsia="宋体" w:cs="宋体"/>
                <w:kern w:val="0"/>
                <w:szCs w:val="21"/>
              </w:rPr>
              <w:t>万元</w:t>
            </w:r>
          </w:p>
        </w:tc>
      </w:tr>
      <w:tr w14:paraId="3361F848">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A55423">
            <w:pPr>
              <w:widowControl/>
              <w:jc w:val="center"/>
              <w:rPr>
                <w:rFonts w:ascii="宋体" w:hAnsi="宋体" w:eastAsia="宋体" w:cs="宋体"/>
                <w:kern w:val="0"/>
                <w:szCs w:val="21"/>
              </w:rPr>
            </w:pPr>
            <w:r>
              <w:rPr>
                <w:rFonts w:hint="eastAsia" w:ascii="宋体" w:hAnsi="宋体" w:eastAsia="宋体" w:cs="宋体"/>
                <w:kern w:val="0"/>
                <w:szCs w:val="21"/>
              </w:rPr>
              <w:t>开户银行</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67D6BB3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82C643F">
            <w:pPr>
              <w:widowControl/>
              <w:jc w:val="center"/>
              <w:rPr>
                <w:rFonts w:ascii="宋体" w:hAnsi="宋体" w:eastAsia="宋体" w:cs="宋体"/>
                <w:kern w:val="0"/>
                <w:szCs w:val="21"/>
              </w:rPr>
            </w:pPr>
            <w:r>
              <w:rPr>
                <w:rFonts w:hint="eastAsia" w:ascii="宋体" w:hAnsi="宋体" w:eastAsia="宋体" w:cs="宋体"/>
                <w:kern w:val="0"/>
                <w:szCs w:val="21"/>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7C57F208">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8D01D8">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2DFEF8A1">
            <w:pPr>
              <w:widowControl/>
              <w:jc w:val="center"/>
              <w:rPr>
                <w:rFonts w:ascii="宋体" w:hAnsi="宋体" w:eastAsia="宋体" w:cs="宋体"/>
                <w:kern w:val="0"/>
                <w:szCs w:val="21"/>
              </w:rPr>
            </w:pPr>
            <w:r>
              <w:rPr>
                <w:rFonts w:hint="eastAsia" w:ascii="宋体" w:hAnsi="宋体" w:eastAsia="宋体" w:cs="宋体"/>
                <w:bCs/>
                <w:kern w:val="0"/>
                <w:szCs w:val="21"/>
              </w:rPr>
              <w:t>联系人</w:t>
            </w:r>
            <w:r>
              <w:rPr>
                <w:rFonts w:hint="eastAsia" w:ascii="宋体" w:hAnsi="宋体" w:eastAsia="宋体" w:cs="宋体"/>
                <w:kern w:val="0"/>
                <w:szCs w:val="21"/>
              </w:rPr>
              <w:t>姓名</w:t>
            </w:r>
          </w:p>
        </w:tc>
        <w:tc>
          <w:tcPr>
            <w:tcW w:w="712" w:type="dxa"/>
            <w:tcBorders>
              <w:top w:val="nil"/>
              <w:left w:val="nil"/>
              <w:bottom w:val="single" w:color="auto" w:sz="4" w:space="0"/>
              <w:right w:val="single" w:color="auto" w:sz="4" w:space="0"/>
            </w:tcBorders>
            <w:shd w:val="clear" w:color="auto" w:fill="auto"/>
            <w:vAlign w:val="center"/>
          </w:tcPr>
          <w:p w14:paraId="29826DD4">
            <w:pPr>
              <w:widowControl/>
              <w:jc w:val="center"/>
              <w:rPr>
                <w:rFonts w:ascii="宋体" w:hAnsi="宋体" w:eastAsia="宋体" w:cs="宋体"/>
                <w:kern w:val="0"/>
                <w:szCs w:val="21"/>
              </w:rPr>
            </w:pPr>
            <w:r>
              <w:rPr>
                <w:rFonts w:hint="eastAsia" w:ascii="宋体" w:hAnsi="宋体" w:eastAsia="宋体" w:cs="宋体"/>
                <w:kern w:val="0"/>
                <w:szCs w:val="21"/>
              </w:rPr>
              <w:t>性别</w:t>
            </w:r>
          </w:p>
        </w:tc>
        <w:tc>
          <w:tcPr>
            <w:tcW w:w="1240" w:type="dxa"/>
            <w:tcBorders>
              <w:top w:val="nil"/>
              <w:left w:val="nil"/>
              <w:bottom w:val="single" w:color="auto" w:sz="4" w:space="0"/>
              <w:right w:val="single" w:color="auto" w:sz="4" w:space="0"/>
            </w:tcBorders>
            <w:shd w:val="clear" w:color="auto" w:fill="auto"/>
            <w:vAlign w:val="center"/>
          </w:tcPr>
          <w:p w14:paraId="1BD70D8B">
            <w:pPr>
              <w:widowControl/>
              <w:jc w:val="center"/>
              <w:rPr>
                <w:rFonts w:ascii="宋体" w:hAnsi="宋体" w:eastAsia="宋体" w:cs="宋体"/>
                <w:kern w:val="0"/>
                <w:szCs w:val="21"/>
              </w:rPr>
            </w:pPr>
            <w:r>
              <w:rPr>
                <w:rFonts w:hint="eastAsia" w:ascii="宋体" w:hAnsi="宋体" w:eastAsia="宋体" w:cs="宋体"/>
                <w:kern w:val="0"/>
                <w:szCs w:val="21"/>
              </w:rPr>
              <w:t>职务/职别</w:t>
            </w:r>
          </w:p>
        </w:tc>
        <w:tc>
          <w:tcPr>
            <w:tcW w:w="1498" w:type="dxa"/>
            <w:tcBorders>
              <w:top w:val="nil"/>
              <w:left w:val="nil"/>
              <w:bottom w:val="single" w:color="auto" w:sz="4" w:space="0"/>
              <w:right w:val="single" w:color="auto" w:sz="4" w:space="0"/>
            </w:tcBorders>
            <w:shd w:val="clear" w:color="auto" w:fill="auto"/>
            <w:vAlign w:val="center"/>
          </w:tcPr>
          <w:p w14:paraId="075BCF36">
            <w:pPr>
              <w:widowControl/>
              <w:jc w:val="center"/>
              <w:rPr>
                <w:rFonts w:ascii="宋体" w:hAnsi="宋体" w:eastAsia="宋体" w:cs="宋体"/>
                <w:kern w:val="0"/>
                <w:szCs w:val="21"/>
              </w:rPr>
            </w:pPr>
            <w:r>
              <w:rPr>
                <w:rFonts w:hint="eastAsia" w:ascii="宋体" w:hAnsi="宋体" w:eastAsia="宋体" w:cs="宋体"/>
                <w:kern w:val="0"/>
                <w:szCs w:val="21"/>
              </w:rPr>
              <w:t>部门</w:t>
            </w:r>
          </w:p>
        </w:tc>
        <w:tc>
          <w:tcPr>
            <w:tcW w:w="1122" w:type="dxa"/>
            <w:gridSpan w:val="2"/>
            <w:tcBorders>
              <w:top w:val="nil"/>
              <w:left w:val="nil"/>
              <w:bottom w:val="single" w:color="auto" w:sz="4" w:space="0"/>
              <w:right w:val="single" w:color="auto" w:sz="4" w:space="0"/>
            </w:tcBorders>
            <w:shd w:val="clear" w:color="auto" w:fill="auto"/>
            <w:vAlign w:val="center"/>
          </w:tcPr>
          <w:p w14:paraId="36B1DA93">
            <w:pPr>
              <w:widowControl/>
              <w:jc w:val="center"/>
              <w:rPr>
                <w:rFonts w:ascii="宋体" w:hAnsi="宋体" w:eastAsia="宋体" w:cs="宋体"/>
                <w:kern w:val="0"/>
                <w:szCs w:val="21"/>
              </w:rPr>
            </w:pPr>
            <w:r>
              <w:rPr>
                <w:rFonts w:hint="eastAsia" w:ascii="宋体" w:hAnsi="宋体" w:eastAsia="宋体" w:cs="宋体"/>
                <w:kern w:val="0"/>
                <w:szCs w:val="21"/>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28B7600B">
            <w:pPr>
              <w:widowControl/>
              <w:jc w:val="center"/>
              <w:rPr>
                <w:rFonts w:ascii="宋体" w:hAnsi="宋体" w:eastAsia="宋体" w:cs="宋体"/>
                <w:kern w:val="0"/>
                <w:szCs w:val="21"/>
              </w:rPr>
            </w:pPr>
            <w:r>
              <w:rPr>
                <w:rFonts w:hint="eastAsia" w:ascii="宋体" w:hAnsi="宋体" w:eastAsia="宋体" w:cs="宋体"/>
                <w:kern w:val="0"/>
                <w:szCs w:val="21"/>
              </w:rPr>
              <w:t>手机</w:t>
            </w:r>
          </w:p>
        </w:tc>
        <w:tc>
          <w:tcPr>
            <w:tcW w:w="1300" w:type="dxa"/>
            <w:tcBorders>
              <w:top w:val="nil"/>
              <w:left w:val="nil"/>
              <w:bottom w:val="single" w:color="auto" w:sz="4" w:space="0"/>
              <w:right w:val="single" w:color="auto" w:sz="4" w:space="0"/>
            </w:tcBorders>
            <w:shd w:val="clear" w:color="auto" w:fill="auto"/>
            <w:vAlign w:val="center"/>
          </w:tcPr>
          <w:p w14:paraId="5F5CF90C">
            <w:pPr>
              <w:widowControl/>
              <w:jc w:val="center"/>
              <w:rPr>
                <w:rFonts w:ascii="宋体" w:hAnsi="宋体" w:eastAsia="宋体" w:cs="宋体"/>
                <w:kern w:val="0"/>
                <w:szCs w:val="21"/>
              </w:rPr>
            </w:pPr>
            <w:r>
              <w:rPr>
                <w:rFonts w:hint="eastAsia" w:ascii="宋体" w:hAnsi="宋体" w:eastAsia="宋体" w:cs="宋体"/>
                <w:kern w:val="0"/>
                <w:szCs w:val="21"/>
              </w:rPr>
              <w:t>传真</w:t>
            </w:r>
          </w:p>
        </w:tc>
        <w:tc>
          <w:tcPr>
            <w:tcW w:w="1460" w:type="dxa"/>
            <w:tcBorders>
              <w:top w:val="nil"/>
              <w:left w:val="nil"/>
              <w:bottom w:val="single" w:color="auto" w:sz="4" w:space="0"/>
              <w:right w:val="single" w:color="auto" w:sz="4" w:space="0"/>
            </w:tcBorders>
            <w:shd w:val="clear" w:color="auto" w:fill="auto"/>
            <w:vAlign w:val="center"/>
          </w:tcPr>
          <w:p w14:paraId="3A7C3EE3">
            <w:pPr>
              <w:widowControl/>
              <w:jc w:val="center"/>
              <w:rPr>
                <w:rFonts w:ascii="宋体" w:hAnsi="宋体" w:eastAsia="宋体" w:cs="宋体"/>
                <w:kern w:val="0"/>
                <w:szCs w:val="21"/>
              </w:rPr>
            </w:pPr>
            <w:r>
              <w:rPr>
                <w:rFonts w:hint="eastAsia" w:ascii="宋体" w:hAnsi="宋体" w:eastAsia="宋体" w:cs="宋体"/>
                <w:kern w:val="0"/>
                <w:szCs w:val="21"/>
              </w:rPr>
              <w:t>电子邮箱</w:t>
            </w:r>
          </w:p>
        </w:tc>
      </w:tr>
      <w:tr w14:paraId="3789F04E">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0C84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660CDA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07ABB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37C921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11D02D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4777B9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7D552B9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3234190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2C8BDA5">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B38DF6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BEE1E9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56BE711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086DC00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45AB6E7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71EB282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3AAE55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9D61A62">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E62BD5B">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036389A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7982E92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14E3A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6347D2B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799BDF0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6CE7FF8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2915BB0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0E8416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F866EE8">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935D8F3">
            <w:pPr>
              <w:widowControl/>
              <w:jc w:val="left"/>
              <w:rPr>
                <w:rFonts w:ascii="宋体" w:hAnsi="宋体" w:eastAsia="宋体" w:cs="宋体"/>
                <w:kern w:val="0"/>
                <w:szCs w:val="21"/>
              </w:rPr>
            </w:pPr>
            <w:r>
              <w:rPr>
                <w:rFonts w:hint="eastAsia" w:ascii="宋体" w:hAnsi="宋体" w:eastAsia="宋体" w:cs="宋体"/>
                <w:kern w:val="0"/>
                <w:szCs w:val="21"/>
              </w:rPr>
              <w:t>是否获得质量保证 / 质量控制体系认征.请提供证书复印件</w:t>
            </w:r>
          </w:p>
        </w:tc>
      </w:tr>
      <w:tr w14:paraId="4FE55A4B">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9A8B67">
            <w:pPr>
              <w:widowControl/>
              <w:jc w:val="center"/>
              <w:rPr>
                <w:rFonts w:ascii="宋体" w:hAnsi="宋体" w:eastAsia="宋体" w:cs="宋体"/>
                <w:kern w:val="0"/>
                <w:szCs w:val="21"/>
              </w:rPr>
            </w:pPr>
            <w:r>
              <w:rPr>
                <w:rFonts w:hint="eastAsia" w:ascii="宋体" w:hAnsi="宋体" w:eastAsia="宋体" w:cs="宋体"/>
                <w:kern w:val="0"/>
                <w:szCs w:val="21"/>
              </w:rPr>
              <w:t>ISO 9001</w:t>
            </w:r>
          </w:p>
        </w:tc>
        <w:tc>
          <w:tcPr>
            <w:tcW w:w="1240" w:type="dxa"/>
            <w:tcBorders>
              <w:top w:val="nil"/>
              <w:left w:val="nil"/>
              <w:bottom w:val="single" w:color="auto" w:sz="4" w:space="0"/>
              <w:right w:val="single" w:color="auto" w:sz="4" w:space="0"/>
            </w:tcBorders>
            <w:shd w:val="clear" w:color="auto" w:fill="auto"/>
            <w:vAlign w:val="center"/>
          </w:tcPr>
          <w:p w14:paraId="2D6CA1B9">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98" w:type="dxa"/>
            <w:tcBorders>
              <w:top w:val="nil"/>
              <w:left w:val="nil"/>
              <w:bottom w:val="single" w:color="auto" w:sz="4" w:space="0"/>
              <w:right w:val="single" w:color="auto" w:sz="4" w:space="0"/>
            </w:tcBorders>
            <w:shd w:val="clear" w:color="auto" w:fill="auto"/>
            <w:vAlign w:val="center"/>
          </w:tcPr>
          <w:p w14:paraId="705E0C5F">
            <w:pPr>
              <w:widowControl/>
              <w:jc w:val="center"/>
              <w:rPr>
                <w:rFonts w:ascii="宋体" w:hAnsi="宋体" w:eastAsia="宋体" w:cs="宋体"/>
                <w:kern w:val="0"/>
                <w:szCs w:val="21"/>
              </w:rPr>
            </w:pPr>
            <w:r>
              <w:rPr>
                <w:rFonts w:hint="eastAsia" w:ascii="宋体" w:hAnsi="宋体" w:eastAsia="宋体" w:cs="宋体"/>
                <w:kern w:val="0"/>
                <w:szCs w:val="21"/>
              </w:rPr>
              <w:t>□ 否</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33B30CE6">
            <w:pPr>
              <w:widowControl/>
              <w:jc w:val="center"/>
              <w:rPr>
                <w:rFonts w:ascii="宋体" w:hAnsi="宋体" w:eastAsia="宋体" w:cs="宋体"/>
                <w:kern w:val="0"/>
                <w:szCs w:val="21"/>
              </w:rPr>
            </w:pPr>
            <w:r>
              <w:rPr>
                <w:rFonts w:hint="eastAsia" w:ascii="宋体" w:hAnsi="宋体" w:eastAsia="宋体" w:cs="宋体"/>
                <w:kern w:val="0"/>
                <w:szCs w:val="21"/>
              </w:rPr>
              <w:t>ISO 14001</w:t>
            </w:r>
          </w:p>
        </w:tc>
        <w:tc>
          <w:tcPr>
            <w:tcW w:w="1300" w:type="dxa"/>
            <w:tcBorders>
              <w:top w:val="nil"/>
              <w:left w:val="nil"/>
              <w:bottom w:val="single" w:color="auto" w:sz="4" w:space="0"/>
              <w:right w:val="single" w:color="auto" w:sz="4" w:space="0"/>
            </w:tcBorders>
            <w:shd w:val="clear" w:color="auto" w:fill="auto"/>
            <w:vAlign w:val="center"/>
          </w:tcPr>
          <w:p w14:paraId="35CED6BE">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60" w:type="dxa"/>
            <w:tcBorders>
              <w:top w:val="nil"/>
              <w:left w:val="nil"/>
              <w:bottom w:val="single" w:color="auto" w:sz="4" w:space="0"/>
              <w:right w:val="single" w:color="auto" w:sz="4" w:space="0"/>
            </w:tcBorders>
            <w:shd w:val="clear" w:color="auto" w:fill="auto"/>
            <w:vAlign w:val="center"/>
          </w:tcPr>
          <w:p w14:paraId="58DC576C">
            <w:pPr>
              <w:widowControl/>
              <w:jc w:val="center"/>
              <w:rPr>
                <w:rFonts w:ascii="宋体" w:hAnsi="宋体" w:eastAsia="宋体" w:cs="宋体"/>
                <w:kern w:val="0"/>
                <w:szCs w:val="21"/>
              </w:rPr>
            </w:pPr>
            <w:r>
              <w:rPr>
                <w:rFonts w:hint="eastAsia" w:ascii="宋体" w:hAnsi="宋体" w:eastAsia="宋体" w:cs="宋体"/>
                <w:kern w:val="0"/>
                <w:szCs w:val="21"/>
              </w:rPr>
              <w:t>□ 否</w:t>
            </w:r>
          </w:p>
        </w:tc>
      </w:tr>
      <w:tr w14:paraId="7403135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F70C41">
            <w:pPr>
              <w:widowControl/>
              <w:jc w:val="center"/>
              <w:rPr>
                <w:rFonts w:ascii="宋体" w:hAnsi="宋体" w:eastAsia="宋体" w:cs="宋体"/>
                <w:kern w:val="0"/>
                <w:szCs w:val="21"/>
              </w:rPr>
            </w:pPr>
            <w:r>
              <w:rPr>
                <w:rFonts w:hint="eastAsia" w:ascii="宋体" w:hAnsi="宋体" w:eastAsia="宋体" w:cs="宋体"/>
                <w:kern w:val="0"/>
                <w:szCs w:val="21"/>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466A0BF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74BA003">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7C2CDED0">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3D32C295">
            <w:pPr>
              <w:widowControl/>
              <w:jc w:val="center"/>
              <w:rPr>
                <w:rFonts w:ascii="宋体" w:hAnsi="宋体" w:eastAsia="宋体" w:cs="宋体"/>
                <w:kern w:val="0"/>
                <w:szCs w:val="21"/>
              </w:rPr>
            </w:pPr>
            <w:r>
              <w:rPr>
                <w:rFonts w:hint="eastAsia" w:ascii="宋体" w:hAnsi="宋体" w:eastAsia="宋体" w:cs="宋体"/>
                <w:kern w:val="0"/>
                <w:szCs w:val="21"/>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0ABFE5F3">
            <w:pPr>
              <w:widowControl/>
              <w:jc w:val="center"/>
              <w:rPr>
                <w:rFonts w:ascii="宋体" w:hAnsi="宋体" w:eastAsia="宋体" w:cs="宋体"/>
                <w:kern w:val="0"/>
                <w:szCs w:val="21"/>
              </w:rPr>
            </w:pPr>
            <w:r>
              <w:rPr>
                <w:rFonts w:hint="eastAsia" w:ascii="宋体" w:hAnsi="宋体" w:eastAsia="宋体" w:cs="宋体"/>
                <w:kern w:val="0"/>
                <w:szCs w:val="21"/>
              </w:rPr>
              <w:t>认证范围</w:t>
            </w:r>
            <w:r>
              <w:rPr>
                <w:rFonts w:hint="eastAsia" w:ascii="宋体" w:hAnsi="宋体" w:eastAsia="宋体" w:cs="宋体"/>
                <w:bCs/>
                <w:kern w:val="0"/>
                <w:szCs w:val="21"/>
              </w:rPr>
              <w:t>（国/省/市）</w:t>
            </w:r>
          </w:p>
        </w:tc>
      </w:tr>
      <w:tr w14:paraId="0340FA14">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CD3B41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08D0445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51A54DD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BF2821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AF39BE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5CBCB01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78FB217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DF6093E">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39BFA642">
            <w:pPr>
              <w:widowControl/>
              <w:rPr>
                <w:rFonts w:ascii="宋体" w:hAnsi="宋体" w:eastAsia="宋体" w:cs="宋体"/>
                <w:kern w:val="0"/>
                <w:szCs w:val="21"/>
              </w:rPr>
            </w:pPr>
            <w:r>
              <w:br w:type="page"/>
            </w:r>
          </w:p>
          <w:p w14:paraId="20860A81">
            <w:pPr>
              <w:widowControl/>
              <w:jc w:val="left"/>
              <w:rPr>
                <w:rFonts w:ascii="宋体" w:hAnsi="宋体" w:eastAsia="宋体" w:cs="宋体"/>
                <w:kern w:val="0"/>
                <w:sz w:val="24"/>
              </w:rPr>
            </w:pPr>
            <w:r>
              <w:rPr>
                <w:rFonts w:hint="eastAsia" w:ascii="宋体" w:hAnsi="宋体" w:eastAsia="宋体" w:cs="宋体"/>
                <w:kern w:val="0"/>
                <w:sz w:val="24"/>
              </w:rPr>
              <w:t xml:space="preserve">供应商：（公章） </w:t>
            </w:r>
            <w:r>
              <w:rPr>
                <w:rFonts w:ascii="宋体" w:hAnsi="宋体" w:eastAsia="宋体" w:cs="宋体"/>
                <w:kern w:val="0"/>
                <w:sz w:val="24"/>
              </w:rPr>
              <w:t xml:space="preserve">                                      </w:t>
            </w:r>
            <w:r>
              <w:rPr>
                <w:rFonts w:hint="eastAsia" w:ascii="宋体" w:hAnsi="宋体" w:eastAsia="宋体" w:cs="宋体"/>
                <w:kern w:val="0"/>
                <w:sz w:val="24"/>
              </w:rPr>
              <w:t>日期：</w:t>
            </w:r>
            <w:r>
              <w:rPr>
                <w:rFonts w:hint="eastAsia" w:ascii="宋体" w:hAnsi="宋体" w:eastAsia="宋体" w:cs="宋体"/>
                <w:kern w:val="0"/>
                <w:sz w:val="24"/>
              </w:rPr>
              <w:tab/>
            </w:r>
            <w:r>
              <w:rPr>
                <w:rFonts w:hint="eastAsia" w:ascii="宋体" w:hAnsi="宋体" w:eastAsia="宋体" w:cs="宋体"/>
                <w:kern w:val="0"/>
                <w:sz w:val="24"/>
              </w:rPr>
              <w:t>年   月   日</w:t>
            </w:r>
          </w:p>
          <w:p w14:paraId="172AF72F">
            <w:pPr>
              <w:widowControl/>
              <w:jc w:val="left"/>
              <w:rPr>
                <w:rFonts w:ascii="宋体" w:hAnsi="宋体" w:eastAsia="宋体" w:cs="宋体"/>
                <w:kern w:val="0"/>
                <w:szCs w:val="21"/>
              </w:rPr>
            </w:pPr>
          </w:p>
        </w:tc>
      </w:tr>
    </w:tbl>
    <w:p w14:paraId="776024B3">
      <w:pPr>
        <w:pStyle w:val="2"/>
        <w:ind w:firstLine="0" w:firstLineChars="0"/>
        <w:rPr>
          <w:rFonts w:ascii="宋体" w:hAnsi="宋体"/>
          <w:sz w:val="32"/>
        </w:rPr>
      </w:pPr>
    </w:p>
    <w:p w14:paraId="08217669">
      <w:pPr>
        <w:rPr>
          <w:rFonts w:ascii="宋体" w:hAnsi="宋体" w:cs="Arial"/>
          <w:color w:val="000000"/>
          <w:sz w:val="30"/>
          <w:szCs w:val="30"/>
        </w:rPr>
      </w:pPr>
    </w:p>
    <w:p w14:paraId="302B359C">
      <w:pPr>
        <w:spacing w:line="360" w:lineRule="auto"/>
        <w:rPr>
          <w:rFonts w:ascii="宋体" w:hAnsi="宋体" w:cs="宋体"/>
          <w:b/>
          <w:sz w:val="24"/>
        </w:rPr>
      </w:pPr>
      <w:r>
        <w:rPr>
          <w:rFonts w:hint="eastAsia" w:ascii="宋体" w:hAnsi="宋体" w:cs="宋体"/>
          <w:b/>
          <w:sz w:val="24"/>
        </w:rPr>
        <w:t xml:space="preserve">2.5 </w:t>
      </w:r>
      <w:r>
        <w:rPr>
          <w:rFonts w:ascii="宋体" w:hAnsi="宋体" w:cs="宋体"/>
          <w:b/>
          <w:sz w:val="24"/>
        </w:rPr>
        <w:t>“</w:t>
      </w:r>
      <w:r>
        <w:rPr>
          <w:rFonts w:hint="eastAsia" w:ascii="宋体" w:hAnsi="宋体" w:cs="宋体"/>
          <w:b/>
          <w:sz w:val="24"/>
        </w:rPr>
        <w:t>信用中国</w:t>
      </w:r>
      <w:r>
        <w:rPr>
          <w:rFonts w:ascii="宋体" w:hAnsi="宋体" w:cs="宋体"/>
          <w:b/>
          <w:sz w:val="24"/>
        </w:rPr>
        <w:t>”</w:t>
      </w:r>
      <w:r>
        <w:rPr>
          <w:rFonts w:hint="eastAsia" w:ascii="宋体" w:hAnsi="宋体" w:cs="宋体"/>
          <w:b/>
          <w:sz w:val="24"/>
        </w:rPr>
        <w:t>信用信息报告</w:t>
      </w:r>
    </w:p>
    <w:p w14:paraId="30BA0B08">
      <w:pPr>
        <w:pStyle w:val="2"/>
        <w:ind w:firstLine="2400" w:firstLineChars="1000"/>
        <w:rPr>
          <w:rFonts w:ascii="宋体" w:hAnsi="宋体" w:cs="宋体"/>
          <w:color w:val="000000"/>
          <w:kern w:val="0"/>
          <w:sz w:val="24"/>
        </w:rPr>
      </w:pPr>
    </w:p>
    <w:p w14:paraId="6BEEFBBF">
      <w:pPr>
        <w:pStyle w:val="2"/>
        <w:ind w:firstLine="2400" w:firstLineChars="1000"/>
        <w:rPr>
          <w:rFonts w:ascii="宋体" w:hAnsi="宋体" w:cs="宋体"/>
          <w:color w:val="000000"/>
          <w:kern w:val="0"/>
          <w:sz w:val="24"/>
        </w:rPr>
      </w:pPr>
    </w:p>
    <w:p w14:paraId="6E002B85">
      <w:pPr>
        <w:pStyle w:val="2"/>
        <w:ind w:firstLine="2400" w:firstLineChars="1000"/>
        <w:rPr>
          <w:rFonts w:ascii="宋体" w:hAnsi="宋体" w:cs="宋体"/>
          <w:color w:val="000000"/>
          <w:kern w:val="0"/>
          <w:sz w:val="24"/>
        </w:rPr>
      </w:pPr>
    </w:p>
    <w:p w14:paraId="2B5FD4F0">
      <w:pPr>
        <w:pStyle w:val="2"/>
        <w:ind w:firstLine="2400" w:firstLineChars="1000"/>
        <w:rPr>
          <w:rFonts w:ascii="宋体" w:hAnsi="宋体" w:cs="宋体"/>
          <w:color w:val="000000"/>
          <w:kern w:val="0"/>
          <w:sz w:val="24"/>
        </w:rPr>
      </w:pPr>
    </w:p>
    <w:p w14:paraId="70A5639C">
      <w:pPr>
        <w:pStyle w:val="2"/>
        <w:ind w:firstLine="2400" w:firstLineChars="1000"/>
        <w:rPr>
          <w:rFonts w:ascii="宋体" w:hAnsi="宋体" w:cs="宋体"/>
          <w:color w:val="000000"/>
          <w:kern w:val="0"/>
          <w:sz w:val="24"/>
        </w:rPr>
      </w:pPr>
    </w:p>
    <w:p w14:paraId="2C259435">
      <w:pPr>
        <w:pStyle w:val="2"/>
        <w:ind w:firstLine="2400" w:firstLineChars="1000"/>
        <w:rPr>
          <w:rFonts w:ascii="宋体" w:hAnsi="宋体" w:cs="宋体"/>
          <w:color w:val="000000"/>
          <w:kern w:val="0"/>
          <w:sz w:val="24"/>
        </w:rPr>
      </w:pPr>
    </w:p>
    <w:p w14:paraId="30325275">
      <w:pPr>
        <w:pStyle w:val="2"/>
        <w:ind w:firstLine="2400" w:firstLineChars="1000"/>
        <w:rPr>
          <w:rFonts w:ascii="宋体" w:hAnsi="宋体" w:cs="宋体"/>
          <w:color w:val="000000"/>
          <w:kern w:val="0"/>
          <w:sz w:val="24"/>
        </w:rPr>
      </w:pPr>
    </w:p>
    <w:p w14:paraId="484244D6">
      <w:pPr>
        <w:pStyle w:val="2"/>
        <w:ind w:firstLine="2400" w:firstLineChars="1000"/>
        <w:rPr>
          <w:rFonts w:ascii="宋体" w:hAnsi="宋体" w:cs="宋体"/>
          <w:color w:val="000000"/>
          <w:kern w:val="0"/>
          <w:sz w:val="24"/>
        </w:rPr>
      </w:pPr>
    </w:p>
    <w:p w14:paraId="2A4B53E4">
      <w:pPr>
        <w:pStyle w:val="2"/>
        <w:ind w:firstLine="2400" w:firstLineChars="1000"/>
        <w:rPr>
          <w:rFonts w:ascii="宋体" w:hAnsi="宋体" w:cs="宋体"/>
          <w:color w:val="000000"/>
          <w:kern w:val="0"/>
          <w:sz w:val="24"/>
        </w:rPr>
      </w:pPr>
    </w:p>
    <w:p w14:paraId="0E2D4056">
      <w:pPr>
        <w:pStyle w:val="2"/>
        <w:ind w:firstLine="2400" w:firstLineChars="1000"/>
        <w:rPr>
          <w:rFonts w:ascii="宋体" w:hAnsi="宋体" w:cs="宋体"/>
          <w:color w:val="000000"/>
          <w:kern w:val="0"/>
          <w:sz w:val="24"/>
        </w:rPr>
      </w:pPr>
    </w:p>
    <w:p w14:paraId="030E48B2">
      <w:pPr>
        <w:pStyle w:val="2"/>
        <w:ind w:firstLine="2400" w:firstLineChars="1000"/>
        <w:rPr>
          <w:rFonts w:ascii="宋体" w:hAnsi="宋体" w:cs="宋体"/>
          <w:color w:val="000000"/>
          <w:kern w:val="0"/>
          <w:sz w:val="24"/>
        </w:rPr>
      </w:pPr>
    </w:p>
    <w:p w14:paraId="6EB73023">
      <w:pPr>
        <w:pStyle w:val="2"/>
        <w:ind w:firstLine="2400" w:firstLineChars="1000"/>
        <w:rPr>
          <w:rFonts w:ascii="宋体" w:hAnsi="宋体" w:cs="宋体"/>
          <w:color w:val="000000"/>
          <w:kern w:val="0"/>
          <w:sz w:val="24"/>
        </w:rPr>
      </w:pPr>
    </w:p>
    <w:p w14:paraId="49B48680">
      <w:pPr>
        <w:pStyle w:val="2"/>
        <w:ind w:firstLine="2400" w:firstLineChars="1000"/>
        <w:rPr>
          <w:rFonts w:ascii="宋体" w:hAnsi="宋体" w:cs="宋体"/>
          <w:color w:val="000000"/>
          <w:kern w:val="0"/>
          <w:sz w:val="24"/>
        </w:rPr>
      </w:pPr>
    </w:p>
    <w:p w14:paraId="345B6799">
      <w:pPr>
        <w:pStyle w:val="2"/>
        <w:ind w:firstLine="2400" w:firstLineChars="1000"/>
        <w:rPr>
          <w:rFonts w:ascii="宋体" w:hAnsi="宋体" w:cs="宋体"/>
          <w:color w:val="000000"/>
          <w:kern w:val="0"/>
          <w:sz w:val="24"/>
        </w:rPr>
      </w:pPr>
    </w:p>
    <w:p w14:paraId="31D706F4">
      <w:pPr>
        <w:pStyle w:val="2"/>
        <w:ind w:firstLine="2400" w:firstLineChars="1000"/>
        <w:rPr>
          <w:rFonts w:ascii="宋体" w:hAnsi="宋体" w:cs="宋体"/>
          <w:color w:val="000000"/>
          <w:kern w:val="0"/>
          <w:sz w:val="24"/>
        </w:rPr>
      </w:pPr>
    </w:p>
    <w:p w14:paraId="2EF7000B">
      <w:pPr>
        <w:pStyle w:val="2"/>
        <w:ind w:firstLine="2400" w:firstLineChars="1000"/>
        <w:rPr>
          <w:rFonts w:ascii="宋体" w:hAnsi="宋体" w:cs="宋体"/>
          <w:color w:val="000000"/>
          <w:kern w:val="0"/>
          <w:sz w:val="24"/>
        </w:rPr>
      </w:pPr>
    </w:p>
    <w:p w14:paraId="6B7C6801">
      <w:pPr>
        <w:pStyle w:val="2"/>
        <w:ind w:firstLine="2400" w:firstLineChars="1000"/>
        <w:rPr>
          <w:rFonts w:ascii="宋体" w:hAnsi="宋体" w:cs="宋体"/>
          <w:color w:val="000000"/>
          <w:kern w:val="0"/>
          <w:sz w:val="24"/>
        </w:rPr>
      </w:pPr>
    </w:p>
    <w:p w14:paraId="36C2F063">
      <w:pPr>
        <w:pStyle w:val="2"/>
        <w:ind w:firstLine="2400" w:firstLineChars="1000"/>
        <w:rPr>
          <w:rFonts w:ascii="宋体" w:hAnsi="宋体" w:cs="宋体"/>
          <w:color w:val="000000"/>
          <w:kern w:val="0"/>
          <w:sz w:val="24"/>
        </w:rPr>
      </w:pPr>
    </w:p>
    <w:p w14:paraId="26F59515">
      <w:pPr>
        <w:pStyle w:val="2"/>
        <w:ind w:firstLine="2400" w:firstLineChars="1000"/>
        <w:rPr>
          <w:rFonts w:ascii="宋体" w:hAnsi="宋体" w:cs="宋体"/>
          <w:color w:val="000000"/>
          <w:kern w:val="0"/>
          <w:sz w:val="24"/>
        </w:rPr>
      </w:pPr>
    </w:p>
    <w:p w14:paraId="390EF284">
      <w:pPr>
        <w:pStyle w:val="2"/>
        <w:ind w:firstLine="2400" w:firstLineChars="1000"/>
        <w:rPr>
          <w:rFonts w:ascii="宋体" w:hAnsi="宋体" w:cs="宋体"/>
          <w:color w:val="000000"/>
          <w:kern w:val="0"/>
          <w:sz w:val="24"/>
        </w:rPr>
      </w:pPr>
    </w:p>
    <w:p w14:paraId="2707B4C4">
      <w:pPr>
        <w:pStyle w:val="2"/>
        <w:ind w:firstLine="2400" w:firstLineChars="1000"/>
        <w:rPr>
          <w:rFonts w:ascii="宋体" w:hAnsi="宋体" w:cs="宋体"/>
          <w:color w:val="000000"/>
          <w:kern w:val="0"/>
          <w:sz w:val="24"/>
        </w:rPr>
      </w:pPr>
    </w:p>
    <w:p w14:paraId="0241FF7A">
      <w:pPr>
        <w:pStyle w:val="2"/>
        <w:ind w:firstLine="2400" w:firstLineChars="1000"/>
        <w:rPr>
          <w:rFonts w:ascii="宋体" w:hAnsi="宋体" w:cs="宋体"/>
          <w:color w:val="000000"/>
          <w:kern w:val="0"/>
          <w:sz w:val="24"/>
        </w:rPr>
      </w:pPr>
    </w:p>
    <w:p w14:paraId="6F18CDDB">
      <w:pPr>
        <w:pStyle w:val="2"/>
        <w:ind w:firstLine="2400" w:firstLineChars="1000"/>
        <w:rPr>
          <w:rFonts w:ascii="宋体" w:hAnsi="宋体" w:cs="宋体"/>
          <w:color w:val="000000"/>
          <w:kern w:val="0"/>
          <w:sz w:val="24"/>
        </w:rPr>
      </w:pPr>
    </w:p>
    <w:p w14:paraId="7C0B32DE">
      <w:pPr>
        <w:pStyle w:val="2"/>
        <w:ind w:firstLine="2400" w:firstLineChars="1000"/>
        <w:rPr>
          <w:rFonts w:ascii="宋体" w:hAnsi="宋体" w:cs="宋体"/>
          <w:color w:val="000000"/>
          <w:kern w:val="0"/>
          <w:sz w:val="24"/>
        </w:rPr>
      </w:pPr>
    </w:p>
    <w:p w14:paraId="1E582FF3">
      <w:pPr>
        <w:pStyle w:val="2"/>
        <w:ind w:firstLine="2400" w:firstLineChars="1000"/>
        <w:rPr>
          <w:rFonts w:ascii="宋体" w:hAnsi="宋体" w:cs="宋体"/>
          <w:color w:val="000000"/>
          <w:kern w:val="0"/>
          <w:sz w:val="24"/>
        </w:rPr>
      </w:pPr>
    </w:p>
    <w:p w14:paraId="0C5E1DED">
      <w:pPr>
        <w:pStyle w:val="2"/>
        <w:ind w:firstLine="2400" w:firstLineChars="1000"/>
        <w:rPr>
          <w:rFonts w:ascii="宋体" w:hAnsi="宋体" w:cs="宋体"/>
          <w:color w:val="000000"/>
          <w:kern w:val="0"/>
          <w:sz w:val="24"/>
        </w:rPr>
      </w:pPr>
    </w:p>
    <w:p w14:paraId="15892F3C">
      <w:pPr>
        <w:pStyle w:val="2"/>
        <w:ind w:firstLine="2400" w:firstLineChars="1000"/>
        <w:rPr>
          <w:rFonts w:ascii="宋体" w:hAnsi="宋体" w:cs="宋体"/>
          <w:color w:val="000000"/>
          <w:kern w:val="0"/>
          <w:sz w:val="24"/>
        </w:rPr>
      </w:pPr>
    </w:p>
    <w:p w14:paraId="01916D4F">
      <w:pPr>
        <w:pStyle w:val="2"/>
        <w:ind w:firstLine="2400" w:firstLineChars="1000"/>
        <w:rPr>
          <w:rFonts w:ascii="宋体" w:hAnsi="宋体" w:cs="宋体"/>
          <w:color w:val="000000"/>
          <w:kern w:val="0"/>
          <w:sz w:val="24"/>
        </w:rPr>
      </w:pPr>
    </w:p>
    <w:p w14:paraId="03CFBB83">
      <w:pPr>
        <w:pStyle w:val="2"/>
        <w:ind w:firstLine="2400" w:firstLineChars="1000"/>
        <w:rPr>
          <w:rFonts w:ascii="宋体" w:hAnsi="宋体" w:cs="宋体"/>
          <w:color w:val="000000"/>
          <w:kern w:val="0"/>
          <w:sz w:val="24"/>
        </w:rPr>
      </w:pPr>
    </w:p>
    <w:p w14:paraId="5E1606B1">
      <w:pPr>
        <w:pStyle w:val="2"/>
        <w:ind w:firstLine="2400" w:firstLineChars="1000"/>
        <w:rPr>
          <w:rFonts w:ascii="宋体" w:hAnsi="宋体" w:cs="宋体"/>
          <w:color w:val="000000"/>
          <w:kern w:val="0"/>
          <w:sz w:val="24"/>
        </w:rPr>
      </w:pPr>
    </w:p>
    <w:p w14:paraId="70DA5A11">
      <w:pPr>
        <w:pStyle w:val="2"/>
        <w:ind w:firstLine="2400" w:firstLineChars="1000"/>
        <w:rPr>
          <w:rFonts w:ascii="宋体" w:hAnsi="宋体" w:cs="宋体"/>
          <w:color w:val="000000"/>
          <w:kern w:val="0"/>
          <w:sz w:val="24"/>
        </w:rPr>
      </w:pPr>
    </w:p>
    <w:p w14:paraId="4688BC1D">
      <w:pPr>
        <w:pStyle w:val="2"/>
        <w:ind w:firstLine="2400" w:firstLineChars="1000"/>
        <w:rPr>
          <w:rFonts w:ascii="宋体" w:hAnsi="宋体" w:cs="宋体"/>
          <w:color w:val="000000"/>
          <w:kern w:val="0"/>
          <w:sz w:val="24"/>
        </w:rPr>
      </w:pPr>
    </w:p>
    <w:p w14:paraId="3CD0022F">
      <w:pPr>
        <w:pStyle w:val="2"/>
        <w:ind w:firstLine="2400" w:firstLineChars="1000"/>
        <w:rPr>
          <w:rFonts w:ascii="宋体" w:hAnsi="宋体" w:cs="宋体"/>
          <w:color w:val="000000"/>
          <w:kern w:val="0"/>
          <w:sz w:val="24"/>
        </w:rPr>
      </w:pPr>
    </w:p>
    <w:p w14:paraId="1E2757CD">
      <w:pPr>
        <w:pStyle w:val="2"/>
        <w:ind w:firstLine="2400" w:firstLineChars="1000"/>
        <w:rPr>
          <w:rFonts w:ascii="宋体" w:hAnsi="宋体" w:cs="宋体"/>
          <w:color w:val="000000"/>
          <w:kern w:val="0"/>
          <w:sz w:val="24"/>
        </w:rPr>
      </w:pPr>
    </w:p>
    <w:p w14:paraId="09F1C1D1">
      <w:pPr>
        <w:pStyle w:val="2"/>
        <w:ind w:firstLine="2400" w:firstLineChars="1000"/>
        <w:rPr>
          <w:rFonts w:ascii="宋体" w:hAnsi="宋体" w:cs="宋体"/>
          <w:color w:val="000000"/>
          <w:kern w:val="0"/>
          <w:sz w:val="24"/>
        </w:rPr>
      </w:pPr>
    </w:p>
    <w:p w14:paraId="6AC34272">
      <w:pPr>
        <w:pStyle w:val="2"/>
        <w:ind w:firstLine="2400" w:firstLineChars="1000"/>
        <w:rPr>
          <w:rFonts w:ascii="宋体" w:hAnsi="宋体" w:cs="宋体"/>
          <w:color w:val="000000"/>
          <w:kern w:val="0"/>
          <w:sz w:val="24"/>
        </w:rPr>
      </w:pPr>
    </w:p>
    <w:p w14:paraId="73849CE0">
      <w:pPr>
        <w:pStyle w:val="2"/>
        <w:ind w:firstLine="2400" w:firstLineChars="1000"/>
        <w:rPr>
          <w:rFonts w:ascii="宋体" w:hAnsi="宋体" w:cs="宋体"/>
          <w:color w:val="000000"/>
          <w:kern w:val="0"/>
          <w:sz w:val="24"/>
        </w:rPr>
      </w:pPr>
    </w:p>
    <w:p w14:paraId="6752970C">
      <w:pPr>
        <w:pStyle w:val="2"/>
        <w:ind w:firstLine="2400" w:firstLineChars="1000"/>
        <w:rPr>
          <w:rFonts w:ascii="宋体" w:hAnsi="宋体" w:cs="宋体"/>
          <w:color w:val="000000"/>
          <w:kern w:val="0"/>
          <w:sz w:val="24"/>
        </w:rPr>
      </w:pPr>
    </w:p>
    <w:p w14:paraId="514C1155">
      <w:pPr>
        <w:pStyle w:val="2"/>
        <w:ind w:firstLine="2400" w:firstLineChars="1000"/>
        <w:rPr>
          <w:rFonts w:ascii="宋体" w:hAnsi="宋体" w:cs="宋体"/>
          <w:color w:val="000000"/>
          <w:kern w:val="0"/>
          <w:sz w:val="24"/>
        </w:rPr>
      </w:pPr>
    </w:p>
    <w:p w14:paraId="7F8DB793">
      <w:pPr>
        <w:pStyle w:val="2"/>
        <w:ind w:firstLine="2400" w:firstLineChars="1000"/>
        <w:rPr>
          <w:rFonts w:ascii="宋体" w:hAnsi="宋体" w:cs="宋体"/>
          <w:color w:val="000000"/>
          <w:kern w:val="0"/>
          <w:sz w:val="24"/>
        </w:rPr>
      </w:pPr>
    </w:p>
    <w:p w14:paraId="57AC78F9">
      <w:pPr>
        <w:pStyle w:val="2"/>
        <w:ind w:firstLine="2400" w:firstLineChars="1000"/>
        <w:rPr>
          <w:rFonts w:ascii="宋体" w:hAnsi="宋体" w:cs="宋体"/>
          <w:color w:val="000000"/>
          <w:kern w:val="0"/>
          <w:sz w:val="24"/>
        </w:rPr>
      </w:pPr>
    </w:p>
    <w:p w14:paraId="32B6E4EA">
      <w:pPr>
        <w:pStyle w:val="2"/>
        <w:ind w:firstLine="2400" w:firstLineChars="1000"/>
        <w:rPr>
          <w:rFonts w:ascii="宋体" w:hAnsi="宋体" w:cs="宋体"/>
          <w:color w:val="000000"/>
          <w:kern w:val="0"/>
          <w:sz w:val="24"/>
        </w:rPr>
      </w:pPr>
    </w:p>
    <w:p w14:paraId="252DE545">
      <w:pPr>
        <w:spacing w:line="360" w:lineRule="auto"/>
        <w:rPr>
          <w:rFonts w:ascii="宋体" w:hAnsi="宋体" w:cs="宋体"/>
          <w:b/>
          <w:sz w:val="24"/>
        </w:rPr>
      </w:pPr>
      <w:r>
        <w:rPr>
          <w:rFonts w:hint="eastAsia" w:ascii="宋体" w:hAnsi="宋体" w:cs="宋体"/>
          <w:b/>
          <w:sz w:val="24"/>
        </w:rPr>
        <w:t>2.6投标人声明函</w:t>
      </w:r>
      <w:r>
        <w:rPr>
          <w:rFonts w:hint="eastAsia" w:ascii="宋体" w:hAnsi="宋体" w:cs="宋体"/>
          <w:bCs/>
          <w:sz w:val="24"/>
        </w:rPr>
        <w:t>(格式4)</w:t>
      </w:r>
    </w:p>
    <w:p w14:paraId="23275BE3">
      <w:pPr>
        <w:pStyle w:val="2"/>
        <w:ind w:firstLine="3202" w:firstLineChars="1000"/>
        <w:rPr>
          <w:rFonts w:ascii="宋体" w:hAnsi="宋体" w:cs="仿宋"/>
          <w:b/>
          <w:sz w:val="32"/>
          <w:szCs w:val="28"/>
        </w:rPr>
      </w:pPr>
    </w:p>
    <w:p w14:paraId="30BFF49E">
      <w:pPr>
        <w:pStyle w:val="2"/>
        <w:ind w:firstLine="3202" w:firstLineChars="1000"/>
        <w:rPr>
          <w:rFonts w:ascii="宋体" w:hAnsi="宋体" w:cs="仿宋"/>
          <w:b/>
          <w:sz w:val="32"/>
          <w:szCs w:val="28"/>
        </w:rPr>
      </w:pPr>
      <w:r>
        <w:rPr>
          <w:rFonts w:hint="eastAsia" w:ascii="宋体" w:hAnsi="宋体" w:cs="仿宋"/>
          <w:b/>
          <w:sz w:val="32"/>
          <w:szCs w:val="28"/>
        </w:rPr>
        <w:t>投标人声明函</w:t>
      </w:r>
    </w:p>
    <w:p w14:paraId="12BAE180">
      <w:pPr>
        <w:rPr>
          <w:rFonts w:ascii="宋体" w:hAnsi="宋体" w:cs="仿宋"/>
          <w:b/>
          <w:sz w:val="22"/>
          <w:szCs w:val="21"/>
        </w:rPr>
      </w:pPr>
    </w:p>
    <w:p w14:paraId="474CC6FB">
      <w:pPr>
        <w:rPr>
          <w:rFonts w:ascii="宋体" w:hAnsi="宋体" w:cs="仿宋"/>
          <w:b/>
          <w:sz w:val="24"/>
        </w:rPr>
      </w:pPr>
      <w:r>
        <w:rPr>
          <w:rFonts w:ascii="宋体" w:hAnsi="宋体" w:cs="仿宋"/>
          <w:color w:val="000000"/>
          <w:sz w:val="24"/>
          <w:u w:val="single"/>
        </w:rPr>
        <w:t xml:space="preserve">                        </w:t>
      </w:r>
      <w:r>
        <w:rPr>
          <w:rFonts w:hint="eastAsia" w:ascii="宋体" w:hAnsi="宋体" w:cs="仿宋"/>
          <w:b/>
          <w:sz w:val="24"/>
        </w:rPr>
        <w:t>：</w:t>
      </w:r>
    </w:p>
    <w:p w14:paraId="780DB372">
      <w:pPr>
        <w:spacing w:before="156" w:line="360" w:lineRule="auto"/>
        <w:ind w:firstLine="480" w:firstLineChars="200"/>
        <w:rPr>
          <w:rFonts w:ascii="宋体" w:hAnsi="宋体" w:cs="仿宋"/>
          <w:color w:val="000000"/>
          <w:sz w:val="24"/>
        </w:rPr>
      </w:pPr>
      <w:r>
        <w:rPr>
          <w:rFonts w:hint="eastAsia" w:ascii="宋体" w:hAnsi="宋体" w:cs="仿宋"/>
          <w:color w:val="000000"/>
          <w:sz w:val="24"/>
        </w:rPr>
        <w:t>关于贵公司</w:t>
      </w:r>
      <w:r>
        <w:rPr>
          <w:rFonts w:ascii="宋体" w:hAnsi="宋体" w:cs="仿宋"/>
          <w:color w:val="000000"/>
          <w:sz w:val="24"/>
          <w:u w:val="single"/>
        </w:rPr>
        <w:t xml:space="preserve">                         </w:t>
      </w:r>
      <w:r>
        <w:rPr>
          <w:rFonts w:hint="eastAsia" w:ascii="宋体" w:hAnsi="宋体" w:cs="仿宋"/>
          <w:color w:val="000000"/>
          <w:sz w:val="24"/>
          <w:u w:val="single"/>
        </w:rPr>
        <w:t>采购项目</w:t>
      </w:r>
      <w:r>
        <w:rPr>
          <w:rFonts w:hint="eastAsia" w:ascii="宋体" w:hAnsi="宋体" w:cs="仿宋"/>
          <w:color w:val="000000"/>
          <w:sz w:val="24"/>
        </w:rPr>
        <w:t>，我公司（企业）愿意参加竞选，并声明：</w:t>
      </w:r>
    </w:p>
    <w:p w14:paraId="4BF83E4A">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64B0C1F8">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ascii="宋体" w:hAnsi="宋体" w:cs="仿宋"/>
          <w:color w:val="000000"/>
          <w:sz w:val="24"/>
        </w:rPr>
      </w:pPr>
      <w:r>
        <w:rPr>
          <w:rFonts w:hint="eastAsia" w:ascii="宋体" w:hAnsi="宋体" w:cs="仿宋"/>
          <w:color w:val="000000"/>
          <w:sz w:val="24"/>
        </w:rPr>
        <w:t>特此声明！</w:t>
      </w:r>
    </w:p>
    <w:p w14:paraId="2B7F7308">
      <w:pPr>
        <w:spacing w:line="360" w:lineRule="auto"/>
        <w:rPr>
          <w:rFonts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ascii="宋体" w:hAnsi="宋体" w:cs="仿宋"/>
          <w:sz w:val="24"/>
        </w:rPr>
      </w:pPr>
    </w:p>
    <w:p w14:paraId="4D7974B8">
      <w:pPr>
        <w:spacing w:line="360" w:lineRule="auto"/>
        <w:ind w:firstLine="420"/>
        <w:rPr>
          <w:rFonts w:ascii="宋体" w:hAnsi="宋体" w:cs="仿宋"/>
          <w:sz w:val="24"/>
        </w:rPr>
      </w:pPr>
    </w:p>
    <w:p w14:paraId="360C0CE0">
      <w:pPr>
        <w:spacing w:line="360" w:lineRule="auto"/>
        <w:ind w:firstLine="420"/>
        <w:rPr>
          <w:rFonts w:ascii="宋体" w:hAnsi="宋体" w:cs="仿宋"/>
          <w:sz w:val="24"/>
        </w:rPr>
      </w:pPr>
    </w:p>
    <w:p w14:paraId="0AA55714">
      <w:pPr>
        <w:spacing w:line="360" w:lineRule="auto"/>
        <w:ind w:firstLine="420"/>
        <w:rPr>
          <w:rFonts w:ascii="宋体" w:hAnsi="宋体" w:cs="仿宋"/>
          <w:sz w:val="24"/>
        </w:rPr>
      </w:pPr>
    </w:p>
    <w:p w14:paraId="23D1F3D7">
      <w:pPr>
        <w:spacing w:line="360" w:lineRule="auto"/>
        <w:rPr>
          <w:rFonts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ascii="宋体" w:hAnsi="宋体" w:cs="仿宋"/>
          <w:color w:val="000000"/>
          <w:sz w:val="24"/>
        </w:rPr>
      </w:pPr>
      <w:r>
        <w:rPr>
          <w:rFonts w:hint="eastAsia" w:ascii="宋体" w:hAnsi="宋体" w:cs="仿宋"/>
          <w:color w:val="000000"/>
          <w:sz w:val="24"/>
        </w:rPr>
        <w:t>日期：</w:t>
      </w:r>
    </w:p>
    <w:p w14:paraId="45EB7492">
      <w:pPr>
        <w:rPr>
          <w:rFonts w:ascii="宋体" w:hAnsi="宋体" w:cs="仿宋"/>
          <w:color w:val="000000"/>
          <w:sz w:val="24"/>
        </w:rPr>
      </w:pPr>
    </w:p>
    <w:p w14:paraId="6D635716">
      <w:pPr>
        <w:pStyle w:val="2"/>
        <w:ind w:firstLine="640"/>
        <w:rPr>
          <w:rFonts w:ascii="宋体" w:hAnsi="宋体"/>
          <w:sz w:val="32"/>
        </w:rPr>
      </w:pPr>
    </w:p>
    <w:p w14:paraId="451E5D06">
      <w:pPr>
        <w:pStyle w:val="2"/>
        <w:ind w:firstLine="640"/>
        <w:rPr>
          <w:rFonts w:ascii="宋体" w:hAnsi="宋体"/>
          <w:sz w:val="32"/>
        </w:rPr>
      </w:pPr>
    </w:p>
    <w:p w14:paraId="27443DCE">
      <w:pPr>
        <w:pStyle w:val="2"/>
        <w:ind w:firstLine="640"/>
        <w:rPr>
          <w:rFonts w:ascii="宋体" w:hAnsi="宋体"/>
          <w:sz w:val="32"/>
        </w:rPr>
      </w:pPr>
    </w:p>
    <w:p w14:paraId="5B397CFA">
      <w:pPr>
        <w:pStyle w:val="2"/>
        <w:ind w:firstLine="640"/>
        <w:rPr>
          <w:rFonts w:ascii="宋体" w:hAnsi="宋体"/>
          <w:sz w:val="32"/>
        </w:rPr>
      </w:pPr>
    </w:p>
    <w:p w14:paraId="4E9A8F74">
      <w:pPr>
        <w:spacing w:line="360" w:lineRule="auto"/>
        <w:rPr>
          <w:rFonts w:ascii="宋体" w:hAnsi="宋体" w:cs="宋体"/>
          <w:b/>
          <w:sz w:val="24"/>
        </w:rPr>
      </w:pPr>
    </w:p>
    <w:p w14:paraId="754D2EDB">
      <w:pPr>
        <w:spacing w:line="360" w:lineRule="auto"/>
        <w:rPr>
          <w:rFonts w:ascii="宋体" w:hAnsi="宋体"/>
          <w:b/>
          <w:sz w:val="30"/>
        </w:rPr>
      </w:pPr>
      <w:r>
        <w:rPr>
          <w:rFonts w:hint="eastAsia" w:ascii="宋体" w:hAnsi="宋体" w:cs="宋体"/>
          <w:b/>
          <w:sz w:val="24"/>
        </w:rPr>
        <w:t>2.</w:t>
      </w:r>
      <w:r>
        <w:rPr>
          <w:rFonts w:hint="eastAsia" w:ascii="宋体" w:hAnsi="宋体" w:cs="宋体"/>
          <w:b/>
          <w:sz w:val="24"/>
          <w:lang w:val="en-US" w:eastAsia="zh-CN"/>
        </w:rPr>
        <w:t>7</w:t>
      </w:r>
      <w:r>
        <w:rPr>
          <w:rFonts w:hint="eastAsia" w:ascii="宋体" w:hAnsi="宋体"/>
          <w:b/>
          <w:sz w:val="24"/>
          <w:szCs w:val="21"/>
        </w:rPr>
        <w:t>实质性要求响应表</w:t>
      </w:r>
      <w:r>
        <w:rPr>
          <w:rFonts w:hint="eastAsia" w:ascii="宋体" w:hAnsi="宋体" w:cs="宋体"/>
          <w:bCs/>
          <w:sz w:val="24"/>
        </w:rPr>
        <w:t>(格式</w:t>
      </w:r>
      <w:r>
        <w:rPr>
          <w:rFonts w:hint="eastAsia" w:ascii="宋体" w:hAnsi="宋体" w:cs="宋体"/>
          <w:bCs/>
          <w:sz w:val="24"/>
          <w:lang w:val="en-US" w:eastAsia="zh-CN"/>
        </w:rPr>
        <w:t>5</w:t>
      </w:r>
      <w:r>
        <w:rPr>
          <w:rFonts w:hint="eastAsia" w:ascii="宋体" w:hAnsi="宋体" w:cs="宋体"/>
          <w:bCs/>
          <w:sz w:val="24"/>
        </w:rPr>
        <w:t>)</w:t>
      </w:r>
    </w:p>
    <w:p w14:paraId="625A3F67">
      <w:pPr>
        <w:widowControl/>
        <w:jc w:val="center"/>
        <w:rPr>
          <w:rFonts w:ascii="宋体" w:hAnsi="宋体"/>
          <w:b/>
          <w:sz w:val="30"/>
        </w:rPr>
      </w:pPr>
      <w:r>
        <w:rPr>
          <w:rFonts w:hint="eastAsia" w:ascii="宋体" w:hAnsi="宋体"/>
          <w:b/>
          <w:sz w:val="30"/>
        </w:rPr>
        <w:t>实质性要求响应表</w:t>
      </w:r>
    </w:p>
    <w:p w14:paraId="19C4E929">
      <w:pPr>
        <w:spacing w:line="360" w:lineRule="auto"/>
        <w:ind w:left="1050" w:hanging="1050" w:hangingChars="500"/>
        <w:rPr>
          <w:rFonts w:hint="default" w:ascii="宋体" w:hAnsi="宋体" w:eastAsiaTheme="minorEastAsia"/>
          <w:lang w:val="en-US" w:eastAsia="zh-CN"/>
        </w:rPr>
      </w:pPr>
      <w:r>
        <w:rPr>
          <w:rFonts w:hint="eastAsia" w:ascii="宋体" w:hAnsi="宋体"/>
        </w:rPr>
        <w:t>项目名称：</w:t>
      </w:r>
      <w:r>
        <w:rPr>
          <w:rFonts w:hint="eastAsia" w:ascii="宋体" w:hAnsi="宋体" w:eastAsia="宋体" w:cs="宋体"/>
          <w:kern w:val="2"/>
          <w:sz w:val="24"/>
          <w:szCs w:val="24"/>
          <w:lang w:val="en-US" w:eastAsia="zh-CN" w:bidi="ar-SA"/>
        </w:rPr>
        <w:t>202503生产部热水系统月度生产材料采购</w:t>
      </w:r>
    </w:p>
    <w:tbl>
      <w:tblPr>
        <w:tblStyle w:val="12"/>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9"/>
        <w:gridCol w:w="3930"/>
        <w:gridCol w:w="2115"/>
        <w:gridCol w:w="1596"/>
        <w:gridCol w:w="1111"/>
      </w:tblGrid>
      <w:tr w14:paraId="07A4B8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759" w:type="dxa"/>
            <w:tcBorders>
              <w:top w:val="single" w:color="auto" w:sz="12" w:space="0"/>
              <w:left w:val="single" w:color="auto" w:sz="12" w:space="0"/>
              <w:bottom w:val="single" w:color="auto" w:sz="2" w:space="0"/>
              <w:right w:val="single" w:color="auto" w:sz="2" w:space="0"/>
              <w:tl2br w:val="nil"/>
              <w:tr2bl w:val="nil"/>
            </w:tcBorders>
            <w:vAlign w:val="center"/>
          </w:tcPr>
          <w:p w14:paraId="5BE61F77">
            <w:pPr>
              <w:spacing w:line="360" w:lineRule="auto"/>
              <w:jc w:val="center"/>
              <w:rPr>
                <w:rFonts w:ascii="宋体" w:hAnsi="宋体"/>
              </w:rPr>
            </w:pPr>
            <w:r>
              <w:rPr>
                <w:rFonts w:hint="eastAsia" w:ascii="宋体" w:hAnsi="宋体"/>
              </w:rPr>
              <w:t>序号</w:t>
            </w:r>
          </w:p>
        </w:tc>
        <w:tc>
          <w:tcPr>
            <w:tcW w:w="3930" w:type="dxa"/>
            <w:tcBorders>
              <w:top w:val="single" w:color="auto" w:sz="12" w:space="0"/>
              <w:left w:val="single" w:color="auto" w:sz="2" w:space="0"/>
              <w:bottom w:val="single" w:color="auto" w:sz="2" w:space="0"/>
              <w:right w:val="single" w:color="auto" w:sz="2" w:space="0"/>
              <w:tl2br w:val="nil"/>
              <w:tr2bl w:val="nil"/>
            </w:tcBorders>
            <w:vAlign w:val="center"/>
          </w:tcPr>
          <w:p w14:paraId="0ED06FEF">
            <w:pPr>
              <w:spacing w:line="360" w:lineRule="auto"/>
              <w:jc w:val="center"/>
              <w:rPr>
                <w:rFonts w:ascii="宋体" w:hAnsi="宋体"/>
                <w:b/>
              </w:rPr>
            </w:pPr>
            <w:r>
              <w:rPr>
                <w:rFonts w:hint="eastAsia" w:ascii="宋体" w:hAnsi="宋体"/>
              </w:rPr>
              <w:t>★实质性招标要求内容</w:t>
            </w:r>
          </w:p>
        </w:tc>
        <w:tc>
          <w:tcPr>
            <w:tcW w:w="2115" w:type="dxa"/>
            <w:tcBorders>
              <w:top w:val="single" w:color="auto" w:sz="12" w:space="0"/>
              <w:left w:val="single" w:color="auto" w:sz="2" w:space="0"/>
              <w:bottom w:val="single" w:color="auto" w:sz="2" w:space="0"/>
              <w:right w:val="single" w:color="auto" w:sz="2" w:space="0"/>
              <w:tl2br w:val="nil"/>
              <w:tr2bl w:val="nil"/>
            </w:tcBorders>
            <w:vAlign w:val="center"/>
          </w:tcPr>
          <w:p w14:paraId="60FADFA2">
            <w:pPr>
              <w:spacing w:line="360" w:lineRule="auto"/>
              <w:jc w:val="center"/>
              <w:rPr>
                <w:rFonts w:ascii="宋体" w:hAnsi="宋体"/>
              </w:rPr>
            </w:pPr>
            <w:r>
              <w:rPr>
                <w:rFonts w:hint="eastAsia" w:ascii="宋体" w:hAnsi="宋体"/>
              </w:rPr>
              <w:t>投标响应详细内容</w:t>
            </w:r>
          </w:p>
        </w:tc>
        <w:tc>
          <w:tcPr>
            <w:tcW w:w="1596" w:type="dxa"/>
            <w:tcBorders>
              <w:top w:val="single" w:color="auto" w:sz="12" w:space="0"/>
              <w:left w:val="single" w:color="auto" w:sz="2" w:space="0"/>
              <w:bottom w:val="single" w:color="auto" w:sz="2" w:space="0"/>
              <w:right w:val="single" w:color="auto" w:sz="2" w:space="0"/>
              <w:tl2br w:val="nil"/>
              <w:tr2bl w:val="nil"/>
            </w:tcBorders>
            <w:vAlign w:val="center"/>
          </w:tcPr>
          <w:p w14:paraId="70E936FD">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14:paraId="5853B75E">
            <w:pPr>
              <w:spacing w:line="360" w:lineRule="auto"/>
              <w:jc w:val="center"/>
              <w:rPr>
                <w:rFonts w:ascii="宋体" w:hAnsi="宋体"/>
              </w:rPr>
            </w:pPr>
            <w:r>
              <w:rPr>
                <w:rFonts w:hint="eastAsia" w:ascii="宋体" w:hAnsi="宋体"/>
              </w:rPr>
              <w:t>偏离说明</w:t>
            </w:r>
          </w:p>
        </w:tc>
      </w:tr>
      <w:tr w14:paraId="14A6AB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1FAF0F0A">
            <w:pPr>
              <w:spacing w:line="360" w:lineRule="auto"/>
              <w:jc w:val="center"/>
              <w:rPr>
                <w:rFonts w:ascii="宋体" w:hAnsi="宋体"/>
                <w:sz w:val="18"/>
                <w:szCs w:val="18"/>
              </w:rPr>
            </w:pPr>
            <w:r>
              <w:rPr>
                <w:rFonts w:ascii="宋体" w:hAnsi="宋体"/>
                <w:sz w:val="18"/>
                <w:szCs w:val="18"/>
              </w:rPr>
              <w:t>1</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084F464C">
            <w:pPr>
              <w:tabs>
                <w:tab w:val="left" w:pos="420"/>
              </w:tabs>
              <w:spacing w:line="240" w:lineRule="auto"/>
              <w:rPr>
                <w:rFonts w:ascii="宋体" w:hAnsi="宋体"/>
                <w:sz w:val="18"/>
                <w:szCs w:val="18"/>
              </w:rPr>
            </w:pPr>
            <w:r>
              <w:rPr>
                <w:rFonts w:hint="eastAsia" w:ascii="宋体" w:hAnsi="宋体"/>
                <w:sz w:val="18"/>
                <w:szCs w:val="18"/>
              </w:rPr>
              <w:t>采购需求四、需求内容（一）</w:t>
            </w:r>
            <w:r>
              <w:rPr>
                <w:rFonts w:ascii="宋体" w:hAnsi="宋体"/>
                <w:sz w:val="18"/>
                <w:szCs w:val="18"/>
              </w:rPr>
              <w:t>1、</w:t>
            </w:r>
            <w:r>
              <w:rPr>
                <w:rFonts w:hint="eastAsia" w:ascii="宋体" w:hAnsi="宋体"/>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包括关税、增值税专用发票等）、质保期服务、采购实施过程中不可预见费用以及与设备有关的特殊要求等完成本合同工作所需的所有费用。</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4B5F6C65">
            <w:pPr>
              <w:rPr>
                <w:rFonts w:ascii="宋体" w:hAnsi="宋体"/>
                <w:sz w:val="18"/>
                <w:szCs w:val="18"/>
              </w:rPr>
            </w:pPr>
          </w:p>
          <w:p w14:paraId="48EF3B3A">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5D6B9108">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1CD88559">
            <w:pPr>
              <w:spacing w:line="360" w:lineRule="auto"/>
              <w:jc w:val="center"/>
              <w:rPr>
                <w:rFonts w:ascii="宋体" w:hAnsi="宋体"/>
                <w:sz w:val="18"/>
                <w:szCs w:val="18"/>
              </w:rPr>
            </w:pPr>
          </w:p>
        </w:tc>
      </w:tr>
      <w:tr w14:paraId="6ACDA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75"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560E4F35">
            <w:pPr>
              <w:spacing w:line="360" w:lineRule="auto"/>
              <w:jc w:val="center"/>
              <w:rPr>
                <w:rFonts w:ascii="宋体" w:hAnsi="宋体"/>
                <w:sz w:val="18"/>
                <w:szCs w:val="18"/>
              </w:rPr>
            </w:pPr>
            <w:r>
              <w:rPr>
                <w:rFonts w:ascii="宋体" w:hAnsi="宋体"/>
                <w:sz w:val="18"/>
                <w:szCs w:val="18"/>
              </w:rPr>
              <w:t>2</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4806ECBE">
            <w:pPr>
              <w:tabs>
                <w:tab w:val="left" w:pos="420"/>
              </w:tabs>
              <w:spacing w:line="240" w:lineRule="auto"/>
              <w:rPr>
                <w:rFonts w:ascii="宋体" w:hAnsi="宋体"/>
                <w:sz w:val="18"/>
                <w:szCs w:val="18"/>
              </w:rPr>
            </w:pPr>
            <w:r>
              <w:rPr>
                <w:rFonts w:hint="eastAsia" w:ascii="宋体" w:hAnsi="宋体"/>
                <w:sz w:val="18"/>
                <w:szCs w:val="18"/>
              </w:rPr>
              <w:t>采购需求四、需求内容（二）★</w:t>
            </w:r>
            <w:r>
              <w:rPr>
                <w:rFonts w:hint="eastAsia" w:ascii="宋体" w:hAnsi="宋体"/>
                <w:kern w:val="0"/>
                <w:sz w:val="18"/>
                <w:szCs w:val="18"/>
              </w:rPr>
              <w:t>货物要求</w:t>
            </w:r>
          </w:p>
          <w:p w14:paraId="1B09EB15">
            <w:pPr>
              <w:spacing w:line="240" w:lineRule="auto"/>
              <w:rPr>
                <w:rFonts w:ascii="宋体" w:hAnsi="宋体"/>
                <w:sz w:val="18"/>
                <w:szCs w:val="18"/>
              </w:rPr>
            </w:pPr>
            <w:r>
              <w:rPr>
                <w:rFonts w:hint="eastAsia" w:ascii="宋体" w:hAnsi="宋体"/>
                <w:sz w:val="18"/>
                <w:szCs w:val="18"/>
              </w:rPr>
              <w:t>供应商应提供所代表品牌厂商原装的、全新的、未使用过的、技术先进、性能优良、结构紧凑、便于安装和维护、符合国家、行业及采购需求书提出的有关质量标准的货物。</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0F21CA0F">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2D073ED9">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10A53A2F">
            <w:pPr>
              <w:spacing w:line="360" w:lineRule="auto"/>
              <w:jc w:val="center"/>
              <w:rPr>
                <w:rFonts w:ascii="宋体" w:hAnsi="宋体"/>
                <w:sz w:val="18"/>
                <w:szCs w:val="18"/>
              </w:rPr>
            </w:pPr>
          </w:p>
        </w:tc>
      </w:tr>
      <w:tr w14:paraId="3681EA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41416F34">
            <w:pPr>
              <w:spacing w:line="360" w:lineRule="auto"/>
              <w:jc w:val="center"/>
              <w:rPr>
                <w:rFonts w:hint="eastAsia" w:ascii="宋体" w:hAnsi="宋体" w:eastAsiaTheme="minorEastAsia"/>
                <w:sz w:val="18"/>
                <w:szCs w:val="18"/>
                <w:lang w:val="en-US" w:eastAsia="zh-CN"/>
              </w:rPr>
            </w:pPr>
            <w:r>
              <w:rPr>
                <w:rFonts w:hint="eastAsia" w:ascii="宋体" w:hAnsi="宋体"/>
                <w:sz w:val="18"/>
                <w:szCs w:val="18"/>
                <w:lang w:val="en-US" w:eastAsia="zh-CN"/>
              </w:rPr>
              <w:t>3</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33F76C66">
            <w:pPr>
              <w:numPr>
                <w:ilvl w:val="0"/>
                <w:numId w:val="0"/>
              </w:numPr>
              <w:tabs>
                <w:tab w:val="left" w:pos="420"/>
              </w:tabs>
              <w:spacing w:line="240" w:lineRule="auto"/>
              <w:rPr>
                <w:rFonts w:hint="eastAsia" w:ascii="宋体" w:hAnsi="宋体" w:eastAsia="宋体" w:cs="宋体"/>
                <w:kern w:val="0"/>
                <w:sz w:val="18"/>
                <w:szCs w:val="18"/>
              </w:rPr>
            </w:pPr>
            <w:r>
              <w:rPr>
                <w:rFonts w:hint="eastAsia" w:ascii="宋体" w:hAnsi="宋体" w:eastAsia="宋体" w:cs="宋体"/>
                <w:sz w:val="18"/>
                <w:szCs w:val="18"/>
              </w:rPr>
              <w:t>采购需求四、需求内容（</w:t>
            </w:r>
            <w:r>
              <w:rPr>
                <w:rFonts w:hint="eastAsia" w:ascii="宋体" w:hAnsi="宋体" w:eastAsia="宋体" w:cs="宋体"/>
                <w:sz w:val="18"/>
                <w:szCs w:val="18"/>
                <w:lang w:val="en-US" w:eastAsia="zh-CN"/>
              </w:rPr>
              <w:t>四</w:t>
            </w:r>
            <w:r>
              <w:rPr>
                <w:rFonts w:hint="eastAsia" w:ascii="宋体" w:hAnsi="宋体" w:eastAsia="宋体" w:cs="宋体"/>
                <w:sz w:val="18"/>
                <w:szCs w:val="18"/>
              </w:rPr>
              <w:t>）</w:t>
            </w:r>
            <w:r>
              <w:rPr>
                <w:rFonts w:hint="eastAsia" w:ascii="宋体" w:hAnsi="宋体" w:eastAsia="宋体" w:cs="宋体"/>
                <w:kern w:val="0"/>
                <w:sz w:val="18"/>
                <w:szCs w:val="18"/>
              </w:rPr>
              <w:t>交货要求</w:t>
            </w:r>
            <w:r>
              <w:rPr>
                <w:rFonts w:hint="eastAsia" w:ascii="宋体" w:hAnsi="宋体" w:eastAsia="宋体" w:cs="宋体"/>
                <w:kern w:val="0"/>
                <w:sz w:val="18"/>
                <w:szCs w:val="18"/>
                <w:lang w:val="en-US" w:eastAsia="zh-CN"/>
              </w:rPr>
              <w:t>3.</w:t>
            </w:r>
            <w:r>
              <w:rPr>
                <w:rFonts w:hint="eastAsia" w:ascii="宋体" w:hAnsi="宋体" w:eastAsia="宋体" w:cs="宋体"/>
                <w:sz w:val="18"/>
                <w:szCs w:val="18"/>
              </w:rPr>
              <w:t>★</w:t>
            </w:r>
          </w:p>
          <w:p w14:paraId="56DFDBF7">
            <w:pPr>
              <w:tabs>
                <w:tab w:val="left" w:pos="420"/>
              </w:tabs>
              <w:spacing w:line="240" w:lineRule="auto"/>
              <w:rPr>
                <w:rFonts w:hint="eastAsia" w:ascii="宋体" w:hAnsi="宋体"/>
                <w:sz w:val="18"/>
                <w:szCs w:val="18"/>
              </w:rPr>
            </w:pPr>
            <w:r>
              <w:rPr>
                <w:rFonts w:hint="eastAsia" w:ascii="宋体" w:hAnsi="宋体" w:eastAsia="宋体" w:cs="宋体"/>
                <w:color w:val="auto"/>
                <w:sz w:val="18"/>
                <w:szCs w:val="18"/>
                <w:highlight w:val="none"/>
                <w:lang w:val="en-US" w:eastAsia="zh-CN"/>
              </w:rPr>
              <w:t>材料清单中第91项</w:t>
            </w:r>
            <w:r>
              <w:rPr>
                <w:rFonts w:hint="eastAsia" w:ascii="宋体" w:hAnsi="宋体" w:eastAsia="宋体" w:cs="宋体"/>
                <w:color w:val="auto"/>
                <w:sz w:val="18"/>
                <w:szCs w:val="18"/>
                <w:highlight w:val="none"/>
              </w:rPr>
              <w:t>成交供应商</w:t>
            </w:r>
            <w:r>
              <w:rPr>
                <w:rFonts w:hint="eastAsia" w:ascii="宋体" w:hAnsi="宋体" w:eastAsia="宋体" w:cs="宋体"/>
                <w:color w:val="auto"/>
                <w:sz w:val="18"/>
                <w:szCs w:val="18"/>
                <w:highlight w:val="none"/>
                <w:lang w:val="en-US" w:eastAsia="zh-CN"/>
              </w:rPr>
              <w:t>若为</w:t>
            </w:r>
            <w:r>
              <w:rPr>
                <w:rFonts w:hint="eastAsia" w:ascii="宋体" w:hAnsi="宋体" w:eastAsia="宋体" w:cs="宋体"/>
                <w:color w:val="auto"/>
                <w:sz w:val="18"/>
                <w:szCs w:val="18"/>
                <w:highlight w:val="none"/>
              </w:rPr>
              <w:t>非生产厂家或厂家授权经销商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在供货时需提供生产厂家的或其授权经销商的关于本项目采购清单材料的合法授权函原件或者供货证明原件（以采购订单或采购合同为准）</w:t>
            </w:r>
            <w:r>
              <w:rPr>
                <w:rFonts w:hint="eastAsia" w:ascii="宋体" w:hAnsi="宋体" w:eastAsia="宋体" w:cs="宋体"/>
                <w:color w:val="auto"/>
                <w:sz w:val="18"/>
                <w:szCs w:val="18"/>
                <w:highlight w:val="none"/>
                <w:lang w:val="en-US" w:eastAsia="zh-CN"/>
              </w:rPr>
              <w:t>等证明文件</w:t>
            </w:r>
            <w:r>
              <w:rPr>
                <w:rFonts w:hint="eastAsia" w:ascii="宋体" w:hAnsi="宋体" w:eastAsia="宋体" w:cs="宋体"/>
                <w:color w:val="auto"/>
                <w:sz w:val="18"/>
                <w:szCs w:val="18"/>
                <w:highlight w:val="none"/>
              </w:rPr>
              <w:t>，提供的证明文件能据此对所供货物溯源防伪，如中标人不能按上述要求提供资料的，采购人有权取消其中标资格或退货。</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60745813">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722CB05C">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31E244AC">
            <w:pPr>
              <w:spacing w:line="360" w:lineRule="auto"/>
              <w:jc w:val="center"/>
              <w:rPr>
                <w:rFonts w:ascii="宋体" w:hAnsi="宋体"/>
                <w:sz w:val="18"/>
                <w:szCs w:val="18"/>
              </w:rPr>
            </w:pPr>
          </w:p>
        </w:tc>
      </w:tr>
      <w:tr w14:paraId="22F258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14"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5462C8F0">
            <w:pPr>
              <w:spacing w:line="360" w:lineRule="auto"/>
              <w:jc w:val="center"/>
              <w:rPr>
                <w:rFonts w:hint="eastAsia" w:ascii="宋体" w:hAnsi="宋体" w:eastAsiaTheme="minorEastAsia"/>
                <w:kern w:val="15"/>
                <w:sz w:val="18"/>
                <w:szCs w:val="18"/>
                <w:lang w:eastAsia="zh-CN"/>
              </w:rPr>
            </w:pPr>
            <w:r>
              <w:rPr>
                <w:rFonts w:hint="eastAsia" w:ascii="宋体" w:hAnsi="宋体"/>
                <w:kern w:val="15"/>
                <w:sz w:val="18"/>
                <w:szCs w:val="18"/>
                <w:lang w:val="en-US" w:eastAsia="zh-CN"/>
              </w:rPr>
              <w:t>4</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6CADB309">
            <w:pPr>
              <w:tabs>
                <w:tab w:val="left" w:pos="420"/>
              </w:tabs>
              <w:spacing w:line="24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五、商务要求（一）★</w:t>
            </w:r>
            <w:r>
              <w:rPr>
                <w:rFonts w:hint="eastAsia" w:ascii="宋体" w:hAnsi="宋体"/>
                <w:sz w:val="18"/>
                <w:szCs w:val="18"/>
              </w:rPr>
              <w:t>付款方式：</w:t>
            </w:r>
            <w:r>
              <w:rPr>
                <w:rFonts w:hint="eastAsia" w:ascii="宋体" w:hAnsi="宋体" w:eastAsia="宋体" w:cs="宋体"/>
                <w:sz w:val="18"/>
                <w:szCs w:val="18"/>
                <w:highlight w:val="none"/>
              </w:rPr>
              <w:t>全部货物货到现场并经</w:t>
            </w:r>
            <w:r>
              <w:rPr>
                <w:rFonts w:hint="eastAsia" w:ascii="宋体" w:hAnsi="宋体" w:eastAsia="宋体" w:cs="宋体"/>
                <w:sz w:val="18"/>
                <w:szCs w:val="18"/>
                <w:highlight w:val="none"/>
                <w:lang w:val="en-US" w:eastAsia="zh-CN"/>
              </w:rPr>
              <w:t>需</w:t>
            </w:r>
            <w:r>
              <w:rPr>
                <w:rFonts w:hint="eastAsia" w:ascii="宋体" w:hAnsi="宋体" w:eastAsia="宋体" w:cs="宋体"/>
                <w:sz w:val="18"/>
                <w:szCs w:val="18"/>
                <w:highlight w:val="none"/>
              </w:rPr>
              <w:t>方验收合格签字和收到供方相关的</w:t>
            </w:r>
            <w:r>
              <w:rPr>
                <w:rFonts w:hint="eastAsia" w:ascii="宋体" w:hAnsi="宋体" w:eastAsia="宋体" w:cs="宋体"/>
                <w:sz w:val="18"/>
                <w:szCs w:val="18"/>
                <w:highlight w:val="none"/>
                <w:lang w:val="en-US" w:eastAsia="zh-CN"/>
              </w:rPr>
              <w:t>产品</w:t>
            </w:r>
            <w:r>
              <w:rPr>
                <w:rFonts w:hint="eastAsia" w:ascii="宋体" w:hAnsi="宋体" w:eastAsia="宋体" w:cs="宋体"/>
                <w:sz w:val="18"/>
                <w:szCs w:val="18"/>
                <w:highlight w:val="none"/>
              </w:rPr>
              <w:t>资料后</w:t>
            </w:r>
            <w:r>
              <w:rPr>
                <w:rFonts w:hint="eastAsia" w:ascii="宋体" w:hAnsi="宋体" w:eastAsia="宋体" w:cs="宋体"/>
                <w:sz w:val="18"/>
                <w:szCs w:val="18"/>
                <w:highlight w:val="none"/>
                <w:lang w:val="en-US" w:eastAsia="zh-CN"/>
              </w:rPr>
              <w:t>30日</w:t>
            </w:r>
            <w:r>
              <w:rPr>
                <w:rFonts w:hint="eastAsia" w:ascii="宋体" w:hAnsi="宋体" w:eastAsia="宋体" w:cs="宋体"/>
                <w:sz w:val="18"/>
                <w:szCs w:val="18"/>
                <w:highlight w:val="none"/>
              </w:rPr>
              <w:t>内支付至结算价的</w:t>
            </w:r>
            <w:r>
              <w:rPr>
                <w:rFonts w:hint="eastAsia" w:ascii="宋体" w:hAnsi="宋体" w:eastAsia="宋体" w:cs="宋体"/>
                <w:sz w:val="18"/>
                <w:szCs w:val="18"/>
                <w:highlight w:val="none"/>
                <w:lang w:val="en-US" w:eastAsia="zh-CN"/>
              </w:rPr>
              <w:t>100</w:t>
            </w:r>
            <w:r>
              <w:rPr>
                <w:rFonts w:hint="eastAsia" w:ascii="宋体" w:hAnsi="宋体" w:eastAsia="宋体" w:cs="宋体"/>
                <w:sz w:val="18"/>
                <w:szCs w:val="18"/>
                <w:highlight w:val="none"/>
              </w:rPr>
              <w:t>%款项。付款前供方开具相应金额增值税(含13%增值税)专用发票给需方。</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7F7CFB01">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5C447545">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09985DFA">
            <w:pPr>
              <w:spacing w:line="360" w:lineRule="auto"/>
              <w:jc w:val="center"/>
              <w:rPr>
                <w:rFonts w:ascii="宋体" w:hAnsi="宋体"/>
                <w:sz w:val="18"/>
                <w:szCs w:val="18"/>
              </w:rPr>
            </w:pPr>
          </w:p>
        </w:tc>
      </w:tr>
    </w:tbl>
    <w:p w14:paraId="5235F17A">
      <w:pPr>
        <w:spacing w:line="360" w:lineRule="auto"/>
        <w:rPr>
          <w:rFonts w:ascii="宋体" w:hAnsi="宋体"/>
          <w:b/>
        </w:rPr>
      </w:pPr>
      <w:r>
        <w:rPr>
          <w:rFonts w:hint="eastAsia" w:ascii="宋体" w:hAnsi="宋体"/>
          <w:b/>
        </w:rPr>
        <w:t>供应商必须将对竞选文件中有关“★”号的实质性要求进行响应，响应详细内容填写此表。</w:t>
      </w:r>
    </w:p>
    <w:p w14:paraId="54B7505B">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14:paraId="42FA0312">
      <w:pPr>
        <w:spacing w:line="360" w:lineRule="auto"/>
        <w:ind w:firstLine="630" w:firstLineChars="300"/>
        <w:rPr>
          <w:rFonts w:ascii="宋体" w:hAnsi="宋体"/>
        </w:rPr>
      </w:pPr>
      <w:r>
        <w:rPr>
          <w:rFonts w:hint="eastAsia" w:ascii="宋体" w:hAnsi="宋体"/>
        </w:rPr>
        <w:t>2、如竞选文件上无标有“★”实质性响应指标的，请在表格上填写“无”。</w:t>
      </w:r>
    </w:p>
    <w:p w14:paraId="6490EF7C">
      <w:pPr>
        <w:spacing w:line="360" w:lineRule="auto"/>
        <w:ind w:firstLine="105" w:firstLineChars="50"/>
        <w:rPr>
          <w:rFonts w:ascii="宋体" w:hAnsi="宋体"/>
          <w:u w:val="single"/>
        </w:rPr>
      </w:pPr>
      <w:r>
        <w:rPr>
          <w:rFonts w:hint="eastAsia" w:ascii="宋体" w:hAnsi="宋体"/>
        </w:rPr>
        <w:t xml:space="preserve">                                              供应商名称（盖公章）：</w:t>
      </w:r>
    </w:p>
    <w:p w14:paraId="3EFD72BA">
      <w:pPr>
        <w:widowControl/>
        <w:jc w:val="center"/>
        <w:rPr>
          <w:rFonts w:hint="eastAsia" w:ascii="宋体" w:hAnsi="宋体" w:cs="宋体"/>
          <w:b/>
          <w:bCs/>
          <w:sz w:val="24"/>
        </w:rPr>
      </w:pPr>
      <w:r>
        <w:rPr>
          <w:rFonts w:hint="eastAsia" w:ascii="宋体" w:hAnsi="宋体"/>
        </w:rPr>
        <w:t xml:space="preserve">                                       </w:t>
      </w:r>
      <w:r>
        <w:rPr>
          <w:rFonts w:hint="eastAsia" w:ascii="宋体" w:hAnsi="宋体"/>
          <w:lang w:val="en-US" w:eastAsia="zh-CN"/>
        </w:rPr>
        <w:t xml:space="preserve">  </w:t>
      </w:r>
      <w:r>
        <w:rPr>
          <w:rFonts w:hint="eastAsia" w:ascii="宋体" w:hAnsi="宋体"/>
        </w:rPr>
        <w:t>日    期：202</w:t>
      </w:r>
      <w:r>
        <w:rPr>
          <w:rFonts w:hint="eastAsia" w:ascii="宋体" w:hAnsi="宋体"/>
          <w:lang w:val="en-US" w:eastAsia="zh-CN"/>
        </w:rPr>
        <w:t>5</w:t>
      </w:r>
      <w:r>
        <w:rPr>
          <w:rFonts w:hint="eastAsia" w:ascii="宋体" w:hAnsi="宋体"/>
        </w:rPr>
        <w:t>年  月</w:t>
      </w:r>
      <w:r>
        <w:rPr>
          <w:rFonts w:hint="eastAsia" w:ascii="宋体" w:hAnsi="宋体"/>
          <w:lang w:val="en-US" w:eastAsia="zh-CN"/>
        </w:rPr>
        <w:t xml:space="preserve">   </w:t>
      </w:r>
      <w:r>
        <w:rPr>
          <w:rFonts w:hint="eastAsia" w:ascii="宋体" w:hAnsi="宋体"/>
        </w:rPr>
        <w:t>日</w:t>
      </w:r>
    </w:p>
    <w:p w14:paraId="3939CD06">
      <w:pPr>
        <w:rPr>
          <w:sz w:val="28"/>
          <w:szCs w:val="28"/>
        </w:rPr>
      </w:pPr>
      <w:r>
        <w:rPr>
          <w:rFonts w:hint="eastAsia" w:ascii="宋体" w:hAnsi="宋体" w:cs="宋体"/>
          <w:b/>
          <w:bCs/>
          <w:sz w:val="24"/>
        </w:rPr>
        <w:t xml:space="preserve">2.9 </w:t>
      </w:r>
      <w:r>
        <w:rPr>
          <w:rFonts w:hint="eastAsia"/>
          <w:b/>
          <w:bCs/>
          <w:sz w:val="24"/>
        </w:rPr>
        <w:t>其他资料</w:t>
      </w:r>
    </w:p>
    <w:p w14:paraId="271F812D">
      <w:pPr>
        <w:pStyle w:val="2"/>
        <w:ind w:firstLine="560"/>
        <w:rPr>
          <w:rFonts w:ascii="宋体" w:hAnsi="宋体" w:eastAsia="宋体" w:cs="宋体"/>
          <w:b/>
          <w:bCs/>
          <w:sz w:val="24"/>
          <w:szCs w:val="24"/>
        </w:rPr>
      </w:pPr>
      <w:r>
        <w:rPr>
          <w:rFonts w:hint="eastAsia" w:ascii="宋体" w:hAnsi="宋体" w:eastAsia="宋体" w:cs="宋体"/>
          <w:sz w:val="28"/>
          <w:szCs w:val="28"/>
        </w:rPr>
        <w:t>投标人认为需要提交的其他资料。</w:t>
      </w:r>
    </w:p>
    <w:p w14:paraId="79B7EEF0">
      <w:pPr>
        <w:widowControl/>
        <w:jc w:val="left"/>
        <w:rPr>
          <w:rFonts w:ascii="宋体" w:hAnsi="宋体"/>
          <w:b/>
          <w:sz w:val="32"/>
        </w:rPr>
      </w:pPr>
    </w:p>
    <w:p w14:paraId="19FB7F39">
      <w:pPr>
        <w:widowControl/>
        <w:jc w:val="left"/>
        <w:rPr>
          <w:rFonts w:ascii="宋体" w:hAnsi="宋体"/>
          <w:b/>
          <w:sz w:val="32"/>
        </w:rPr>
      </w:pPr>
    </w:p>
    <w:p w14:paraId="2358B48E">
      <w:pPr>
        <w:widowControl/>
        <w:jc w:val="left"/>
        <w:rPr>
          <w:rFonts w:ascii="宋体" w:hAnsi="宋体"/>
          <w:b/>
          <w:sz w:val="32"/>
        </w:rPr>
      </w:pPr>
    </w:p>
    <w:p w14:paraId="5F562FCF">
      <w:pPr>
        <w:widowControl/>
        <w:jc w:val="left"/>
        <w:rPr>
          <w:rFonts w:ascii="宋体" w:hAnsi="宋体"/>
          <w:b/>
          <w:sz w:val="32"/>
        </w:rPr>
      </w:pPr>
    </w:p>
    <w:p w14:paraId="7B912E08">
      <w:pPr>
        <w:widowControl/>
        <w:jc w:val="left"/>
        <w:rPr>
          <w:rFonts w:ascii="宋体" w:hAnsi="宋体"/>
          <w:b/>
          <w:sz w:val="32"/>
        </w:rPr>
      </w:pPr>
    </w:p>
    <w:p w14:paraId="0FCA2EFF">
      <w:pPr>
        <w:widowControl/>
        <w:jc w:val="left"/>
        <w:rPr>
          <w:rFonts w:ascii="宋体" w:hAnsi="宋体"/>
          <w:b/>
          <w:sz w:val="32"/>
        </w:rPr>
      </w:pPr>
    </w:p>
    <w:p w14:paraId="6A8BAFF8">
      <w:pPr>
        <w:widowControl/>
        <w:jc w:val="left"/>
        <w:rPr>
          <w:rFonts w:ascii="宋体" w:hAnsi="宋体"/>
          <w:b/>
          <w:sz w:val="32"/>
        </w:rPr>
      </w:pPr>
    </w:p>
    <w:p w14:paraId="6155C526">
      <w:pPr>
        <w:widowControl/>
        <w:jc w:val="left"/>
        <w:rPr>
          <w:rFonts w:ascii="宋体" w:hAnsi="宋体"/>
          <w:b/>
          <w:sz w:val="32"/>
        </w:rPr>
      </w:pPr>
    </w:p>
    <w:p w14:paraId="1E199B46">
      <w:pPr>
        <w:widowControl/>
        <w:jc w:val="left"/>
        <w:rPr>
          <w:rFonts w:ascii="宋体" w:hAnsi="宋体"/>
          <w:b/>
          <w:sz w:val="32"/>
        </w:rPr>
      </w:pPr>
    </w:p>
    <w:p w14:paraId="18BB17CE">
      <w:pPr>
        <w:widowControl/>
        <w:jc w:val="left"/>
        <w:rPr>
          <w:rFonts w:ascii="宋体" w:hAnsi="宋体"/>
          <w:b/>
          <w:sz w:val="32"/>
        </w:rPr>
      </w:pPr>
    </w:p>
    <w:p w14:paraId="51AFAD4F">
      <w:pPr>
        <w:widowControl/>
        <w:jc w:val="left"/>
        <w:rPr>
          <w:rFonts w:ascii="宋体" w:hAnsi="宋体"/>
          <w:b/>
          <w:sz w:val="32"/>
        </w:rPr>
      </w:pPr>
    </w:p>
    <w:p w14:paraId="211A0D16">
      <w:pPr>
        <w:widowControl/>
        <w:jc w:val="left"/>
        <w:rPr>
          <w:rFonts w:ascii="宋体" w:hAnsi="宋体"/>
          <w:b/>
          <w:sz w:val="32"/>
        </w:rPr>
      </w:pPr>
    </w:p>
    <w:p w14:paraId="0B03228D">
      <w:pPr>
        <w:widowControl/>
        <w:jc w:val="left"/>
        <w:rPr>
          <w:rFonts w:ascii="宋体" w:hAnsi="宋体"/>
          <w:b/>
          <w:sz w:val="32"/>
        </w:rPr>
      </w:pPr>
    </w:p>
    <w:p w14:paraId="5935EAF7">
      <w:pPr>
        <w:widowControl/>
        <w:jc w:val="left"/>
        <w:rPr>
          <w:rFonts w:ascii="宋体" w:hAnsi="宋体"/>
          <w:b/>
          <w:sz w:val="32"/>
        </w:rPr>
      </w:pPr>
    </w:p>
    <w:p w14:paraId="6AA629EC">
      <w:pPr>
        <w:widowControl/>
        <w:jc w:val="left"/>
        <w:rPr>
          <w:rFonts w:ascii="宋体" w:hAnsi="宋体"/>
          <w:b/>
          <w:sz w:val="32"/>
        </w:rPr>
      </w:pPr>
    </w:p>
    <w:p w14:paraId="48456804">
      <w:pPr>
        <w:widowControl/>
        <w:jc w:val="left"/>
        <w:rPr>
          <w:rFonts w:ascii="宋体" w:hAnsi="宋体"/>
          <w:b/>
          <w:sz w:val="32"/>
        </w:rPr>
      </w:pPr>
    </w:p>
    <w:p w14:paraId="7E771C9E">
      <w:pPr>
        <w:widowControl/>
        <w:jc w:val="left"/>
        <w:rPr>
          <w:rFonts w:ascii="宋体" w:hAnsi="宋体"/>
          <w:b/>
          <w:sz w:val="32"/>
        </w:rPr>
      </w:pPr>
    </w:p>
    <w:p w14:paraId="574E21E5">
      <w:pPr>
        <w:widowControl/>
        <w:jc w:val="left"/>
        <w:rPr>
          <w:rFonts w:ascii="宋体" w:hAnsi="宋体"/>
          <w:b/>
          <w:sz w:val="32"/>
        </w:rPr>
      </w:pPr>
    </w:p>
    <w:p w14:paraId="343C99CB">
      <w:pPr>
        <w:widowControl/>
        <w:jc w:val="left"/>
        <w:rPr>
          <w:rFonts w:ascii="宋体" w:hAnsi="宋体"/>
          <w:b/>
          <w:sz w:val="32"/>
        </w:rPr>
      </w:pPr>
    </w:p>
    <w:p w14:paraId="590E487A">
      <w:pPr>
        <w:widowControl/>
        <w:jc w:val="left"/>
        <w:rPr>
          <w:rFonts w:ascii="宋体" w:hAnsi="宋体"/>
          <w:b/>
          <w:sz w:val="32"/>
        </w:rPr>
      </w:pPr>
    </w:p>
    <w:p w14:paraId="6A62F03E">
      <w:pPr>
        <w:widowControl/>
        <w:jc w:val="left"/>
        <w:rPr>
          <w:rFonts w:ascii="宋体" w:hAnsi="宋体"/>
          <w:b/>
          <w:sz w:val="32"/>
        </w:rPr>
      </w:pPr>
    </w:p>
    <w:p w14:paraId="2D185096">
      <w:pPr>
        <w:widowControl/>
        <w:jc w:val="left"/>
        <w:rPr>
          <w:rFonts w:ascii="宋体" w:hAnsi="宋体"/>
          <w:b/>
          <w:sz w:val="32"/>
        </w:rPr>
      </w:pPr>
      <w:r>
        <w:rPr>
          <w:rFonts w:hint="eastAsia" w:ascii="宋体" w:hAnsi="宋体"/>
          <w:b/>
          <w:sz w:val="32"/>
        </w:rPr>
        <w:t>附件3</w:t>
      </w:r>
    </w:p>
    <w:p w14:paraId="34296015">
      <w:pPr>
        <w:widowControl/>
        <w:jc w:val="center"/>
        <w:rPr>
          <w:rFonts w:ascii="宋体" w:hAnsi="宋体"/>
          <w:b/>
          <w:kern w:val="0"/>
          <w:sz w:val="24"/>
        </w:rPr>
      </w:pPr>
      <w:r>
        <w:rPr>
          <w:rFonts w:hint="eastAsia" w:ascii="宋体" w:hAnsi="宋体"/>
          <w:b/>
          <w:kern w:val="0"/>
          <w:sz w:val="36"/>
        </w:rPr>
        <w:t>资格性和有效性审查表</w:t>
      </w:r>
    </w:p>
    <w:p w14:paraId="0EFDD8AE">
      <w:pPr>
        <w:ind w:firstLine="420" w:firstLineChars="200"/>
        <w:rPr>
          <w:rFonts w:ascii="宋体" w:hAnsi="宋体"/>
        </w:rPr>
      </w:pPr>
    </w:p>
    <w:p w14:paraId="4E0606E3">
      <w:pPr>
        <w:spacing w:line="360" w:lineRule="auto"/>
        <w:ind w:left="420" w:leftChars="200" w:firstLine="420" w:firstLineChars="200"/>
        <w:rPr>
          <w:rFonts w:ascii="宋体" w:hAnsi="宋体"/>
        </w:rPr>
      </w:pPr>
      <w:r>
        <w:rPr>
          <w:rFonts w:hint="eastAsia" w:ascii="宋体" w:hAnsi="宋体"/>
        </w:rPr>
        <w:t>项目名称：</w:t>
      </w:r>
      <w:r>
        <w:rPr>
          <w:rFonts w:hint="eastAsia" w:ascii="宋体" w:hAnsi="宋体" w:eastAsia="宋体" w:cs="宋体"/>
          <w:kern w:val="2"/>
          <w:sz w:val="24"/>
          <w:szCs w:val="24"/>
          <w:lang w:val="en-US" w:eastAsia="zh-CN" w:bidi="ar-SA"/>
        </w:rPr>
        <w:t>202503生产部热水系统月度生产材料采购</w:t>
      </w:r>
    </w:p>
    <w:tbl>
      <w:tblPr>
        <w:tblStyle w:val="12"/>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14:paraId="5AB8B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14:paraId="7A4AFE0B">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14:paraId="0C59087D">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14:paraId="5DF45C99">
            <w:pPr>
              <w:adjustRightInd w:val="0"/>
              <w:snapToGrid w:val="0"/>
              <w:jc w:val="center"/>
              <w:rPr>
                <w:rFonts w:ascii="宋体" w:hAnsi="宋体"/>
                <w:b/>
              </w:rPr>
            </w:pPr>
            <w:r>
              <w:rPr>
                <w:rFonts w:hint="eastAsia" w:ascii="宋体" w:hAnsi="宋体"/>
                <w:b/>
              </w:rPr>
              <w:t>供应商</w:t>
            </w:r>
          </w:p>
        </w:tc>
      </w:tr>
      <w:tr w14:paraId="5B246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CCCFEF4">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03B98611">
            <w:pPr>
              <w:widowControl/>
              <w:jc w:val="left"/>
              <w:rPr>
                <w:rFonts w:ascii="宋体" w:hAnsi="宋体"/>
              </w:rPr>
            </w:pPr>
            <w:r>
              <w:rPr>
                <w:rFonts w:hint="eastAsia" w:ascii="宋体" w:hAnsi="宋体"/>
                <w:sz w:val="18"/>
                <w:szCs w:val="18"/>
              </w:rPr>
              <w:t>投标文件按竞选文件的规定密封、盖章和签署；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FBA1E3B">
            <w:pPr>
              <w:adjustRightInd w:val="0"/>
              <w:snapToGrid w:val="0"/>
              <w:spacing w:line="360" w:lineRule="auto"/>
              <w:jc w:val="center"/>
              <w:rPr>
                <w:rFonts w:ascii="宋体" w:hAnsi="宋体"/>
                <w:b/>
              </w:rPr>
            </w:pPr>
          </w:p>
        </w:tc>
      </w:tr>
      <w:tr w14:paraId="43968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744A14F">
            <w:pPr>
              <w:widowControl/>
              <w:jc w:val="center"/>
              <w:rPr>
                <w:rFonts w:ascii="宋体" w:hAnsi="宋体"/>
              </w:rPr>
            </w:pPr>
            <w:r>
              <w:rPr>
                <w:rFonts w:hint="eastAsia" w:ascii="宋体" w:hAnsi="宋体"/>
                <w:kern w:val="0"/>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0DC5FE09">
            <w:pPr>
              <w:widowControl/>
              <w:jc w:val="left"/>
              <w:rPr>
                <w:rFonts w:ascii="宋体" w:hAnsi="宋体"/>
              </w:rPr>
            </w:pPr>
            <w:r>
              <w:rPr>
                <w:rFonts w:hint="eastAsia" w:ascii="宋体" w:hAnsi="宋体"/>
                <w:sz w:val="18"/>
                <w:szCs w:val="18"/>
              </w:rPr>
              <w:t>投标文件按竞选文件规定的格式填写，内容无不全或关键字迹模糊、无法辩认情形；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E75B3E9">
            <w:pPr>
              <w:adjustRightInd w:val="0"/>
              <w:snapToGrid w:val="0"/>
              <w:spacing w:line="360" w:lineRule="auto"/>
              <w:jc w:val="center"/>
              <w:rPr>
                <w:rFonts w:ascii="宋体" w:hAnsi="宋体"/>
                <w:b/>
              </w:rPr>
            </w:pPr>
          </w:p>
        </w:tc>
      </w:tr>
      <w:tr w14:paraId="7D0DF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44024D6">
            <w:pPr>
              <w:widowControl/>
              <w:jc w:val="center"/>
              <w:rPr>
                <w:rFonts w:ascii="宋体" w:hAnsi="宋体"/>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72D7549F">
            <w:pPr>
              <w:widowControl/>
              <w:jc w:val="left"/>
              <w:rPr>
                <w:rFonts w:ascii="宋体" w:hAnsi="宋体"/>
              </w:rPr>
            </w:pPr>
            <w:r>
              <w:rPr>
                <w:rFonts w:hint="eastAsia" w:ascii="宋体" w:hAnsi="宋体"/>
                <w:sz w:val="18"/>
                <w:szCs w:val="18"/>
              </w:rPr>
              <w:t>具有独立法人资格，持有工商行政管理部门核发的法人营业执照或事业单位登记机构核发的事业单位法人证书，按国家法律经营；提供有效的营业执照副本或其他组织证明文件复印件；</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21F51F">
            <w:pPr>
              <w:adjustRightInd w:val="0"/>
              <w:snapToGrid w:val="0"/>
              <w:spacing w:line="360" w:lineRule="auto"/>
              <w:jc w:val="center"/>
              <w:rPr>
                <w:rFonts w:ascii="宋体" w:hAnsi="宋体"/>
                <w:b/>
              </w:rPr>
            </w:pPr>
          </w:p>
        </w:tc>
      </w:tr>
      <w:tr w14:paraId="40CFD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1208C7E">
            <w:pPr>
              <w:widowControl/>
              <w:jc w:val="center"/>
              <w:rPr>
                <w:rFonts w:ascii="宋体" w:hAnsi="宋体"/>
              </w:rPr>
            </w:pPr>
            <w:r>
              <w:rPr>
                <w:rFonts w:hint="eastAsia" w:ascii="宋体" w:hAnsi="宋体"/>
                <w:kern w:val="0"/>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935DE0A">
            <w:pPr>
              <w:widowControl/>
              <w:jc w:val="left"/>
              <w:rPr>
                <w:rFonts w:eastAsia="宋体"/>
              </w:rPr>
            </w:pPr>
            <w:r>
              <w:rPr>
                <w:rFonts w:hint="eastAsia" w:ascii="宋体" w:hAnsi="宋体" w:eastAsia="宋体" w:cs="宋体"/>
                <w:kern w:val="0"/>
                <w:sz w:val="18"/>
                <w:szCs w:val="18"/>
              </w:rPr>
              <w:t>投标人未被列入“信用中国”网站（www.creditchina.gov.cn）记录失信被执行人或重大税收违法案件当事人名单，提供“信用中国”网站的信用</w:t>
            </w:r>
            <w:r>
              <w:rPr>
                <w:rFonts w:hint="eastAsia" w:ascii="宋体" w:hAnsi="宋体" w:eastAsia="宋体" w:cs="宋体"/>
                <w:kern w:val="0"/>
                <w:sz w:val="18"/>
                <w:szCs w:val="18"/>
                <w:lang w:val="en-US" w:eastAsia="zh-CN"/>
              </w:rPr>
              <w:t>信息</w:t>
            </w:r>
            <w:r>
              <w:rPr>
                <w:rFonts w:hint="eastAsia" w:ascii="宋体" w:hAnsi="宋体" w:eastAsia="宋体" w:cs="宋体"/>
                <w:kern w:val="0"/>
                <w:sz w:val="18"/>
                <w:szCs w:val="18"/>
              </w:rPr>
              <w:t>报告并打印页面加盖公章；</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126CA4DA">
            <w:pPr>
              <w:adjustRightInd w:val="0"/>
              <w:snapToGrid w:val="0"/>
              <w:spacing w:line="360" w:lineRule="auto"/>
              <w:jc w:val="center"/>
              <w:rPr>
                <w:rFonts w:ascii="宋体" w:hAnsi="宋体"/>
                <w:b/>
              </w:rPr>
            </w:pPr>
          </w:p>
        </w:tc>
      </w:tr>
      <w:tr w14:paraId="5C6FE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647B0003">
            <w:pPr>
              <w:widowControl/>
              <w:jc w:val="center"/>
              <w:rPr>
                <w:rFonts w:ascii="宋体" w:hAnsi="宋体"/>
              </w:rPr>
            </w:pPr>
            <w:r>
              <w:rPr>
                <w:rFonts w:hint="eastAsia" w:ascii="宋体" w:hAnsi="宋体"/>
                <w:kern w:val="0"/>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6CCA7D8">
            <w:pPr>
              <w:widowControl/>
              <w:jc w:val="left"/>
            </w:pPr>
            <w:r>
              <w:rPr>
                <w:rFonts w:hint="eastAsia" w:ascii="宋体" w:hAnsi="宋体" w:eastAsia="宋体" w:cs="宋体"/>
                <w:color w:val="000000"/>
                <w:kern w:val="0"/>
                <w:sz w:val="18"/>
                <w:szCs w:val="18"/>
              </w:rPr>
              <w:t>投标人未处于被责令停业或破产状态，且资产未被重组、接管和冻结，声明在投标活动中3年内没有重大违法活动和涉嫌违规行为；提供投标人声明函；</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A6E92C">
            <w:pPr>
              <w:adjustRightInd w:val="0"/>
              <w:snapToGrid w:val="0"/>
              <w:spacing w:line="360" w:lineRule="auto"/>
              <w:jc w:val="center"/>
              <w:rPr>
                <w:rFonts w:ascii="宋体" w:hAnsi="宋体"/>
                <w:b/>
              </w:rPr>
            </w:pPr>
          </w:p>
        </w:tc>
      </w:tr>
      <w:tr w14:paraId="69255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235F7AF7">
            <w:pPr>
              <w:widowControl/>
              <w:jc w:val="center"/>
              <w:rPr>
                <w:rFonts w:hint="eastAsia" w:ascii="宋体" w:hAnsi="宋体"/>
                <w:kern w:val="0"/>
              </w:rPr>
            </w:pPr>
            <w:r>
              <w:rPr>
                <w:rFonts w:hint="eastAsia" w:ascii="宋体" w:hAnsi="宋体"/>
                <w:kern w:val="0"/>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E4C5F5C">
            <w:pPr>
              <w:widowControl/>
              <w:jc w:val="left"/>
              <w:rPr>
                <w:rFonts w:hint="eastAsia" w:ascii="宋体" w:hAnsi="宋体" w:eastAsia="宋体" w:cs="宋体"/>
                <w:color w:val="000000"/>
                <w:kern w:val="0"/>
                <w:sz w:val="18"/>
                <w:szCs w:val="18"/>
              </w:rPr>
            </w:pPr>
            <w:r>
              <w:rPr>
                <w:rFonts w:hint="eastAsia" w:ascii="宋体" w:hAnsi="宋体"/>
                <w:kern w:val="0"/>
                <w:sz w:val="18"/>
                <w:szCs w:val="18"/>
                <w:highlight w:val="none"/>
              </w:rPr>
              <w:t>投标总报价</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超过最高限价</w:t>
            </w:r>
            <w:r>
              <w:rPr>
                <w:rFonts w:hint="eastAsia" w:ascii="宋体" w:hAnsi="宋体"/>
                <w:kern w:val="0"/>
                <w:sz w:val="18"/>
                <w:szCs w:val="18"/>
                <w:highlight w:val="none"/>
                <w:lang w:val="en-US" w:eastAsia="zh-CN"/>
              </w:rPr>
              <w:t>且没有</w:t>
            </w:r>
            <w:r>
              <w:rPr>
                <w:rFonts w:hint="eastAsia" w:ascii="宋体" w:hAnsi="宋体"/>
                <w:kern w:val="0"/>
                <w:sz w:val="18"/>
                <w:szCs w:val="18"/>
                <w:highlight w:val="none"/>
              </w:rPr>
              <w:t>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B2287BF">
            <w:pPr>
              <w:adjustRightInd w:val="0"/>
              <w:snapToGrid w:val="0"/>
              <w:spacing w:line="360" w:lineRule="auto"/>
              <w:jc w:val="center"/>
              <w:rPr>
                <w:rFonts w:ascii="宋体" w:hAnsi="宋体"/>
                <w:b/>
              </w:rPr>
            </w:pPr>
          </w:p>
        </w:tc>
      </w:tr>
      <w:tr w14:paraId="2EF3F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08F07837">
            <w:pPr>
              <w:widowControl/>
              <w:jc w:val="center"/>
              <w:rPr>
                <w:rFonts w:ascii="宋体" w:hAnsi="宋体"/>
                <w:kern w:val="0"/>
              </w:rPr>
            </w:pPr>
            <w:r>
              <w:rPr>
                <w:rFonts w:hint="eastAsia" w:ascii="宋体" w:hAnsi="宋体"/>
                <w:kern w:val="0"/>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63C6C0">
            <w:pPr>
              <w:widowControl/>
              <w:jc w:val="left"/>
              <w:rPr>
                <w:rFonts w:ascii="宋体" w:hAnsi="宋体"/>
                <w:kern w:val="0"/>
              </w:rPr>
            </w:pPr>
            <w:r>
              <w:rPr>
                <w:rFonts w:hint="eastAsia" w:ascii="宋体" w:hAnsi="宋体"/>
                <w:kern w:val="0"/>
                <w:sz w:val="18"/>
                <w:szCs w:val="18"/>
              </w:rPr>
              <w:t>投标文件没有附有招标人不能接受的条件（</w:t>
            </w:r>
            <w:r>
              <w:rPr>
                <w:rFonts w:hint="eastAsia" w:ascii="宋体" w:hAnsi="宋体"/>
                <w:sz w:val="18"/>
                <w:szCs w:val="18"/>
              </w:rPr>
              <w:t xml:space="preserve"> 满足“★”的条款）</w:t>
            </w:r>
            <w:r>
              <w:rPr>
                <w:rFonts w:hint="eastAsia" w:ascii="宋体" w:hAnsi="宋体"/>
                <w:kern w:val="0"/>
                <w:sz w:val="18"/>
                <w:szCs w:val="18"/>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CDC4602">
            <w:pPr>
              <w:adjustRightInd w:val="0"/>
              <w:snapToGrid w:val="0"/>
              <w:spacing w:line="360" w:lineRule="auto"/>
              <w:jc w:val="center"/>
              <w:rPr>
                <w:rFonts w:ascii="宋体" w:hAnsi="宋体"/>
                <w:b/>
              </w:rPr>
            </w:pPr>
          </w:p>
        </w:tc>
      </w:tr>
      <w:tr w14:paraId="15E83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58100D1">
            <w:pPr>
              <w:widowControl/>
              <w:jc w:val="center"/>
              <w:rPr>
                <w:rFonts w:ascii="宋体" w:hAnsi="宋体"/>
                <w:kern w:val="0"/>
              </w:rPr>
            </w:pPr>
            <w:r>
              <w:rPr>
                <w:rFonts w:hint="eastAsia" w:ascii="宋体" w:hAnsi="宋体"/>
                <w:kern w:val="0"/>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4EF1253F">
            <w:pPr>
              <w:widowControl/>
              <w:jc w:val="left"/>
              <w:rPr>
                <w:rFonts w:ascii="宋体" w:hAnsi="宋体"/>
                <w:kern w:val="0"/>
              </w:rPr>
            </w:pPr>
            <w:r>
              <w:rPr>
                <w:rFonts w:hint="eastAsia" w:ascii="宋体" w:hAnsi="宋体"/>
                <w:kern w:val="0"/>
                <w:sz w:val="18"/>
                <w:szCs w:val="18"/>
              </w:rPr>
              <w:t>供应商报价文件明确按照本项目竞选文件所附的实质性要求响应表的格式填写（加盖公章），且提交的产品参数、规格型号满足采购清单要求，无出现报价内容与本项目竞选文件所附的实质性要求响应表信息前后不一致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ED6C293">
            <w:pPr>
              <w:adjustRightInd w:val="0"/>
              <w:snapToGrid w:val="0"/>
              <w:spacing w:line="360" w:lineRule="auto"/>
              <w:jc w:val="center"/>
              <w:rPr>
                <w:rFonts w:ascii="宋体" w:hAnsi="宋体"/>
                <w:b/>
              </w:rPr>
            </w:pPr>
          </w:p>
        </w:tc>
      </w:tr>
      <w:tr w14:paraId="12E86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0A96754">
            <w:pPr>
              <w:widowControl/>
              <w:jc w:val="center"/>
              <w:rPr>
                <w:rFonts w:hint="eastAsia" w:ascii="宋体" w:hAnsi="宋体" w:eastAsiaTheme="minorEastAsia"/>
                <w:kern w:val="0"/>
                <w:lang w:eastAsia="zh-CN"/>
              </w:rPr>
            </w:pPr>
            <w:r>
              <w:rPr>
                <w:rFonts w:hint="eastAsia" w:ascii="宋体" w:hAnsi="宋体"/>
                <w:kern w:val="0"/>
                <w:lang w:val="en-US" w:eastAsia="zh-CN"/>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560180">
            <w:pPr>
              <w:widowControl/>
              <w:jc w:val="left"/>
              <w:rPr>
                <w:rFonts w:ascii="宋体" w:hAnsi="宋体"/>
                <w:kern w:val="0"/>
              </w:rPr>
            </w:pPr>
            <w:r>
              <w:rPr>
                <w:rFonts w:hint="eastAsia" w:ascii="宋体" w:hAnsi="宋体"/>
                <w:kern w:val="0"/>
                <w:sz w:val="18"/>
                <w:szCs w:val="18"/>
                <w:highlight w:val="none"/>
              </w:rPr>
              <w:t>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0A48E6F">
            <w:pPr>
              <w:adjustRightInd w:val="0"/>
              <w:snapToGrid w:val="0"/>
              <w:spacing w:line="360" w:lineRule="auto"/>
              <w:jc w:val="center"/>
              <w:rPr>
                <w:rFonts w:ascii="宋体" w:hAnsi="宋体"/>
                <w:b/>
              </w:rPr>
            </w:pPr>
          </w:p>
        </w:tc>
      </w:tr>
      <w:tr w14:paraId="22E67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14:paraId="3355AF65">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14:paraId="514D8765">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14:paraId="1E58EB9A">
            <w:pPr>
              <w:adjustRightInd w:val="0"/>
              <w:snapToGrid w:val="0"/>
              <w:spacing w:line="360" w:lineRule="auto"/>
              <w:jc w:val="center"/>
              <w:rPr>
                <w:rFonts w:ascii="宋体" w:hAnsi="宋体"/>
                <w:b/>
              </w:rPr>
            </w:pPr>
          </w:p>
        </w:tc>
      </w:tr>
    </w:tbl>
    <w:p w14:paraId="40372308">
      <w:pPr>
        <w:spacing w:line="400" w:lineRule="exact"/>
        <w:ind w:firstLine="440"/>
        <w:rPr>
          <w:rFonts w:ascii="宋体" w:hAnsi="宋体"/>
        </w:rPr>
      </w:pPr>
      <w:r>
        <w:rPr>
          <w:rFonts w:hint="eastAsia" w:ascii="宋体" w:hAnsi="宋体"/>
        </w:rPr>
        <w:t>注：</w:t>
      </w:r>
    </w:p>
    <w:p w14:paraId="1BAEAF55">
      <w:pPr>
        <w:numPr>
          <w:ilvl w:val="0"/>
          <w:numId w:val="21"/>
        </w:numPr>
        <w:adjustRightInd w:val="0"/>
        <w:snapToGrid w:val="0"/>
        <w:spacing w:line="400" w:lineRule="exact"/>
        <w:rPr>
          <w:rFonts w:ascii="宋体" w:hAnsi="宋体"/>
        </w:rPr>
      </w:pPr>
      <w:r>
        <w:rPr>
          <w:rFonts w:hint="eastAsia" w:ascii="宋体" w:hAnsi="宋体"/>
        </w:rPr>
        <w:t>供应商分栏中填写“√”表示该项符合竞选文件要求，“×”表示该项不符合竞选文件要求，“○”表示无该项内容；</w:t>
      </w:r>
    </w:p>
    <w:p w14:paraId="5221FFDE">
      <w:pPr>
        <w:numPr>
          <w:ilvl w:val="0"/>
          <w:numId w:val="21"/>
        </w:numPr>
        <w:adjustRightInd w:val="0"/>
        <w:snapToGrid w:val="0"/>
        <w:spacing w:line="400" w:lineRule="exact"/>
        <w:rPr>
          <w:rFonts w:ascii="宋体" w:hAnsi="宋体"/>
        </w:rPr>
      </w:pPr>
      <w:r>
        <w:rPr>
          <w:rFonts w:hint="eastAsia" w:ascii="宋体" w:hAnsi="宋体"/>
        </w:rPr>
        <w:t>经评标委员会审核后，出现一个“×”的结论为“不通过”，</w:t>
      </w:r>
      <w:r>
        <w:rPr>
          <w:rFonts w:hint="eastAsia" w:ascii="宋体" w:hAnsi="宋体"/>
          <w:highlight w:val="none"/>
        </w:rPr>
        <w:t>即按</w:t>
      </w:r>
      <w:r>
        <w:rPr>
          <w:rFonts w:hint="eastAsia" w:ascii="宋体" w:hAnsi="宋体"/>
          <w:highlight w:val="none"/>
          <w:lang w:val="en-US" w:eastAsia="zh-CN"/>
        </w:rPr>
        <w:t>无效</w:t>
      </w:r>
      <w:r>
        <w:rPr>
          <w:rFonts w:hint="eastAsia" w:ascii="宋体" w:hAnsi="宋体"/>
          <w:highlight w:val="none"/>
        </w:rPr>
        <w:t>标处理。</w:t>
      </w:r>
    </w:p>
    <w:p w14:paraId="1259B7D6">
      <w:pPr>
        <w:numPr>
          <w:ilvl w:val="0"/>
          <w:numId w:val="21"/>
        </w:numPr>
        <w:adjustRightInd w:val="0"/>
        <w:snapToGrid w:val="0"/>
        <w:spacing w:line="400" w:lineRule="exact"/>
        <w:rPr>
          <w:rFonts w:ascii="宋体" w:hAnsi="宋体"/>
        </w:rPr>
      </w:pPr>
      <w:r>
        <w:rPr>
          <w:rFonts w:hint="eastAsia" w:ascii="宋体" w:hAnsi="宋体"/>
        </w:rPr>
        <w:t>表中全部条件满足为“通过”，同意进入下一阶段评审。</w:t>
      </w:r>
    </w:p>
    <w:p w14:paraId="1D69D30C">
      <w:pPr>
        <w:numPr>
          <w:ilvl w:val="0"/>
          <w:numId w:val="21"/>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14:paraId="1ABB5C85">
      <w:pPr>
        <w:spacing w:before="93" w:beforeLines="30" w:line="400" w:lineRule="exact"/>
        <w:ind w:left="420" w:hanging="420" w:hangingChars="200"/>
        <w:jc w:val="left"/>
        <w:rPr>
          <w:rFonts w:ascii="宋体" w:hAnsi="宋体"/>
        </w:rPr>
      </w:pPr>
      <w:r>
        <w:rPr>
          <w:rFonts w:hint="eastAsia" w:ascii="宋体" w:hAnsi="宋体"/>
        </w:rPr>
        <w:t xml:space="preserve">评委签名：                                                                                </w:t>
      </w:r>
    </w:p>
    <w:p w14:paraId="58D6F4E4">
      <w:pPr>
        <w:spacing w:line="360" w:lineRule="auto"/>
        <w:jc w:val="left"/>
        <w:rPr>
          <w:rFonts w:hint="eastAsia" w:eastAsiaTheme="minorEastAsia"/>
          <w:lang w:val="en-US" w:eastAsia="zh-CN"/>
        </w:rPr>
      </w:pPr>
      <w:r>
        <w:rPr>
          <w:rFonts w:hint="eastAsia" w:ascii="宋体" w:hAnsi="宋体"/>
        </w:rPr>
        <w:t xml:space="preserve">日 期：    年   月   </w:t>
      </w:r>
      <w:r>
        <w:rPr>
          <w:rFonts w:hint="eastAsia" w:ascii="宋体" w:hAnsi="宋体"/>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717D">
    <w:pPr>
      <w:pStyle w:val="7"/>
      <w:jc w:val="right"/>
    </w:pPr>
    <w:r>
      <w:fldChar w:fldCharType="begin"/>
    </w:r>
    <w:r>
      <w:instrText xml:space="preserve"> PAGE   \* MERGEFORMAT </w:instrText>
    </w:r>
    <w:r>
      <w:fldChar w:fldCharType="separate"/>
    </w:r>
    <w:r>
      <w:rPr>
        <w:lang w:val="zh-CN"/>
      </w:rPr>
      <w:t>2</w:t>
    </w:r>
    <w:r>
      <w:rPr>
        <w:lang w:val="zh-CN"/>
      </w:rPr>
      <w:fldChar w:fldCharType="end"/>
    </w:r>
  </w:p>
  <w:p w14:paraId="6C3804C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2">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5">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6">
    <w:nsid w:val="2B9CA986"/>
    <w:multiLevelType w:val="singleLevel"/>
    <w:tmpl w:val="2B9CA986"/>
    <w:lvl w:ilvl="0" w:tentative="0">
      <w:start w:val="1"/>
      <w:numFmt w:val="chineseCounting"/>
      <w:suff w:val="nothing"/>
      <w:lvlText w:val="（%1）"/>
      <w:lvlJc w:val="left"/>
      <w:rPr>
        <w:rFonts w:hint="eastAsia"/>
      </w:rPr>
    </w:lvl>
  </w:abstractNum>
  <w:abstractNum w:abstractNumId="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3B3D1F73"/>
    <w:multiLevelType w:val="singleLevel"/>
    <w:tmpl w:val="3B3D1F73"/>
    <w:lvl w:ilvl="0" w:tentative="0">
      <w:start w:val="1"/>
      <w:numFmt w:val="chineseCounting"/>
      <w:suff w:val="nothing"/>
      <w:lvlText w:val="（%1）"/>
      <w:lvlJc w:val="left"/>
      <w:rPr>
        <w:rFonts w:hint="eastAsia"/>
      </w:rPr>
    </w:lvl>
  </w:abstractNum>
  <w:abstractNum w:abstractNumId="9">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0">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4">
    <w:nsid w:val="643E7250"/>
    <w:multiLevelType w:val="singleLevel"/>
    <w:tmpl w:val="643E7250"/>
    <w:lvl w:ilvl="0" w:tentative="0">
      <w:start w:val="6"/>
      <w:numFmt w:val="decimal"/>
      <w:suff w:val="nothing"/>
      <w:lvlText w:val="%1-"/>
      <w:lvlJc w:val="left"/>
    </w:lvl>
  </w:abstractNum>
  <w:abstractNum w:abstractNumId="15">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6">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7">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8">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9">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0">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5"/>
  </w:num>
  <w:num w:numId="2">
    <w:abstractNumId w:val="6"/>
  </w:num>
  <w:num w:numId="3">
    <w:abstractNumId w:val="8"/>
  </w:num>
  <w:num w:numId="4">
    <w:abstractNumId w:val="3"/>
  </w:num>
  <w:num w:numId="5">
    <w:abstractNumId w:val="17"/>
  </w:num>
  <w:num w:numId="6">
    <w:abstractNumId w:val="7"/>
  </w:num>
  <w:num w:numId="7">
    <w:abstractNumId w:val="2"/>
  </w:num>
  <w:num w:numId="8">
    <w:abstractNumId w:val="5"/>
  </w:num>
  <w:num w:numId="9">
    <w:abstractNumId w:val="4"/>
  </w:num>
  <w:num w:numId="10">
    <w:abstractNumId w:val="19"/>
  </w:num>
  <w:num w:numId="11">
    <w:abstractNumId w:val="18"/>
  </w:num>
  <w:num w:numId="12">
    <w:abstractNumId w:val="14"/>
  </w:num>
  <w:num w:numId="13">
    <w:abstractNumId w:val="20"/>
  </w:num>
  <w:num w:numId="14">
    <w:abstractNumId w:val="1"/>
  </w:num>
  <w:num w:numId="15">
    <w:abstractNumId w:val="13"/>
  </w:num>
  <w:num w:numId="16">
    <w:abstractNumId w:val="16"/>
  </w:num>
  <w:num w:numId="17">
    <w:abstractNumId w:val="10"/>
  </w:num>
  <w:num w:numId="18">
    <w:abstractNumId w:val="9"/>
  </w:num>
  <w:num w:numId="19">
    <w:abstractNumId w:val="0"/>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OGQwZDJhNmM4ZWUwZGI5NWQyOGYzOTAyMDJjMWYifQ=="/>
  </w:docVars>
  <w:rsids>
    <w:rsidRoot w:val="00172A27"/>
    <w:rsid w:val="00006CE6"/>
    <w:rsid w:val="000200E3"/>
    <w:rsid w:val="00046D9C"/>
    <w:rsid w:val="00047FE3"/>
    <w:rsid w:val="00054CF5"/>
    <w:rsid w:val="00055462"/>
    <w:rsid w:val="00066EB5"/>
    <w:rsid w:val="000704AC"/>
    <w:rsid w:val="000775B8"/>
    <w:rsid w:val="00077870"/>
    <w:rsid w:val="00082426"/>
    <w:rsid w:val="0008426A"/>
    <w:rsid w:val="00084FC8"/>
    <w:rsid w:val="00092026"/>
    <w:rsid w:val="000E1D77"/>
    <w:rsid w:val="000E6DAD"/>
    <w:rsid w:val="00115AC9"/>
    <w:rsid w:val="00121884"/>
    <w:rsid w:val="00121899"/>
    <w:rsid w:val="001252F0"/>
    <w:rsid w:val="0012777B"/>
    <w:rsid w:val="00131D18"/>
    <w:rsid w:val="001360AA"/>
    <w:rsid w:val="00151472"/>
    <w:rsid w:val="00155E93"/>
    <w:rsid w:val="00160670"/>
    <w:rsid w:val="0016226C"/>
    <w:rsid w:val="001677BC"/>
    <w:rsid w:val="00167995"/>
    <w:rsid w:val="00172A27"/>
    <w:rsid w:val="0017662E"/>
    <w:rsid w:val="00177DB2"/>
    <w:rsid w:val="001801ED"/>
    <w:rsid w:val="001925F7"/>
    <w:rsid w:val="0019317C"/>
    <w:rsid w:val="001B7A9B"/>
    <w:rsid w:val="001D06F3"/>
    <w:rsid w:val="001F1A96"/>
    <w:rsid w:val="001F3443"/>
    <w:rsid w:val="001F3FA4"/>
    <w:rsid w:val="001F6730"/>
    <w:rsid w:val="00204CDD"/>
    <w:rsid w:val="0020724D"/>
    <w:rsid w:val="00211957"/>
    <w:rsid w:val="00212346"/>
    <w:rsid w:val="00213918"/>
    <w:rsid w:val="00225509"/>
    <w:rsid w:val="002266D2"/>
    <w:rsid w:val="002371AD"/>
    <w:rsid w:val="002560DB"/>
    <w:rsid w:val="00257A0B"/>
    <w:rsid w:val="00270BE6"/>
    <w:rsid w:val="00282C8D"/>
    <w:rsid w:val="00286B34"/>
    <w:rsid w:val="002A03FC"/>
    <w:rsid w:val="002B7918"/>
    <w:rsid w:val="002C14E6"/>
    <w:rsid w:val="002C2B28"/>
    <w:rsid w:val="002E359A"/>
    <w:rsid w:val="002E6ABB"/>
    <w:rsid w:val="002F00B5"/>
    <w:rsid w:val="002F4FBD"/>
    <w:rsid w:val="002F5659"/>
    <w:rsid w:val="00304259"/>
    <w:rsid w:val="00304742"/>
    <w:rsid w:val="003121F4"/>
    <w:rsid w:val="0032748F"/>
    <w:rsid w:val="0032772B"/>
    <w:rsid w:val="00330308"/>
    <w:rsid w:val="00340950"/>
    <w:rsid w:val="00372405"/>
    <w:rsid w:val="00384CAE"/>
    <w:rsid w:val="003A5CA3"/>
    <w:rsid w:val="003B412E"/>
    <w:rsid w:val="003B4A70"/>
    <w:rsid w:val="003C52A8"/>
    <w:rsid w:val="003D27BC"/>
    <w:rsid w:val="003D2BCE"/>
    <w:rsid w:val="003D691C"/>
    <w:rsid w:val="003E4F57"/>
    <w:rsid w:val="003E7E90"/>
    <w:rsid w:val="00402245"/>
    <w:rsid w:val="004048A2"/>
    <w:rsid w:val="00406C52"/>
    <w:rsid w:val="0041263D"/>
    <w:rsid w:val="004169BF"/>
    <w:rsid w:val="00421963"/>
    <w:rsid w:val="00443DDA"/>
    <w:rsid w:val="00453C2A"/>
    <w:rsid w:val="00466D47"/>
    <w:rsid w:val="00470BC1"/>
    <w:rsid w:val="00470DDE"/>
    <w:rsid w:val="0047190A"/>
    <w:rsid w:val="00473BBC"/>
    <w:rsid w:val="00474B2B"/>
    <w:rsid w:val="004756AD"/>
    <w:rsid w:val="00475E8E"/>
    <w:rsid w:val="00476C0F"/>
    <w:rsid w:val="00484174"/>
    <w:rsid w:val="00493C7F"/>
    <w:rsid w:val="004A7756"/>
    <w:rsid w:val="004B0028"/>
    <w:rsid w:val="004B11D7"/>
    <w:rsid w:val="004C14CD"/>
    <w:rsid w:val="004D41D6"/>
    <w:rsid w:val="004E5EC9"/>
    <w:rsid w:val="004E5FDB"/>
    <w:rsid w:val="004F2909"/>
    <w:rsid w:val="004F36BB"/>
    <w:rsid w:val="004F45E1"/>
    <w:rsid w:val="00501A8A"/>
    <w:rsid w:val="005033BB"/>
    <w:rsid w:val="0052123E"/>
    <w:rsid w:val="00527BD6"/>
    <w:rsid w:val="005311B9"/>
    <w:rsid w:val="00534358"/>
    <w:rsid w:val="00535149"/>
    <w:rsid w:val="0054253B"/>
    <w:rsid w:val="005475E5"/>
    <w:rsid w:val="00552EEE"/>
    <w:rsid w:val="00562A90"/>
    <w:rsid w:val="00574762"/>
    <w:rsid w:val="005859B1"/>
    <w:rsid w:val="0059354F"/>
    <w:rsid w:val="0059690E"/>
    <w:rsid w:val="005A2B85"/>
    <w:rsid w:val="005A2E2D"/>
    <w:rsid w:val="005C005C"/>
    <w:rsid w:val="005C3E7E"/>
    <w:rsid w:val="005C500C"/>
    <w:rsid w:val="005C626C"/>
    <w:rsid w:val="005D5C00"/>
    <w:rsid w:val="00600045"/>
    <w:rsid w:val="00603F0D"/>
    <w:rsid w:val="006133C3"/>
    <w:rsid w:val="006157FE"/>
    <w:rsid w:val="00620929"/>
    <w:rsid w:val="006210A7"/>
    <w:rsid w:val="006326E3"/>
    <w:rsid w:val="00643C6C"/>
    <w:rsid w:val="00650D96"/>
    <w:rsid w:val="00654520"/>
    <w:rsid w:val="00671D4B"/>
    <w:rsid w:val="0068111A"/>
    <w:rsid w:val="006814C2"/>
    <w:rsid w:val="006814E8"/>
    <w:rsid w:val="00682622"/>
    <w:rsid w:val="006A3BB3"/>
    <w:rsid w:val="006A4371"/>
    <w:rsid w:val="006A5CC4"/>
    <w:rsid w:val="006B71ED"/>
    <w:rsid w:val="006D4980"/>
    <w:rsid w:val="006D6938"/>
    <w:rsid w:val="006D7FA1"/>
    <w:rsid w:val="006F2D55"/>
    <w:rsid w:val="006F4560"/>
    <w:rsid w:val="006F4DEB"/>
    <w:rsid w:val="007029DA"/>
    <w:rsid w:val="00705503"/>
    <w:rsid w:val="00714007"/>
    <w:rsid w:val="00717457"/>
    <w:rsid w:val="00731D00"/>
    <w:rsid w:val="00733C56"/>
    <w:rsid w:val="0075070C"/>
    <w:rsid w:val="00760ACA"/>
    <w:rsid w:val="007671A9"/>
    <w:rsid w:val="007779C8"/>
    <w:rsid w:val="00784E71"/>
    <w:rsid w:val="007869DB"/>
    <w:rsid w:val="00786EFA"/>
    <w:rsid w:val="00787196"/>
    <w:rsid w:val="00792768"/>
    <w:rsid w:val="0079482C"/>
    <w:rsid w:val="007A13C5"/>
    <w:rsid w:val="007B2717"/>
    <w:rsid w:val="007B3C5F"/>
    <w:rsid w:val="007C3560"/>
    <w:rsid w:val="007C6ECE"/>
    <w:rsid w:val="007D2560"/>
    <w:rsid w:val="007E2195"/>
    <w:rsid w:val="007E3247"/>
    <w:rsid w:val="007F201B"/>
    <w:rsid w:val="00804AB7"/>
    <w:rsid w:val="00807B8B"/>
    <w:rsid w:val="00814ED5"/>
    <w:rsid w:val="008203A0"/>
    <w:rsid w:val="008233B6"/>
    <w:rsid w:val="008433A6"/>
    <w:rsid w:val="00856C32"/>
    <w:rsid w:val="00865633"/>
    <w:rsid w:val="00883690"/>
    <w:rsid w:val="008A600E"/>
    <w:rsid w:val="008D320D"/>
    <w:rsid w:val="008D3C13"/>
    <w:rsid w:val="008D45C3"/>
    <w:rsid w:val="008D7E50"/>
    <w:rsid w:val="008E45E8"/>
    <w:rsid w:val="00906F90"/>
    <w:rsid w:val="00910331"/>
    <w:rsid w:val="00911E0C"/>
    <w:rsid w:val="00920579"/>
    <w:rsid w:val="009325E3"/>
    <w:rsid w:val="009352A1"/>
    <w:rsid w:val="00936314"/>
    <w:rsid w:val="00947D4B"/>
    <w:rsid w:val="00950B98"/>
    <w:rsid w:val="00954F62"/>
    <w:rsid w:val="00961F75"/>
    <w:rsid w:val="00992B49"/>
    <w:rsid w:val="009A6C4F"/>
    <w:rsid w:val="009B1716"/>
    <w:rsid w:val="009B252A"/>
    <w:rsid w:val="009B63A8"/>
    <w:rsid w:val="009D20F5"/>
    <w:rsid w:val="009D4CB5"/>
    <w:rsid w:val="009D62F1"/>
    <w:rsid w:val="009E0F94"/>
    <w:rsid w:val="009E3B04"/>
    <w:rsid w:val="00A1326C"/>
    <w:rsid w:val="00A23778"/>
    <w:rsid w:val="00A23A51"/>
    <w:rsid w:val="00A26562"/>
    <w:rsid w:val="00A26AAD"/>
    <w:rsid w:val="00A30091"/>
    <w:rsid w:val="00A4291D"/>
    <w:rsid w:val="00A44B54"/>
    <w:rsid w:val="00A47F45"/>
    <w:rsid w:val="00A86102"/>
    <w:rsid w:val="00A8655B"/>
    <w:rsid w:val="00A9110E"/>
    <w:rsid w:val="00A91EDA"/>
    <w:rsid w:val="00A93C1E"/>
    <w:rsid w:val="00A96CBB"/>
    <w:rsid w:val="00AD0A84"/>
    <w:rsid w:val="00AD6101"/>
    <w:rsid w:val="00AE07C4"/>
    <w:rsid w:val="00AE7619"/>
    <w:rsid w:val="00AF6418"/>
    <w:rsid w:val="00B06791"/>
    <w:rsid w:val="00B11BA2"/>
    <w:rsid w:val="00B11C01"/>
    <w:rsid w:val="00B25413"/>
    <w:rsid w:val="00B27C43"/>
    <w:rsid w:val="00B3439E"/>
    <w:rsid w:val="00B35BF8"/>
    <w:rsid w:val="00B35EF9"/>
    <w:rsid w:val="00B40C3B"/>
    <w:rsid w:val="00B41927"/>
    <w:rsid w:val="00B46A1A"/>
    <w:rsid w:val="00B473E4"/>
    <w:rsid w:val="00B6104F"/>
    <w:rsid w:val="00B664B8"/>
    <w:rsid w:val="00B83A57"/>
    <w:rsid w:val="00B92D92"/>
    <w:rsid w:val="00BB0254"/>
    <w:rsid w:val="00BC0B1E"/>
    <w:rsid w:val="00BC18DB"/>
    <w:rsid w:val="00BC1D8F"/>
    <w:rsid w:val="00BC35D2"/>
    <w:rsid w:val="00BD137E"/>
    <w:rsid w:val="00BD6859"/>
    <w:rsid w:val="00BD704B"/>
    <w:rsid w:val="00C02D4F"/>
    <w:rsid w:val="00C217C6"/>
    <w:rsid w:val="00C21B6F"/>
    <w:rsid w:val="00C21EDC"/>
    <w:rsid w:val="00C24901"/>
    <w:rsid w:val="00C25A28"/>
    <w:rsid w:val="00C31D3F"/>
    <w:rsid w:val="00C33467"/>
    <w:rsid w:val="00C34E86"/>
    <w:rsid w:val="00C35BE0"/>
    <w:rsid w:val="00C36B0E"/>
    <w:rsid w:val="00C37E93"/>
    <w:rsid w:val="00C72DB5"/>
    <w:rsid w:val="00C82C40"/>
    <w:rsid w:val="00CB3548"/>
    <w:rsid w:val="00CB6A7F"/>
    <w:rsid w:val="00CB6FFA"/>
    <w:rsid w:val="00CB7D96"/>
    <w:rsid w:val="00CD095D"/>
    <w:rsid w:val="00CD49B7"/>
    <w:rsid w:val="00CD5BBA"/>
    <w:rsid w:val="00CD6C03"/>
    <w:rsid w:val="00CD6C0E"/>
    <w:rsid w:val="00CE6AE9"/>
    <w:rsid w:val="00CF212B"/>
    <w:rsid w:val="00D05844"/>
    <w:rsid w:val="00D11328"/>
    <w:rsid w:val="00D21EBE"/>
    <w:rsid w:val="00D25847"/>
    <w:rsid w:val="00D4050C"/>
    <w:rsid w:val="00D50238"/>
    <w:rsid w:val="00D56296"/>
    <w:rsid w:val="00D60325"/>
    <w:rsid w:val="00D62037"/>
    <w:rsid w:val="00D64649"/>
    <w:rsid w:val="00D6470D"/>
    <w:rsid w:val="00D66802"/>
    <w:rsid w:val="00D771A6"/>
    <w:rsid w:val="00D81CDB"/>
    <w:rsid w:val="00D966F3"/>
    <w:rsid w:val="00D96975"/>
    <w:rsid w:val="00DA1824"/>
    <w:rsid w:val="00DA2AA1"/>
    <w:rsid w:val="00DC0A2E"/>
    <w:rsid w:val="00DC2E05"/>
    <w:rsid w:val="00DC4492"/>
    <w:rsid w:val="00DC55A0"/>
    <w:rsid w:val="00DC67D9"/>
    <w:rsid w:val="00DD349E"/>
    <w:rsid w:val="00DD7A36"/>
    <w:rsid w:val="00DF3E7F"/>
    <w:rsid w:val="00E07D77"/>
    <w:rsid w:val="00E20497"/>
    <w:rsid w:val="00E312F0"/>
    <w:rsid w:val="00E31860"/>
    <w:rsid w:val="00E34D7C"/>
    <w:rsid w:val="00E413F4"/>
    <w:rsid w:val="00E467F5"/>
    <w:rsid w:val="00E474FB"/>
    <w:rsid w:val="00E5081B"/>
    <w:rsid w:val="00E560B1"/>
    <w:rsid w:val="00E56C2A"/>
    <w:rsid w:val="00E7360D"/>
    <w:rsid w:val="00E8151C"/>
    <w:rsid w:val="00E933A8"/>
    <w:rsid w:val="00EC4D1E"/>
    <w:rsid w:val="00EC4ED2"/>
    <w:rsid w:val="00EC63AD"/>
    <w:rsid w:val="00ED5BEE"/>
    <w:rsid w:val="00ED5E29"/>
    <w:rsid w:val="00ED69C9"/>
    <w:rsid w:val="00EE01B2"/>
    <w:rsid w:val="00EE7A3A"/>
    <w:rsid w:val="00F1390E"/>
    <w:rsid w:val="00F16E25"/>
    <w:rsid w:val="00F36482"/>
    <w:rsid w:val="00F5422B"/>
    <w:rsid w:val="00F56CDD"/>
    <w:rsid w:val="00F6721F"/>
    <w:rsid w:val="00F67C31"/>
    <w:rsid w:val="00F95CB5"/>
    <w:rsid w:val="00F96BC0"/>
    <w:rsid w:val="00FA1E8E"/>
    <w:rsid w:val="00FB1F5E"/>
    <w:rsid w:val="00FE22F7"/>
    <w:rsid w:val="00FF6134"/>
    <w:rsid w:val="02AA6B86"/>
    <w:rsid w:val="02B56978"/>
    <w:rsid w:val="03616CCF"/>
    <w:rsid w:val="03AE6827"/>
    <w:rsid w:val="044F4B51"/>
    <w:rsid w:val="04975F3C"/>
    <w:rsid w:val="04FA799E"/>
    <w:rsid w:val="04FD110A"/>
    <w:rsid w:val="075F6E04"/>
    <w:rsid w:val="09476820"/>
    <w:rsid w:val="0A460D03"/>
    <w:rsid w:val="0AE076A5"/>
    <w:rsid w:val="0B652969"/>
    <w:rsid w:val="0BFD0D48"/>
    <w:rsid w:val="0D7F1078"/>
    <w:rsid w:val="0DF1779C"/>
    <w:rsid w:val="10F95FD6"/>
    <w:rsid w:val="14612BDC"/>
    <w:rsid w:val="19A57EF1"/>
    <w:rsid w:val="1A2724DE"/>
    <w:rsid w:val="1ADC5B4D"/>
    <w:rsid w:val="1B2E3013"/>
    <w:rsid w:val="1C52621E"/>
    <w:rsid w:val="1D1275A8"/>
    <w:rsid w:val="1D486867"/>
    <w:rsid w:val="1D926D73"/>
    <w:rsid w:val="1FEA0CCE"/>
    <w:rsid w:val="24C37BD9"/>
    <w:rsid w:val="24E1746D"/>
    <w:rsid w:val="255557F7"/>
    <w:rsid w:val="25E75395"/>
    <w:rsid w:val="25ED3C89"/>
    <w:rsid w:val="294A59B4"/>
    <w:rsid w:val="29970F9F"/>
    <w:rsid w:val="2A0020E2"/>
    <w:rsid w:val="2A7D722A"/>
    <w:rsid w:val="2B094DCD"/>
    <w:rsid w:val="2B745ACB"/>
    <w:rsid w:val="2BA81D67"/>
    <w:rsid w:val="2C897B5D"/>
    <w:rsid w:val="2C923537"/>
    <w:rsid w:val="2CE06A8A"/>
    <w:rsid w:val="2DE42551"/>
    <w:rsid w:val="2E484EEE"/>
    <w:rsid w:val="2E712959"/>
    <w:rsid w:val="2F3C57D0"/>
    <w:rsid w:val="31336B36"/>
    <w:rsid w:val="316E2900"/>
    <w:rsid w:val="318105E6"/>
    <w:rsid w:val="38D55ADB"/>
    <w:rsid w:val="38F37115"/>
    <w:rsid w:val="3A922E60"/>
    <w:rsid w:val="3B4320D1"/>
    <w:rsid w:val="3C5242F9"/>
    <w:rsid w:val="3D0803F3"/>
    <w:rsid w:val="3ECD5982"/>
    <w:rsid w:val="40AC6146"/>
    <w:rsid w:val="43E35A83"/>
    <w:rsid w:val="475B6E2F"/>
    <w:rsid w:val="476E3510"/>
    <w:rsid w:val="48ED5418"/>
    <w:rsid w:val="49227A1A"/>
    <w:rsid w:val="4AE173FB"/>
    <w:rsid w:val="4BBC79FC"/>
    <w:rsid w:val="4CAC78E6"/>
    <w:rsid w:val="4D6828C6"/>
    <w:rsid w:val="4F0E1862"/>
    <w:rsid w:val="50357FF8"/>
    <w:rsid w:val="50411CF6"/>
    <w:rsid w:val="519275B1"/>
    <w:rsid w:val="53E02240"/>
    <w:rsid w:val="54A823EF"/>
    <w:rsid w:val="55BC644E"/>
    <w:rsid w:val="57B024D2"/>
    <w:rsid w:val="58856D96"/>
    <w:rsid w:val="5913543C"/>
    <w:rsid w:val="594E26B7"/>
    <w:rsid w:val="5BC07065"/>
    <w:rsid w:val="5CF37541"/>
    <w:rsid w:val="5E68125B"/>
    <w:rsid w:val="5E8E5228"/>
    <w:rsid w:val="65F84DA3"/>
    <w:rsid w:val="685A617B"/>
    <w:rsid w:val="69FC06EF"/>
    <w:rsid w:val="6A892D47"/>
    <w:rsid w:val="6AEA6318"/>
    <w:rsid w:val="6B2F64B2"/>
    <w:rsid w:val="6CC456BA"/>
    <w:rsid w:val="6D535020"/>
    <w:rsid w:val="6D7C4502"/>
    <w:rsid w:val="6DFD5F26"/>
    <w:rsid w:val="6EC2684D"/>
    <w:rsid w:val="6ECD6042"/>
    <w:rsid w:val="6F735216"/>
    <w:rsid w:val="6FAA073D"/>
    <w:rsid w:val="739F4076"/>
    <w:rsid w:val="78E45BDC"/>
    <w:rsid w:val="7B575F7E"/>
    <w:rsid w:val="7E282ED8"/>
    <w:rsid w:val="7EA03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hAnsi="Calibri" w:eastAsia="微软雅黑"/>
      <w:szCs w:val="20"/>
    </w:rPr>
  </w:style>
  <w:style w:type="paragraph" w:styleId="3">
    <w:name w:val="Body Text"/>
    <w:basedOn w:val="1"/>
    <w:unhideWhenUsed/>
    <w:qFormat/>
    <w:uiPriority w:val="0"/>
    <w:rPr>
      <w:sz w:val="24"/>
    </w:rPr>
  </w:style>
  <w:style w:type="paragraph" w:styleId="4">
    <w:name w:val="Body Text Indent"/>
    <w:basedOn w:val="1"/>
    <w:qFormat/>
    <w:uiPriority w:val="0"/>
    <w:pPr>
      <w:spacing w:after="120"/>
      <w:ind w:left="420" w:leftChars="200"/>
    </w:pPr>
    <w:rPr>
      <w:rFonts w:ascii="Calibri" w:hAnsi="Calibri"/>
      <w:szCs w:val="22"/>
    </w:rPr>
  </w:style>
  <w:style w:type="paragraph" w:styleId="5">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6">
    <w:name w:val="Balloon Text"/>
    <w:basedOn w:val="1"/>
    <w:link w:val="20"/>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semiHidden/>
    <w:unhideWhenUsed/>
    <w:qFormat/>
    <w:uiPriority w:val="0"/>
    <w:pPr>
      <w:spacing w:beforeAutospacing="1" w:afterAutospacing="1"/>
      <w:jc w:val="left"/>
    </w:pPr>
    <w:rPr>
      <w:rFonts w:cs="Times New Roman"/>
      <w:kern w:val="0"/>
      <w:sz w:val="24"/>
    </w:rPr>
  </w:style>
  <w:style w:type="paragraph" w:styleId="11">
    <w:name w:val="Body Text First Indent 2"/>
    <w:basedOn w:val="4"/>
    <w:qFormat/>
    <w:uiPriority w:val="0"/>
    <w:pPr>
      <w:spacing w:line="360" w:lineRule="auto"/>
      <w:ind w:firstLine="420"/>
    </w:pPr>
    <w:rPr>
      <w:rFonts w:eastAsia="等线"/>
      <w:color w:val="000000"/>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paragraph" w:customStyle="1" w:styleId="16">
    <w:name w:val="列出段落1"/>
    <w:basedOn w:val="1"/>
    <w:unhideWhenUsed/>
    <w:qFormat/>
    <w:uiPriority w:val="0"/>
    <w:pPr>
      <w:ind w:firstLine="420" w:firstLineChars="200"/>
    </w:pPr>
  </w:style>
  <w:style w:type="paragraph" w:customStyle="1" w:styleId="17">
    <w:name w:val="_Style 3"/>
    <w:basedOn w:val="1"/>
    <w:unhideWhenUsed/>
    <w:qFormat/>
    <w:uiPriority w:val="99"/>
    <w:pPr>
      <w:ind w:firstLine="420" w:firstLineChars="200"/>
    </w:pPr>
    <w:rPr>
      <w:rFonts w:ascii="Times New Roman" w:hAnsi="Times New Roman"/>
    </w:rPr>
  </w:style>
  <w:style w:type="paragraph" w:customStyle="1" w:styleId="18">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9">
    <w:name w:val="List Paragraph"/>
    <w:basedOn w:val="1"/>
    <w:unhideWhenUsed/>
    <w:qFormat/>
    <w:uiPriority w:val="34"/>
    <w:pPr>
      <w:ind w:firstLine="420" w:firstLineChars="200"/>
    </w:pPr>
  </w:style>
  <w:style w:type="character" w:customStyle="1" w:styleId="20">
    <w:name w:val="批注框文本 字符"/>
    <w:basedOn w:val="14"/>
    <w:link w:val="6"/>
    <w:qFormat/>
    <w:uiPriority w:val="0"/>
    <w:rPr>
      <w:rFonts w:asciiTheme="minorHAnsi" w:hAnsiTheme="minorHAnsi" w:eastAsiaTheme="minorEastAsia" w:cstheme="minorBidi"/>
      <w:kern w:val="2"/>
      <w:sz w:val="18"/>
      <w:szCs w:val="18"/>
    </w:rPr>
  </w:style>
  <w:style w:type="character" w:customStyle="1" w:styleId="21">
    <w:name w:val="页眉 字符"/>
    <w:basedOn w:val="14"/>
    <w:link w:val="8"/>
    <w:qFormat/>
    <w:uiPriority w:val="0"/>
    <w:rPr>
      <w:rFonts w:asciiTheme="minorHAnsi" w:hAnsiTheme="minorHAnsi" w:eastAsiaTheme="minorEastAsia" w:cstheme="minorBidi"/>
      <w:kern w:val="2"/>
      <w:sz w:val="18"/>
      <w:szCs w:val="18"/>
    </w:rPr>
  </w:style>
  <w:style w:type="character" w:customStyle="1" w:styleId="22">
    <w:name w:val="xdrichtextbox2"/>
    <w:basedOn w:val="14"/>
    <w:qFormat/>
    <w:uiPriority w:val="0"/>
    <w:rPr>
      <w:color w:val="0000FF"/>
      <w:sz w:val="18"/>
      <w:szCs w:val="18"/>
      <w:u w:val="none"/>
      <w:bdr w:val="single" w:color="DCDCDC" w:sz="8" w:space="0"/>
      <w:shd w:val="clear" w:color="auto" w:fill="FFFFFF"/>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1_0"/>
    <w:basedOn w:val="1"/>
    <w:next w:val="25"/>
    <w:qFormat/>
    <w:uiPriority w:val="0"/>
    <w:rPr>
      <w:rFonts w:ascii="宋体" w:hAnsi="Courier New"/>
      <w:szCs w:val="22"/>
    </w:rPr>
  </w:style>
  <w:style w:type="paragraph" w:customStyle="1" w:styleId="25">
    <w:name w:val="纯文本1"/>
    <w:basedOn w:val="1"/>
    <w:qFormat/>
    <w:uiPriority w:val="0"/>
    <w:pPr>
      <w:widowControl/>
      <w:jc w:val="left"/>
    </w:pPr>
    <w:rPr>
      <w:rFonts w:ascii="宋体" w:hAnsi="Courier New" w:eastAsia="微软雅黑"/>
      <w:kern w:val="0"/>
      <w:sz w:val="2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F696-75A3-417F-9EB5-A4579C08DC1C}">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25</Pages>
  <Words>8063</Words>
  <Characters>9554</Characters>
  <Lines>87</Lines>
  <Paragraphs>24</Paragraphs>
  <TotalTime>21</TotalTime>
  <ScaleCrop>false</ScaleCrop>
  <LinksUpToDate>false</LinksUpToDate>
  <CharactersWithSpaces>9710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2025-02-20T01:58:00Z</dcterms:created>
  <dc:creator>MoZH</dc:creator>
  <cp:lastModifiedBy>李群</cp:lastModifiedBy>
  <cp:lastPrinted>2025-02-17T09:18:00Z</cp:lastPrinted>
  <dcterms:modified xsi:type="dcterms:W3CDTF">2025-04-08T07:51:13Z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B133790C1045466781743D6B1E0D4696_12</vt:lpwstr>
  </property>
  <property fmtid="{D5CDD505-2E9C-101B-9397-08002B2CF9AE}" pid="4" name="KSOTemplateDocerSaveRecord">
    <vt:lpwstr>eyJoZGlkIjoiMjJiOGQwZDJhNmM4ZWUwZGI5NWQyOGYzOTAyMDJjMWYiLCJ1c2VySWQiOiI2ODgxMTI4NTkifQ==</vt:lpwstr>
  </property>
</Properties>
</file>