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00C3C">
      <w:pPr>
        <w:jc w:val="center"/>
        <w:rPr>
          <w:rFonts w:hint="eastAsia" w:ascii="宋体" w:hAnsi="宋体" w:cs="方正小标宋简体"/>
          <w:sz w:val="40"/>
          <w:szCs w:val="28"/>
          <w:highlight w:val="none"/>
        </w:rPr>
      </w:pPr>
    </w:p>
    <w:p w14:paraId="68E60721">
      <w:pPr>
        <w:spacing w:before="156" w:beforeLines="50" w:after="156" w:afterLines="50" w:line="360" w:lineRule="auto"/>
        <w:jc w:val="center"/>
        <w:rPr>
          <w:rFonts w:hint="eastAsia" w:ascii="宋体" w:hAnsi="宋体" w:eastAsia="宋体"/>
          <w:b/>
          <w:bCs/>
          <w:sz w:val="36"/>
          <w:szCs w:val="36"/>
        </w:rPr>
      </w:pPr>
      <w:r>
        <w:rPr>
          <w:rFonts w:hint="eastAsia" w:ascii="宋体" w:hAnsi="宋体" w:eastAsia="宋体"/>
          <w:b/>
          <w:bCs/>
          <w:sz w:val="36"/>
          <w:szCs w:val="36"/>
        </w:rPr>
        <w:t>广州城投综合能源投资经营管理有限公司</w:t>
      </w:r>
    </w:p>
    <w:p w14:paraId="10B7DEAB">
      <w:pPr>
        <w:spacing w:before="156" w:beforeLines="50" w:after="156" w:afterLines="50" w:line="360" w:lineRule="auto"/>
        <w:jc w:val="center"/>
        <w:rPr>
          <w:rFonts w:hint="eastAsia" w:ascii="宋体" w:hAnsi="宋体" w:eastAsia="宋体"/>
          <w:b/>
          <w:bCs/>
          <w:sz w:val="36"/>
          <w:szCs w:val="36"/>
          <w:lang w:val="en-US" w:eastAsia="zh-CN"/>
        </w:rPr>
      </w:pPr>
      <w:r>
        <w:rPr>
          <w:rFonts w:hint="eastAsia" w:ascii="宋体" w:hAnsi="宋体"/>
          <w:b/>
          <w:color w:val="auto"/>
          <w:sz w:val="36"/>
          <w:szCs w:val="36"/>
          <w:lang w:val="en-US" w:eastAsia="zh-CN"/>
        </w:rPr>
        <w:t>冷站变频器年度维保及维修</w:t>
      </w:r>
      <w:r>
        <w:rPr>
          <w:rFonts w:hint="eastAsia" w:ascii="宋体" w:hAnsi="宋体" w:eastAsia="宋体"/>
          <w:b/>
          <w:bCs/>
          <w:sz w:val="36"/>
          <w:szCs w:val="36"/>
        </w:rPr>
        <w:t>服务</w:t>
      </w:r>
      <w:r>
        <w:rPr>
          <w:rFonts w:hint="eastAsia" w:ascii="宋体" w:hAnsi="宋体" w:eastAsia="宋体"/>
          <w:b/>
          <w:bCs/>
          <w:sz w:val="36"/>
          <w:szCs w:val="36"/>
          <w:lang w:eastAsia="zh-CN"/>
        </w:rPr>
        <w:t>（</w:t>
      </w:r>
      <w:r>
        <w:rPr>
          <w:rFonts w:hint="eastAsia" w:ascii="宋体" w:hAnsi="宋体" w:eastAsia="宋体"/>
          <w:b/>
          <w:bCs/>
          <w:sz w:val="36"/>
          <w:szCs w:val="36"/>
          <w:lang w:val="en-US" w:eastAsia="zh-CN"/>
        </w:rPr>
        <w:t>2025-2026年度）</w:t>
      </w:r>
    </w:p>
    <w:p w14:paraId="0AA72499">
      <w:pPr>
        <w:spacing w:before="156" w:beforeLines="50" w:after="156" w:afterLines="50" w:line="360" w:lineRule="auto"/>
        <w:jc w:val="center"/>
        <w:rPr>
          <w:rFonts w:hint="eastAsia" w:ascii="宋体" w:hAnsi="宋体" w:cstheme="minorBidi"/>
          <w:b/>
          <w:bCs/>
          <w:sz w:val="28"/>
          <w:szCs w:val="28"/>
          <w:highlight w:val="none"/>
        </w:rPr>
      </w:pPr>
      <w:r>
        <w:rPr>
          <w:rFonts w:hint="eastAsia" w:ascii="宋体" w:hAnsi="宋体" w:cstheme="minorBidi"/>
          <w:b/>
          <w:bCs/>
          <w:sz w:val="28"/>
          <w:szCs w:val="28"/>
          <w:highlight w:val="none"/>
        </w:rPr>
        <w:t>竞选文件</w:t>
      </w:r>
    </w:p>
    <w:p w14:paraId="61DFEE6F">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0FE23546">
      <w:pPr>
        <w:pStyle w:val="40"/>
        <w:numPr>
          <w:ilvl w:val="1"/>
          <w:numId w:val="2"/>
        </w:numPr>
        <w:spacing w:before="156" w:beforeLines="50" w:after="156" w:afterLines="50" w:line="360" w:lineRule="auto"/>
        <w:ind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eastAsia="宋体"/>
          <w:b w:val="0"/>
          <w:sz w:val="24"/>
          <w:szCs w:val="24"/>
          <w:u w:val="single"/>
          <w:lang w:val="en-US" w:eastAsia="zh-CN"/>
        </w:rPr>
        <w:t>冷站变频器年度维保及维修</w:t>
      </w:r>
      <w:r>
        <w:rPr>
          <w:rFonts w:hint="eastAsia" w:ascii="宋体" w:hAnsi="宋体" w:eastAsia="宋体"/>
          <w:b w:val="0"/>
          <w:bCs w:val="0"/>
          <w:sz w:val="24"/>
          <w:szCs w:val="24"/>
          <w:u w:val="single"/>
        </w:rPr>
        <w:t>服务</w:t>
      </w:r>
      <w:r>
        <w:rPr>
          <w:rFonts w:hint="eastAsia" w:ascii="宋体" w:hAnsi="宋体" w:eastAsia="宋体"/>
          <w:b w:val="0"/>
          <w:bCs w:val="0"/>
          <w:sz w:val="24"/>
          <w:szCs w:val="24"/>
          <w:u w:val="single"/>
          <w:lang w:eastAsia="zh-CN"/>
        </w:rPr>
        <w:t>（</w:t>
      </w:r>
      <w:r>
        <w:rPr>
          <w:rFonts w:hint="eastAsia" w:ascii="宋体" w:hAnsi="宋体" w:eastAsia="宋体"/>
          <w:b w:val="0"/>
          <w:bCs w:val="0"/>
          <w:sz w:val="24"/>
          <w:szCs w:val="24"/>
          <w:u w:val="single"/>
          <w:lang w:val="en-US" w:eastAsia="zh-CN"/>
        </w:rPr>
        <w:t>2025-2026年度</w:t>
      </w:r>
      <w:r>
        <w:rPr>
          <w:rFonts w:hint="eastAsia" w:ascii="宋体" w:hAnsi="宋体" w:eastAsia="宋体" w:cstheme="minorBidi"/>
          <w:sz w:val="24"/>
          <w:szCs w:val="24"/>
          <w:u w:val="single"/>
          <w:lang w:val="en-US" w:eastAsia="zh-CN"/>
        </w:rPr>
        <w:t>）</w:t>
      </w:r>
    </w:p>
    <w:p w14:paraId="7DDC9787">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广州大学城  </w:t>
      </w:r>
    </w:p>
    <w:p w14:paraId="2F480E53">
      <w:pPr>
        <w:numPr>
          <w:ilvl w:val="1"/>
          <w:numId w:val="2"/>
        </w:numPr>
        <w:spacing w:before="156" w:beforeLines="50" w:after="156" w:afterLines="50" w:line="360" w:lineRule="auto"/>
        <w:ind w:left="0" w:firstLine="480" w:firstLineChars="200"/>
        <w:rPr>
          <w:rFonts w:hint="eastAsia" w:ascii="宋体" w:hAnsi="宋体" w:cs="宋体"/>
          <w:sz w:val="24"/>
          <w:highlight w:val="none"/>
          <w:u w:val="single"/>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eastAsia="宋体" w:cs="宋体"/>
          <w:color w:val="auto"/>
          <w:sz w:val="24"/>
          <w:szCs w:val="24"/>
          <w:u w:val="single"/>
        </w:rPr>
        <w:t>大学城各冷站与制备站生产现场主力供水泵均配备大功率丹佛斯变频器（总数3</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u w:val="single"/>
        </w:rPr>
        <w:t>台）</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lang w:val="en-US" w:eastAsia="zh-CN"/>
        </w:rPr>
        <w:t>3#站冷却塔电机配备22kW变频器（27台），第二、第四冷站新增主机辅助水泵变频器（6台），设备功率大，数量多。</w:t>
      </w:r>
      <w:r>
        <w:rPr>
          <w:rFonts w:hint="eastAsia" w:ascii="宋体" w:hAnsi="宋体" w:eastAsia="宋体" w:cs="宋体"/>
          <w:color w:val="auto"/>
          <w:sz w:val="24"/>
          <w:szCs w:val="24"/>
          <w:u w:val="single"/>
        </w:rPr>
        <w:t>设备功率大，数量多。日常使用中，变频器存在一定的故障率，随时可能出现损坏情况；供应高峰时，将严重影响冷、热系统的对外供应能力</w:t>
      </w:r>
      <w:r>
        <w:rPr>
          <w:rFonts w:hint="eastAsia" w:ascii="宋体" w:hAnsi="宋体"/>
          <w:b w:val="0"/>
          <w:bCs w:val="0"/>
          <w:kern w:val="2"/>
          <w:sz w:val="24"/>
          <w:szCs w:val="24"/>
          <w:u w:val="single"/>
          <w:lang w:eastAsia="zh-CN" w:bidi="ar-SA"/>
        </w:rPr>
        <w:t>。</w:t>
      </w:r>
    </w:p>
    <w:p w14:paraId="14F622FF">
      <w:pPr>
        <w:numPr>
          <w:ilvl w:val="-1"/>
          <w:numId w:val="0"/>
        </w:numPr>
        <w:spacing w:before="156" w:beforeLines="50" w:after="156" w:afterLines="50" w:line="360" w:lineRule="auto"/>
        <w:ind w:left="0" w:leftChars="0" w:firstLine="0" w:firstLineChars="0"/>
        <w:rPr>
          <w:rFonts w:hint="eastAsia" w:ascii="宋体" w:hAnsi="宋体" w:cs="宋体"/>
          <w:sz w:val="24"/>
          <w:highlight w:val="none"/>
          <w:u w:val="single"/>
        </w:rPr>
      </w:pPr>
      <w:r>
        <w:rPr>
          <w:rFonts w:hint="eastAsia" w:ascii="宋体" w:hAnsi="宋体"/>
          <w:sz w:val="24"/>
          <w:u w:val="single"/>
        </w:rPr>
        <w:t>为提高我司供冷、供热系统生产稳定性，</w:t>
      </w:r>
      <w:r>
        <w:rPr>
          <w:rFonts w:hint="eastAsia" w:ascii="宋体" w:hAnsi="宋体"/>
          <w:sz w:val="24"/>
          <w:u w:val="single"/>
          <w:lang w:val="en-US" w:eastAsia="zh-CN"/>
        </w:rPr>
        <w:t>现采购一家具有</w:t>
      </w:r>
      <w:r>
        <w:rPr>
          <w:rFonts w:hint="eastAsia" w:ascii="宋体" w:hAnsi="宋体"/>
          <w:sz w:val="24"/>
          <w:u w:val="single"/>
        </w:rPr>
        <w:t>丹佛斯授权维修资质的单位签订变频器年度维修合同，合同期2年，采用定维修单价，数量按实结算方式。一旦现场变频器损坏，</w:t>
      </w:r>
      <w:r>
        <w:rPr>
          <w:rFonts w:hint="eastAsia" w:ascii="宋体" w:hAnsi="宋体"/>
          <w:sz w:val="24"/>
          <w:u w:val="single"/>
          <w:lang w:val="en-US" w:eastAsia="zh-CN"/>
        </w:rPr>
        <w:t>采购人</w:t>
      </w:r>
      <w:r>
        <w:rPr>
          <w:rFonts w:hint="eastAsia" w:ascii="宋体" w:hAnsi="宋体"/>
          <w:sz w:val="24"/>
          <w:u w:val="single"/>
        </w:rPr>
        <w:t>立即联系定点维修单位进行抢修，缩短设备停运时间，保证生产正常</w:t>
      </w:r>
      <w:r>
        <w:rPr>
          <w:rFonts w:hint="eastAsia" w:ascii="宋体" w:hAnsi="宋体"/>
          <w:sz w:val="24"/>
          <w:u w:val="single"/>
          <w:lang w:eastAsia="zh-CN"/>
        </w:rPr>
        <w:t>。</w:t>
      </w:r>
    </w:p>
    <w:p w14:paraId="0EBBEE9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0923E482">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2CE28340">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投标单位必须是</w:t>
      </w:r>
      <w:r>
        <w:rPr>
          <w:rFonts w:hint="eastAsia" w:ascii="宋体" w:hAnsi="宋体" w:eastAsia="宋体" w:cs="宋体"/>
          <w:sz w:val="24"/>
          <w:szCs w:val="24"/>
          <w:highlight w:val="none"/>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且在有效期内</w:t>
      </w:r>
      <w:r>
        <w:rPr>
          <w:rFonts w:hint="eastAsia" w:ascii="宋体" w:hAnsi="宋体" w:eastAsia="宋体" w:cs="宋体"/>
          <w:sz w:val="24"/>
          <w:szCs w:val="24"/>
          <w:highlight w:val="none"/>
          <w:lang w:eastAsia="zh-CN"/>
        </w:rPr>
        <w:t>。</w:t>
      </w:r>
    </w:p>
    <w:p w14:paraId="56E8F349">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5EA07E56">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21CC4989">
      <w:pPr>
        <w:pStyle w:val="40"/>
        <w:numPr>
          <w:ilvl w:val="0"/>
          <w:numId w:val="3"/>
        </w:numPr>
        <w:spacing w:before="156" w:beforeLines="50" w:after="156" w:afterLines="50" w:line="360" w:lineRule="auto"/>
        <w:ind w:left="425" w:leftChars="0" w:hanging="425" w:firstLineChars="0"/>
        <w:rPr>
          <w:rFonts w:hint="eastAsia" w:eastAsia="宋体" w:cs="Times New Roman" w:asciiTheme="minorEastAsia" w:hAnsiTheme="minorEastAsia"/>
          <w:color w:val="auto"/>
          <w:sz w:val="24"/>
        </w:rPr>
      </w:pPr>
      <w:r>
        <w:rPr>
          <w:rFonts w:hint="eastAsia" w:ascii="宋体" w:hAnsi="宋体"/>
          <w:sz w:val="24"/>
        </w:rPr>
        <w:t>投标人近3年内(202</w:t>
      </w:r>
      <w:r>
        <w:rPr>
          <w:rFonts w:hint="eastAsia" w:ascii="宋体" w:hAnsi="宋体"/>
          <w:sz w:val="24"/>
          <w:lang w:val="en-US" w:eastAsia="zh-CN"/>
        </w:rPr>
        <w:t>2</w:t>
      </w:r>
      <w:r>
        <w:rPr>
          <w:rFonts w:hint="eastAsia" w:ascii="宋体" w:hAnsi="宋体"/>
          <w:sz w:val="24"/>
        </w:rPr>
        <w:t>年1月1日至今)完成过质量合格的丹佛斯大功率（≥400KW）变频器维修业绩</w:t>
      </w:r>
      <w:r>
        <w:rPr>
          <w:rFonts w:hint="eastAsia" w:eastAsia="宋体" w:cs="Times New Roman" w:asciiTheme="minorEastAsia" w:hAnsiTheme="minorEastAsia"/>
          <w:color w:val="auto"/>
          <w:sz w:val="24"/>
        </w:rPr>
        <w:t>。</w:t>
      </w:r>
    </w:p>
    <w:p w14:paraId="49A0A6A6">
      <w:pPr>
        <w:pStyle w:val="40"/>
        <w:numPr>
          <w:ilvl w:val="0"/>
          <w:numId w:val="3"/>
        </w:numPr>
        <w:spacing w:before="156" w:beforeLines="50" w:after="156" w:afterLines="50" w:line="360" w:lineRule="auto"/>
        <w:ind w:left="425" w:leftChars="0" w:hanging="425" w:firstLineChars="0"/>
        <w:rPr>
          <w:rFonts w:hint="eastAsia" w:ascii="宋体" w:hAnsi="宋体" w:cs="宋体"/>
          <w:b/>
          <w:sz w:val="24"/>
          <w:highlight w:val="none"/>
          <w:lang w:val="en-US" w:eastAsia="zh-CN"/>
        </w:rPr>
      </w:pPr>
      <w:r>
        <w:rPr>
          <w:rFonts w:hint="eastAsia" w:ascii="宋体" w:hAnsi="宋体" w:eastAsia="宋体" w:cs="宋体"/>
          <w:sz w:val="24"/>
          <w:szCs w:val="24"/>
          <w:highlight w:val="none"/>
          <w:lang w:val="en-US" w:eastAsia="zh-CN"/>
        </w:rPr>
        <w:t>不接受联合体报价。</w:t>
      </w:r>
    </w:p>
    <w:p w14:paraId="06852E50">
      <w:pPr>
        <w:pStyle w:val="40"/>
        <w:numPr>
          <w:ilvl w:val="-1"/>
          <w:numId w:val="0"/>
        </w:numPr>
        <w:spacing w:line="360" w:lineRule="auto"/>
        <w:ind w:left="0" w:leftChars="0" w:firstLine="0" w:firstLineChars="0"/>
        <w:rPr>
          <w:rFonts w:hint="default" w:ascii="宋体" w:hAnsi="宋体" w:cs="宋体"/>
          <w:b/>
          <w:sz w:val="24"/>
          <w:highlight w:val="none"/>
          <w:lang w:val="en-US" w:eastAsia="zh-CN"/>
        </w:rPr>
      </w:pPr>
      <w:r>
        <w:rPr>
          <w:rFonts w:hint="eastAsia" w:ascii="宋体" w:hAnsi="宋体" w:cs="宋体"/>
          <w:b/>
          <w:sz w:val="24"/>
          <w:highlight w:val="none"/>
          <w:lang w:val="en-US" w:eastAsia="zh-CN"/>
        </w:rPr>
        <w:t>三、项目采购内容</w:t>
      </w:r>
    </w:p>
    <w:p w14:paraId="56776AEC">
      <w:pPr>
        <w:spacing w:after="0" w:line="600" w:lineRule="exact"/>
        <w:ind w:firstLine="440" w:firstLineChars="200"/>
        <w:rPr>
          <w:rFonts w:hint="eastAsia" w:ascii="宋体" w:hAnsi="宋体"/>
          <w:b/>
          <w:color w:val="auto"/>
          <w:sz w:val="24"/>
          <w:szCs w:val="24"/>
        </w:rPr>
      </w:pPr>
      <w:r>
        <w:rPr>
          <w:rFonts w:hint="eastAsia" w:ascii="宋体" w:hAnsi="宋体" w:cs="宋体"/>
          <w:kern w:val="2"/>
          <w:sz w:val="22"/>
          <w:szCs w:val="22"/>
          <w:lang w:eastAsia="zh-CN"/>
        </w:rPr>
        <w:t>（</w:t>
      </w:r>
      <w:r>
        <w:rPr>
          <w:rFonts w:hint="eastAsia" w:ascii="宋体" w:hAnsi="宋体" w:cs="宋体"/>
          <w:kern w:val="2"/>
          <w:sz w:val="22"/>
          <w:szCs w:val="22"/>
          <w:lang w:val="en-US" w:eastAsia="zh-CN"/>
        </w:rPr>
        <w:t>一）</w:t>
      </w:r>
      <w:r>
        <w:rPr>
          <w:rFonts w:hint="eastAsia" w:ascii="宋体" w:hAnsi="宋体"/>
          <w:b/>
          <w:color w:val="auto"/>
          <w:sz w:val="24"/>
          <w:szCs w:val="24"/>
        </w:rPr>
        <w:t>丹佛斯变频器型号清单</w:t>
      </w:r>
    </w:p>
    <w:tbl>
      <w:tblPr>
        <w:tblStyle w:val="22"/>
        <w:tblW w:w="0" w:type="auto"/>
        <w:tblInd w:w="93" w:type="dxa"/>
        <w:tblLayout w:type="fixed"/>
        <w:tblCellMar>
          <w:top w:w="0" w:type="dxa"/>
          <w:left w:w="108" w:type="dxa"/>
          <w:bottom w:w="0" w:type="dxa"/>
          <w:right w:w="108" w:type="dxa"/>
        </w:tblCellMar>
      </w:tblPr>
      <w:tblGrid>
        <w:gridCol w:w="1530"/>
        <w:gridCol w:w="2324"/>
        <w:gridCol w:w="2607"/>
        <w:gridCol w:w="1842"/>
      </w:tblGrid>
      <w:tr w14:paraId="1172E772">
        <w:tblPrEx>
          <w:tblCellMar>
            <w:top w:w="0" w:type="dxa"/>
            <w:left w:w="108" w:type="dxa"/>
            <w:bottom w:w="0" w:type="dxa"/>
            <w:right w:w="108" w:type="dxa"/>
          </w:tblCellMar>
        </w:tblPrEx>
        <w:trPr>
          <w:trHeight w:val="541" w:hRule="atLeast"/>
        </w:trPr>
        <w:tc>
          <w:tcPr>
            <w:tcW w:w="1530" w:type="dxa"/>
            <w:tcBorders>
              <w:top w:val="single" w:color="auto" w:sz="4" w:space="0"/>
              <w:left w:val="single" w:color="auto" w:sz="4" w:space="0"/>
              <w:bottom w:val="single" w:color="auto" w:sz="4" w:space="0"/>
              <w:right w:val="single" w:color="auto" w:sz="4" w:space="0"/>
            </w:tcBorders>
            <w:noWrap w:val="0"/>
            <w:vAlign w:val="center"/>
          </w:tcPr>
          <w:p w14:paraId="19ECE66D">
            <w:pPr>
              <w:widowControl/>
              <w:jc w:val="center"/>
              <w:rPr>
                <w:rFonts w:ascii="宋体" w:hAnsi="宋体" w:cs="宋体"/>
                <w:b/>
                <w:color w:val="auto"/>
                <w:kern w:val="0"/>
                <w:sz w:val="22"/>
                <w:szCs w:val="22"/>
              </w:rPr>
            </w:pPr>
            <w:r>
              <w:rPr>
                <w:rFonts w:hint="eastAsia" w:ascii="宋体" w:hAnsi="宋体" w:cs="宋体"/>
                <w:b/>
                <w:color w:val="auto"/>
                <w:kern w:val="0"/>
                <w:sz w:val="22"/>
                <w:szCs w:val="22"/>
              </w:rPr>
              <w:t>序号</w:t>
            </w:r>
          </w:p>
        </w:tc>
        <w:tc>
          <w:tcPr>
            <w:tcW w:w="2324" w:type="dxa"/>
            <w:tcBorders>
              <w:top w:val="single" w:color="auto" w:sz="4" w:space="0"/>
              <w:left w:val="nil"/>
              <w:bottom w:val="single" w:color="auto" w:sz="4" w:space="0"/>
              <w:right w:val="single" w:color="auto" w:sz="4" w:space="0"/>
            </w:tcBorders>
            <w:noWrap w:val="0"/>
            <w:vAlign w:val="center"/>
          </w:tcPr>
          <w:p w14:paraId="02F1C559">
            <w:pPr>
              <w:widowControl/>
              <w:jc w:val="center"/>
              <w:rPr>
                <w:rFonts w:ascii="宋体" w:hAnsi="宋体" w:cs="宋体"/>
                <w:b/>
                <w:color w:val="auto"/>
                <w:kern w:val="0"/>
                <w:sz w:val="22"/>
                <w:szCs w:val="22"/>
              </w:rPr>
            </w:pPr>
            <w:r>
              <w:rPr>
                <w:rFonts w:hint="eastAsia" w:ascii="宋体" w:hAnsi="宋体" w:cs="宋体"/>
                <w:b/>
                <w:color w:val="auto"/>
                <w:kern w:val="0"/>
                <w:sz w:val="22"/>
                <w:szCs w:val="22"/>
              </w:rPr>
              <w:t>型号</w:t>
            </w:r>
          </w:p>
        </w:tc>
        <w:tc>
          <w:tcPr>
            <w:tcW w:w="2607" w:type="dxa"/>
            <w:tcBorders>
              <w:top w:val="single" w:color="auto" w:sz="4" w:space="0"/>
              <w:left w:val="nil"/>
              <w:bottom w:val="single" w:color="auto" w:sz="4" w:space="0"/>
              <w:right w:val="single" w:color="auto" w:sz="4" w:space="0"/>
            </w:tcBorders>
            <w:noWrap w:val="0"/>
            <w:vAlign w:val="center"/>
          </w:tcPr>
          <w:p w14:paraId="28141D6B">
            <w:pPr>
              <w:widowControl/>
              <w:jc w:val="center"/>
              <w:rPr>
                <w:rFonts w:ascii="宋体" w:hAnsi="宋体" w:cs="宋体"/>
                <w:b/>
                <w:color w:val="auto"/>
                <w:kern w:val="0"/>
                <w:sz w:val="22"/>
                <w:szCs w:val="22"/>
              </w:rPr>
            </w:pPr>
            <w:r>
              <w:rPr>
                <w:rFonts w:hint="eastAsia" w:ascii="宋体" w:hAnsi="宋体" w:cs="宋体"/>
                <w:b/>
                <w:color w:val="auto"/>
                <w:kern w:val="0"/>
                <w:sz w:val="22"/>
                <w:szCs w:val="22"/>
              </w:rPr>
              <w:t>功率(KW)</w:t>
            </w:r>
          </w:p>
        </w:tc>
        <w:tc>
          <w:tcPr>
            <w:tcW w:w="1842" w:type="dxa"/>
            <w:tcBorders>
              <w:top w:val="single" w:color="auto" w:sz="4" w:space="0"/>
              <w:left w:val="nil"/>
              <w:bottom w:val="single" w:color="auto" w:sz="4" w:space="0"/>
              <w:right w:val="single" w:color="auto" w:sz="4" w:space="0"/>
            </w:tcBorders>
            <w:noWrap w:val="0"/>
            <w:vAlign w:val="center"/>
          </w:tcPr>
          <w:p w14:paraId="7381F9DA">
            <w:pPr>
              <w:widowControl/>
              <w:jc w:val="center"/>
              <w:rPr>
                <w:rFonts w:ascii="宋体" w:hAnsi="宋体" w:cs="宋体"/>
                <w:b/>
                <w:color w:val="auto"/>
                <w:kern w:val="0"/>
                <w:sz w:val="22"/>
                <w:szCs w:val="22"/>
              </w:rPr>
            </w:pPr>
            <w:r>
              <w:rPr>
                <w:rFonts w:hint="eastAsia" w:ascii="宋体" w:hAnsi="宋体" w:cs="宋体"/>
                <w:b/>
                <w:color w:val="auto"/>
                <w:kern w:val="0"/>
                <w:sz w:val="22"/>
                <w:szCs w:val="22"/>
              </w:rPr>
              <w:t>数量（台）</w:t>
            </w:r>
          </w:p>
        </w:tc>
      </w:tr>
      <w:tr w14:paraId="1970851A">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215A1D4A">
            <w:pPr>
              <w:widowControl/>
              <w:jc w:val="center"/>
              <w:rPr>
                <w:rFonts w:ascii="宋体" w:hAnsi="宋体" w:cs="宋体"/>
                <w:color w:val="auto"/>
                <w:kern w:val="0"/>
                <w:sz w:val="22"/>
                <w:szCs w:val="22"/>
              </w:rPr>
            </w:pPr>
            <w:r>
              <w:rPr>
                <w:rFonts w:hint="eastAsia" w:ascii="宋体" w:hAnsi="宋体" w:cs="宋体"/>
                <w:color w:val="auto"/>
                <w:kern w:val="0"/>
                <w:sz w:val="22"/>
                <w:szCs w:val="22"/>
              </w:rPr>
              <w:t>1</w:t>
            </w:r>
          </w:p>
        </w:tc>
        <w:tc>
          <w:tcPr>
            <w:tcW w:w="2324" w:type="dxa"/>
            <w:tcBorders>
              <w:top w:val="nil"/>
              <w:left w:val="nil"/>
              <w:bottom w:val="single" w:color="auto" w:sz="4" w:space="0"/>
              <w:right w:val="single" w:color="auto" w:sz="4" w:space="0"/>
            </w:tcBorders>
            <w:noWrap w:val="0"/>
            <w:vAlign w:val="center"/>
          </w:tcPr>
          <w:p w14:paraId="65DAD206">
            <w:pPr>
              <w:widowControl/>
              <w:jc w:val="center"/>
              <w:rPr>
                <w:rFonts w:ascii="宋体" w:hAnsi="宋体" w:cs="宋体"/>
                <w:color w:val="auto"/>
                <w:kern w:val="0"/>
                <w:sz w:val="22"/>
                <w:szCs w:val="22"/>
              </w:rPr>
            </w:pPr>
            <w:r>
              <w:rPr>
                <w:rFonts w:hint="eastAsia" w:ascii="宋体" w:hAnsi="宋体" w:cs="宋体"/>
                <w:color w:val="auto"/>
                <w:kern w:val="0"/>
                <w:sz w:val="22"/>
                <w:szCs w:val="22"/>
              </w:rPr>
              <w:t>VLT6550</w:t>
            </w:r>
          </w:p>
        </w:tc>
        <w:tc>
          <w:tcPr>
            <w:tcW w:w="2607" w:type="dxa"/>
            <w:tcBorders>
              <w:top w:val="nil"/>
              <w:left w:val="nil"/>
              <w:bottom w:val="single" w:color="auto" w:sz="4" w:space="0"/>
              <w:right w:val="single" w:color="auto" w:sz="4" w:space="0"/>
            </w:tcBorders>
            <w:noWrap w:val="0"/>
            <w:vAlign w:val="center"/>
          </w:tcPr>
          <w:p w14:paraId="02344894">
            <w:pPr>
              <w:widowControl/>
              <w:jc w:val="center"/>
              <w:rPr>
                <w:rFonts w:ascii="宋体" w:hAnsi="宋体" w:cs="宋体"/>
                <w:color w:val="auto"/>
                <w:kern w:val="0"/>
                <w:sz w:val="22"/>
                <w:szCs w:val="22"/>
              </w:rPr>
            </w:pPr>
            <w:r>
              <w:rPr>
                <w:rFonts w:hint="eastAsia" w:ascii="宋体" w:hAnsi="宋体" w:cs="宋体"/>
                <w:color w:val="auto"/>
                <w:kern w:val="0"/>
                <w:sz w:val="22"/>
                <w:szCs w:val="22"/>
              </w:rPr>
              <w:t>400</w:t>
            </w:r>
          </w:p>
        </w:tc>
        <w:tc>
          <w:tcPr>
            <w:tcW w:w="1842" w:type="dxa"/>
            <w:tcBorders>
              <w:top w:val="nil"/>
              <w:left w:val="nil"/>
              <w:bottom w:val="single" w:color="auto" w:sz="4" w:space="0"/>
              <w:right w:val="single" w:color="auto" w:sz="4" w:space="0"/>
            </w:tcBorders>
            <w:noWrap w:val="0"/>
            <w:vAlign w:val="center"/>
          </w:tcPr>
          <w:p w14:paraId="68D511E4">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4</w:t>
            </w:r>
          </w:p>
        </w:tc>
      </w:tr>
      <w:tr w14:paraId="3F02A340">
        <w:tblPrEx>
          <w:tblCellMar>
            <w:top w:w="0" w:type="dxa"/>
            <w:left w:w="108" w:type="dxa"/>
            <w:bottom w:w="0" w:type="dxa"/>
            <w:right w:w="108" w:type="dxa"/>
          </w:tblCellMar>
        </w:tblPrEx>
        <w:trPr>
          <w:trHeight w:val="541" w:hRule="atLeast"/>
        </w:trPr>
        <w:tc>
          <w:tcPr>
            <w:tcW w:w="1530" w:type="dxa"/>
            <w:tcBorders>
              <w:top w:val="nil"/>
              <w:left w:val="single" w:color="auto" w:sz="4" w:space="0"/>
              <w:bottom w:val="nil"/>
              <w:right w:val="single" w:color="auto" w:sz="4" w:space="0"/>
            </w:tcBorders>
            <w:noWrap w:val="0"/>
            <w:vAlign w:val="center"/>
          </w:tcPr>
          <w:p w14:paraId="157C672D">
            <w:pPr>
              <w:widowControl/>
              <w:jc w:val="center"/>
              <w:rPr>
                <w:rFonts w:ascii="宋体" w:hAnsi="宋体" w:cs="宋体"/>
                <w:color w:val="auto"/>
                <w:kern w:val="0"/>
                <w:sz w:val="22"/>
                <w:szCs w:val="22"/>
              </w:rPr>
            </w:pPr>
            <w:r>
              <w:rPr>
                <w:rFonts w:hint="eastAsia" w:ascii="宋体" w:hAnsi="宋体" w:cs="宋体"/>
                <w:color w:val="auto"/>
                <w:kern w:val="0"/>
                <w:sz w:val="22"/>
                <w:szCs w:val="22"/>
              </w:rPr>
              <w:t>2</w:t>
            </w:r>
          </w:p>
        </w:tc>
        <w:tc>
          <w:tcPr>
            <w:tcW w:w="2324" w:type="dxa"/>
            <w:tcBorders>
              <w:top w:val="nil"/>
              <w:left w:val="nil"/>
              <w:bottom w:val="nil"/>
              <w:right w:val="single" w:color="auto" w:sz="4" w:space="0"/>
            </w:tcBorders>
            <w:noWrap w:val="0"/>
            <w:vAlign w:val="center"/>
          </w:tcPr>
          <w:p w14:paraId="26D1A59B">
            <w:pPr>
              <w:widowControl/>
              <w:jc w:val="center"/>
              <w:rPr>
                <w:rFonts w:ascii="宋体" w:hAnsi="宋体" w:cs="宋体"/>
                <w:color w:val="auto"/>
                <w:kern w:val="0"/>
                <w:sz w:val="22"/>
                <w:szCs w:val="22"/>
              </w:rPr>
            </w:pPr>
            <w:r>
              <w:rPr>
                <w:rFonts w:hint="eastAsia" w:ascii="宋体" w:hAnsi="宋体" w:cs="宋体"/>
                <w:color w:val="auto"/>
                <w:kern w:val="0"/>
                <w:sz w:val="22"/>
                <w:szCs w:val="22"/>
              </w:rPr>
              <w:t>VLT6500</w:t>
            </w:r>
          </w:p>
        </w:tc>
        <w:tc>
          <w:tcPr>
            <w:tcW w:w="2607" w:type="dxa"/>
            <w:tcBorders>
              <w:top w:val="nil"/>
              <w:left w:val="nil"/>
              <w:bottom w:val="nil"/>
              <w:right w:val="single" w:color="auto" w:sz="4" w:space="0"/>
            </w:tcBorders>
            <w:noWrap w:val="0"/>
            <w:vAlign w:val="center"/>
          </w:tcPr>
          <w:p w14:paraId="03791988">
            <w:pPr>
              <w:widowControl/>
              <w:jc w:val="center"/>
              <w:rPr>
                <w:rFonts w:ascii="宋体" w:hAnsi="宋体" w:cs="宋体"/>
                <w:color w:val="auto"/>
                <w:kern w:val="0"/>
                <w:sz w:val="22"/>
                <w:szCs w:val="22"/>
              </w:rPr>
            </w:pPr>
            <w:r>
              <w:rPr>
                <w:rFonts w:hint="eastAsia" w:ascii="宋体" w:hAnsi="宋体" w:cs="宋体"/>
                <w:color w:val="auto"/>
                <w:kern w:val="0"/>
                <w:sz w:val="22"/>
                <w:szCs w:val="22"/>
              </w:rPr>
              <w:t>355</w:t>
            </w:r>
          </w:p>
        </w:tc>
        <w:tc>
          <w:tcPr>
            <w:tcW w:w="1842" w:type="dxa"/>
            <w:tcBorders>
              <w:top w:val="nil"/>
              <w:left w:val="nil"/>
              <w:bottom w:val="nil"/>
              <w:right w:val="single" w:color="auto" w:sz="4" w:space="0"/>
            </w:tcBorders>
            <w:noWrap w:val="0"/>
            <w:vAlign w:val="center"/>
          </w:tcPr>
          <w:p w14:paraId="033C0385">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2</w:t>
            </w:r>
          </w:p>
        </w:tc>
      </w:tr>
      <w:tr w14:paraId="05D72EB9">
        <w:tblPrEx>
          <w:tblCellMar>
            <w:top w:w="0" w:type="dxa"/>
            <w:left w:w="108" w:type="dxa"/>
            <w:bottom w:w="0" w:type="dxa"/>
            <w:right w:w="108" w:type="dxa"/>
          </w:tblCellMar>
        </w:tblPrEx>
        <w:trPr>
          <w:trHeight w:val="541" w:hRule="atLeast"/>
        </w:trPr>
        <w:tc>
          <w:tcPr>
            <w:tcW w:w="1530" w:type="dxa"/>
            <w:tcBorders>
              <w:top w:val="single" w:color="auto" w:sz="4" w:space="0"/>
              <w:left w:val="single" w:color="auto" w:sz="4" w:space="0"/>
              <w:bottom w:val="single" w:color="auto" w:sz="4" w:space="0"/>
              <w:right w:val="single" w:color="auto" w:sz="4" w:space="0"/>
            </w:tcBorders>
            <w:noWrap w:val="0"/>
            <w:vAlign w:val="center"/>
          </w:tcPr>
          <w:p w14:paraId="717A505F">
            <w:pPr>
              <w:widowControl/>
              <w:jc w:val="center"/>
              <w:rPr>
                <w:rFonts w:ascii="宋体" w:hAnsi="宋体" w:cs="宋体"/>
                <w:color w:val="auto"/>
                <w:kern w:val="0"/>
                <w:sz w:val="22"/>
                <w:szCs w:val="22"/>
              </w:rPr>
            </w:pPr>
            <w:r>
              <w:rPr>
                <w:rFonts w:hint="eastAsia" w:ascii="宋体" w:hAnsi="宋体" w:cs="宋体"/>
                <w:color w:val="auto"/>
                <w:kern w:val="0"/>
                <w:sz w:val="22"/>
                <w:szCs w:val="22"/>
              </w:rPr>
              <w:t>3</w:t>
            </w:r>
          </w:p>
        </w:tc>
        <w:tc>
          <w:tcPr>
            <w:tcW w:w="2324" w:type="dxa"/>
            <w:tcBorders>
              <w:top w:val="single" w:color="auto" w:sz="4" w:space="0"/>
              <w:left w:val="nil"/>
              <w:bottom w:val="single" w:color="auto" w:sz="4" w:space="0"/>
              <w:right w:val="single" w:color="auto" w:sz="4" w:space="0"/>
            </w:tcBorders>
            <w:noWrap w:val="0"/>
            <w:vAlign w:val="center"/>
          </w:tcPr>
          <w:p w14:paraId="16B3C50A">
            <w:pPr>
              <w:widowControl/>
              <w:jc w:val="center"/>
              <w:rPr>
                <w:rFonts w:ascii="宋体" w:hAnsi="宋体" w:cs="宋体"/>
                <w:color w:val="auto"/>
                <w:kern w:val="0"/>
                <w:sz w:val="22"/>
                <w:szCs w:val="22"/>
              </w:rPr>
            </w:pPr>
            <w:r>
              <w:rPr>
                <w:rFonts w:hint="eastAsia" w:ascii="宋体" w:hAnsi="宋体" w:cs="宋体"/>
                <w:color w:val="auto"/>
                <w:kern w:val="0"/>
                <w:sz w:val="22"/>
                <w:szCs w:val="22"/>
              </w:rPr>
              <w:t>VLT6400</w:t>
            </w:r>
          </w:p>
        </w:tc>
        <w:tc>
          <w:tcPr>
            <w:tcW w:w="2607" w:type="dxa"/>
            <w:tcBorders>
              <w:top w:val="single" w:color="auto" w:sz="4" w:space="0"/>
              <w:left w:val="nil"/>
              <w:bottom w:val="single" w:color="auto" w:sz="4" w:space="0"/>
              <w:right w:val="single" w:color="auto" w:sz="4" w:space="0"/>
            </w:tcBorders>
            <w:noWrap w:val="0"/>
            <w:vAlign w:val="center"/>
          </w:tcPr>
          <w:p w14:paraId="23ED2825">
            <w:pPr>
              <w:widowControl/>
              <w:jc w:val="center"/>
              <w:rPr>
                <w:rFonts w:ascii="宋体" w:hAnsi="宋体" w:cs="宋体"/>
                <w:color w:val="auto"/>
                <w:kern w:val="0"/>
                <w:sz w:val="22"/>
                <w:szCs w:val="22"/>
              </w:rPr>
            </w:pPr>
            <w:r>
              <w:rPr>
                <w:rFonts w:hint="eastAsia" w:ascii="宋体" w:hAnsi="宋体" w:cs="宋体"/>
                <w:color w:val="auto"/>
                <w:kern w:val="0"/>
                <w:sz w:val="22"/>
                <w:szCs w:val="22"/>
              </w:rPr>
              <w:t>315</w:t>
            </w:r>
          </w:p>
        </w:tc>
        <w:tc>
          <w:tcPr>
            <w:tcW w:w="1842" w:type="dxa"/>
            <w:tcBorders>
              <w:top w:val="single" w:color="auto" w:sz="4" w:space="0"/>
              <w:left w:val="nil"/>
              <w:bottom w:val="single" w:color="auto" w:sz="4" w:space="0"/>
              <w:right w:val="single" w:color="auto" w:sz="4" w:space="0"/>
            </w:tcBorders>
            <w:noWrap w:val="0"/>
            <w:vAlign w:val="center"/>
          </w:tcPr>
          <w:p w14:paraId="332898FC">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1</w:t>
            </w:r>
          </w:p>
        </w:tc>
      </w:tr>
      <w:tr w14:paraId="44EBE022">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2D148073">
            <w:pPr>
              <w:widowControl/>
              <w:jc w:val="center"/>
              <w:rPr>
                <w:rFonts w:ascii="宋体" w:hAnsi="宋体" w:cs="宋体"/>
                <w:color w:val="auto"/>
                <w:kern w:val="0"/>
                <w:sz w:val="22"/>
                <w:szCs w:val="22"/>
              </w:rPr>
            </w:pPr>
            <w:r>
              <w:rPr>
                <w:rFonts w:hint="eastAsia" w:ascii="宋体" w:hAnsi="宋体" w:cs="宋体"/>
                <w:color w:val="auto"/>
                <w:kern w:val="0"/>
                <w:sz w:val="22"/>
                <w:szCs w:val="22"/>
              </w:rPr>
              <w:t>4</w:t>
            </w:r>
          </w:p>
        </w:tc>
        <w:tc>
          <w:tcPr>
            <w:tcW w:w="2324" w:type="dxa"/>
            <w:tcBorders>
              <w:top w:val="nil"/>
              <w:left w:val="nil"/>
              <w:bottom w:val="single" w:color="auto" w:sz="4" w:space="0"/>
              <w:right w:val="single" w:color="auto" w:sz="4" w:space="0"/>
            </w:tcBorders>
            <w:noWrap w:val="0"/>
            <w:vAlign w:val="center"/>
          </w:tcPr>
          <w:p w14:paraId="24580D1A">
            <w:pPr>
              <w:widowControl/>
              <w:jc w:val="center"/>
              <w:rPr>
                <w:rFonts w:ascii="宋体" w:hAnsi="宋体" w:cs="宋体"/>
                <w:color w:val="auto"/>
                <w:kern w:val="0"/>
                <w:sz w:val="22"/>
                <w:szCs w:val="22"/>
              </w:rPr>
            </w:pPr>
            <w:r>
              <w:rPr>
                <w:rFonts w:hint="eastAsia" w:ascii="宋体" w:hAnsi="宋体" w:cs="宋体"/>
                <w:color w:val="auto"/>
                <w:kern w:val="0"/>
                <w:sz w:val="22"/>
                <w:szCs w:val="22"/>
              </w:rPr>
              <w:t>VLT6272</w:t>
            </w:r>
          </w:p>
        </w:tc>
        <w:tc>
          <w:tcPr>
            <w:tcW w:w="2607" w:type="dxa"/>
            <w:tcBorders>
              <w:top w:val="nil"/>
              <w:left w:val="nil"/>
              <w:bottom w:val="single" w:color="auto" w:sz="4" w:space="0"/>
              <w:right w:val="single" w:color="auto" w:sz="4" w:space="0"/>
            </w:tcBorders>
            <w:noWrap w:val="0"/>
            <w:vAlign w:val="center"/>
          </w:tcPr>
          <w:p w14:paraId="66D60530">
            <w:pPr>
              <w:widowControl/>
              <w:jc w:val="center"/>
              <w:rPr>
                <w:rFonts w:ascii="宋体" w:hAnsi="宋体" w:cs="宋体"/>
                <w:color w:val="auto"/>
                <w:kern w:val="0"/>
                <w:sz w:val="22"/>
                <w:szCs w:val="22"/>
              </w:rPr>
            </w:pPr>
            <w:r>
              <w:rPr>
                <w:rFonts w:hint="eastAsia" w:ascii="宋体" w:hAnsi="宋体" w:cs="宋体"/>
                <w:color w:val="auto"/>
                <w:kern w:val="0"/>
                <w:sz w:val="22"/>
                <w:szCs w:val="22"/>
              </w:rPr>
              <w:t>200</w:t>
            </w:r>
          </w:p>
        </w:tc>
        <w:tc>
          <w:tcPr>
            <w:tcW w:w="1842" w:type="dxa"/>
            <w:tcBorders>
              <w:top w:val="nil"/>
              <w:left w:val="nil"/>
              <w:bottom w:val="single" w:color="auto" w:sz="4" w:space="0"/>
              <w:right w:val="single" w:color="auto" w:sz="4" w:space="0"/>
            </w:tcBorders>
            <w:noWrap w:val="0"/>
            <w:vAlign w:val="center"/>
          </w:tcPr>
          <w:p w14:paraId="5AF62193">
            <w:pPr>
              <w:widowControl/>
              <w:jc w:val="center"/>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lang w:val="en-US" w:eastAsia="zh-CN"/>
              </w:rPr>
              <w:t>4</w:t>
            </w:r>
          </w:p>
        </w:tc>
      </w:tr>
      <w:tr w14:paraId="690B10AF">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7C21C488">
            <w:pPr>
              <w:widowControl/>
              <w:jc w:val="center"/>
              <w:rPr>
                <w:rFonts w:ascii="宋体" w:hAnsi="宋体" w:cs="宋体"/>
                <w:color w:val="auto"/>
                <w:kern w:val="0"/>
                <w:sz w:val="22"/>
                <w:szCs w:val="22"/>
              </w:rPr>
            </w:pPr>
            <w:r>
              <w:rPr>
                <w:rFonts w:hint="eastAsia" w:ascii="宋体" w:hAnsi="宋体" w:cs="宋体"/>
                <w:color w:val="auto"/>
                <w:kern w:val="0"/>
                <w:sz w:val="22"/>
                <w:szCs w:val="22"/>
              </w:rPr>
              <w:t>5</w:t>
            </w:r>
          </w:p>
        </w:tc>
        <w:tc>
          <w:tcPr>
            <w:tcW w:w="2324" w:type="dxa"/>
            <w:tcBorders>
              <w:top w:val="nil"/>
              <w:left w:val="nil"/>
              <w:bottom w:val="single" w:color="auto" w:sz="4" w:space="0"/>
              <w:right w:val="single" w:color="auto" w:sz="4" w:space="0"/>
            </w:tcBorders>
            <w:noWrap w:val="0"/>
            <w:vAlign w:val="center"/>
          </w:tcPr>
          <w:p w14:paraId="5A471223">
            <w:pPr>
              <w:widowControl/>
              <w:jc w:val="center"/>
              <w:rPr>
                <w:rFonts w:ascii="宋体" w:hAnsi="宋体" w:cs="宋体"/>
                <w:color w:val="auto"/>
                <w:kern w:val="0"/>
                <w:sz w:val="22"/>
                <w:szCs w:val="22"/>
              </w:rPr>
            </w:pPr>
            <w:r>
              <w:rPr>
                <w:rFonts w:hint="eastAsia" w:ascii="宋体" w:hAnsi="宋体" w:cs="宋体"/>
                <w:color w:val="auto"/>
                <w:kern w:val="0"/>
                <w:sz w:val="22"/>
                <w:szCs w:val="22"/>
              </w:rPr>
              <w:t>VLT6152</w:t>
            </w:r>
          </w:p>
        </w:tc>
        <w:tc>
          <w:tcPr>
            <w:tcW w:w="2607" w:type="dxa"/>
            <w:tcBorders>
              <w:top w:val="nil"/>
              <w:left w:val="nil"/>
              <w:bottom w:val="single" w:color="auto" w:sz="4" w:space="0"/>
              <w:right w:val="single" w:color="auto" w:sz="4" w:space="0"/>
            </w:tcBorders>
            <w:noWrap w:val="0"/>
            <w:vAlign w:val="center"/>
          </w:tcPr>
          <w:p w14:paraId="771E8C68">
            <w:pPr>
              <w:widowControl/>
              <w:jc w:val="center"/>
              <w:rPr>
                <w:rFonts w:ascii="宋体" w:hAnsi="宋体" w:cs="宋体"/>
                <w:color w:val="auto"/>
                <w:kern w:val="0"/>
                <w:sz w:val="22"/>
                <w:szCs w:val="22"/>
              </w:rPr>
            </w:pPr>
            <w:r>
              <w:rPr>
                <w:rFonts w:hint="eastAsia" w:ascii="宋体" w:hAnsi="宋体" w:cs="宋体"/>
                <w:color w:val="auto"/>
                <w:kern w:val="0"/>
                <w:sz w:val="22"/>
                <w:szCs w:val="22"/>
              </w:rPr>
              <w:t>110</w:t>
            </w:r>
          </w:p>
        </w:tc>
        <w:tc>
          <w:tcPr>
            <w:tcW w:w="1842" w:type="dxa"/>
            <w:tcBorders>
              <w:top w:val="nil"/>
              <w:left w:val="nil"/>
              <w:bottom w:val="single" w:color="auto" w:sz="4" w:space="0"/>
              <w:right w:val="single" w:color="auto" w:sz="4" w:space="0"/>
            </w:tcBorders>
            <w:noWrap w:val="0"/>
            <w:vAlign w:val="center"/>
          </w:tcPr>
          <w:p w14:paraId="2D70F345">
            <w:pPr>
              <w:widowControl/>
              <w:jc w:val="center"/>
              <w:rPr>
                <w:rFonts w:ascii="宋体" w:hAnsi="宋体" w:cs="宋体"/>
                <w:color w:val="auto"/>
                <w:kern w:val="0"/>
                <w:sz w:val="22"/>
                <w:szCs w:val="22"/>
              </w:rPr>
            </w:pPr>
            <w:r>
              <w:rPr>
                <w:rFonts w:hint="eastAsia" w:ascii="宋体" w:hAnsi="宋体" w:cs="宋体"/>
                <w:color w:val="auto"/>
                <w:kern w:val="0"/>
                <w:sz w:val="22"/>
                <w:szCs w:val="22"/>
              </w:rPr>
              <w:t>3</w:t>
            </w:r>
          </w:p>
        </w:tc>
      </w:tr>
      <w:tr w14:paraId="25D62AE2">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08F3A374">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6</w:t>
            </w:r>
          </w:p>
        </w:tc>
        <w:tc>
          <w:tcPr>
            <w:tcW w:w="2324" w:type="dxa"/>
            <w:tcBorders>
              <w:top w:val="nil"/>
              <w:left w:val="nil"/>
              <w:bottom w:val="single" w:color="auto" w:sz="4" w:space="0"/>
              <w:right w:val="single" w:color="auto" w:sz="4" w:space="0"/>
            </w:tcBorders>
            <w:noWrap w:val="0"/>
            <w:vAlign w:val="center"/>
          </w:tcPr>
          <w:p w14:paraId="7A7D2324">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rPr>
              <w:t>VLT6</w:t>
            </w:r>
            <w:r>
              <w:rPr>
                <w:rFonts w:hint="eastAsia" w:ascii="宋体" w:hAnsi="宋体" w:cs="宋体"/>
                <w:color w:val="auto"/>
                <w:kern w:val="0"/>
                <w:sz w:val="22"/>
                <w:szCs w:val="22"/>
                <w:lang w:val="en-US" w:eastAsia="zh-CN"/>
              </w:rPr>
              <w:t>062</w:t>
            </w:r>
          </w:p>
        </w:tc>
        <w:tc>
          <w:tcPr>
            <w:tcW w:w="2607" w:type="dxa"/>
            <w:tcBorders>
              <w:top w:val="nil"/>
              <w:left w:val="nil"/>
              <w:bottom w:val="single" w:color="auto" w:sz="4" w:space="0"/>
              <w:right w:val="single" w:color="auto" w:sz="4" w:space="0"/>
            </w:tcBorders>
            <w:noWrap w:val="0"/>
            <w:vAlign w:val="center"/>
          </w:tcPr>
          <w:p w14:paraId="67AC7654">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45</w:t>
            </w:r>
          </w:p>
        </w:tc>
        <w:tc>
          <w:tcPr>
            <w:tcW w:w="1842" w:type="dxa"/>
            <w:tcBorders>
              <w:top w:val="nil"/>
              <w:left w:val="nil"/>
              <w:bottom w:val="single" w:color="auto" w:sz="4" w:space="0"/>
              <w:right w:val="single" w:color="auto" w:sz="4" w:space="0"/>
            </w:tcBorders>
            <w:noWrap w:val="0"/>
            <w:vAlign w:val="center"/>
          </w:tcPr>
          <w:p w14:paraId="4A6E6EF2">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2</w:t>
            </w:r>
          </w:p>
        </w:tc>
      </w:tr>
      <w:tr w14:paraId="21B4D237">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3BFBE9E3">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7</w:t>
            </w:r>
          </w:p>
        </w:tc>
        <w:tc>
          <w:tcPr>
            <w:tcW w:w="2324" w:type="dxa"/>
            <w:tcBorders>
              <w:top w:val="nil"/>
              <w:left w:val="nil"/>
              <w:bottom w:val="single" w:color="auto" w:sz="4" w:space="0"/>
              <w:right w:val="single" w:color="auto" w:sz="4" w:space="0"/>
            </w:tcBorders>
            <w:noWrap w:val="0"/>
            <w:vAlign w:val="center"/>
          </w:tcPr>
          <w:p w14:paraId="49F3F5DB">
            <w:pPr>
              <w:widowControl/>
              <w:jc w:val="center"/>
              <w:rPr>
                <w:rFonts w:ascii="宋体" w:hAnsi="宋体" w:cs="宋体"/>
                <w:color w:val="auto"/>
                <w:kern w:val="0"/>
                <w:sz w:val="22"/>
                <w:szCs w:val="22"/>
              </w:rPr>
            </w:pPr>
            <w:r>
              <w:rPr>
                <w:rFonts w:hint="eastAsia" w:ascii="宋体" w:hAnsi="宋体" w:cs="宋体"/>
                <w:color w:val="auto"/>
                <w:kern w:val="0"/>
                <w:sz w:val="22"/>
                <w:szCs w:val="22"/>
              </w:rPr>
              <w:t>FC102</w:t>
            </w:r>
          </w:p>
        </w:tc>
        <w:tc>
          <w:tcPr>
            <w:tcW w:w="2607" w:type="dxa"/>
            <w:tcBorders>
              <w:top w:val="nil"/>
              <w:left w:val="nil"/>
              <w:bottom w:val="single" w:color="auto" w:sz="4" w:space="0"/>
              <w:right w:val="single" w:color="auto" w:sz="4" w:space="0"/>
            </w:tcBorders>
            <w:noWrap w:val="0"/>
            <w:vAlign w:val="center"/>
          </w:tcPr>
          <w:p w14:paraId="655038D2">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55</w:t>
            </w:r>
          </w:p>
        </w:tc>
        <w:tc>
          <w:tcPr>
            <w:tcW w:w="1842" w:type="dxa"/>
            <w:tcBorders>
              <w:top w:val="nil"/>
              <w:left w:val="nil"/>
              <w:bottom w:val="single" w:color="auto" w:sz="4" w:space="0"/>
              <w:right w:val="single" w:color="auto" w:sz="4" w:space="0"/>
            </w:tcBorders>
            <w:noWrap w:val="0"/>
            <w:vAlign w:val="center"/>
          </w:tcPr>
          <w:p w14:paraId="0E200C2B">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1</w:t>
            </w:r>
          </w:p>
        </w:tc>
      </w:tr>
      <w:tr w14:paraId="4000B2F6">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1236A201">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8</w:t>
            </w:r>
          </w:p>
        </w:tc>
        <w:tc>
          <w:tcPr>
            <w:tcW w:w="2324" w:type="dxa"/>
            <w:tcBorders>
              <w:top w:val="nil"/>
              <w:left w:val="nil"/>
              <w:bottom w:val="single" w:color="auto" w:sz="4" w:space="0"/>
              <w:right w:val="single" w:color="auto" w:sz="4" w:space="0"/>
            </w:tcBorders>
            <w:noWrap w:val="0"/>
            <w:vAlign w:val="center"/>
          </w:tcPr>
          <w:p w14:paraId="5F0E9A29">
            <w:pPr>
              <w:widowControl/>
              <w:jc w:val="center"/>
              <w:rPr>
                <w:rFonts w:ascii="宋体" w:hAnsi="宋体" w:cs="宋体"/>
                <w:color w:val="auto"/>
                <w:kern w:val="0"/>
                <w:sz w:val="22"/>
                <w:szCs w:val="22"/>
              </w:rPr>
            </w:pPr>
            <w:r>
              <w:rPr>
                <w:rFonts w:hint="eastAsia" w:ascii="宋体" w:hAnsi="宋体" w:cs="宋体"/>
                <w:color w:val="auto"/>
                <w:kern w:val="0"/>
                <w:sz w:val="22"/>
                <w:szCs w:val="22"/>
              </w:rPr>
              <w:t>FC202P355</w:t>
            </w:r>
          </w:p>
        </w:tc>
        <w:tc>
          <w:tcPr>
            <w:tcW w:w="2607" w:type="dxa"/>
            <w:tcBorders>
              <w:top w:val="nil"/>
              <w:left w:val="nil"/>
              <w:bottom w:val="single" w:color="auto" w:sz="4" w:space="0"/>
              <w:right w:val="single" w:color="auto" w:sz="4" w:space="0"/>
            </w:tcBorders>
            <w:noWrap w:val="0"/>
            <w:vAlign w:val="center"/>
          </w:tcPr>
          <w:p w14:paraId="2B8F7049">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355</w:t>
            </w:r>
          </w:p>
        </w:tc>
        <w:tc>
          <w:tcPr>
            <w:tcW w:w="1842" w:type="dxa"/>
            <w:tcBorders>
              <w:top w:val="nil"/>
              <w:left w:val="nil"/>
              <w:bottom w:val="single" w:color="auto" w:sz="4" w:space="0"/>
              <w:right w:val="single" w:color="auto" w:sz="4" w:space="0"/>
            </w:tcBorders>
            <w:noWrap w:val="0"/>
            <w:vAlign w:val="center"/>
          </w:tcPr>
          <w:p w14:paraId="447DF231">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6</w:t>
            </w:r>
          </w:p>
        </w:tc>
      </w:tr>
      <w:tr w14:paraId="7FB8AA2D">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39DA3885">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9</w:t>
            </w:r>
          </w:p>
        </w:tc>
        <w:tc>
          <w:tcPr>
            <w:tcW w:w="2324" w:type="dxa"/>
            <w:tcBorders>
              <w:top w:val="nil"/>
              <w:left w:val="nil"/>
              <w:bottom w:val="single" w:color="auto" w:sz="4" w:space="0"/>
              <w:right w:val="single" w:color="auto" w:sz="4" w:space="0"/>
            </w:tcBorders>
            <w:noWrap w:val="0"/>
            <w:vAlign w:val="center"/>
          </w:tcPr>
          <w:p w14:paraId="6EE54816">
            <w:pPr>
              <w:widowControl/>
              <w:jc w:val="center"/>
              <w:rPr>
                <w:rFonts w:ascii="宋体" w:hAnsi="宋体" w:cs="宋体"/>
                <w:color w:val="auto"/>
                <w:kern w:val="0"/>
                <w:sz w:val="22"/>
                <w:szCs w:val="22"/>
              </w:rPr>
            </w:pPr>
            <w:r>
              <w:rPr>
                <w:rFonts w:hint="eastAsia" w:ascii="宋体" w:hAnsi="宋体" w:cs="宋体"/>
                <w:color w:val="auto"/>
                <w:kern w:val="0"/>
                <w:sz w:val="22"/>
                <w:szCs w:val="22"/>
              </w:rPr>
              <w:t>FC202P400</w:t>
            </w:r>
          </w:p>
        </w:tc>
        <w:tc>
          <w:tcPr>
            <w:tcW w:w="2607" w:type="dxa"/>
            <w:tcBorders>
              <w:top w:val="nil"/>
              <w:left w:val="nil"/>
              <w:bottom w:val="single" w:color="auto" w:sz="4" w:space="0"/>
              <w:right w:val="single" w:color="auto" w:sz="4" w:space="0"/>
            </w:tcBorders>
            <w:noWrap w:val="0"/>
            <w:vAlign w:val="center"/>
          </w:tcPr>
          <w:p w14:paraId="105E84D5">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400</w:t>
            </w:r>
          </w:p>
        </w:tc>
        <w:tc>
          <w:tcPr>
            <w:tcW w:w="1842" w:type="dxa"/>
            <w:tcBorders>
              <w:top w:val="nil"/>
              <w:left w:val="nil"/>
              <w:bottom w:val="single" w:color="auto" w:sz="4" w:space="0"/>
              <w:right w:val="single" w:color="auto" w:sz="4" w:space="0"/>
            </w:tcBorders>
            <w:noWrap w:val="0"/>
            <w:vAlign w:val="center"/>
          </w:tcPr>
          <w:p w14:paraId="3BCBECD6">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6</w:t>
            </w:r>
          </w:p>
        </w:tc>
      </w:tr>
      <w:tr w14:paraId="170930C4">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1AD11B83">
            <w:pPr>
              <w:widowControl/>
              <w:jc w:val="center"/>
              <w:rPr>
                <w:rFonts w:hint="eastAsia" w:ascii="宋体" w:hAnsi="宋体" w:cs="宋体"/>
                <w:color w:val="auto"/>
                <w:kern w:val="0"/>
                <w:sz w:val="22"/>
                <w:szCs w:val="22"/>
              </w:rPr>
            </w:pPr>
            <w:r>
              <w:rPr>
                <w:rFonts w:hint="eastAsia" w:ascii="宋体" w:hAnsi="宋体" w:cs="宋体"/>
                <w:color w:val="auto"/>
                <w:kern w:val="0"/>
                <w:sz w:val="22"/>
                <w:szCs w:val="22"/>
              </w:rPr>
              <w:t>10</w:t>
            </w:r>
          </w:p>
        </w:tc>
        <w:tc>
          <w:tcPr>
            <w:tcW w:w="2324" w:type="dxa"/>
            <w:tcBorders>
              <w:top w:val="nil"/>
              <w:left w:val="nil"/>
              <w:bottom w:val="single" w:color="auto" w:sz="4" w:space="0"/>
              <w:right w:val="single" w:color="auto" w:sz="4" w:space="0"/>
            </w:tcBorders>
            <w:noWrap w:val="0"/>
            <w:vAlign w:val="center"/>
          </w:tcPr>
          <w:p w14:paraId="3EBFC385">
            <w:pPr>
              <w:widowControl/>
              <w:jc w:val="center"/>
              <w:rPr>
                <w:rFonts w:ascii="宋体" w:hAnsi="宋体" w:cs="宋体"/>
                <w:color w:val="auto"/>
                <w:kern w:val="0"/>
                <w:sz w:val="22"/>
                <w:szCs w:val="22"/>
              </w:rPr>
            </w:pPr>
            <w:r>
              <w:rPr>
                <w:rFonts w:hint="eastAsia" w:ascii="宋体" w:hAnsi="宋体" w:cs="宋体"/>
                <w:color w:val="auto"/>
                <w:kern w:val="0"/>
                <w:sz w:val="22"/>
                <w:szCs w:val="22"/>
              </w:rPr>
              <w:t>FC202N250</w:t>
            </w:r>
          </w:p>
        </w:tc>
        <w:tc>
          <w:tcPr>
            <w:tcW w:w="2607" w:type="dxa"/>
            <w:tcBorders>
              <w:top w:val="nil"/>
              <w:left w:val="nil"/>
              <w:bottom w:val="single" w:color="auto" w:sz="4" w:space="0"/>
              <w:right w:val="single" w:color="auto" w:sz="4" w:space="0"/>
            </w:tcBorders>
            <w:noWrap w:val="0"/>
            <w:vAlign w:val="center"/>
          </w:tcPr>
          <w:p w14:paraId="52FFB984">
            <w:pPr>
              <w:widowControl/>
              <w:jc w:val="center"/>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25</w:t>
            </w:r>
            <w:r>
              <w:rPr>
                <w:rFonts w:hint="eastAsia" w:ascii="宋体" w:hAnsi="宋体" w:cs="宋体"/>
                <w:color w:val="auto"/>
                <w:kern w:val="0"/>
                <w:sz w:val="22"/>
                <w:szCs w:val="22"/>
                <w:lang w:val="en-US" w:eastAsia="zh-CN"/>
              </w:rPr>
              <w:t>0</w:t>
            </w:r>
          </w:p>
        </w:tc>
        <w:tc>
          <w:tcPr>
            <w:tcW w:w="1842" w:type="dxa"/>
            <w:tcBorders>
              <w:top w:val="nil"/>
              <w:left w:val="nil"/>
              <w:bottom w:val="single" w:color="auto" w:sz="4" w:space="0"/>
              <w:right w:val="single" w:color="auto" w:sz="4" w:space="0"/>
            </w:tcBorders>
            <w:noWrap w:val="0"/>
            <w:vAlign w:val="center"/>
          </w:tcPr>
          <w:p w14:paraId="7B097A58">
            <w:pPr>
              <w:widowControl/>
              <w:jc w:val="center"/>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4</w:t>
            </w:r>
          </w:p>
        </w:tc>
      </w:tr>
      <w:tr w14:paraId="4376FD6F">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187104CC">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11</w:t>
            </w:r>
          </w:p>
        </w:tc>
        <w:tc>
          <w:tcPr>
            <w:tcW w:w="2324" w:type="dxa"/>
            <w:tcBorders>
              <w:top w:val="nil"/>
              <w:left w:val="nil"/>
              <w:bottom w:val="single" w:color="auto" w:sz="4" w:space="0"/>
              <w:right w:val="single" w:color="auto" w:sz="4" w:space="0"/>
            </w:tcBorders>
            <w:noWrap w:val="0"/>
            <w:vAlign w:val="center"/>
          </w:tcPr>
          <w:p w14:paraId="61529A91">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GD350-022G-4</w:t>
            </w:r>
          </w:p>
        </w:tc>
        <w:tc>
          <w:tcPr>
            <w:tcW w:w="2607" w:type="dxa"/>
            <w:tcBorders>
              <w:top w:val="nil"/>
              <w:left w:val="nil"/>
              <w:bottom w:val="single" w:color="auto" w:sz="4" w:space="0"/>
              <w:right w:val="single" w:color="auto" w:sz="4" w:space="0"/>
            </w:tcBorders>
            <w:noWrap w:val="0"/>
            <w:vAlign w:val="center"/>
          </w:tcPr>
          <w:p w14:paraId="71C7E405">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22</w:t>
            </w:r>
          </w:p>
        </w:tc>
        <w:tc>
          <w:tcPr>
            <w:tcW w:w="1842" w:type="dxa"/>
            <w:tcBorders>
              <w:top w:val="nil"/>
              <w:left w:val="nil"/>
              <w:bottom w:val="single" w:color="auto" w:sz="4" w:space="0"/>
              <w:right w:val="single" w:color="auto" w:sz="4" w:space="0"/>
            </w:tcBorders>
            <w:noWrap w:val="0"/>
            <w:vAlign w:val="center"/>
          </w:tcPr>
          <w:p w14:paraId="1F3BAA5A">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27</w:t>
            </w:r>
          </w:p>
        </w:tc>
      </w:tr>
      <w:tr w14:paraId="359AFBC7">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5947B5B5">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12</w:t>
            </w:r>
          </w:p>
        </w:tc>
        <w:tc>
          <w:tcPr>
            <w:tcW w:w="2324" w:type="dxa"/>
            <w:tcBorders>
              <w:top w:val="nil"/>
              <w:left w:val="nil"/>
              <w:bottom w:val="single" w:color="auto" w:sz="4" w:space="0"/>
              <w:right w:val="single" w:color="auto" w:sz="4" w:space="0"/>
            </w:tcBorders>
            <w:noWrap w:val="0"/>
            <w:vAlign w:val="center"/>
          </w:tcPr>
          <w:p w14:paraId="09B245D6">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HLP-G110-0185</w:t>
            </w:r>
          </w:p>
        </w:tc>
        <w:tc>
          <w:tcPr>
            <w:tcW w:w="2607" w:type="dxa"/>
            <w:tcBorders>
              <w:top w:val="nil"/>
              <w:left w:val="nil"/>
              <w:bottom w:val="single" w:color="auto" w:sz="4" w:space="0"/>
              <w:right w:val="single" w:color="auto" w:sz="4" w:space="0"/>
            </w:tcBorders>
            <w:noWrap w:val="0"/>
            <w:vAlign w:val="center"/>
          </w:tcPr>
          <w:p w14:paraId="684BC95E">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185</w:t>
            </w:r>
          </w:p>
        </w:tc>
        <w:tc>
          <w:tcPr>
            <w:tcW w:w="1842" w:type="dxa"/>
            <w:tcBorders>
              <w:top w:val="nil"/>
              <w:left w:val="nil"/>
              <w:bottom w:val="single" w:color="auto" w:sz="4" w:space="0"/>
              <w:right w:val="single" w:color="auto" w:sz="4" w:space="0"/>
            </w:tcBorders>
            <w:noWrap w:val="0"/>
            <w:vAlign w:val="center"/>
          </w:tcPr>
          <w:p w14:paraId="5BC3A814">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w:t>
            </w:r>
          </w:p>
        </w:tc>
      </w:tr>
      <w:tr w14:paraId="547BAAEF">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725D8F45">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13</w:t>
            </w:r>
          </w:p>
        </w:tc>
        <w:tc>
          <w:tcPr>
            <w:tcW w:w="2324" w:type="dxa"/>
            <w:tcBorders>
              <w:top w:val="nil"/>
              <w:left w:val="nil"/>
              <w:bottom w:val="single" w:color="auto" w:sz="4" w:space="0"/>
              <w:right w:val="single" w:color="auto" w:sz="4" w:space="0"/>
            </w:tcBorders>
            <w:noWrap w:val="0"/>
            <w:vAlign w:val="center"/>
          </w:tcPr>
          <w:p w14:paraId="3BC99B9E">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HLP-G110-0160</w:t>
            </w:r>
          </w:p>
        </w:tc>
        <w:tc>
          <w:tcPr>
            <w:tcW w:w="2607" w:type="dxa"/>
            <w:tcBorders>
              <w:top w:val="nil"/>
              <w:left w:val="nil"/>
              <w:bottom w:val="single" w:color="auto" w:sz="4" w:space="0"/>
              <w:right w:val="single" w:color="auto" w:sz="4" w:space="0"/>
            </w:tcBorders>
            <w:noWrap w:val="0"/>
            <w:vAlign w:val="center"/>
          </w:tcPr>
          <w:p w14:paraId="7E84FC92">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160</w:t>
            </w:r>
          </w:p>
        </w:tc>
        <w:tc>
          <w:tcPr>
            <w:tcW w:w="1842" w:type="dxa"/>
            <w:tcBorders>
              <w:top w:val="nil"/>
              <w:left w:val="nil"/>
              <w:bottom w:val="single" w:color="auto" w:sz="4" w:space="0"/>
              <w:right w:val="single" w:color="auto" w:sz="4" w:space="0"/>
            </w:tcBorders>
            <w:noWrap w:val="0"/>
            <w:vAlign w:val="center"/>
          </w:tcPr>
          <w:p w14:paraId="56F2956B">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2</w:t>
            </w:r>
          </w:p>
        </w:tc>
      </w:tr>
      <w:tr w14:paraId="2D981C00">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76D17AFD">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14</w:t>
            </w:r>
          </w:p>
        </w:tc>
        <w:tc>
          <w:tcPr>
            <w:tcW w:w="2324" w:type="dxa"/>
            <w:tcBorders>
              <w:top w:val="nil"/>
              <w:left w:val="nil"/>
              <w:bottom w:val="single" w:color="auto" w:sz="4" w:space="0"/>
              <w:right w:val="single" w:color="auto" w:sz="4" w:space="0"/>
            </w:tcBorders>
            <w:noWrap w:val="0"/>
            <w:vAlign w:val="center"/>
          </w:tcPr>
          <w:p w14:paraId="472D7300">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HLP-G110-0132</w:t>
            </w:r>
          </w:p>
        </w:tc>
        <w:tc>
          <w:tcPr>
            <w:tcW w:w="2607" w:type="dxa"/>
            <w:tcBorders>
              <w:top w:val="nil"/>
              <w:left w:val="nil"/>
              <w:bottom w:val="single" w:color="auto" w:sz="4" w:space="0"/>
              <w:right w:val="single" w:color="auto" w:sz="4" w:space="0"/>
            </w:tcBorders>
            <w:noWrap w:val="0"/>
            <w:vAlign w:val="center"/>
          </w:tcPr>
          <w:p w14:paraId="2AB6E69E">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132</w:t>
            </w:r>
          </w:p>
        </w:tc>
        <w:tc>
          <w:tcPr>
            <w:tcW w:w="1842" w:type="dxa"/>
            <w:tcBorders>
              <w:top w:val="nil"/>
              <w:left w:val="nil"/>
              <w:bottom w:val="single" w:color="auto" w:sz="4" w:space="0"/>
              <w:right w:val="single" w:color="auto" w:sz="4" w:space="0"/>
            </w:tcBorders>
            <w:noWrap w:val="0"/>
            <w:vAlign w:val="center"/>
          </w:tcPr>
          <w:p w14:paraId="65EE3F54">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1</w:t>
            </w:r>
          </w:p>
        </w:tc>
      </w:tr>
      <w:tr w14:paraId="50FCAE31">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438E78C6">
            <w:pPr>
              <w:widowControl/>
              <w:jc w:val="center"/>
              <w:rPr>
                <w:rFonts w:hint="eastAsia" w:ascii="宋体" w:hAnsi="宋体" w:eastAsia="宋体" w:cs="宋体"/>
                <w:color w:val="auto"/>
                <w:kern w:val="0"/>
                <w:sz w:val="22"/>
                <w:szCs w:val="22"/>
                <w:lang w:val="en-US" w:eastAsia="zh-CN" w:bidi="ar-SA"/>
              </w:rPr>
            </w:pPr>
            <w:r>
              <w:rPr>
                <w:rFonts w:hint="eastAsia" w:ascii="宋体" w:hAnsi="宋体" w:cs="宋体"/>
                <w:color w:val="auto"/>
                <w:kern w:val="0"/>
                <w:sz w:val="22"/>
                <w:szCs w:val="22"/>
                <w:lang w:val="en-US" w:eastAsia="zh-CN"/>
              </w:rPr>
              <w:t>15</w:t>
            </w:r>
          </w:p>
        </w:tc>
        <w:tc>
          <w:tcPr>
            <w:tcW w:w="2324" w:type="dxa"/>
            <w:tcBorders>
              <w:top w:val="nil"/>
              <w:left w:val="nil"/>
              <w:bottom w:val="single" w:color="auto" w:sz="4" w:space="0"/>
              <w:right w:val="single" w:color="auto" w:sz="4" w:space="0"/>
            </w:tcBorders>
            <w:noWrap w:val="0"/>
            <w:vAlign w:val="center"/>
          </w:tcPr>
          <w:p w14:paraId="50C8D551">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HLP-G110-0075</w:t>
            </w:r>
          </w:p>
        </w:tc>
        <w:tc>
          <w:tcPr>
            <w:tcW w:w="2607" w:type="dxa"/>
            <w:tcBorders>
              <w:top w:val="nil"/>
              <w:left w:val="nil"/>
              <w:bottom w:val="single" w:color="auto" w:sz="4" w:space="0"/>
              <w:right w:val="single" w:color="auto" w:sz="4" w:space="0"/>
            </w:tcBorders>
            <w:noWrap w:val="0"/>
            <w:vAlign w:val="center"/>
          </w:tcPr>
          <w:p w14:paraId="123B8EAD">
            <w:pPr>
              <w:widowControl/>
              <w:jc w:val="center"/>
              <w:rPr>
                <w:rFonts w:hint="eastAsia" w:ascii="宋体" w:hAnsi="宋体" w:eastAsia="宋体" w:cs="宋体"/>
                <w:color w:val="auto"/>
                <w:kern w:val="0"/>
                <w:sz w:val="22"/>
                <w:szCs w:val="22"/>
                <w:lang w:val="en-US" w:eastAsia="zh-CN" w:bidi="ar-SA"/>
              </w:rPr>
            </w:pPr>
            <w:r>
              <w:rPr>
                <w:rFonts w:hint="eastAsia" w:ascii="宋体" w:hAnsi="宋体" w:cs="宋体"/>
                <w:color w:val="auto"/>
                <w:kern w:val="0"/>
                <w:sz w:val="22"/>
                <w:szCs w:val="22"/>
                <w:lang w:val="en-US" w:eastAsia="zh-CN"/>
              </w:rPr>
              <w:t>75</w:t>
            </w:r>
          </w:p>
        </w:tc>
        <w:tc>
          <w:tcPr>
            <w:tcW w:w="1842" w:type="dxa"/>
            <w:tcBorders>
              <w:top w:val="nil"/>
              <w:left w:val="nil"/>
              <w:bottom w:val="single" w:color="auto" w:sz="4" w:space="0"/>
              <w:right w:val="single" w:color="auto" w:sz="4" w:space="0"/>
            </w:tcBorders>
            <w:noWrap w:val="0"/>
            <w:vAlign w:val="center"/>
          </w:tcPr>
          <w:p w14:paraId="71C9ED09">
            <w:pPr>
              <w:widowControl/>
              <w:jc w:val="center"/>
              <w:rPr>
                <w:rFonts w:hint="eastAsia" w:ascii="宋体" w:hAnsi="宋体" w:cs="宋体"/>
                <w:color w:val="auto"/>
                <w:kern w:val="0"/>
                <w:sz w:val="22"/>
                <w:szCs w:val="22"/>
                <w:lang w:val="en-US" w:eastAsia="zh-CN" w:bidi="ar-SA"/>
              </w:rPr>
            </w:pPr>
            <w:r>
              <w:rPr>
                <w:rFonts w:hint="eastAsia" w:ascii="宋体" w:hAnsi="宋体" w:cs="宋体"/>
                <w:color w:val="auto"/>
                <w:kern w:val="0"/>
                <w:sz w:val="22"/>
                <w:szCs w:val="22"/>
                <w:lang w:val="en-US" w:eastAsia="zh-CN"/>
              </w:rPr>
              <w:t>2</w:t>
            </w:r>
          </w:p>
        </w:tc>
      </w:tr>
      <w:tr w14:paraId="61800FC8">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3CAEA826">
            <w:pPr>
              <w:widowControl/>
              <w:jc w:val="center"/>
              <w:rPr>
                <w:rFonts w:ascii="宋体" w:hAnsi="宋体" w:cs="宋体"/>
                <w:color w:val="auto"/>
                <w:kern w:val="0"/>
                <w:sz w:val="22"/>
                <w:szCs w:val="22"/>
              </w:rPr>
            </w:pPr>
            <w:r>
              <w:rPr>
                <w:rFonts w:hint="eastAsia" w:ascii="宋体" w:hAnsi="宋体" w:cs="宋体"/>
                <w:color w:val="auto"/>
                <w:kern w:val="0"/>
                <w:sz w:val="22"/>
                <w:szCs w:val="22"/>
              </w:rPr>
              <w:t>总数</w:t>
            </w:r>
          </w:p>
        </w:tc>
        <w:tc>
          <w:tcPr>
            <w:tcW w:w="2324" w:type="dxa"/>
            <w:tcBorders>
              <w:top w:val="nil"/>
              <w:left w:val="nil"/>
              <w:bottom w:val="single" w:color="auto" w:sz="4" w:space="0"/>
              <w:right w:val="single" w:color="auto" w:sz="4" w:space="0"/>
            </w:tcBorders>
            <w:noWrap w:val="0"/>
            <w:vAlign w:val="center"/>
          </w:tcPr>
          <w:p w14:paraId="7A0BF7D9">
            <w:pPr>
              <w:widowControl/>
              <w:jc w:val="center"/>
              <w:rPr>
                <w:rFonts w:ascii="宋体" w:hAnsi="宋体" w:cs="宋体"/>
                <w:color w:val="auto"/>
                <w:kern w:val="0"/>
                <w:sz w:val="22"/>
                <w:szCs w:val="22"/>
              </w:rPr>
            </w:pPr>
          </w:p>
        </w:tc>
        <w:tc>
          <w:tcPr>
            <w:tcW w:w="2607" w:type="dxa"/>
            <w:tcBorders>
              <w:top w:val="nil"/>
              <w:left w:val="nil"/>
              <w:bottom w:val="single" w:color="auto" w:sz="4" w:space="0"/>
              <w:right w:val="single" w:color="auto" w:sz="4" w:space="0"/>
            </w:tcBorders>
            <w:noWrap w:val="0"/>
            <w:vAlign w:val="center"/>
          </w:tcPr>
          <w:p w14:paraId="0004AD28">
            <w:pPr>
              <w:widowControl/>
              <w:jc w:val="center"/>
              <w:rPr>
                <w:rFonts w:hint="eastAsia" w:ascii="宋体" w:hAnsi="宋体" w:cs="宋体"/>
                <w:color w:val="auto"/>
                <w:kern w:val="0"/>
                <w:sz w:val="22"/>
                <w:szCs w:val="22"/>
              </w:rPr>
            </w:pPr>
          </w:p>
        </w:tc>
        <w:tc>
          <w:tcPr>
            <w:tcW w:w="1842" w:type="dxa"/>
            <w:tcBorders>
              <w:top w:val="nil"/>
              <w:left w:val="nil"/>
              <w:bottom w:val="single" w:color="auto" w:sz="4" w:space="0"/>
              <w:right w:val="single" w:color="auto" w:sz="4" w:space="0"/>
            </w:tcBorders>
            <w:noWrap w:val="0"/>
            <w:vAlign w:val="center"/>
          </w:tcPr>
          <w:p w14:paraId="13F187D9">
            <w:pPr>
              <w:widowControl/>
              <w:jc w:val="center"/>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66</w:t>
            </w:r>
          </w:p>
        </w:tc>
      </w:tr>
    </w:tbl>
    <w:p w14:paraId="0F23652F">
      <w:pPr>
        <w:pStyle w:val="40"/>
        <w:spacing w:line="360" w:lineRule="auto"/>
        <w:ind w:firstLine="560"/>
        <w:rPr>
          <w:rFonts w:hint="eastAsia" w:ascii="宋体" w:hAnsi="宋体" w:cs="宋体"/>
          <w:sz w:val="24"/>
          <w:szCs w:val="24"/>
          <w:lang w:val="en-US" w:eastAsia="zh-CN"/>
        </w:rPr>
      </w:pPr>
    </w:p>
    <w:p w14:paraId="0F7D5E8E">
      <w:pPr>
        <w:pStyle w:val="40"/>
        <w:spacing w:line="360" w:lineRule="auto"/>
        <w:ind w:firstLine="560"/>
        <w:rPr>
          <w:rFonts w:hint="eastAsia" w:ascii="宋体" w:hAnsi="宋体"/>
          <w:b/>
          <w:color w:val="auto"/>
          <w:sz w:val="28"/>
          <w:szCs w:val="28"/>
        </w:rPr>
      </w:pPr>
      <w:r>
        <w:rPr>
          <w:rFonts w:hint="eastAsia" w:ascii="宋体" w:hAnsi="宋体" w:cs="宋体"/>
          <w:sz w:val="24"/>
          <w:szCs w:val="24"/>
          <w:lang w:val="en-US" w:eastAsia="zh-CN"/>
        </w:rPr>
        <w:t>（二）</w:t>
      </w:r>
      <w:r>
        <w:rPr>
          <w:rFonts w:hint="eastAsia" w:ascii="宋体" w:hAnsi="宋体"/>
          <w:b/>
          <w:color w:val="auto"/>
          <w:sz w:val="28"/>
          <w:szCs w:val="28"/>
        </w:rPr>
        <w:t>丹佛斯变频器常用备件清单</w:t>
      </w:r>
    </w:p>
    <w:tbl>
      <w:tblPr>
        <w:tblStyle w:val="22"/>
        <w:tblW w:w="0" w:type="auto"/>
        <w:tblInd w:w="93" w:type="dxa"/>
        <w:tblLayout w:type="fixed"/>
        <w:tblCellMar>
          <w:top w:w="0" w:type="dxa"/>
          <w:left w:w="108" w:type="dxa"/>
          <w:bottom w:w="0" w:type="dxa"/>
          <w:right w:w="108" w:type="dxa"/>
        </w:tblCellMar>
      </w:tblPr>
      <w:tblGrid>
        <w:gridCol w:w="1550"/>
        <w:gridCol w:w="2408"/>
        <w:gridCol w:w="3812"/>
      </w:tblGrid>
      <w:tr w14:paraId="00974BBB">
        <w:tblPrEx>
          <w:tblCellMar>
            <w:top w:w="0" w:type="dxa"/>
            <w:left w:w="108" w:type="dxa"/>
            <w:bottom w:w="0" w:type="dxa"/>
            <w:right w:w="108" w:type="dxa"/>
          </w:tblCellMar>
        </w:tblPrEx>
        <w:trPr>
          <w:trHeight w:val="326" w:hRule="atLeast"/>
        </w:trPr>
        <w:tc>
          <w:tcPr>
            <w:tcW w:w="1550" w:type="dxa"/>
            <w:tcBorders>
              <w:top w:val="single" w:color="auto" w:sz="4" w:space="0"/>
              <w:left w:val="single" w:color="auto" w:sz="4" w:space="0"/>
              <w:bottom w:val="single" w:color="auto" w:sz="4" w:space="0"/>
              <w:right w:val="single" w:color="auto" w:sz="4" w:space="0"/>
            </w:tcBorders>
            <w:noWrap w:val="0"/>
            <w:vAlign w:val="bottom"/>
          </w:tcPr>
          <w:p w14:paraId="24A8EF85">
            <w:pPr>
              <w:widowControl/>
              <w:jc w:val="center"/>
              <w:rPr>
                <w:rFonts w:ascii="宋体" w:hAnsi="宋体" w:cs="宋体"/>
                <w:b/>
                <w:color w:val="auto"/>
                <w:kern w:val="0"/>
                <w:sz w:val="24"/>
              </w:rPr>
            </w:pPr>
            <w:r>
              <w:rPr>
                <w:rFonts w:hint="eastAsia" w:ascii="宋体" w:hAnsi="宋体" w:cs="宋体"/>
                <w:b/>
                <w:color w:val="auto"/>
                <w:kern w:val="0"/>
                <w:sz w:val="24"/>
              </w:rPr>
              <w:t>序号</w:t>
            </w:r>
          </w:p>
        </w:tc>
        <w:tc>
          <w:tcPr>
            <w:tcW w:w="2408" w:type="dxa"/>
            <w:tcBorders>
              <w:top w:val="single" w:color="auto" w:sz="4" w:space="0"/>
              <w:left w:val="nil"/>
              <w:bottom w:val="single" w:color="auto" w:sz="4" w:space="0"/>
              <w:right w:val="single" w:color="auto" w:sz="4" w:space="0"/>
            </w:tcBorders>
            <w:noWrap w:val="0"/>
            <w:vAlign w:val="bottom"/>
          </w:tcPr>
          <w:p w14:paraId="743B7CFB">
            <w:pPr>
              <w:widowControl/>
              <w:jc w:val="center"/>
              <w:rPr>
                <w:rFonts w:ascii="宋体" w:hAnsi="宋体" w:cs="宋体"/>
                <w:b/>
                <w:color w:val="auto"/>
                <w:kern w:val="0"/>
                <w:sz w:val="24"/>
              </w:rPr>
            </w:pPr>
            <w:r>
              <w:rPr>
                <w:rFonts w:hint="eastAsia" w:ascii="宋体" w:hAnsi="宋体" w:cs="宋体"/>
                <w:b/>
                <w:color w:val="auto"/>
                <w:kern w:val="0"/>
                <w:sz w:val="24"/>
              </w:rPr>
              <w:t>工作电压（V）</w:t>
            </w:r>
          </w:p>
        </w:tc>
        <w:tc>
          <w:tcPr>
            <w:tcW w:w="3812" w:type="dxa"/>
            <w:tcBorders>
              <w:top w:val="single" w:color="auto" w:sz="4" w:space="0"/>
              <w:left w:val="nil"/>
              <w:bottom w:val="single" w:color="auto" w:sz="4" w:space="0"/>
              <w:right w:val="single" w:color="auto" w:sz="4" w:space="0"/>
            </w:tcBorders>
            <w:noWrap w:val="0"/>
            <w:vAlign w:val="bottom"/>
          </w:tcPr>
          <w:p w14:paraId="509E62D1">
            <w:pPr>
              <w:widowControl/>
              <w:jc w:val="center"/>
              <w:rPr>
                <w:rFonts w:ascii="宋体" w:hAnsi="宋体" w:cs="宋体"/>
                <w:b/>
                <w:color w:val="auto"/>
                <w:kern w:val="0"/>
                <w:sz w:val="24"/>
              </w:rPr>
            </w:pPr>
            <w:r>
              <w:rPr>
                <w:rFonts w:hint="eastAsia" w:ascii="宋体" w:hAnsi="宋体" w:cs="宋体"/>
                <w:b/>
                <w:color w:val="auto"/>
                <w:kern w:val="0"/>
                <w:sz w:val="24"/>
              </w:rPr>
              <w:t>备件名称</w:t>
            </w:r>
          </w:p>
        </w:tc>
      </w:tr>
      <w:tr w14:paraId="7D272CAD">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6DC10895">
            <w:pPr>
              <w:widowControl/>
              <w:jc w:val="left"/>
              <w:rPr>
                <w:rFonts w:ascii="宋体" w:hAnsi="宋体" w:cs="宋体"/>
                <w:b/>
                <w:color w:val="auto"/>
                <w:kern w:val="0"/>
                <w:sz w:val="24"/>
              </w:rPr>
            </w:pPr>
            <w:r>
              <w:rPr>
                <w:rFonts w:hint="eastAsia" w:ascii="宋体" w:hAnsi="宋体" w:cs="宋体"/>
                <w:b/>
                <w:color w:val="auto"/>
                <w:kern w:val="0"/>
                <w:sz w:val="24"/>
              </w:rPr>
              <w:t>一、丹佛斯VLT6550，400KW</w:t>
            </w:r>
          </w:p>
        </w:tc>
      </w:tr>
      <w:tr w14:paraId="4397375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14A3286">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10177B4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8E855CC">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2D942C5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87C46B5">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56D6CDD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C769E24">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6449D55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0481798">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037CA13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7E72F35">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25C42D8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7B3E882">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3A73CCD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AAF7EB8">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4DC972F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E0708A">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5FE401A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EBF09B3">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044EFEA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966E92B">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EF0769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4BA8025">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470CE8C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96A1B84">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65866DB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C3CEDC7">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40F6277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B1A282A">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5DCAED3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FD79C7A">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7DF8D37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DD688D0">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17DF2C6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4CD4BF">
            <w:pPr>
              <w:widowControl/>
              <w:jc w:val="center"/>
              <w:rPr>
                <w:rFonts w:ascii="宋体" w:hAnsi="宋体" w:cs="宋体"/>
                <w:color w:val="auto"/>
                <w:kern w:val="0"/>
                <w:sz w:val="24"/>
              </w:rPr>
            </w:pPr>
            <w:r>
              <w:rPr>
                <w:rFonts w:hint="eastAsia" w:ascii="宋体" w:hAnsi="宋体" w:cs="宋体"/>
                <w:color w:val="auto"/>
                <w:kern w:val="0"/>
                <w:sz w:val="24"/>
              </w:rPr>
              <w:t>散热风扇电容</w:t>
            </w:r>
          </w:p>
        </w:tc>
      </w:tr>
      <w:tr w14:paraId="5A1F655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66531AE">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5E06B7B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AC18D12">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299CE0E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2865EF9">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6845718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071A62B">
            <w:pPr>
              <w:widowControl/>
              <w:jc w:val="center"/>
              <w:rPr>
                <w:rFonts w:ascii="宋体" w:hAnsi="宋体" w:cs="宋体"/>
                <w:color w:val="auto"/>
                <w:kern w:val="0"/>
                <w:sz w:val="24"/>
              </w:rPr>
            </w:pPr>
            <w:r>
              <w:rPr>
                <w:rFonts w:hint="eastAsia" w:ascii="宋体" w:hAnsi="宋体" w:cs="宋体"/>
                <w:color w:val="auto"/>
                <w:kern w:val="0"/>
                <w:sz w:val="24"/>
              </w:rPr>
              <w:t>母线电容</w:t>
            </w:r>
          </w:p>
        </w:tc>
      </w:tr>
      <w:tr w14:paraId="2FAFFA0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D1F6126">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4A7388D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422382D">
            <w:pPr>
              <w:widowControl/>
              <w:jc w:val="center"/>
              <w:rPr>
                <w:rFonts w:ascii="宋体" w:hAnsi="宋体" w:cs="宋体"/>
                <w:color w:val="auto"/>
                <w:kern w:val="0"/>
                <w:sz w:val="24"/>
              </w:rPr>
            </w:pPr>
            <w:r>
              <w:rPr>
                <w:rFonts w:hint="eastAsia" w:ascii="宋体" w:hAnsi="宋体" w:cs="宋体"/>
                <w:color w:val="auto"/>
                <w:kern w:val="0"/>
                <w:sz w:val="24"/>
              </w:rPr>
              <w:t>直流母线均压电阻</w:t>
            </w:r>
          </w:p>
        </w:tc>
      </w:tr>
      <w:tr w14:paraId="78E3452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3F37856">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6EBA3FA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ACE78FD">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3FC5118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0B16D4C">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5309D598">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1E50F8A">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29C7A16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69D34C4">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29D0FD9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C498AA0">
            <w:pPr>
              <w:widowControl/>
              <w:jc w:val="center"/>
              <w:rPr>
                <w:rFonts w:hint="eastAsia" w:ascii="宋体" w:hAnsi="宋体" w:cs="宋体"/>
                <w:color w:val="auto"/>
                <w:kern w:val="0"/>
                <w:sz w:val="24"/>
              </w:rPr>
            </w:pPr>
            <w:r>
              <w:rPr>
                <w:rFonts w:hint="eastAsia" w:ascii="宋体" w:hAnsi="宋体" w:cs="宋体"/>
                <w:color w:val="auto"/>
                <w:kern w:val="0"/>
                <w:sz w:val="24"/>
              </w:rPr>
              <w:t>电源卡与控制卡排线</w:t>
            </w:r>
          </w:p>
        </w:tc>
      </w:tr>
      <w:tr w14:paraId="4337524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674532E">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1EEF42D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C16A365">
            <w:pPr>
              <w:widowControl/>
              <w:jc w:val="center"/>
              <w:rPr>
                <w:rFonts w:hint="eastAsia" w:ascii="宋体" w:hAnsi="宋体" w:cs="宋体"/>
                <w:color w:val="auto"/>
                <w:kern w:val="0"/>
                <w:sz w:val="24"/>
              </w:rPr>
            </w:pPr>
            <w:r>
              <w:rPr>
                <w:rFonts w:hint="eastAsia" w:ascii="宋体" w:hAnsi="宋体" w:cs="宋体"/>
                <w:color w:val="auto"/>
                <w:kern w:val="0"/>
                <w:sz w:val="24"/>
              </w:rPr>
              <w:t>SCR缓冲电阻</w:t>
            </w:r>
          </w:p>
        </w:tc>
      </w:tr>
      <w:tr w14:paraId="3F1433B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26ECB5F">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72A752CF">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70ADC23">
            <w:pPr>
              <w:widowControl/>
              <w:jc w:val="center"/>
              <w:rPr>
                <w:rFonts w:hint="eastAsia" w:ascii="宋体" w:hAnsi="宋体" w:cs="宋体"/>
                <w:color w:val="auto"/>
                <w:kern w:val="0"/>
                <w:sz w:val="24"/>
              </w:rPr>
            </w:pPr>
            <w:r>
              <w:rPr>
                <w:rFonts w:ascii="宋体" w:hAnsi="宋体" w:cs="宋体"/>
                <w:color w:val="auto"/>
                <w:kern w:val="0"/>
                <w:sz w:val="24"/>
              </w:rPr>
              <w:t>IP</w:t>
            </w:r>
            <w:r>
              <w:rPr>
                <w:rFonts w:hint="eastAsia" w:ascii="宋体" w:hAnsi="宋体" w:cs="宋体"/>
                <w:color w:val="auto"/>
                <w:kern w:val="0"/>
                <w:sz w:val="24"/>
              </w:rPr>
              <w:t>54顶部风扇</w:t>
            </w:r>
          </w:p>
        </w:tc>
      </w:tr>
      <w:tr w14:paraId="04EE865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6D95898">
            <w:pPr>
              <w:widowControl/>
              <w:jc w:val="center"/>
              <w:rPr>
                <w:rFonts w:hint="eastAsia" w:ascii="宋体" w:hAnsi="宋体" w:cs="宋体"/>
                <w:color w:val="auto"/>
                <w:kern w:val="0"/>
                <w:sz w:val="24"/>
              </w:rPr>
            </w:pPr>
            <w:r>
              <w:rPr>
                <w:rFonts w:hint="eastAsia" w:ascii="宋体" w:hAnsi="宋体" w:cs="宋体"/>
                <w:color w:val="auto"/>
                <w:kern w:val="0"/>
                <w:sz w:val="24"/>
              </w:rPr>
              <w:t>18</w:t>
            </w:r>
          </w:p>
        </w:tc>
        <w:tc>
          <w:tcPr>
            <w:tcW w:w="2408" w:type="dxa"/>
            <w:tcBorders>
              <w:top w:val="nil"/>
              <w:left w:val="nil"/>
              <w:bottom w:val="single" w:color="auto" w:sz="4" w:space="0"/>
              <w:right w:val="single" w:color="auto" w:sz="4" w:space="0"/>
            </w:tcBorders>
            <w:noWrap w:val="0"/>
            <w:vAlign w:val="bottom"/>
          </w:tcPr>
          <w:p w14:paraId="1A2A5AA7">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B81DC0B">
            <w:pPr>
              <w:widowControl/>
              <w:jc w:val="center"/>
              <w:rPr>
                <w:rFonts w:hint="eastAsia"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P</w:t>
            </w:r>
            <w:r>
              <w:rPr>
                <w:rFonts w:hint="eastAsia" w:ascii="宋体" w:hAnsi="宋体" w:cs="宋体"/>
                <w:color w:val="auto"/>
                <w:kern w:val="0"/>
                <w:sz w:val="24"/>
              </w:rPr>
              <w:t>54门风扇</w:t>
            </w:r>
          </w:p>
        </w:tc>
      </w:tr>
      <w:tr w14:paraId="568EB51B">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49D56D48">
            <w:pPr>
              <w:widowControl/>
              <w:jc w:val="center"/>
              <w:rPr>
                <w:rFonts w:ascii="宋体" w:hAnsi="宋体" w:cs="宋体"/>
                <w:color w:val="auto"/>
                <w:kern w:val="0"/>
                <w:sz w:val="24"/>
              </w:rPr>
            </w:pPr>
            <w:r>
              <w:rPr>
                <w:rFonts w:hint="eastAsia" w:ascii="宋体" w:hAnsi="宋体" w:cs="宋体"/>
                <w:color w:val="auto"/>
                <w:kern w:val="0"/>
                <w:sz w:val="24"/>
              </w:rPr>
              <w:t>　</w:t>
            </w:r>
          </w:p>
        </w:tc>
      </w:tr>
      <w:tr w14:paraId="503BDD8C">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5BFCB146">
            <w:pPr>
              <w:widowControl/>
              <w:jc w:val="left"/>
              <w:rPr>
                <w:rFonts w:ascii="宋体" w:hAnsi="宋体" w:cs="宋体"/>
                <w:b/>
                <w:color w:val="auto"/>
                <w:kern w:val="0"/>
                <w:sz w:val="24"/>
              </w:rPr>
            </w:pPr>
            <w:r>
              <w:rPr>
                <w:rFonts w:hint="eastAsia" w:ascii="宋体" w:hAnsi="宋体" w:cs="宋体"/>
                <w:b/>
                <w:color w:val="auto"/>
                <w:kern w:val="0"/>
                <w:sz w:val="24"/>
              </w:rPr>
              <w:t>二、丹佛斯VLT6500，355KW</w:t>
            </w:r>
          </w:p>
        </w:tc>
      </w:tr>
      <w:tr w14:paraId="5D7D568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0D36711">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20D21A1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6EAD7B7">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7CFA4AE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753B7F1">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6AC4BDB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4B16A44">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1FFF093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5152FC6">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7064311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D8BB814">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21EF2D3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2B8F7AB">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1DC8E2D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23C47DB">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203273A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DF86D8A">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476548B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24388B8">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1E28DD0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81C7365">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28AB5E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4E12156">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56CBB5C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D3D2FD5">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1DE73DC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5745DDE">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1F5428A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426ABE9">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7958A3D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F1B731E">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424DF51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8C77AF8">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15D2BE0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331B973">
            <w:pPr>
              <w:widowControl/>
              <w:jc w:val="center"/>
              <w:rPr>
                <w:rFonts w:ascii="宋体" w:hAnsi="宋体" w:cs="宋体"/>
                <w:color w:val="auto"/>
                <w:kern w:val="0"/>
                <w:sz w:val="24"/>
              </w:rPr>
            </w:pPr>
            <w:r>
              <w:rPr>
                <w:rFonts w:hint="eastAsia" w:ascii="宋体" w:hAnsi="宋体" w:cs="宋体"/>
                <w:color w:val="auto"/>
                <w:kern w:val="0"/>
                <w:sz w:val="24"/>
              </w:rPr>
              <w:t>散热风扇电容</w:t>
            </w:r>
          </w:p>
        </w:tc>
      </w:tr>
      <w:tr w14:paraId="5A01C37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63C3A73">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76D8AFF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3830629">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23BEC4B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FD32AAD">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2144EAA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D5B53F1">
            <w:pPr>
              <w:widowControl/>
              <w:jc w:val="center"/>
              <w:rPr>
                <w:rFonts w:ascii="宋体" w:hAnsi="宋体" w:cs="宋体"/>
                <w:color w:val="auto"/>
                <w:kern w:val="0"/>
                <w:sz w:val="24"/>
              </w:rPr>
            </w:pPr>
            <w:r>
              <w:rPr>
                <w:rFonts w:hint="eastAsia" w:ascii="宋体" w:hAnsi="宋体" w:cs="宋体"/>
                <w:color w:val="auto"/>
                <w:kern w:val="0"/>
                <w:sz w:val="24"/>
              </w:rPr>
              <w:t>母线电容</w:t>
            </w:r>
          </w:p>
        </w:tc>
      </w:tr>
      <w:tr w14:paraId="0D831AA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58EEF18">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3042E9C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3FCD074">
            <w:pPr>
              <w:widowControl/>
              <w:jc w:val="center"/>
              <w:rPr>
                <w:rFonts w:ascii="宋体" w:hAnsi="宋体" w:cs="宋体"/>
                <w:color w:val="auto"/>
                <w:kern w:val="0"/>
                <w:sz w:val="24"/>
              </w:rPr>
            </w:pPr>
            <w:r>
              <w:rPr>
                <w:rFonts w:hint="eastAsia" w:ascii="宋体" w:hAnsi="宋体" w:cs="宋体"/>
                <w:color w:val="auto"/>
                <w:kern w:val="0"/>
                <w:sz w:val="24"/>
              </w:rPr>
              <w:t>直流母线均压电阻</w:t>
            </w:r>
          </w:p>
        </w:tc>
      </w:tr>
      <w:tr w14:paraId="4FCA028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B00D76A">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0709A91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498E0A4">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12D0B9A2">
        <w:tblPrEx>
          <w:tblCellMar>
            <w:top w:w="0" w:type="dxa"/>
            <w:left w:w="108" w:type="dxa"/>
            <w:bottom w:w="0" w:type="dxa"/>
            <w:right w:w="108" w:type="dxa"/>
          </w:tblCellMar>
        </w:tblPrEx>
        <w:trPr>
          <w:trHeight w:val="70" w:hRule="atLeast"/>
        </w:trPr>
        <w:tc>
          <w:tcPr>
            <w:tcW w:w="1550" w:type="dxa"/>
            <w:tcBorders>
              <w:top w:val="nil"/>
              <w:left w:val="single" w:color="auto" w:sz="4" w:space="0"/>
              <w:bottom w:val="single" w:color="auto" w:sz="4" w:space="0"/>
              <w:right w:val="single" w:color="auto" w:sz="4" w:space="0"/>
            </w:tcBorders>
            <w:noWrap w:val="0"/>
            <w:vAlign w:val="bottom"/>
          </w:tcPr>
          <w:p w14:paraId="70B38483">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34410361">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FF05638">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5FCCE6D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2C4352C">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7D28CC3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38D14CE">
            <w:pPr>
              <w:widowControl/>
              <w:jc w:val="center"/>
              <w:rPr>
                <w:rFonts w:hint="eastAsia" w:ascii="宋体" w:hAnsi="宋体" w:cs="宋体"/>
                <w:color w:val="auto"/>
                <w:kern w:val="0"/>
                <w:sz w:val="24"/>
              </w:rPr>
            </w:pPr>
            <w:r>
              <w:rPr>
                <w:rFonts w:hint="eastAsia" w:ascii="宋体" w:hAnsi="宋体" w:cs="宋体"/>
                <w:color w:val="auto"/>
                <w:kern w:val="0"/>
                <w:sz w:val="24"/>
              </w:rPr>
              <w:t>电源卡与控制卡排线</w:t>
            </w:r>
          </w:p>
        </w:tc>
      </w:tr>
      <w:tr w14:paraId="13541BF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04EB71D">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24616CA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B9E3525">
            <w:pPr>
              <w:widowControl/>
              <w:jc w:val="center"/>
              <w:rPr>
                <w:rFonts w:hint="eastAsia" w:ascii="宋体" w:hAnsi="宋体" w:cs="宋体"/>
                <w:color w:val="auto"/>
                <w:kern w:val="0"/>
                <w:sz w:val="24"/>
              </w:rPr>
            </w:pPr>
            <w:r>
              <w:rPr>
                <w:rFonts w:hint="eastAsia" w:ascii="宋体" w:hAnsi="宋体" w:cs="宋体"/>
                <w:color w:val="auto"/>
                <w:kern w:val="0"/>
                <w:sz w:val="24"/>
              </w:rPr>
              <w:t>SCR缓冲电阻</w:t>
            </w:r>
          </w:p>
        </w:tc>
      </w:tr>
      <w:tr w14:paraId="152435D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4B6ECCB">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6B30BE74">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F1B340">
            <w:pPr>
              <w:widowControl/>
              <w:jc w:val="center"/>
              <w:rPr>
                <w:rFonts w:hint="eastAsia" w:ascii="宋体" w:hAnsi="宋体" w:cs="宋体"/>
                <w:color w:val="auto"/>
                <w:kern w:val="0"/>
                <w:sz w:val="24"/>
              </w:rPr>
            </w:pPr>
            <w:r>
              <w:rPr>
                <w:rFonts w:ascii="宋体" w:hAnsi="宋体" w:cs="宋体"/>
                <w:color w:val="auto"/>
                <w:kern w:val="0"/>
                <w:sz w:val="24"/>
              </w:rPr>
              <w:t>IP</w:t>
            </w:r>
            <w:r>
              <w:rPr>
                <w:rFonts w:hint="eastAsia" w:ascii="宋体" w:hAnsi="宋体" w:cs="宋体"/>
                <w:color w:val="auto"/>
                <w:kern w:val="0"/>
                <w:sz w:val="24"/>
              </w:rPr>
              <w:t>54顶部风扇</w:t>
            </w:r>
          </w:p>
        </w:tc>
      </w:tr>
      <w:tr w14:paraId="411F430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38D04BF">
            <w:pPr>
              <w:widowControl/>
              <w:jc w:val="center"/>
              <w:rPr>
                <w:rFonts w:hint="eastAsia" w:ascii="宋体" w:hAnsi="宋体" w:cs="宋体"/>
                <w:color w:val="auto"/>
                <w:kern w:val="0"/>
                <w:sz w:val="24"/>
              </w:rPr>
            </w:pPr>
            <w:r>
              <w:rPr>
                <w:rFonts w:hint="eastAsia" w:ascii="宋体" w:hAnsi="宋体" w:cs="宋体"/>
                <w:color w:val="auto"/>
                <w:kern w:val="0"/>
                <w:sz w:val="24"/>
              </w:rPr>
              <w:t>18</w:t>
            </w:r>
          </w:p>
        </w:tc>
        <w:tc>
          <w:tcPr>
            <w:tcW w:w="2408" w:type="dxa"/>
            <w:tcBorders>
              <w:top w:val="nil"/>
              <w:left w:val="nil"/>
              <w:bottom w:val="single" w:color="auto" w:sz="4" w:space="0"/>
              <w:right w:val="single" w:color="auto" w:sz="4" w:space="0"/>
            </w:tcBorders>
            <w:noWrap w:val="0"/>
            <w:vAlign w:val="bottom"/>
          </w:tcPr>
          <w:p w14:paraId="5F9BFC03">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AA5BA1A">
            <w:pPr>
              <w:widowControl/>
              <w:jc w:val="center"/>
              <w:rPr>
                <w:rFonts w:hint="eastAsia"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P</w:t>
            </w:r>
            <w:r>
              <w:rPr>
                <w:rFonts w:hint="eastAsia" w:ascii="宋体" w:hAnsi="宋体" w:cs="宋体"/>
                <w:color w:val="auto"/>
                <w:kern w:val="0"/>
                <w:sz w:val="24"/>
              </w:rPr>
              <w:t>54门风扇</w:t>
            </w:r>
          </w:p>
        </w:tc>
      </w:tr>
      <w:tr w14:paraId="064564EE">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7E0A09E3">
            <w:pPr>
              <w:widowControl/>
              <w:jc w:val="left"/>
              <w:rPr>
                <w:rFonts w:ascii="宋体" w:hAnsi="宋体" w:cs="宋体"/>
                <w:color w:val="auto"/>
                <w:kern w:val="0"/>
                <w:sz w:val="24"/>
              </w:rPr>
            </w:pPr>
            <w:r>
              <w:rPr>
                <w:rFonts w:hint="eastAsia" w:ascii="宋体" w:hAnsi="宋体" w:cs="宋体"/>
                <w:color w:val="auto"/>
                <w:kern w:val="0"/>
                <w:sz w:val="24"/>
              </w:rPr>
              <w:t>　</w:t>
            </w:r>
          </w:p>
        </w:tc>
      </w:tr>
      <w:tr w14:paraId="38052A1F">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7F4C2C9A">
            <w:pPr>
              <w:widowControl/>
              <w:jc w:val="left"/>
              <w:rPr>
                <w:rFonts w:ascii="宋体" w:hAnsi="宋体" w:cs="宋体"/>
                <w:b/>
                <w:color w:val="auto"/>
                <w:kern w:val="0"/>
                <w:sz w:val="24"/>
              </w:rPr>
            </w:pPr>
            <w:r>
              <w:rPr>
                <w:rFonts w:hint="eastAsia" w:ascii="宋体" w:hAnsi="宋体" w:cs="宋体"/>
                <w:b/>
                <w:color w:val="auto"/>
                <w:kern w:val="0"/>
                <w:sz w:val="24"/>
              </w:rPr>
              <w:t>三、丹佛斯VLT6400，315KW</w:t>
            </w:r>
          </w:p>
        </w:tc>
      </w:tr>
      <w:tr w14:paraId="5CF74D8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667BF65">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59AAED6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D168C64">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5EDB2CB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65621F9">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10299D7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B5A16B7">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5B42991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4345F90">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1B64011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CF3BE9B">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6C9BC24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19CC67F">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32CBAC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6F28575">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3E029B8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529D6D8">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3B77059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9C90FFD">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4B848EA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A0E53BC">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207A138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D4DBCE7">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13566BC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E436150">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71838AE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DB55115">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263B346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52CF21C">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268338A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3990904">
            <w:pPr>
              <w:widowControl/>
              <w:jc w:val="center"/>
              <w:rPr>
                <w:rFonts w:ascii="宋体" w:hAnsi="宋体" w:cs="宋体"/>
                <w:color w:val="auto"/>
                <w:kern w:val="0"/>
                <w:sz w:val="24"/>
              </w:rPr>
            </w:pPr>
            <w:r>
              <w:rPr>
                <w:rFonts w:hint="eastAsia" w:ascii="宋体" w:hAnsi="宋体" w:cs="宋体"/>
                <w:color w:val="auto"/>
                <w:kern w:val="0"/>
                <w:sz w:val="24"/>
              </w:rPr>
              <w:t>散热风扇电容</w:t>
            </w:r>
          </w:p>
        </w:tc>
      </w:tr>
      <w:tr w14:paraId="1BD65D7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C7600F3">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03A4E6E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EC9144A">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6A16278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F79A75E">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33AC806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08C8CB0">
            <w:pPr>
              <w:widowControl/>
              <w:jc w:val="center"/>
              <w:rPr>
                <w:rFonts w:ascii="宋体" w:hAnsi="宋体" w:cs="宋体"/>
                <w:color w:val="auto"/>
                <w:kern w:val="0"/>
                <w:sz w:val="24"/>
              </w:rPr>
            </w:pPr>
            <w:r>
              <w:rPr>
                <w:rFonts w:hint="eastAsia" w:ascii="宋体" w:hAnsi="宋体" w:cs="宋体"/>
                <w:color w:val="auto"/>
                <w:kern w:val="0"/>
                <w:sz w:val="24"/>
              </w:rPr>
              <w:t>母线电容</w:t>
            </w:r>
          </w:p>
        </w:tc>
      </w:tr>
      <w:tr w14:paraId="64B6474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915C530">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6776817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6A0F033">
            <w:pPr>
              <w:widowControl/>
              <w:jc w:val="center"/>
              <w:rPr>
                <w:rFonts w:ascii="宋体" w:hAnsi="宋体" w:cs="宋体"/>
                <w:color w:val="auto"/>
                <w:kern w:val="0"/>
                <w:sz w:val="24"/>
              </w:rPr>
            </w:pPr>
            <w:r>
              <w:rPr>
                <w:rFonts w:hint="eastAsia" w:ascii="宋体" w:hAnsi="宋体" w:cs="宋体"/>
                <w:color w:val="auto"/>
                <w:kern w:val="0"/>
                <w:sz w:val="24"/>
              </w:rPr>
              <w:t>直流母线均压电阻</w:t>
            </w:r>
          </w:p>
        </w:tc>
      </w:tr>
      <w:tr w14:paraId="653ABE4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883D75F">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11FAC5D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D58A072">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472F46D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B02F905">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6FB07BED">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A0DB05B">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6A83C3B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1991697">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06BAA284">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BE2A9E6">
            <w:pPr>
              <w:widowControl/>
              <w:jc w:val="center"/>
              <w:rPr>
                <w:rFonts w:hint="eastAsia" w:ascii="宋体" w:hAnsi="宋体" w:cs="宋体"/>
                <w:color w:val="auto"/>
                <w:kern w:val="0"/>
                <w:sz w:val="24"/>
              </w:rPr>
            </w:pPr>
            <w:r>
              <w:rPr>
                <w:rFonts w:hint="eastAsia" w:ascii="宋体" w:hAnsi="宋体" w:cs="宋体"/>
                <w:color w:val="auto"/>
                <w:kern w:val="0"/>
                <w:sz w:val="24"/>
              </w:rPr>
              <w:t>电源卡与控制卡排线</w:t>
            </w:r>
          </w:p>
        </w:tc>
      </w:tr>
      <w:tr w14:paraId="4E34A27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6AA0417">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40F89C2D">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6A67E36">
            <w:pPr>
              <w:widowControl/>
              <w:jc w:val="center"/>
              <w:rPr>
                <w:rFonts w:hint="eastAsia" w:ascii="宋体" w:hAnsi="宋体" w:cs="宋体"/>
                <w:color w:val="auto"/>
                <w:kern w:val="0"/>
                <w:sz w:val="24"/>
              </w:rPr>
            </w:pPr>
            <w:r>
              <w:rPr>
                <w:rFonts w:hint="eastAsia" w:ascii="宋体" w:hAnsi="宋体" w:cs="宋体"/>
                <w:color w:val="auto"/>
                <w:kern w:val="0"/>
                <w:sz w:val="24"/>
              </w:rPr>
              <w:t>SCR缓冲电阻</w:t>
            </w:r>
          </w:p>
        </w:tc>
      </w:tr>
      <w:tr w14:paraId="2CC00AF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9F044A3">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0975A0FF">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9F99D93">
            <w:pPr>
              <w:widowControl/>
              <w:jc w:val="center"/>
              <w:rPr>
                <w:rFonts w:hint="eastAsia" w:ascii="宋体" w:hAnsi="宋体" w:cs="宋体"/>
                <w:color w:val="auto"/>
                <w:kern w:val="0"/>
                <w:sz w:val="24"/>
              </w:rPr>
            </w:pPr>
            <w:r>
              <w:rPr>
                <w:rFonts w:ascii="宋体" w:hAnsi="宋体" w:cs="宋体"/>
                <w:color w:val="auto"/>
                <w:kern w:val="0"/>
                <w:sz w:val="24"/>
              </w:rPr>
              <w:t>IP</w:t>
            </w:r>
            <w:r>
              <w:rPr>
                <w:rFonts w:hint="eastAsia" w:ascii="宋体" w:hAnsi="宋体" w:cs="宋体"/>
                <w:color w:val="auto"/>
                <w:kern w:val="0"/>
                <w:sz w:val="24"/>
              </w:rPr>
              <w:t>54顶部风扇</w:t>
            </w:r>
          </w:p>
        </w:tc>
      </w:tr>
      <w:tr w14:paraId="7298B12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93C0DBC">
            <w:pPr>
              <w:widowControl/>
              <w:jc w:val="center"/>
              <w:rPr>
                <w:rFonts w:hint="eastAsia" w:ascii="宋体" w:hAnsi="宋体" w:cs="宋体"/>
                <w:color w:val="auto"/>
                <w:kern w:val="0"/>
                <w:sz w:val="24"/>
              </w:rPr>
            </w:pPr>
            <w:r>
              <w:rPr>
                <w:rFonts w:hint="eastAsia" w:ascii="宋体" w:hAnsi="宋体" w:cs="宋体"/>
                <w:color w:val="auto"/>
                <w:kern w:val="0"/>
                <w:sz w:val="24"/>
              </w:rPr>
              <w:t>18</w:t>
            </w:r>
          </w:p>
        </w:tc>
        <w:tc>
          <w:tcPr>
            <w:tcW w:w="2408" w:type="dxa"/>
            <w:tcBorders>
              <w:top w:val="nil"/>
              <w:left w:val="nil"/>
              <w:bottom w:val="single" w:color="auto" w:sz="4" w:space="0"/>
              <w:right w:val="single" w:color="auto" w:sz="4" w:space="0"/>
            </w:tcBorders>
            <w:noWrap w:val="0"/>
            <w:vAlign w:val="bottom"/>
          </w:tcPr>
          <w:p w14:paraId="5B865C6B">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FC398AC">
            <w:pPr>
              <w:widowControl/>
              <w:jc w:val="center"/>
              <w:rPr>
                <w:rFonts w:hint="eastAsia"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P</w:t>
            </w:r>
            <w:r>
              <w:rPr>
                <w:rFonts w:hint="eastAsia" w:ascii="宋体" w:hAnsi="宋体" w:cs="宋体"/>
                <w:color w:val="auto"/>
                <w:kern w:val="0"/>
                <w:sz w:val="24"/>
              </w:rPr>
              <w:t>54门风扇</w:t>
            </w:r>
          </w:p>
        </w:tc>
      </w:tr>
      <w:tr w14:paraId="71293C60">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01E6F1C6">
            <w:pPr>
              <w:widowControl/>
              <w:jc w:val="left"/>
              <w:rPr>
                <w:rFonts w:ascii="宋体" w:hAnsi="宋体" w:cs="宋体"/>
                <w:color w:val="auto"/>
                <w:kern w:val="0"/>
                <w:sz w:val="24"/>
              </w:rPr>
            </w:pPr>
            <w:r>
              <w:rPr>
                <w:rFonts w:hint="eastAsia" w:ascii="宋体" w:hAnsi="宋体" w:cs="宋体"/>
                <w:color w:val="auto"/>
                <w:kern w:val="0"/>
                <w:sz w:val="24"/>
              </w:rPr>
              <w:t>　</w:t>
            </w:r>
          </w:p>
        </w:tc>
      </w:tr>
      <w:tr w14:paraId="3264A56D">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5AD1E93B">
            <w:pPr>
              <w:widowControl/>
              <w:jc w:val="left"/>
              <w:rPr>
                <w:rFonts w:ascii="宋体" w:hAnsi="宋体" w:cs="宋体"/>
                <w:b/>
                <w:color w:val="auto"/>
                <w:kern w:val="0"/>
                <w:sz w:val="24"/>
              </w:rPr>
            </w:pPr>
            <w:r>
              <w:rPr>
                <w:rFonts w:hint="eastAsia" w:ascii="宋体" w:hAnsi="宋体" w:cs="宋体"/>
                <w:b/>
                <w:color w:val="auto"/>
                <w:kern w:val="0"/>
                <w:sz w:val="24"/>
              </w:rPr>
              <w:t>四、丹佛斯VLT6272，200KW</w:t>
            </w:r>
          </w:p>
        </w:tc>
      </w:tr>
      <w:tr w14:paraId="4FF115F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1CF5323">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32BD86D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2322844">
            <w:pPr>
              <w:widowControl/>
              <w:jc w:val="center"/>
              <w:rPr>
                <w:rFonts w:ascii="宋体" w:hAnsi="宋体" w:cs="宋体"/>
                <w:color w:val="auto"/>
                <w:kern w:val="0"/>
                <w:sz w:val="24"/>
              </w:rPr>
            </w:pPr>
            <w:r>
              <w:rPr>
                <w:rFonts w:hint="eastAsia" w:ascii="宋体" w:hAnsi="宋体" w:cs="宋体"/>
                <w:color w:val="auto"/>
                <w:kern w:val="0"/>
                <w:sz w:val="24"/>
              </w:rPr>
              <w:t>高频卡</w:t>
            </w:r>
          </w:p>
        </w:tc>
      </w:tr>
      <w:tr w14:paraId="203C0E9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FC33F43">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3719C03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B4C3292">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33A6877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451303D">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08F6131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926D4C7">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6B85E73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1B2946B">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12C600A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0779D14">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4451161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ACC1CEA">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3CDF615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C7AE35A">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6D87DA6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7C8F5A2">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1F3AFF2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05DD045">
            <w:pPr>
              <w:widowControl/>
              <w:jc w:val="center"/>
              <w:rPr>
                <w:rFonts w:ascii="宋体" w:hAnsi="宋体" w:cs="宋体"/>
                <w:color w:val="auto"/>
                <w:kern w:val="0"/>
                <w:sz w:val="24"/>
              </w:rPr>
            </w:pPr>
            <w:r>
              <w:rPr>
                <w:rFonts w:hint="eastAsia" w:ascii="宋体" w:hAnsi="宋体" w:cs="宋体"/>
                <w:color w:val="auto"/>
                <w:kern w:val="0"/>
                <w:sz w:val="24"/>
              </w:rPr>
              <w:t>门/顶部风扇</w:t>
            </w:r>
          </w:p>
        </w:tc>
      </w:tr>
      <w:tr w14:paraId="78FA575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FD853E7">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687DF9A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E505611">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37A6518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9ED799B">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28D7B9F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AC36301">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5A4AB38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40BB544">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60FD6B5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1205809">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76D0D3B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08DD671">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4A117EC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2F34454">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26C8782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E5A834C">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263B342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6D23D49">
            <w:pPr>
              <w:widowControl/>
              <w:jc w:val="center"/>
              <w:rPr>
                <w:rFonts w:ascii="宋体" w:hAnsi="宋体" w:cs="宋体"/>
                <w:color w:val="auto"/>
                <w:kern w:val="0"/>
                <w:sz w:val="24"/>
              </w:rPr>
            </w:pPr>
            <w:r>
              <w:rPr>
                <w:rFonts w:hint="eastAsia" w:ascii="宋体" w:hAnsi="宋体" w:cs="宋体"/>
                <w:color w:val="auto"/>
                <w:kern w:val="0"/>
                <w:sz w:val="24"/>
              </w:rPr>
              <w:t>200kw电源卡</w:t>
            </w:r>
          </w:p>
        </w:tc>
      </w:tr>
      <w:tr w14:paraId="65F3E64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92E6DBB">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1EDEBD5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50BBE95">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6EF2E7A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6459313">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573031E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473CFB1">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2E14EEB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7AFE800">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19E5DA73">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4467EB7">
            <w:pPr>
              <w:widowControl/>
              <w:jc w:val="center"/>
              <w:rPr>
                <w:rFonts w:hint="eastAsia" w:ascii="宋体" w:hAnsi="宋体" w:cs="宋体"/>
                <w:color w:val="auto"/>
                <w:kern w:val="0"/>
                <w:sz w:val="24"/>
              </w:rPr>
            </w:pPr>
            <w:r>
              <w:rPr>
                <w:rFonts w:hint="eastAsia" w:ascii="宋体" w:hAnsi="宋体" w:cs="宋体"/>
                <w:color w:val="auto"/>
                <w:kern w:val="0"/>
                <w:sz w:val="24"/>
              </w:rPr>
              <w:t>电流检测小卡</w:t>
            </w:r>
          </w:p>
        </w:tc>
      </w:tr>
      <w:tr w14:paraId="56ED03F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47ECC8B">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6A47F5CB">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B2F166B">
            <w:pPr>
              <w:widowControl/>
              <w:jc w:val="center"/>
              <w:rPr>
                <w:rFonts w:hint="eastAsia" w:ascii="宋体" w:hAnsi="宋体" w:cs="宋体"/>
                <w:color w:val="auto"/>
                <w:kern w:val="0"/>
                <w:sz w:val="24"/>
              </w:rPr>
            </w:pPr>
            <w:r>
              <w:rPr>
                <w:rFonts w:hint="eastAsia" w:ascii="宋体" w:hAnsi="宋体" w:cs="宋体"/>
                <w:color w:val="auto"/>
                <w:kern w:val="0"/>
                <w:sz w:val="24"/>
              </w:rPr>
              <w:t>内部散热涡轮风扇</w:t>
            </w:r>
          </w:p>
        </w:tc>
      </w:tr>
      <w:tr w14:paraId="488B5A6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618C22D">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4F7B1E7D">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7246A52">
            <w:pPr>
              <w:widowControl/>
              <w:jc w:val="center"/>
              <w:rPr>
                <w:rFonts w:hint="eastAsia" w:ascii="宋体" w:hAnsi="宋体" w:cs="宋体"/>
                <w:color w:val="auto"/>
                <w:kern w:val="0"/>
                <w:sz w:val="24"/>
              </w:rPr>
            </w:pPr>
            <w:r>
              <w:rPr>
                <w:rFonts w:hint="eastAsia" w:ascii="宋体" w:hAnsi="宋体" w:cs="宋体"/>
                <w:color w:val="auto"/>
                <w:kern w:val="0"/>
                <w:sz w:val="24"/>
              </w:rPr>
              <w:t>缓冲卡</w:t>
            </w:r>
          </w:p>
        </w:tc>
      </w:tr>
      <w:tr w14:paraId="6A246EFF">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341C4607">
            <w:pPr>
              <w:widowControl/>
              <w:jc w:val="left"/>
              <w:rPr>
                <w:rFonts w:ascii="宋体" w:hAnsi="宋体" w:cs="宋体"/>
                <w:color w:val="auto"/>
                <w:kern w:val="0"/>
                <w:sz w:val="24"/>
              </w:rPr>
            </w:pPr>
            <w:r>
              <w:rPr>
                <w:rFonts w:hint="eastAsia" w:ascii="宋体" w:hAnsi="宋体" w:cs="宋体"/>
                <w:color w:val="auto"/>
                <w:kern w:val="0"/>
                <w:sz w:val="24"/>
              </w:rPr>
              <w:t>　</w:t>
            </w:r>
          </w:p>
        </w:tc>
      </w:tr>
      <w:tr w14:paraId="06E0271D">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57F62CFF">
            <w:pPr>
              <w:widowControl/>
              <w:jc w:val="left"/>
              <w:rPr>
                <w:rFonts w:ascii="宋体" w:hAnsi="宋体" w:cs="宋体"/>
                <w:b/>
                <w:color w:val="auto"/>
                <w:kern w:val="0"/>
                <w:sz w:val="24"/>
              </w:rPr>
            </w:pPr>
            <w:r>
              <w:rPr>
                <w:rFonts w:hint="eastAsia" w:ascii="宋体" w:hAnsi="宋体" w:cs="宋体"/>
                <w:b/>
                <w:color w:val="auto"/>
                <w:kern w:val="0"/>
                <w:sz w:val="24"/>
              </w:rPr>
              <w:t>五、丹佛斯VLT6152，110KW</w:t>
            </w:r>
          </w:p>
        </w:tc>
      </w:tr>
      <w:tr w14:paraId="4CC1A1A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07B1803">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6364B01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EF17639">
            <w:pPr>
              <w:widowControl/>
              <w:jc w:val="center"/>
              <w:rPr>
                <w:rFonts w:ascii="宋体" w:hAnsi="宋体" w:cs="宋体"/>
                <w:color w:val="auto"/>
                <w:kern w:val="0"/>
                <w:sz w:val="24"/>
              </w:rPr>
            </w:pPr>
            <w:r>
              <w:rPr>
                <w:rFonts w:hint="eastAsia" w:ascii="宋体" w:hAnsi="宋体" w:cs="宋体"/>
                <w:color w:val="auto"/>
                <w:kern w:val="0"/>
                <w:sz w:val="24"/>
              </w:rPr>
              <w:t>高频卡</w:t>
            </w:r>
          </w:p>
        </w:tc>
      </w:tr>
      <w:tr w14:paraId="15D9C37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6E49402">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1BCD5FA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59B36CB">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097E2CD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3ECCA5">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6644112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1F023C8">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2AF266F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CA4EFB3">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464D82E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995D5AB">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62F38F0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0A477BC">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11AFDB7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1235CCA">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54FC46F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0D21C2A">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4FF449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618FB5B">
            <w:pPr>
              <w:widowControl/>
              <w:jc w:val="center"/>
              <w:rPr>
                <w:rFonts w:ascii="宋体" w:hAnsi="宋体" w:cs="宋体"/>
                <w:color w:val="auto"/>
                <w:kern w:val="0"/>
                <w:sz w:val="24"/>
              </w:rPr>
            </w:pPr>
            <w:r>
              <w:rPr>
                <w:rFonts w:hint="eastAsia" w:ascii="宋体" w:hAnsi="宋体" w:cs="宋体"/>
                <w:color w:val="auto"/>
                <w:kern w:val="0"/>
                <w:sz w:val="24"/>
              </w:rPr>
              <w:t>门/顶部风扇</w:t>
            </w:r>
          </w:p>
        </w:tc>
      </w:tr>
      <w:tr w14:paraId="17589C5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D34885">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74D4938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F58A60F">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36797D5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D41C294">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1BDE6EF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3BCB275">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179165C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26FAE8A">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3985B67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9B03304">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6827342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D17F03C">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3B29984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B5D9791">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0ADA186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6942C10">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6F3601E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2901593">
            <w:pPr>
              <w:widowControl/>
              <w:jc w:val="center"/>
              <w:rPr>
                <w:rFonts w:ascii="宋体" w:hAnsi="宋体" w:cs="宋体"/>
                <w:color w:val="auto"/>
                <w:kern w:val="0"/>
                <w:sz w:val="24"/>
              </w:rPr>
            </w:pPr>
            <w:r>
              <w:rPr>
                <w:rFonts w:hint="eastAsia" w:ascii="宋体" w:hAnsi="宋体" w:cs="宋体"/>
                <w:color w:val="auto"/>
                <w:kern w:val="0"/>
                <w:sz w:val="24"/>
              </w:rPr>
              <w:t>110kw电源卡</w:t>
            </w:r>
          </w:p>
        </w:tc>
      </w:tr>
      <w:tr w14:paraId="3DF10D0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C33FEF5">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7403477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5C4EFB1">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72034DF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52C140E">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44879CA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48A8789">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577FCB6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89E5D11">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70B405B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4EF4B29">
            <w:pPr>
              <w:widowControl/>
              <w:jc w:val="center"/>
              <w:rPr>
                <w:rFonts w:hint="eastAsia" w:ascii="宋体" w:hAnsi="宋体" w:cs="宋体"/>
                <w:color w:val="auto"/>
                <w:kern w:val="0"/>
                <w:sz w:val="24"/>
              </w:rPr>
            </w:pPr>
            <w:r>
              <w:rPr>
                <w:rFonts w:hint="eastAsia" w:ascii="宋体" w:hAnsi="宋体" w:cs="宋体"/>
                <w:color w:val="auto"/>
                <w:kern w:val="0"/>
                <w:sz w:val="24"/>
              </w:rPr>
              <w:t>电流检测小卡</w:t>
            </w:r>
          </w:p>
        </w:tc>
      </w:tr>
      <w:tr w14:paraId="65F78AE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28E52F1">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69F42C9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7B18EB5">
            <w:pPr>
              <w:widowControl/>
              <w:jc w:val="center"/>
              <w:rPr>
                <w:rFonts w:hint="eastAsia" w:ascii="宋体" w:hAnsi="宋体" w:cs="宋体"/>
                <w:color w:val="auto"/>
                <w:kern w:val="0"/>
                <w:sz w:val="24"/>
              </w:rPr>
            </w:pPr>
            <w:r>
              <w:rPr>
                <w:rFonts w:hint="eastAsia" w:ascii="宋体" w:hAnsi="宋体" w:cs="宋体"/>
                <w:color w:val="auto"/>
                <w:kern w:val="0"/>
                <w:sz w:val="24"/>
              </w:rPr>
              <w:t>内部散热涡轮风扇</w:t>
            </w:r>
          </w:p>
        </w:tc>
      </w:tr>
      <w:tr w14:paraId="717CBF6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2EBDC2F">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29ACF2D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17A78A9">
            <w:pPr>
              <w:widowControl/>
              <w:jc w:val="center"/>
              <w:rPr>
                <w:rFonts w:hint="eastAsia" w:ascii="宋体" w:hAnsi="宋体" w:cs="宋体"/>
                <w:color w:val="auto"/>
                <w:kern w:val="0"/>
                <w:sz w:val="24"/>
              </w:rPr>
            </w:pPr>
            <w:r>
              <w:rPr>
                <w:rFonts w:hint="eastAsia" w:ascii="宋体" w:hAnsi="宋体" w:cs="宋体"/>
                <w:color w:val="auto"/>
                <w:kern w:val="0"/>
                <w:sz w:val="24"/>
              </w:rPr>
              <w:t>缓冲卡</w:t>
            </w:r>
          </w:p>
        </w:tc>
      </w:tr>
      <w:tr w14:paraId="4C2E7256">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080548C3">
            <w:pPr>
              <w:widowControl/>
              <w:jc w:val="center"/>
              <w:rPr>
                <w:rFonts w:hint="eastAsia" w:ascii="宋体" w:hAnsi="宋体" w:cs="宋体"/>
                <w:color w:val="auto"/>
                <w:kern w:val="0"/>
                <w:sz w:val="24"/>
              </w:rPr>
            </w:pPr>
          </w:p>
        </w:tc>
      </w:tr>
      <w:tr w14:paraId="7C8D9E91">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5BF6E35F">
            <w:pPr>
              <w:widowControl/>
              <w:rPr>
                <w:rFonts w:hint="eastAsia" w:ascii="宋体" w:hAnsi="宋体" w:cs="宋体"/>
                <w:color w:val="auto"/>
                <w:kern w:val="0"/>
                <w:sz w:val="24"/>
              </w:rPr>
            </w:pPr>
            <w:r>
              <w:rPr>
                <w:rFonts w:hint="eastAsia" w:ascii="宋体" w:hAnsi="宋体" w:cs="宋体"/>
                <w:b/>
                <w:color w:val="auto"/>
                <w:kern w:val="0"/>
                <w:sz w:val="24"/>
              </w:rPr>
              <w:t>六、丹佛斯VLT6272，45KW</w:t>
            </w:r>
          </w:p>
        </w:tc>
      </w:tr>
      <w:tr w14:paraId="5651A0F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A84A91B">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0342CDF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B165D95">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0220054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21D6F9F">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6534256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767107B">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0E51912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CE02418">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73BE90B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39DF3A7">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1A25E65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7464DFD">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28414DE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10B95D9">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454C764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A8DA09C">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348D626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254AB9F">
            <w:pPr>
              <w:widowControl/>
              <w:jc w:val="center"/>
              <w:rPr>
                <w:rFonts w:ascii="宋体" w:hAnsi="宋体" w:cs="宋体"/>
                <w:color w:val="auto"/>
                <w:kern w:val="0"/>
                <w:sz w:val="24"/>
              </w:rPr>
            </w:pPr>
            <w:r>
              <w:rPr>
                <w:rFonts w:hint="eastAsia" w:ascii="宋体" w:hAnsi="宋体" w:cs="宋体"/>
                <w:color w:val="auto"/>
                <w:kern w:val="0"/>
                <w:sz w:val="24"/>
              </w:rPr>
              <w:t>散热风扇</w:t>
            </w:r>
          </w:p>
        </w:tc>
      </w:tr>
      <w:tr w14:paraId="5CF3D75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F9C3BD2">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39F8BDD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F15E526">
            <w:pPr>
              <w:widowControl/>
              <w:jc w:val="center"/>
              <w:rPr>
                <w:rFonts w:ascii="宋体" w:hAnsi="宋体" w:cs="宋体"/>
                <w:color w:val="auto"/>
                <w:kern w:val="0"/>
                <w:sz w:val="24"/>
              </w:rPr>
            </w:pPr>
            <w:r>
              <w:rPr>
                <w:rFonts w:hint="eastAsia" w:ascii="宋体" w:hAnsi="宋体" w:cs="宋体"/>
                <w:color w:val="auto"/>
                <w:kern w:val="0"/>
                <w:sz w:val="24"/>
              </w:rPr>
              <w:t>传感器卡</w:t>
            </w:r>
          </w:p>
        </w:tc>
      </w:tr>
      <w:tr w14:paraId="06B8D54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8A0E763">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34079A5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E6F0099">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7A06D92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E4594F3">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70C9763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E0C294E">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689C40F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D32721A">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25EBA6A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015CC7F">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5BABE00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0A4A372">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3BE0200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F11DED9">
            <w:pPr>
              <w:widowControl/>
              <w:jc w:val="center"/>
              <w:rPr>
                <w:rFonts w:ascii="宋体" w:hAnsi="宋体" w:cs="宋体"/>
                <w:color w:val="auto"/>
                <w:kern w:val="0"/>
                <w:sz w:val="24"/>
              </w:rPr>
            </w:pPr>
            <w:r>
              <w:rPr>
                <w:rFonts w:hint="eastAsia" w:ascii="宋体" w:hAnsi="宋体" w:cs="宋体"/>
                <w:color w:val="auto"/>
                <w:kern w:val="0"/>
                <w:sz w:val="24"/>
              </w:rPr>
              <w:t>45kw电源卡</w:t>
            </w:r>
          </w:p>
        </w:tc>
      </w:tr>
      <w:tr w14:paraId="01E36DE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19F5D18">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3D59F86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D5ACDF7">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4D8B44D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169993B">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3159B1A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7AF2339">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49AA847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6793108">
            <w:pPr>
              <w:widowControl/>
              <w:jc w:val="center"/>
              <w:rPr>
                <w:rFonts w:hint="eastAsia"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4EDB14B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4B55EF7">
            <w:pPr>
              <w:widowControl/>
              <w:jc w:val="center"/>
              <w:rPr>
                <w:rFonts w:hint="eastAsia" w:ascii="宋体" w:hAnsi="宋体" w:cs="宋体"/>
                <w:color w:val="auto"/>
                <w:kern w:val="0"/>
                <w:sz w:val="24"/>
              </w:rPr>
            </w:pPr>
            <w:r>
              <w:rPr>
                <w:rFonts w:hint="eastAsia" w:ascii="宋体" w:hAnsi="宋体" w:cs="宋体"/>
                <w:color w:val="auto"/>
                <w:kern w:val="0"/>
                <w:sz w:val="24"/>
              </w:rPr>
              <w:t>电流检测小卡</w:t>
            </w:r>
          </w:p>
        </w:tc>
      </w:tr>
      <w:tr w14:paraId="53F23D6E">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0A2BE9D5">
            <w:pPr>
              <w:widowControl/>
              <w:jc w:val="center"/>
              <w:rPr>
                <w:rFonts w:hint="eastAsia" w:ascii="宋体" w:hAnsi="宋体" w:cs="宋体"/>
                <w:color w:val="auto"/>
                <w:kern w:val="0"/>
                <w:sz w:val="24"/>
              </w:rPr>
            </w:pPr>
          </w:p>
        </w:tc>
      </w:tr>
      <w:tr w14:paraId="36914D9F">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77B8EE05">
            <w:pPr>
              <w:widowControl/>
              <w:jc w:val="left"/>
              <w:rPr>
                <w:rFonts w:hint="eastAsia" w:ascii="宋体" w:hAnsi="宋体" w:cs="宋体"/>
                <w:color w:val="auto"/>
                <w:kern w:val="0"/>
                <w:sz w:val="24"/>
              </w:rPr>
            </w:pPr>
            <w:r>
              <w:rPr>
                <w:rFonts w:hint="eastAsia" w:ascii="宋体" w:hAnsi="宋体" w:cs="宋体"/>
                <w:b/>
                <w:color w:val="auto"/>
                <w:kern w:val="0"/>
                <w:sz w:val="24"/>
              </w:rPr>
              <w:t>七、丹佛斯FC-102，55KW</w:t>
            </w:r>
          </w:p>
        </w:tc>
      </w:tr>
      <w:tr w14:paraId="0DADA49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381EEB1">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6FF866B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CC5AB4D">
            <w:pPr>
              <w:widowControl/>
              <w:jc w:val="center"/>
              <w:rPr>
                <w:rFonts w:ascii="宋体" w:hAnsi="宋体" w:cs="宋体"/>
                <w:color w:val="auto"/>
                <w:kern w:val="0"/>
                <w:sz w:val="24"/>
              </w:rPr>
            </w:pPr>
            <w:r>
              <w:rPr>
                <w:rFonts w:hint="eastAsia" w:ascii="宋体" w:hAnsi="宋体" w:cs="宋体"/>
                <w:color w:val="auto"/>
                <w:kern w:val="0"/>
                <w:sz w:val="24"/>
              </w:rPr>
              <w:t>控制卡</w:t>
            </w:r>
          </w:p>
        </w:tc>
      </w:tr>
      <w:tr w14:paraId="17B5E6B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7D7DDC1">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11C12DE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DA8A9FE">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163BF83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9EEC2D9">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2FB0198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F7D8BB4">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2FF8C9C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AD694F0">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74DAEE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D0DBE0A">
            <w:pPr>
              <w:widowControl/>
              <w:jc w:val="center"/>
              <w:rPr>
                <w:rFonts w:ascii="宋体" w:hAnsi="宋体" w:cs="宋体"/>
                <w:color w:val="auto"/>
                <w:kern w:val="0"/>
                <w:sz w:val="24"/>
              </w:rPr>
            </w:pPr>
            <w:r>
              <w:rPr>
                <w:rFonts w:hint="eastAsia" w:ascii="宋体" w:hAnsi="宋体" w:cs="宋体"/>
                <w:color w:val="auto"/>
                <w:kern w:val="0"/>
                <w:sz w:val="24"/>
              </w:rPr>
              <w:t>IGBT模块</w:t>
            </w:r>
            <w:r>
              <w:rPr>
                <w:rFonts w:ascii="宋体" w:hAnsi="宋体" w:cs="宋体"/>
                <w:color w:val="auto"/>
                <w:kern w:val="0"/>
                <w:sz w:val="24"/>
              </w:rPr>
              <w:t xml:space="preserve"> </w:t>
            </w:r>
          </w:p>
        </w:tc>
      </w:tr>
      <w:tr w14:paraId="6201B84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91D1038">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6819A1A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0E9C4FA">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3B2AF54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7587E99">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DC7251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B8EF31E">
            <w:pPr>
              <w:widowControl/>
              <w:jc w:val="center"/>
              <w:rPr>
                <w:rFonts w:ascii="宋体" w:hAnsi="宋体" w:cs="宋体"/>
                <w:color w:val="auto"/>
                <w:kern w:val="0"/>
                <w:sz w:val="24"/>
              </w:rPr>
            </w:pPr>
            <w:r>
              <w:rPr>
                <w:rFonts w:hint="eastAsia" w:ascii="宋体" w:hAnsi="宋体" w:cs="宋体"/>
                <w:color w:val="auto"/>
                <w:kern w:val="0"/>
                <w:sz w:val="24"/>
              </w:rPr>
              <w:t>散热风扇</w:t>
            </w:r>
          </w:p>
        </w:tc>
      </w:tr>
      <w:tr w14:paraId="3AFD515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45868BD">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088C018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734D766">
            <w:pPr>
              <w:widowControl/>
              <w:jc w:val="center"/>
              <w:rPr>
                <w:rFonts w:ascii="宋体" w:hAnsi="宋体" w:cs="宋体"/>
                <w:color w:val="auto"/>
                <w:kern w:val="0"/>
                <w:sz w:val="24"/>
              </w:rPr>
            </w:pPr>
            <w:r>
              <w:rPr>
                <w:rFonts w:hint="eastAsia" w:ascii="宋体" w:hAnsi="宋体" w:cs="宋体"/>
                <w:color w:val="auto"/>
                <w:kern w:val="0"/>
                <w:sz w:val="24"/>
              </w:rPr>
              <w:t>传感器卡</w:t>
            </w:r>
          </w:p>
        </w:tc>
      </w:tr>
      <w:tr w14:paraId="68BD868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56DFC7C">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0A569B4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817151B">
            <w:pPr>
              <w:widowControl/>
              <w:jc w:val="center"/>
              <w:rPr>
                <w:rFonts w:ascii="宋体" w:hAnsi="宋体" w:cs="宋体"/>
                <w:color w:val="auto"/>
                <w:kern w:val="0"/>
                <w:sz w:val="24"/>
              </w:rPr>
            </w:pPr>
            <w:r>
              <w:rPr>
                <w:rFonts w:hint="eastAsia" w:ascii="宋体" w:hAnsi="宋体" w:cs="宋体"/>
                <w:color w:val="auto"/>
                <w:kern w:val="0"/>
                <w:sz w:val="24"/>
              </w:rPr>
              <w:t>可控硅触发板</w:t>
            </w:r>
          </w:p>
        </w:tc>
      </w:tr>
      <w:tr w14:paraId="440D272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7182039">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7D9A2A6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695AFA9">
            <w:pPr>
              <w:widowControl/>
              <w:jc w:val="center"/>
              <w:rPr>
                <w:rFonts w:ascii="宋体" w:hAnsi="宋体" w:cs="宋体"/>
                <w:color w:val="auto"/>
                <w:kern w:val="0"/>
                <w:sz w:val="24"/>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1B4676D6">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65214AB3">
            <w:pPr>
              <w:widowControl/>
              <w:jc w:val="center"/>
              <w:rPr>
                <w:rFonts w:hint="eastAsia" w:ascii="宋体" w:hAnsi="宋体" w:cs="宋体"/>
                <w:color w:val="auto"/>
                <w:kern w:val="0"/>
                <w:sz w:val="24"/>
              </w:rPr>
            </w:pPr>
          </w:p>
        </w:tc>
      </w:tr>
      <w:tr w14:paraId="7C59EAB5">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2CA747DE">
            <w:pPr>
              <w:widowControl/>
              <w:jc w:val="left"/>
              <w:rPr>
                <w:rFonts w:hint="eastAsia" w:ascii="宋体" w:hAnsi="宋体" w:cs="宋体"/>
                <w:color w:val="auto"/>
                <w:kern w:val="0"/>
                <w:sz w:val="24"/>
              </w:rPr>
            </w:pPr>
            <w:r>
              <w:rPr>
                <w:rFonts w:hint="eastAsia" w:ascii="宋体" w:hAnsi="宋体" w:cs="宋体"/>
                <w:b/>
                <w:color w:val="auto"/>
                <w:kern w:val="0"/>
                <w:sz w:val="24"/>
              </w:rPr>
              <w:t>八、丹佛斯FC202P355，FC202N355,355KW</w:t>
            </w:r>
          </w:p>
        </w:tc>
      </w:tr>
      <w:tr w14:paraId="6638FAB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19A3152">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2DB67B3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F4D14BB">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5BDCBC8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1906940">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01226CA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525E57D">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0C6389A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97054FA">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22EA9BA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5FFD0ED">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6F3A4DB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49478E7">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740ACB6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4D105A5">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79E4547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9960CFE">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3D0E164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0A977E3">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781D362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21E068C">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35E471E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1865998">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310AEB6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2A0D769">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580D8E7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003C73D">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4CF5A46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279B440">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3CE6207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ADF1809">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249CE4B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98D73B8">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3668805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F5F0641">
            <w:pPr>
              <w:widowControl/>
              <w:jc w:val="center"/>
              <w:rPr>
                <w:rFonts w:ascii="宋体" w:hAnsi="宋体" w:cs="宋体"/>
                <w:color w:val="auto"/>
                <w:kern w:val="0"/>
                <w:sz w:val="24"/>
              </w:rPr>
            </w:pPr>
            <w:r>
              <w:rPr>
                <w:rFonts w:hint="eastAsia" w:ascii="宋体" w:hAnsi="宋体" w:cs="宋体"/>
                <w:color w:val="auto"/>
                <w:kern w:val="0"/>
                <w:sz w:val="24"/>
              </w:rPr>
              <w:t>散热涡轮风扇</w:t>
            </w:r>
          </w:p>
        </w:tc>
      </w:tr>
      <w:tr w14:paraId="3F11F24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D0007BD">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4C2CC3B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94B1E5">
            <w:pPr>
              <w:widowControl/>
              <w:jc w:val="center"/>
              <w:rPr>
                <w:rFonts w:ascii="宋体" w:hAnsi="宋体" w:cs="宋体"/>
                <w:color w:val="auto"/>
                <w:kern w:val="0"/>
                <w:sz w:val="24"/>
              </w:rPr>
            </w:pPr>
            <w:r>
              <w:rPr>
                <w:rFonts w:hint="eastAsia" w:ascii="宋体" w:hAnsi="宋体" w:cs="宋体"/>
                <w:color w:val="auto"/>
                <w:kern w:val="0"/>
                <w:sz w:val="24"/>
              </w:rPr>
              <w:t>控制卡</w:t>
            </w:r>
          </w:p>
        </w:tc>
      </w:tr>
      <w:tr w14:paraId="7677DE1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E71E615">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3D59F4F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17D67AD">
            <w:pPr>
              <w:widowControl/>
              <w:jc w:val="center"/>
              <w:rPr>
                <w:rFonts w:ascii="宋体" w:hAnsi="宋体" w:cs="宋体"/>
                <w:color w:val="auto"/>
                <w:kern w:val="0"/>
                <w:sz w:val="24"/>
              </w:rPr>
            </w:pPr>
            <w:r>
              <w:rPr>
                <w:rFonts w:hint="eastAsia" w:ascii="宋体" w:hAnsi="宋体" w:cs="宋体"/>
                <w:color w:val="auto"/>
                <w:kern w:val="0"/>
                <w:sz w:val="24"/>
              </w:rPr>
              <w:t>母线电容箱</w:t>
            </w:r>
          </w:p>
        </w:tc>
      </w:tr>
      <w:tr w14:paraId="11E273B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E8CB08C">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72528D6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34215F7">
            <w:pPr>
              <w:widowControl/>
              <w:jc w:val="center"/>
              <w:rPr>
                <w:rFonts w:ascii="宋体" w:hAnsi="宋体" w:cs="宋体"/>
                <w:color w:val="auto"/>
                <w:kern w:val="0"/>
                <w:sz w:val="24"/>
              </w:rPr>
            </w:pPr>
            <w:r>
              <w:rPr>
                <w:rFonts w:hint="eastAsia" w:ascii="宋体" w:hAnsi="宋体" w:cs="宋体"/>
                <w:color w:val="auto"/>
                <w:kern w:val="0"/>
                <w:sz w:val="24"/>
              </w:rPr>
              <w:t>平衡卡</w:t>
            </w:r>
          </w:p>
        </w:tc>
      </w:tr>
      <w:tr w14:paraId="324A74E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E7EEE78">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4D9547F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1474420">
            <w:pPr>
              <w:widowControl/>
              <w:jc w:val="center"/>
              <w:rPr>
                <w:rFonts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GBT</w:t>
            </w:r>
            <w:r>
              <w:rPr>
                <w:rFonts w:hint="eastAsia" w:ascii="宋体" w:hAnsi="宋体" w:cs="宋体"/>
                <w:color w:val="auto"/>
                <w:kern w:val="0"/>
                <w:sz w:val="24"/>
              </w:rPr>
              <w:t>缓冲电容</w:t>
            </w:r>
          </w:p>
        </w:tc>
      </w:tr>
      <w:tr w14:paraId="0551F5C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F7447A7">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4B8AAAFA">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B292B1B">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414797F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7FA6099">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793D3504">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EBD3DEB">
            <w:pPr>
              <w:widowControl/>
              <w:jc w:val="center"/>
              <w:rPr>
                <w:rFonts w:hint="eastAsia" w:ascii="宋体" w:hAnsi="宋体" w:cs="宋体"/>
                <w:color w:val="auto"/>
                <w:kern w:val="0"/>
                <w:sz w:val="24"/>
              </w:rPr>
            </w:pPr>
            <w:r>
              <w:rPr>
                <w:rFonts w:hint="eastAsia" w:ascii="宋体" w:hAnsi="宋体" w:cs="宋体"/>
                <w:color w:val="auto"/>
                <w:kern w:val="0"/>
                <w:sz w:val="24"/>
              </w:rPr>
              <w:t>缓冲电阻</w:t>
            </w:r>
          </w:p>
        </w:tc>
      </w:tr>
      <w:tr w14:paraId="4CA84E7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C138030">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681E816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AE17BAE">
            <w:pPr>
              <w:widowControl/>
              <w:jc w:val="center"/>
              <w:rPr>
                <w:rFonts w:hint="eastAsia" w:ascii="宋体" w:hAnsi="宋体" w:cs="宋体"/>
                <w:color w:val="auto"/>
                <w:kern w:val="0"/>
                <w:sz w:val="24"/>
              </w:rPr>
            </w:pPr>
            <w:r>
              <w:rPr>
                <w:rFonts w:hint="eastAsia" w:ascii="宋体" w:hAnsi="宋体" w:cs="宋体"/>
                <w:color w:val="auto"/>
                <w:kern w:val="0"/>
                <w:sz w:val="24"/>
              </w:rPr>
              <w:t>风扇变压器</w:t>
            </w:r>
          </w:p>
        </w:tc>
      </w:tr>
      <w:tr w14:paraId="56E6D90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82261AA">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6AC6BCE8">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09C4030">
            <w:pPr>
              <w:widowControl/>
              <w:jc w:val="center"/>
              <w:rPr>
                <w:rFonts w:hint="eastAsia" w:ascii="宋体" w:hAnsi="宋体" w:cs="宋体"/>
                <w:color w:val="auto"/>
                <w:kern w:val="0"/>
                <w:sz w:val="24"/>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24DD01DC">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5A259914">
            <w:pPr>
              <w:widowControl/>
              <w:jc w:val="center"/>
              <w:rPr>
                <w:rFonts w:hint="eastAsia" w:ascii="宋体" w:hAnsi="宋体" w:cs="宋体"/>
                <w:color w:val="auto"/>
                <w:kern w:val="0"/>
                <w:sz w:val="24"/>
              </w:rPr>
            </w:pPr>
          </w:p>
        </w:tc>
      </w:tr>
      <w:tr w14:paraId="22FC9585">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5669F733">
            <w:pPr>
              <w:widowControl/>
              <w:jc w:val="left"/>
              <w:rPr>
                <w:rFonts w:hint="eastAsia" w:ascii="宋体" w:hAnsi="宋体" w:cs="宋体"/>
                <w:color w:val="auto"/>
                <w:kern w:val="0"/>
                <w:sz w:val="24"/>
              </w:rPr>
            </w:pPr>
            <w:r>
              <w:rPr>
                <w:rFonts w:hint="eastAsia" w:ascii="宋体" w:hAnsi="宋体" w:cs="宋体"/>
                <w:b/>
                <w:color w:val="auto"/>
                <w:kern w:val="0"/>
                <w:sz w:val="24"/>
              </w:rPr>
              <w:t>九、丹佛斯FC202P400，FC202N400,400KW</w:t>
            </w:r>
          </w:p>
        </w:tc>
      </w:tr>
      <w:tr w14:paraId="7568D53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D2C868F">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28F0A93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F2370C9">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02D9B80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850876D">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020B271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C972115">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073C10C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D21031C">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6E72D0C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DE94756">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189E8E2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C3CC20E">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4A85C1B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2DAEADD">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6C4440B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F365988">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25EE28E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4C7AE24">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3FCA960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7CFA933">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367D89A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B5C4AE0">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26CD54B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3F34EF4">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6F30DEF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AD5FC1B">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6FC1CB3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8D9B0EE">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462F75F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D104676">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6C2E074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E7B3A61">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111708F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5E829C9">
            <w:pPr>
              <w:widowControl/>
              <w:jc w:val="center"/>
              <w:rPr>
                <w:rFonts w:ascii="宋体" w:hAnsi="宋体" w:cs="宋体"/>
                <w:color w:val="auto"/>
                <w:kern w:val="0"/>
                <w:sz w:val="24"/>
              </w:rPr>
            </w:pPr>
            <w:r>
              <w:rPr>
                <w:rFonts w:hint="eastAsia" w:ascii="宋体" w:hAnsi="宋体" w:cs="宋体"/>
                <w:color w:val="auto"/>
                <w:kern w:val="0"/>
                <w:sz w:val="24"/>
              </w:rPr>
              <w:t>散热涡轮风扇</w:t>
            </w:r>
          </w:p>
        </w:tc>
      </w:tr>
      <w:tr w14:paraId="08622A8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EFA7411">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1463AE3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70DAF34">
            <w:pPr>
              <w:widowControl/>
              <w:jc w:val="center"/>
              <w:rPr>
                <w:rFonts w:ascii="宋体" w:hAnsi="宋体" w:cs="宋体"/>
                <w:color w:val="auto"/>
                <w:kern w:val="0"/>
                <w:sz w:val="24"/>
              </w:rPr>
            </w:pPr>
            <w:r>
              <w:rPr>
                <w:rFonts w:hint="eastAsia" w:ascii="宋体" w:hAnsi="宋体" w:cs="宋体"/>
                <w:color w:val="auto"/>
                <w:kern w:val="0"/>
                <w:sz w:val="24"/>
              </w:rPr>
              <w:t>控制卡</w:t>
            </w:r>
          </w:p>
        </w:tc>
      </w:tr>
      <w:tr w14:paraId="7955FAF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97A99C4">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70FFC2B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7BC725E">
            <w:pPr>
              <w:widowControl/>
              <w:jc w:val="center"/>
              <w:rPr>
                <w:rFonts w:ascii="宋体" w:hAnsi="宋体" w:cs="宋体"/>
                <w:color w:val="auto"/>
                <w:kern w:val="0"/>
                <w:sz w:val="24"/>
              </w:rPr>
            </w:pPr>
            <w:r>
              <w:rPr>
                <w:rFonts w:hint="eastAsia" w:ascii="宋体" w:hAnsi="宋体" w:cs="宋体"/>
                <w:color w:val="auto"/>
                <w:kern w:val="0"/>
                <w:sz w:val="24"/>
              </w:rPr>
              <w:t>母线电容箱</w:t>
            </w:r>
          </w:p>
        </w:tc>
      </w:tr>
      <w:tr w14:paraId="74BC53D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4146532">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4DDD751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ACF02AF">
            <w:pPr>
              <w:widowControl/>
              <w:jc w:val="center"/>
              <w:rPr>
                <w:rFonts w:ascii="宋体" w:hAnsi="宋体" w:cs="宋体"/>
                <w:color w:val="auto"/>
                <w:kern w:val="0"/>
                <w:sz w:val="24"/>
              </w:rPr>
            </w:pPr>
            <w:r>
              <w:rPr>
                <w:rFonts w:hint="eastAsia" w:ascii="宋体" w:hAnsi="宋体" w:cs="宋体"/>
                <w:color w:val="auto"/>
                <w:kern w:val="0"/>
                <w:sz w:val="24"/>
              </w:rPr>
              <w:t>平衡卡</w:t>
            </w:r>
          </w:p>
        </w:tc>
      </w:tr>
      <w:tr w14:paraId="156DD5A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993D84D">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0743043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870CD19">
            <w:pPr>
              <w:widowControl/>
              <w:jc w:val="center"/>
              <w:rPr>
                <w:rFonts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GBT</w:t>
            </w:r>
            <w:r>
              <w:rPr>
                <w:rFonts w:hint="eastAsia" w:ascii="宋体" w:hAnsi="宋体" w:cs="宋体"/>
                <w:color w:val="auto"/>
                <w:kern w:val="0"/>
                <w:sz w:val="24"/>
              </w:rPr>
              <w:t>缓冲电容</w:t>
            </w:r>
          </w:p>
        </w:tc>
      </w:tr>
      <w:tr w14:paraId="7961A7D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978B827">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765AC09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6E58167">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7A0F424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68A84ED">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3DBB343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B5105B1">
            <w:pPr>
              <w:widowControl/>
              <w:jc w:val="center"/>
              <w:rPr>
                <w:rFonts w:hint="eastAsia" w:ascii="宋体" w:hAnsi="宋体" w:cs="宋体"/>
                <w:color w:val="auto"/>
                <w:kern w:val="0"/>
                <w:sz w:val="24"/>
              </w:rPr>
            </w:pPr>
            <w:r>
              <w:rPr>
                <w:rFonts w:hint="eastAsia" w:ascii="宋体" w:hAnsi="宋体" w:cs="宋体"/>
                <w:color w:val="auto"/>
                <w:kern w:val="0"/>
                <w:sz w:val="24"/>
              </w:rPr>
              <w:t>缓冲电阻</w:t>
            </w:r>
          </w:p>
        </w:tc>
      </w:tr>
      <w:tr w14:paraId="782D102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AEB625A">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78E2B42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D8A48D8">
            <w:pPr>
              <w:widowControl/>
              <w:jc w:val="center"/>
              <w:rPr>
                <w:rFonts w:hint="eastAsia" w:ascii="宋体" w:hAnsi="宋体" w:cs="宋体"/>
                <w:color w:val="auto"/>
                <w:kern w:val="0"/>
                <w:sz w:val="24"/>
              </w:rPr>
            </w:pPr>
            <w:r>
              <w:rPr>
                <w:rFonts w:hint="eastAsia" w:ascii="宋体" w:hAnsi="宋体" w:cs="宋体"/>
                <w:color w:val="auto"/>
                <w:kern w:val="0"/>
                <w:sz w:val="24"/>
              </w:rPr>
              <w:t>风扇变压器</w:t>
            </w:r>
          </w:p>
        </w:tc>
      </w:tr>
      <w:tr w14:paraId="17E9BF7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B40EC4C">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40E8B511">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7F2E2C1">
            <w:pPr>
              <w:widowControl/>
              <w:jc w:val="center"/>
              <w:rPr>
                <w:rFonts w:hint="eastAsia" w:ascii="宋体" w:hAnsi="宋体" w:cs="宋体"/>
                <w:color w:val="auto"/>
                <w:kern w:val="0"/>
                <w:sz w:val="24"/>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5EDFC779">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6CD9AA4E">
            <w:pPr>
              <w:widowControl/>
              <w:jc w:val="left"/>
              <w:rPr>
                <w:rFonts w:ascii="宋体" w:hAnsi="宋体" w:cs="宋体"/>
                <w:color w:val="auto"/>
                <w:kern w:val="0"/>
                <w:sz w:val="24"/>
              </w:rPr>
            </w:pPr>
            <w:r>
              <w:rPr>
                <w:rFonts w:hint="eastAsia" w:ascii="宋体" w:hAnsi="宋体" w:cs="宋体"/>
                <w:color w:val="auto"/>
                <w:kern w:val="0"/>
                <w:sz w:val="24"/>
              </w:rPr>
              <w:t>　</w:t>
            </w:r>
          </w:p>
        </w:tc>
      </w:tr>
      <w:tr w14:paraId="63AB2174">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461D0186">
            <w:pPr>
              <w:widowControl/>
              <w:jc w:val="left"/>
              <w:rPr>
                <w:rFonts w:ascii="宋体" w:hAnsi="宋体" w:cs="宋体"/>
                <w:b/>
                <w:color w:val="auto"/>
                <w:kern w:val="0"/>
                <w:sz w:val="24"/>
              </w:rPr>
            </w:pPr>
            <w:r>
              <w:rPr>
                <w:rFonts w:hint="eastAsia" w:ascii="宋体" w:hAnsi="宋体" w:cs="宋体"/>
                <w:b/>
                <w:color w:val="auto"/>
                <w:kern w:val="0"/>
                <w:sz w:val="24"/>
              </w:rPr>
              <w:t>十、丹佛斯FC202P250，FC202N250,250KW</w:t>
            </w:r>
          </w:p>
        </w:tc>
      </w:tr>
      <w:tr w14:paraId="3F2D2FC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4522370">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38FF422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00CE1BB">
            <w:pPr>
              <w:widowControl/>
              <w:jc w:val="center"/>
              <w:rPr>
                <w:rFonts w:ascii="宋体" w:hAnsi="宋体" w:cs="宋体"/>
                <w:color w:val="auto"/>
                <w:kern w:val="0"/>
                <w:sz w:val="24"/>
              </w:rPr>
            </w:pPr>
            <w:r>
              <w:rPr>
                <w:rFonts w:hint="eastAsia" w:ascii="宋体" w:hAnsi="宋体" w:cs="宋体"/>
                <w:color w:val="auto"/>
                <w:kern w:val="0"/>
                <w:sz w:val="24"/>
              </w:rPr>
              <w:t>高频卡</w:t>
            </w:r>
          </w:p>
        </w:tc>
      </w:tr>
      <w:tr w14:paraId="56BED1D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017B16C">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2D7E6BB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4ECABF">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334E615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F97F56D">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6128A5D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4B0B410">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22749B0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B0C3DCA">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355BC5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051FDD0">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1C354D1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92E223D">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4F91A65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AC208EF">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560D50E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FBC9016">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3066AA4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DB08887">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4257612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1B04DD0">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7681662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161B006">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72EE498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42BA069">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5831DE6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9AABC57">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78C3146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63A0982">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0351DCE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14E1BA">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1C66E86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E67D4FB">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0F24DCB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C039894">
            <w:pPr>
              <w:widowControl/>
              <w:jc w:val="center"/>
              <w:rPr>
                <w:rFonts w:ascii="宋体" w:hAnsi="宋体" w:cs="宋体"/>
                <w:color w:val="auto"/>
                <w:kern w:val="0"/>
                <w:sz w:val="24"/>
              </w:rPr>
            </w:pPr>
            <w:r>
              <w:rPr>
                <w:rFonts w:hint="eastAsia" w:ascii="宋体" w:hAnsi="宋体" w:cs="宋体"/>
                <w:color w:val="auto"/>
                <w:kern w:val="0"/>
                <w:sz w:val="24"/>
              </w:rPr>
              <w:t>250kw电源卡</w:t>
            </w:r>
          </w:p>
        </w:tc>
      </w:tr>
      <w:tr w14:paraId="2FAC0A0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B9B127D">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63F66E2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ECE019C">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0D0C734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2293A02">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5E4F5D0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50B3E3F">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1E29486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FE5F478">
            <w:pPr>
              <w:widowControl/>
              <w:jc w:val="center"/>
              <w:rPr>
                <w:rFonts w:hint="eastAsia"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471C3F23">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828DB67">
            <w:pPr>
              <w:widowControl/>
              <w:tabs>
                <w:tab w:val="left" w:pos="896"/>
              </w:tabs>
              <w:jc w:val="left"/>
              <w:rPr>
                <w:rFonts w:hint="eastAsia" w:ascii="宋体" w:hAnsi="宋体" w:cs="宋体"/>
                <w:color w:val="auto"/>
                <w:kern w:val="0"/>
                <w:sz w:val="24"/>
              </w:rPr>
            </w:pPr>
            <w:r>
              <w:rPr>
                <w:rFonts w:hint="eastAsia" w:ascii="宋体" w:hAnsi="宋体" w:cs="宋体"/>
                <w:color w:val="auto"/>
                <w:kern w:val="0"/>
                <w:sz w:val="24"/>
              </w:rPr>
              <w:tab/>
            </w:r>
            <w:r>
              <w:rPr>
                <w:rFonts w:hint="eastAsia" w:ascii="宋体" w:hAnsi="宋体" w:cs="宋体"/>
                <w:color w:val="auto"/>
                <w:kern w:val="0"/>
                <w:sz w:val="24"/>
              </w:rPr>
              <w:t>电流检测小卡</w:t>
            </w:r>
          </w:p>
        </w:tc>
      </w:tr>
      <w:tr w14:paraId="36A4082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921BEF3">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2BB0F538">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B36FE95">
            <w:pPr>
              <w:widowControl/>
              <w:jc w:val="center"/>
              <w:rPr>
                <w:rFonts w:hint="eastAsia" w:ascii="宋体" w:hAnsi="宋体" w:cs="宋体"/>
                <w:color w:val="auto"/>
                <w:kern w:val="0"/>
                <w:sz w:val="24"/>
              </w:rPr>
            </w:pPr>
            <w:r>
              <w:rPr>
                <w:rFonts w:hint="eastAsia" w:ascii="宋体" w:hAnsi="宋体" w:cs="宋体"/>
                <w:color w:val="auto"/>
                <w:kern w:val="0"/>
                <w:sz w:val="24"/>
              </w:rPr>
              <w:t>内部散热涡轮风扇</w:t>
            </w:r>
          </w:p>
        </w:tc>
      </w:tr>
      <w:tr w14:paraId="02C2B05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D05A0E3">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551466F5">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0B45B0B">
            <w:pPr>
              <w:widowControl/>
              <w:jc w:val="center"/>
              <w:rPr>
                <w:rFonts w:hint="eastAsia" w:ascii="宋体" w:hAnsi="宋体" w:cs="宋体"/>
                <w:color w:val="auto"/>
                <w:kern w:val="0"/>
                <w:sz w:val="24"/>
              </w:rPr>
            </w:pPr>
            <w:r>
              <w:rPr>
                <w:rFonts w:hint="eastAsia" w:ascii="宋体" w:hAnsi="宋体" w:cs="宋体"/>
                <w:color w:val="auto"/>
                <w:kern w:val="0"/>
                <w:sz w:val="24"/>
              </w:rPr>
              <w:t>门风扇</w:t>
            </w:r>
          </w:p>
        </w:tc>
      </w:tr>
      <w:tr w14:paraId="44937D8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DACC4F9">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54FC00D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36053BE">
            <w:pPr>
              <w:widowControl/>
              <w:jc w:val="center"/>
              <w:rPr>
                <w:rFonts w:hint="eastAsia" w:ascii="宋体" w:hAnsi="宋体" w:cs="宋体"/>
                <w:color w:val="auto"/>
                <w:kern w:val="0"/>
                <w:sz w:val="24"/>
              </w:rPr>
            </w:pPr>
            <w:r>
              <w:rPr>
                <w:rFonts w:hint="eastAsia" w:ascii="宋体" w:hAnsi="宋体" w:cs="宋体"/>
                <w:color w:val="auto"/>
                <w:kern w:val="0"/>
                <w:sz w:val="24"/>
              </w:rPr>
              <w:t>缓冲卡</w:t>
            </w:r>
          </w:p>
        </w:tc>
      </w:tr>
      <w:tr w14:paraId="1A84F726">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042BC48F">
            <w:pPr>
              <w:widowControl/>
              <w:jc w:val="left"/>
              <w:rPr>
                <w:rFonts w:hint="default" w:ascii="宋体" w:hAnsi="宋体" w:eastAsia="宋体" w:cs="宋体"/>
                <w:color w:val="auto"/>
                <w:kern w:val="0"/>
                <w:sz w:val="24"/>
                <w:lang w:val="en-US" w:eastAsia="zh-CN"/>
              </w:rPr>
            </w:pPr>
            <w:r>
              <w:rPr>
                <w:rFonts w:hint="eastAsia" w:ascii="宋体" w:hAnsi="宋体" w:cs="宋体"/>
                <w:b/>
                <w:color w:val="auto"/>
                <w:kern w:val="0"/>
                <w:sz w:val="24"/>
              </w:rPr>
              <w:t>十</w:t>
            </w:r>
            <w:r>
              <w:rPr>
                <w:rFonts w:hint="eastAsia" w:ascii="宋体" w:hAnsi="宋体" w:cs="宋体"/>
                <w:b/>
                <w:color w:val="auto"/>
                <w:kern w:val="0"/>
                <w:sz w:val="24"/>
                <w:lang w:val="en-US" w:eastAsia="zh-CN"/>
              </w:rPr>
              <w:t>一</w:t>
            </w:r>
            <w:r>
              <w:rPr>
                <w:rFonts w:hint="eastAsia" w:ascii="宋体" w:hAnsi="宋体" w:cs="宋体"/>
                <w:b/>
                <w:color w:val="auto"/>
                <w:kern w:val="0"/>
                <w:sz w:val="24"/>
              </w:rPr>
              <w:t>、</w:t>
            </w:r>
            <w:r>
              <w:rPr>
                <w:rFonts w:hint="eastAsia" w:ascii="宋体" w:hAnsi="宋体" w:cs="宋体"/>
                <w:b/>
                <w:color w:val="auto"/>
                <w:kern w:val="0"/>
                <w:sz w:val="24"/>
                <w:lang w:val="en-US" w:eastAsia="zh-CN"/>
              </w:rPr>
              <w:t>invt GD350-022G-4 22kW</w:t>
            </w:r>
          </w:p>
        </w:tc>
      </w:tr>
      <w:tr w14:paraId="0893215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2F1DADC">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1</w:t>
            </w:r>
          </w:p>
        </w:tc>
        <w:tc>
          <w:tcPr>
            <w:tcW w:w="2408" w:type="dxa"/>
            <w:tcBorders>
              <w:top w:val="nil"/>
              <w:left w:val="nil"/>
              <w:bottom w:val="single" w:color="auto" w:sz="4" w:space="0"/>
              <w:right w:val="single" w:color="auto" w:sz="4" w:space="0"/>
            </w:tcBorders>
            <w:noWrap w:val="0"/>
            <w:vAlign w:val="bottom"/>
          </w:tcPr>
          <w:p w14:paraId="7F55EC9D">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36AF5870">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控制卡</w:t>
            </w:r>
          </w:p>
        </w:tc>
      </w:tr>
      <w:tr w14:paraId="5BA45FF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9494BD5">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2</w:t>
            </w:r>
          </w:p>
        </w:tc>
        <w:tc>
          <w:tcPr>
            <w:tcW w:w="2408" w:type="dxa"/>
            <w:tcBorders>
              <w:top w:val="nil"/>
              <w:left w:val="nil"/>
              <w:bottom w:val="single" w:color="auto" w:sz="4" w:space="0"/>
              <w:right w:val="single" w:color="auto" w:sz="4" w:space="0"/>
            </w:tcBorders>
            <w:noWrap w:val="0"/>
            <w:vAlign w:val="bottom"/>
          </w:tcPr>
          <w:p w14:paraId="740157B4">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63D71004">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电源卡</w:t>
            </w:r>
          </w:p>
        </w:tc>
      </w:tr>
      <w:tr w14:paraId="2AE1B2D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822577D">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w:t>
            </w:r>
          </w:p>
        </w:tc>
        <w:tc>
          <w:tcPr>
            <w:tcW w:w="2408" w:type="dxa"/>
            <w:tcBorders>
              <w:top w:val="nil"/>
              <w:left w:val="nil"/>
              <w:bottom w:val="single" w:color="auto" w:sz="4" w:space="0"/>
              <w:right w:val="single" w:color="auto" w:sz="4" w:space="0"/>
            </w:tcBorders>
            <w:noWrap w:val="0"/>
            <w:vAlign w:val="bottom"/>
          </w:tcPr>
          <w:p w14:paraId="58E4BA08">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16BC14E0">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整流桥</w:t>
            </w:r>
          </w:p>
        </w:tc>
      </w:tr>
      <w:tr w14:paraId="7E1FEEA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D03CCE4">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4</w:t>
            </w:r>
          </w:p>
        </w:tc>
        <w:tc>
          <w:tcPr>
            <w:tcW w:w="2408" w:type="dxa"/>
            <w:tcBorders>
              <w:top w:val="nil"/>
              <w:left w:val="nil"/>
              <w:bottom w:val="single" w:color="auto" w:sz="4" w:space="0"/>
              <w:right w:val="single" w:color="auto" w:sz="4" w:space="0"/>
            </w:tcBorders>
            <w:noWrap w:val="0"/>
            <w:vAlign w:val="bottom"/>
          </w:tcPr>
          <w:p w14:paraId="4F7D23E9">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6E75F63D">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IGBT模块</w:t>
            </w:r>
            <w:r>
              <w:rPr>
                <w:rFonts w:ascii="宋体" w:hAnsi="宋体" w:cs="宋体"/>
                <w:color w:val="auto"/>
                <w:kern w:val="0"/>
                <w:sz w:val="24"/>
                <w:highlight w:val="none"/>
              </w:rPr>
              <w:t xml:space="preserve"> </w:t>
            </w:r>
          </w:p>
        </w:tc>
      </w:tr>
      <w:tr w14:paraId="1460DAF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A395F1E">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5</w:t>
            </w:r>
          </w:p>
        </w:tc>
        <w:tc>
          <w:tcPr>
            <w:tcW w:w="2408" w:type="dxa"/>
            <w:tcBorders>
              <w:top w:val="nil"/>
              <w:left w:val="nil"/>
              <w:bottom w:val="single" w:color="auto" w:sz="4" w:space="0"/>
              <w:right w:val="single" w:color="auto" w:sz="4" w:space="0"/>
            </w:tcBorders>
            <w:noWrap w:val="0"/>
            <w:vAlign w:val="bottom"/>
          </w:tcPr>
          <w:p w14:paraId="0A3FA077">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08A99318">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母线</w:t>
            </w:r>
            <w:r>
              <w:rPr>
                <w:rFonts w:hint="eastAsia" w:ascii="宋体" w:hAnsi="宋体" w:cs="宋体"/>
                <w:color w:val="auto"/>
                <w:kern w:val="0"/>
                <w:sz w:val="24"/>
                <w:highlight w:val="none"/>
              </w:rPr>
              <w:t>电容</w:t>
            </w:r>
          </w:p>
        </w:tc>
      </w:tr>
      <w:tr w14:paraId="682AAA5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643E879">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6</w:t>
            </w:r>
          </w:p>
        </w:tc>
        <w:tc>
          <w:tcPr>
            <w:tcW w:w="2408" w:type="dxa"/>
            <w:tcBorders>
              <w:top w:val="nil"/>
              <w:left w:val="nil"/>
              <w:bottom w:val="single" w:color="auto" w:sz="4" w:space="0"/>
              <w:right w:val="single" w:color="auto" w:sz="4" w:space="0"/>
            </w:tcBorders>
            <w:noWrap w:val="0"/>
            <w:vAlign w:val="bottom"/>
          </w:tcPr>
          <w:p w14:paraId="6302B026">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460E1FF1">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散热风扇</w:t>
            </w:r>
          </w:p>
        </w:tc>
      </w:tr>
      <w:tr w14:paraId="4E6B223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FF8CC67">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7</w:t>
            </w:r>
          </w:p>
        </w:tc>
        <w:tc>
          <w:tcPr>
            <w:tcW w:w="2408" w:type="dxa"/>
            <w:tcBorders>
              <w:top w:val="nil"/>
              <w:left w:val="nil"/>
              <w:bottom w:val="single" w:color="auto" w:sz="4" w:space="0"/>
              <w:right w:val="single" w:color="auto" w:sz="4" w:space="0"/>
            </w:tcBorders>
            <w:noWrap w:val="0"/>
            <w:vAlign w:val="bottom"/>
          </w:tcPr>
          <w:p w14:paraId="47228CFD">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10265932">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00CABE04">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23C9B858">
            <w:pPr>
              <w:widowControl/>
              <w:jc w:val="left"/>
              <w:rPr>
                <w:rFonts w:hint="eastAsia" w:ascii="宋体" w:hAnsi="宋体" w:cs="宋体"/>
                <w:color w:val="auto"/>
                <w:kern w:val="0"/>
                <w:sz w:val="24"/>
                <w:highlight w:val="none"/>
              </w:rPr>
            </w:pPr>
            <w:r>
              <w:rPr>
                <w:rFonts w:hint="eastAsia" w:ascii="宋体" w:hAnsi="宋体" w:cs="宋体"/>
                <w:b/>
                <w:bCs/>
                <w:color w:val="auto"/>
                <w:kern w:val="0"/>
                <w:sz w:val="24"/>
                <w:highlight w:val="none"/>
                <w:lang w:val="en-US" w:eastAsia="zh-CN"/>
              </w:rPr>
              <w:t xml:space="preserve">十二、海利普 </w:t>
            </w:r>
            <w:r>
              <w:rPr>
                <w:rFonts w:hint="eastAsia" w:ascii="宋体" w:hAnsi="宋体" w:cs="宋体"/>
                <w:b/>
                <w:bCs/>
                <w:color w:val="auto"/>
                <w:kern w:val="0"/>
                <w:sz w:val="24"/>
                <w:lang w:val="en-US" w:eastAsia="zh-CN"/>
              </w:rPr>
              <w:t>HLP-G110-0185，185kW</w:t>
            </w:r>
          </w:p>
        </w:tc>
      </w:tr>
      <w:tr w14:paraId="42C5D90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83B73D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04FCF79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763641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高频卡</w:t>
            </w:r>
          </w:p>
        </w:tc>
      </w:tr>
      <w:tr w14:paraId="01CD258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6166A6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593D334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3A9E5F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驱动卡</w:t>
            </w:r>
          </w:p>
        </w:tc>
      </w:tr>
      <w:tr w14:paraId="43D2B35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C7CEBE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2526433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8E1B65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3A3A447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7F8A02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4641170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BF1E50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IGBT缓冲电容</w:t>
            </w:r>
          </w:p>
        </w:tc>
      </w:tr>
      <w:tr w14:paraId="1BDAF5E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F34B1F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398C1FF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1A9661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03821B9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A64B00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5FA89BB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80BE0E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顶部风扇</w:t>
            </w:r>
          </w:p>
        </w:tc>
      </w:tr>
      <w:tr w14:paraId="320CE81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002F4B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7082923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43AB18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w:t>
            </w:r>
          </w:p>
        </w:tc>
      </w:tr>
      <w:tr w14:paraId="7E20735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6E596B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3EF0B91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0B1AA1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风扇变压器总成</w:t>
            </w:r>
          </w:p>
        </w:tc>
      </w:tr>
      <w:tr w14:paraId="460D629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BFBBC5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50D9F61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3FE4EC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IGBT电容及绝缘组件</w:t>
            </w:r>
          </w:p>
        </w:tc>
      </w:tr>
      <w:tr w14:paraId="57D70F2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E2A56F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3DA5E45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F4B204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IGBT模块（带IGBT驱动板）</w:t>
            </w:r>
          </w:p>
        </w:tc>
      </w:tr>
      <w:tr w14:paraId="02ED8CA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6492DF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169DFFB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680714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185</w:t>
            </w:r>
            <w:r>
              <w:rPr>
                <w:rFonts w:hint="eastAsia" w:ascii="宋体" w:hAnsi="宋体" w:cs="宋体"/>
                <w:color w:val="auto"/>
                <w:kern w:val="0"/>
                <w:sz w:val="24"/>
              </w:rPr>
              <w:t>kw电源卡</w:t>
            </w:r>
          </w:p>
        </w:tc>
      </w:tr>
      <w:tr w14:paraId="13CE47B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8C2A7D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424A40B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FBBD05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控制卡芯片</w:t>
            </w:r>
          </w:p>
        </w:tc>
      </w:tr>
      <w:tr w14:paraId="33E305C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18999C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2DE5E14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304F78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控制卡（不带芯片）</w:t>
            </w:r>
          </w:p>
        </w:tc>
      </w:tr>
      <w:tr w14:paraId="539BB90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3D7679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22684C2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7C3558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电流检测小卡</w:t>
            </w:r>
          </w:p>
        </w:tc>
      </w:tr>
      <w:tr w14:paraId="5251D31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837065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44DF796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A92AAD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内部散热涡轮风扇</w:t>
            </w:r>
          </w:p>
        </w:tc>
      </w:tr>
      <w:tr w14:paraId="4B3A13D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2B7A5B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23E7621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770189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缓冲卡</w:t>
            </w:r>
          </w:p>
        </w:tc>
      </w:tr>
      <w:tr w14:paraId="731BBBE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4EEA8DC">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17</w:t>
            </w:r>
          </w:p>
        </w:tc>
        <w:tc>
          <w:tcPr>
            <w:tcW w:w="2408" w:type="dxa"/>
            <w:tcBorders>
              <w:top w:val="nil"/>
              <w:left w:val="nil"/>
              <w:bottom w:val="single" w:color="auto" w:sz="4" w:space="0"/>
              <w:right w:val="single" w:color="auto" w:sz="4" w:space="0"/>
            </w:tcBorders>
            <w:noWrap w:val="0"/>
            <w:vAlign w:val="bottom"/>
          </w:tcPr>
          <w:p w14:paraId="2EBEDBBC">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47005C5C">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514D283C">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3483958C">
            <w:pPr>
              <w:widowControl/>
              <w:jc w:val="left"/>
              <w:rPr>
                <w:rFonts w:hint="eastAsia" w:ascii="宋体" w:hAnsi="宋体" w:cs="宋体"/>
                <w:color w:val="auto"/>
                <w:kern w:val="0"/>
                <w:sz w:val="24"/>
                <w:highlight w:val="none"/>
              </w:rPr>
            </w:pPr>
            <w:r>
              <w:rPr>
                <w:rFonts w:hint="eastAsia" w:ascii="宋体" w:hAnsi="宋体" w:cs="宋体"/>
                <w:b/>
                <w:bCs/>
                <w:color w:val="auto"/>
                <w:kern w:val="0"/>
                <w:sz w:val="24"/>
                <w:highlight w:val="none"/>
                <w:lang w:val="en-US" w:eastAsia="zh-CN"/>
              </w:rPr>
              <w:t xml:space="preserve">十三、海利普 </w:t>
            </w:r>
            <w:r>
              <w:rPr>
                <w:rFonts w:hint="eastAsia" w:ascii="宋体" w:hAnsi="宋体" w:cs="宋体"/>
                <w:b/>
                <w:bCs/>
                <w:color w:val="auto"/>
                <w:kern w:val="0"/>
                <w:sz w:val="24"/>
                <w:lang w:val="en-US" w:eastAsia="zh-CN"/>
              </w:rPr>
              <w:t>HLP-G110-0160，160kW</w:t>
            </w:r>
          </w:p>
        </w:tc>
      </w:tr>
      <w:tr w14:paraId="10A9439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864DE1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785A184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86719F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高频卡</w:t>
            </w:r>
          </w:p>
        </w:tc>
      </w:tr>
      <w:tr w14:paraId="59BF181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32CE06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46547E9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0C9217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驱动卡</w:t>
            </w:r>
          </w:p>
        </w:tc>
      </w:tr>
      <w:tr w14:paraId="1ED0E0B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33B6C5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47025DD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8D8681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6324C1E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740D3A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A1DEA2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410F89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IGBT缓冲电容</w:t>
            </w:r>
          </w:p>
        </w:tc>
      </w:tr>
      <w:tr w14:paraId="435A7AE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763978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26A3F49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2C583A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214F1D1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E94288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49CF344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956024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顶部风扇</w:t>
            </w:r>
          </w:p>
        </w:tc>
      </w:tr>
      <w:tr w14:paraId="4603972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1E7142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57B8A8C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8BE234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w:t>
            </w:r>
          </w:p>
        </w:tc>
      </w:tr>
      <w:tr w14:paraId="5F07F6B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A89780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66D1F7C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EA39BF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风扇变压器总成</w:t>
            </w:r>
          </w:p>
        </w:tc>
      </w:tr>
      <w:tr w14:paraId="2EB45E2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08756D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10AF866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775108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IGBT电容及绝缘组件</w:t>
            </w:r>
          </w:p>
        </w:tc>
      </w:tr>
      <w:tr w14:paraId="4ED864F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4A6E4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1E1945C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5BE139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IGBT模块（带IGBT驱动板）</w:t>
            </w:r>
          </w:p>
        </w:tc>
      </w:tr>
      <w:tr w14:paraId="6C57862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0AF008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6C88D10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9C9CAA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160</w:t>
            </w:r>
            <w:r>
              <w:rPr>
                <w:rFonts w:hint="eastAsia" w:ascii="宋体" w:hAnsi="宋体" w:cs="宋体"/>
                <w:color w:val="auto"/>
                <w:kern w:val="0"/>
                <w:sz w:val="24"/>
              </w:rPr>
              <w:t>kw电源卡</w:t>
            </w:r>
          </w:p>
        </w:tc>
      </w:tr>
      <w:tr w14:paraId="2C35FA2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1FA10E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0E912A2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F276B2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控制卡芯片</w:t>
            </w:r>
          </w:p>
        </w:tc>
      </w:tr>
      <w:tr w14:paraId="649B6EF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E4C0C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3B18211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4F129D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控制卡（不带芯片）</w:t>
            </w:r>
          </w:p>
        </w:tc>
      </w:tr>
      <w:tr w14:paraId="26F8F20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0F1CE0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27D2C95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120656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电流检测小卡</w:t>
            </w:r>
          </w:p>
        </w:tc>
      </w:tr>
      <w:tr w14:paraId="4F73FBC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64338F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497767A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366CF3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内部散热涡轮风扇</w:t>
            </w:r>
          </w:p>
        </w:tc>
      </w:tr>
      <w:tr w14:paraId="63BD898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08935E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54CDCA6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8E165F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缓冲卡</w:t>
            </w:r>
          </w:p>
        </w:tc>
      </w:tr>
      <w:tr w14:paraId="6BBD948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832062B">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17</w:t>
            </w:r>
          </w:p>
        </w:tc>
        <w:tc>
          <w:tcPr>
            <w:tcW w:w="2408" w:type="dxa"/>
            <w:tcBorders>
              <w:top w:val="nil"/>
              <w:left w:val="nil"/>
              <w:bottom w:val="single" w:color="auto" w:sz="4" w:space="0"/>
              <w:right w:val="single" w:color="auto" w:sz="4" w:space="0"/>
            </w:tcBorders>
            <w:noWrap w:val="0"/>
            <w:vAlign w:val="bottom"/>
          </w:tcPr>
          <w:p w14:paraId="3D13F64E">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4F670506">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23BAA04C">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77F39FA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 xml:space="preserve">十四、海利普 </w:t>
            </w:r>
            <w:r>
              <w:rPr>
                <w:rFonts w:hint="eastAsia" w:ascii="宋体" w:hAnsi="宋体" w:cs="宋体"/>
                <w:color w:val="auto"/>
                <w:kern w:val="0"/>
                <w:sz w:val="24"/>
                <w:lang w:val="en-US" w:eastAsia="zh-CN"/>
              </w:rPr>
              <w:t>HLP-G110-0132，132kW</w:t>
            </w:r>
          </w:p>
        </w:tc>
      </w:tr>
      <w:tr w14:paraId="19D8DB5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8F07AB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6F90B33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D69524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高频卡</w:t>
            </w:r>
          </w:p>
        </w:tc>
      </w:tr>
      <w:tr w14:paraId="29367B2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6EBB5C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0C02883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888938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驱动卡</w:t>
            </w:r>
          </w:p>
        </w:tc>
      </w:tr>
      <w:tr w14:paraId="65E627D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CED8ED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596090B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A1F988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2EACCC4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AF6131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7039F2F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C4ED78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IGBT缓冲电容</w:t>
            </w:r>
          </w:p>
        </w:tc>
      </w:tr>
      <w:tr w14:paraId="122A226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BF23DD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539E403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922737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77FAB93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67F56C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4A258D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29779C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顶部风扇</w:t>
            </w:r>
          </w:p>
        </w:tc>
      </w:tr>
      <w:tr w14:paraId="668D7AC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B368F9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4B50772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7AD991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w:t>
            </w:r>
          </w:p>
        </w:tc>
      </w:tr>
      <w:tr w14:paraId="54FEFE1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FEB524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424C168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3E7D33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风扇变压器总成</w:t>
            </w:r>
          </w:p>
        </w:tc>
      </w:tr>
      <w:tr w14:paraId="76B4B15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F22CBE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73BA443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D84D20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IGBT电容及绝缘组件</w:t>
            </w:r>
          </w:p>
        </w:tc>
      </w:tr>
      <w:tr w14:paraId="4F9DE7C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E30230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2CA743E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98FF60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IGBT模块（带IGBT驱动板）</w:t>
            </w:r>
          </w:p>
        </w:tc>
      </w:tr>
      <w:tr w14:paraId="47C58C9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7DA76A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7E326D6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1FB0A3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132</w:t>
            </w:r>
            <w:r>
              <w:rPr>
                <w:rFonts w:hint="eastAsia" w:ascii="宋体" w:hAnsi="宋体" w:cs="宋体"/>
                <w:color w:val="auto"/>
                <w:kern w:val="0"/>
                <w:sz w:val="24"/>
              </w:rPr>
              <w:t>kw电源卡</w:t>
            </w:r>
          </w:p>
        </w:tc>
      </w:tr>
      <w:tr w14:paraId="5186CF3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857071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74EE508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B65C79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控制卡芯片</w:t>
            </w:r>
          </w:p>
        </w:tc>
      </w:tr>
      <w:tr w14:paraId="3AA1FBA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1D41FE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5DE5A31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E476FA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控制卡（不带芯片）</w:t>
            </w:r>
          </w:p>
        </w:tc>
      </w:tr>
      <w:tr w14:paraId="7D2F884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38A9CB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0F9787F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BB088F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电流检测小卡</w:t>
            </w:r>
          </w:p>
        </w:tc>
      </w:tr>
      <w:tr w14:paraId="7B6E6BC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420F4E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293F70F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F52816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内部散热涡轮风扇</w:t>
            </w:r>
          </w:p>
        </w:tc>
      </w:tr>
      <w:tr w14:paraId="629D31D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A6C7FC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7FD25F4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564D3C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缓冲卡</w:t>
            </w:r>
          </w:p>
        </w:tc>
      </w:tr>
      <w:tr w14:paraId="1D3B84B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43E1E1F">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17</w:t>
            </w:r>
          </w:p>
        </w:tc>
        <w:tc>
          <w:tcPr>
            <w:tcW w:w="2408" w:type="dxa"/>
            <w:tcBorders>
              <w:top w:val="nil"/>
              <w:left w:val="nil"/>
              <w:bottom w:val="single" w:color="auto" w:sz="4" w:space="0"/>
              <w:right w:val="single" w:color="auto" w:sz="4" w:space="0"/>
            </w:tcBorders>
            <w:noWrap w:val="0"/>
            <w:vAlign w:val="bottom"/>
          </w:tcPr>
          <w:p w14:paraId="62CE161D">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26D952B1">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29C68253">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3B9CAC94">
            <w:pPr>
              <w:widowControl/>
              <w:jc w:val="left"/>
              <w:rPr>
                <w:rFonts w:hint="default" w:ascii="宋体" w:hAnsi="宋体" w:cs="宋体"/>
                <w:color w:val="auto"/>
                <w:kern w:val="0"/>
                <w:sz w:val="24"/>
                <w:highlight w:val="none"/>
                <w:lang w:val="en-US"/>
              </w:rPr>
            </w:pPr>
            <w:r>
              <w:rPr>
                <w:rFonts w:hint="eastAsia" w:ascii="宋体" w:hAnsi="宋体" w:cs="宋体"/>
                <w:color w:val="auto"/>
                <w:kern w:val="0"/>
                <w:sz w:val="24"/>
                <w:highlight w:val="none"/>
                <w:lang w:val="en-US" w:eastAsia="zh-CN"/>
              </w:rPr>
              <w:t>十五、海利普 HLP-G110-0075，75KW</w:t>
            </w:r>
          </w:p>
        </w:tc>
      </w:tr>
      <w:tr w14:paraId="111F0C6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FCFE7C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525673B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2D9C89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w:t>
            </w:r>
          </w:p>
        </w:tc>
      </w:tr>
      <w:tr w14:paraId="0A3C2F9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8B0C69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53A7336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26FC64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电源卡</w:t>
            </w:r>
          </w:p>
        </w:tc>
      </w:tr>
      <w:tr w14:paraId="6185397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4FC28A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4FC642F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9A9567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741C8FD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293F1E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22C04E9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25E53B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w:t>
            </w:r>
            <w:r>
              <w:rPr>
                <w:rFonts w:ascii="宋体" w:hAnsi="宋体" w:cs="宋体"/>
                <w:color w:val="auto"/>
                <w:kern w:val="0"/>
                <w:sz w:val="24"/>
              </w:rPr>
              <w:t xml:space="preserve"> </w:t>
            </w:r>
          </w:p>
        </w:tc>
      </w:tr>
      <w:tr w14:paraId="65A7524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C7CB1E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21C9F7D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4A8369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0327F0A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494852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7FB99C4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146DEC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散热风扇</w:t>
            </w:r>
          </w:p>
        </w:tc>
      </w:tr>
      <w:tr w14:paraId="2378C9D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6F7CB3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754AF85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B481E9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传感器卡</w:t>
            </w:r>
          </w:p>
        </w:tc>
      </w:tr>
      <w:tr w14:paraId="26EF53A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698C08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0E6D07B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B4CA51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可控硅触发板</w:t>
            </w:r>
          </w:p>
        </w:tc>
      </w:tr>
      <w:tr w14:paraId="5FC6664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35FFD2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2163F12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8F0ACE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1633316A">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auto" w:sz="4" w:space="0"/>
            </w:tcBorders>
            <w:noWrap w:val="0"/>
            <w:vAlign w:val="bottom"/>
          </w:tcPr>
          <w:p w14:paraId="0373CE6B">
            <w:pPr>
              <w:widowControl/>
              <w:jc w:val="left"/>
              <w:rPr>
                <w:rFonts w:ascii="宋体" w:hAnsi="宋体" w:cs="宋体"/>
                <w:color w:val="auto"/>
                <w:kern w:val="0"/>
                <w:sz w:val="24"/>
              </w:rPr>
            </w:pPr>
            <w:r>
              <w:rPr>
                <w:rFonts w:hint="eastAsia" w:ascii="宋体" w:hAnsi="宋体" w:cs="宋体"/>
                <w:color w:val="auto"/>
                <w:kern w:val="0"/>
                <w:sz w:val="24"/>
              </w:rPr>
              <w:t>十</w:t>
            </w:r>
            <w:r>
              <w:rPr>
                <w:rFonts w:hint="eastAsia" w:ascii="宋体" w:hAnsi="宋体" w:cs="宋体"/>
                <w:color w:val="auto"/>
                <w:kern w:val="0"/>
                <w:sz w:val="24"/>
                <w:lang w:val="en-US" w:eastAsia="zh-CN"/>
              </w:rPr>
              <w:t>六</w:t>
            </w:r>
            <w:r>
              <w:rPr>
                <w:rFonts w:hint="eastAsia" w:ascii="宋体" w:hAnsi="宋体" w:cs="宋体"/>
                <w:color w:val="auto"/>
                <w:kern w:val="0"/>
                <w:sz w:val="24"/>
              </w:rPr>
              <w:t>、电路板维修费/块，变频器内部各类电路板统一维修价格。</w:t>
            </w:r>
          </w:p>
        </w:tc>
      </w:tr>
      <w:tr w14:paraId="7A3F412C">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auto" w:sz="4" w:space="0"/>
            </w:tcBorders>
            <w:noWrap w:val="0"/>
            <w:vAlign w:val="bottom"/>
          </w:tcPr>
          <w:p w14:paraId="39795017">
            <w:pPr>
              <w:widowControl/>
              <w:jc w:val="left"/>
              <w:rPr>
                <w:rFonts w:ascii="宋体" w:hAnsi="宋体" w:cs="宋体"/>
                <w:color w:val="auto"/>
                <w:kern w:val="0"/>
                <w:sz w:val="24"/>
              </w:rPr>
            </w:pPr>
            <w:r>
              <w:rPr>
                <w:rFonts w:hint="eastAsia" w:ascii="宋体" w:hAnsi="宋体" w:cs="宋体"/>
                <w:color w:val="auto"/>
                <w:kern w:val="0"/>
                <w:sz w:val="24"/>
              </w:rPr>
              <w:t>十</w:t>
            </w:r>
            <w:r>
              <w:rPr>
                <w:rFonts w:hint="eastAsia" w:ascii="宋体" w:hAnsi="宋体" w:cs="宋体"/>
                <w:color w:val="auto"/>
                <w:kern w:val="0"/>
                <w:sz w:val="24"/>
                <w:lang w:val="en-US" w:eastAsia="zh-CN"/>
              </w:rPr>
              <w:t>七</w:t>
            </w:r>
            <w:r>
              <w:rPr>
                <w:rFonts w:hint="eastAsia" w:ascii="宋体" w:hAnsi="宋体" w:cs="宋体"/>
                <w:color w:val="auto"/>
                <w:kern w:val="0"/>
                <w:sz w:val="24"/>
              </w:rPr>
              <w:t>、上门服务费：8小时/班次。</w:t>
            </w:r>
          </w:p>
        </w:tc>
      </w:tr>
    </w:tbl>
    <w:p w14:paraId="01008AB4">
      <w:pPr>
        <w:pStyle w:val="40"/>
        <w:spacing w:line="360" w:lineRule="auto"/>
        <w:ind w:firstLine="0" w:firstLineChars="0"/>
        <w:rPr>
          <w:rFonts w:hint="default" w:ascii="宋体" w:hAnsi="宋体"/>
          <w:b/>
          <w:color w:val="auto"/>
          <w:sz w:val="28"/>
          <w:szCs w:val="28"/>
          <w:lang w:val="en-US" w:eastAsia="zh-CN"/>
        </w:rPr>
      </w:pPr>
    </w:p>
    <w:p w14:paraId="313C380B">
      <w:pPr>
        <w:pStyle w:val="40"/>
        <w:numPr>
          <w:ilvl w:val="255"/>
          <w:numId w:val="0"/>
        </w:numPr>
        <w:spacing w:before="156" w:beforeLines="50" w:after="156" w:afterLines="50" w:line="360" w:lineRule="auto"/>
        <w:ind w:left="0" w:firstLine="241" w:firstLineChars="100"/>
        <w:rPr>
          <w:rFonts w:hint="default" w:ascii="宋体" w:hAnsi="宋体" w:eastAsia="宋体" w:cs="宋体"/>
          <w:b/>
          <w:sz w:val="24"/>
          <w:highlight w:val="none"/>
          <w:lang w:val="en-US" w:eastAsia="zh-CN"/>
        </w:rPr>
      </w:pPr>
      <w:r>
        <w:rPr>
          <w:rFonts w:hint="eastAsia" w:ascii="宋体" w:hAnsi="宋体" w:cs="宋体"/>
          <w:b/>
          <w:sz w:val="24"/>
          <w:highlight w:val="none"/>
          <w:lang w:val="en-US" w:eastAsia="zh-CN"/>
        </w:rPr>
        <w:t>四</w:t>
      </w:r>
      <w:r>
        <w:rPr>
          <w:rFonts w:hint="eastAsia" w:ascii="宋体" w:hAnsi="宋体" w:cs="宋体"/>
          <w:b/>
          <w:sz w:val="24"/>
          <w:highlight w:val="none"/>
        </w:rPr>
        <w:t>、</w:t>
      </w:r>
      <w:r>
        <w:rPr>
          <w:rFonts w:hint="eastAsia" w:ascii="宋体" w:hAnsi="宋体" w:cs="宋体"/>
          <w:b/>
          <w:sz w:val="24"/>
          <w:highlight w:val="none"/>
          <w:lang w:val="en-US" w:eastAsia="zh-CN"/>
        </w:rPr>
        <w:t>维修要求</w:t>
      </w:r>
    </w:p>
    <w:p w14:paraId="2E574F80">
      <w:pPr>
        <w:spacing w:line="460" w:lineRule="exact"/>
        <w:rPr>
          <w:rFonts w:hint="eastAsia" w:ascii="宋体" w:hAnsi="宋体"/>
          <w:color w:val="auto"/>
          <w:sz w:val="24"/>
          <w:szCs w:val="24"/>
        </w:rPr>
      </w:pPr>
      <w:r>
        <w:rPr>
          <w:rFonts w:hint="eastAsia" w:ascii="宋体" w:hAnsi="宋体"/>
          <w:color w:val="auto"/>
          <w:sz w:val="24"/>
          <w:szCs w:val="24"/>
        </w:rPr>
        <w:t>1、接到客户抢修通知后，8小时内达到客户生产现场。</w:t>
      </w:r>
    </w:p>
    <w:p w14:paraId="65E1F6A0">
      <w:pPr>
        <w:spacing w:line="460" w:lineRule="exact"/>
        <w:rPr>
          <w:rFonts w:hint="eastAsia" w:ascii="宋体" w:hAnsi="宋体"/>
          <w:color w:val="auto"/>
          <w:sz w:val="24"/>
          <w:szCs w:val="24"/>
        </w:rPr>
      </w:pPr>
      <w:r>
        <w:rPr>
          <w:rFonts w:hint="eastAsia" w:ascii="宋体" w:hAnsi="宋体"/>
          <w:color w:val="auto"/>
          <w:sz w:val="24"/>
          <w:szCs w:val="24"/>
        </w:rPr>
        <w:t>2、现场检查变频器损坏情况并出具详细检测报告。</w:t>
      </w:r>
    </w:p>
    <w:p w14:paraId="4986C5C8">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rPr>
        <w:t>3、经</w:t>
      </w:r>
      <w:r>
        <w:rPr>
          <w:rFonts w:hint="eastAsia" w:ascii="宋体" w:hAnsi="宋体"/>
          <w:color w:val="auto"/>
          <w:sz w:val="24"/>
          <w:szCs w:val="24"/>
          <w:lang w:val="en-US" w:eastAsia="zh-CN"/>
        </w:rPr>
        <w:t>采购人</w:t>
      </w:r>
      <w:r>
        <w:rPr>
          <w:rFonts w:hint="eastAsia" w:ascii="宋体" w:hAnsi="宋体"/>
          <w:color w:val="auto"/>
          <w:sz w:val="24"/>
          <w:szCs w:val="24"/>
        </w:rPr>
        <w:t>确认同意维修后，对损坏变频器进行现场维修，要求24小时内修复。</w:t>
      </w:r>
    </w:p>
    <w:p w14:paraId="3B66F914">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rPr>
        <w:t>4、测试变频器在各频率下的电流值与运行状况。</w:t>
      </w:r>
    </w:p>
    <w:p w14:paraId="37BFDC04">
      <w:pPr>
        <w:spacing w:line="460" w:lineRule="exact"/>
        <w:rPr>
          <w:rFonts w:hint="eastAsia" w:ascii="宋体" w:hAnsi="宋体"/>
          <w:color w:val="auto"/>
          <w:sz w:val="24"/>
          <w:szCs w:val="24"/>
        </w:rPr>
      </w:pPr>
      <w:r>
        <w:rPr>
          <w:rFonts w:hint="eastAsia" w:ascii="宋体" w:hAnsi="宋体"/>
          <w:color w:val="auto"/>
          <w:sz w:val="24"/>
          <w:szCs w:val="24"/>
          <w:lang w:val="en-US" w:eastAsia="zh-CN"/>
        </w:rPr>
        <w:t>5</w:t>
      </w:r>
      <w:r>
        <w:rPr>
          <w:rFonts w:hint="eastAsia" w:ascii="宋体" w:hAnsi="宋体"/>
          <w:color w:val="auto"/>
          <w:sz w:val="24"/>
          <w:szCs w:val="24"/>
        </w:rPr>
        <w:t>、确定变频器已完全恢复正常。</w:t>
      </w:r>
    </w:p>
    <w:p w14:paraId="0AF99EE7">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lang w:val="en-US" w:eastAsia="zh-CN"/>
        </w:rPr>
        <w:t>6</w:t>
      </w:r>
      <w:r>
        <w:rPr>
          <w:rFonts w:hint="eastAsia" w:ascii="宋体" w:hAnsi="宋体"/>
          <w:color w:val="auto"/>
          <w:sz w:val="24"/>
          <w:szCs w:val="24"/>
        </w:rPr>
        <w:t>、电源卡、控制卡、驱动卡、IGBT缓冲板等电路板，优先采用维修方式；确实无法维修，再采用更换全新板卡方式。</w:t>
      </w:r>
    </w:p>
    <w:p w14:paraId="1D7E7C85">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lang w:val="en-US" w:eastAsia="zh-CN"/>
        </w:rPr>
        <w:t>7</w:t>
      </w:r>
      <w:r>
        <w:rPr>
          <w:rFonts w:hint="eastAsia" w:ascii="宋体" w:hAnsi="宋体"/>
          <w:color w:val="auto"/>
          <w:sz w:val="24"/>
          <w:szCs w:val="24"/>
        </w:rPr>
        <w:t>、IGBT模块、可控硅、整流二极管、母线电容等一次性电子器件，直接采用更换全新器件方式。</w:t>
      </w:r>
    </w:p>
    <w:p w14:paraId="54A8226A">
      <w:pPr>
        <w:numPr>
          <w:ilvl w:val="-1"/>
          <w:numId w:val="0"/>
        </w:numPr>
        <w:spacing w:line="460" w:lineRule="exact"/>
        <w:ind w:left="360" w:leftChars="0" w:hanging="360" w:hangingChars="150"/>
        <w:rPr>
          <w:sz w:val="24"/>
          <w:szCs w:val="24"/>
        </w:rPr>
      </w:pPr>
      <w:r>
        <w:rPr>
          <w:rFonts w:hint="eastAsia" w:ascii="宋体" w:hAnsi="宋体"/>
          <w:color w:val="auto"/>
          <w:sz w:val="24"/>
          <w:szCs w:val="24"/>
        </w:rPr>
        <w:t>8、质保期：6个月</w:t>
      </w:r>
      <w:r>
        <w:rPr>
          <w:rFonts w:hint="eastAsia" w:ascii="宋体" w:hAnsi="宋体" w:eastAsia="宋体" w:cs="宋体"/>
          <w:kern w:val="0"/>
          <w:sz w:val="24"/>
          <w:szCs w:val="24"/>
          <w:lang w:eastAsia="zh-CN"/>
        </w:rPr>
        <w:t>。</w:t>
      </w:r>
    </w:p>
    <w:p w14:paraId="6C31772D">
      <w:pPr>
        <w:spacing w:before="156" w:beforeLines="50" w:after="156" w:afterLines="50" w:line="360" w:lineRule="auto"/>
        <w:ind w:left="482"/>
        <w:rPr>
          <w:rFonts w:hint="eastAsia" w:ascii="宋体" w:hAnsi="宋体" w:cs="宋体"/>
          <w:b/>
          <w:sz w:val="24"/>
          <w:highlight w:val="none"/>
        </w:rPr>
      </w:pPr>
      <w:r>
        <w:rPr>
          <w:rFonts w:hint="eastAsia" w:ascii="宋体" w:hAnsi="宋体" w:eastAsia="宋体" w:cs="宋体"/>
          <w:b/>
          <w:kern w:val="2"/>
          <w:sz w:val="24"/>
          <w:szCs w:val="24"/>
          <w:highlight w:val="none"/>
          <w:lang w:val="en-US" w:eastAsia="zh-CN"/>
        </w:rPr>
        <w:t>五、</w:t>
      </w:r>
      <w:r>
        <w:rPr>
          <w:rFonts w:hint="eastAsia" w:ascii="宋体" w:hAnsi="宋体" w:cs="宋体"/>
          <w:b/>
          <w:sz w:val="24"/>
          <w:highlight w:val="none"/>
          <w:lang w:val="en-US" w:eastAsia="zh-CN"/>
        </w:rPr>
        <w:t>项目</w:t>
      </w:r>
      <w:r>
        <w:rPr>
          <w:rFonts w:hint="eastAsia" w:ascii="宋体" w:hAnsi="宋体" w:cs="宋体"/>
          <w:b/>
          <w:sz w:val="24"/>
          <w:highlight w:val="none"/>
        </w:rPr>
        <w:t>费用及支付方式</w:t>
      </w:r>
    </w:p>
    <w:p w14:paraId="79F27DD2">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sz w:val="24"/>
        </w:rPr>
        <w:t>本工程综合单价包干，合同期内每次维修工作全部完工后由双方对维修和更换配件数量进行核实和验收，以实际完成量结算</w:t>
      </w:r>
      <w:r>
        <w:rPr>
          <w:rFonts w:hint="eastAsia" w:ascii="宋体" w:hAnsi="宋体" w:cs="宋体"/>
          <w:sz w:val="24"/>
          <w:highlight w:val="none"/>
        </w:rPr>
        <w:t>。</w:t>
      </w:r>
    </w:p>
    <w:p w14:paraId="309FFEE0">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sz w:val="24"/>
        </w:rPr>
        <w:t>合</w:t>
      </w:r>
      <w:r>
        <w:rPr>
          <w:rFonts w:hint="eastAsia" w:ascii="宋体" w:hAnsi="宋体"/>
          <w:sz w:val="24"/>
          <w:highlight w:val="none"/>
        </w:rPr>
        <w:t>同期内，变频器维修服务费单价固定不变，零配件的供货价格在合同签订的</w:t>
      </w:r>
      <w:r>
        <w:rPr>
          <w:rFonts w:hint="eastAsia" w:ascii="宋体" w:hAnsi="宋体"/>
          <w:sz w:val="24"/>
          <w:highlight w:val="none"/>
          <w:lang w:val="en-US" w:eastAsia="zh-CN"/>
        </w:rPr>
        <w:t>两年</w:t>
      </w:r>
      <w:r>
        <w:rPr>
          <w:rFonts w:hint="eastAsia" w:ascii="宋体" w:hAnsi="宋体"/>
          <w:sz w:val="24"/>
          <w:highlight w:val="none"/>
        </w:rPr>
        <w:t>内固定不变；如合同期内部分配件因停产无法供货，维修单位需提供</w:t>
      </w:r>
      <w:r>
        <w:rPr>
          <w:rFonts w:hint="eastAsia" w:ascii="宋体" w:hAnsi="宋体"/>
          <w:sz w:val="24"/>
          <w:highlight w:val="none"/>
          <w:lang w:val="en-US" w:eastAsia="zh-CN"/>
        </w:rPr>
        <w:t>新的配件价格目录</w:t>
      </w:r>
      <w:r>
        <w:rPr>
          <w:rFonts w:hint="eastAsia" w:ascii="宋体" w:hAnsi="宋体"/>
          <w:sz w:val="24"/>
          <w:highlight w:val="none"/>
        </w:rPr>
        <w:t>替代维修方案报价，经我司审核同意后，按新的维修方案和价格执行</w:t>
      </w:r>
      <w:r>
        <w:rPr>
          <w:rFonts w:hint="eastAsia" w:ascii="宋体" w:hAnsi="宋体"/>
          <w:sz w:val="24"/>
          <w:highlight w:val="none"/>
          <w:lang w:eastAsia="zh-CN"/>
        </w:rPr>
        <w:t>。</w:t>
      </w:r>
    </w:p>
    <w:p w14:paraId="24EAC6D7">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cs="宋体"/>
          <w:sz w:val="24"/>
          <w:highlight w:val="none"/>
          <w:lang w:val="en-US" w:eastAsia="zh-CN"/>
        </w:rPr>
        <w:t>合同期内，维修单位应提供全新的</w:t>
      </w:r>
      <w:r>
        <w:rPr>
          <w:rFonts w:hint="eastAsia" w:ascii="宋体" w:hAnsi="宋体" w:cs="宋体"/>
          <w:sz w:val="24"/>
          <w:highlight w:val="none"/>
          <w:lang w:val="en-US" w:eastAsia="zh-CN"/>
        </w:rPr>
        <w:t>、与现有变频器相匹配和兼容的零配件进行</w:t>
      </w:r>
      <w:r>
        <w:rPr>
          <w:rFonts w:hint="eastAsia" w:ascii="宋体" w:hAnsi="宋体" w:cs="宋体"/>
          <w:sz w:val="24"/>
          <w:highlight w:val="none"/>
          <w:lang w:val="en-US" w:eastAsia="zh-CN"/>
        </w:rPr>
        <w:t>更换。</w:t>
      </w:r>
    </w:p>
    <w:p w14:paraId="47DD45A8">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sz w:val="24"/>
        </w:rPr>
        <w:t>维修单位应根据本竞价文件要求及现场环境，报价应充分考虑完成变频器维修工作所需的全部人工费、材料、零配件、工具、机具、交通运输、税费及相关措施费用等</w:t>
      </w:r>
      <w:r>
        <w:rPr>
          <w:rFonts w:hint="eastAsia" w:ascii="宋体" w:hAnsi="宋体"/>
          <w:sz w:val="24"/>
          <w:lang w:eastAsia="zh-CN"/>
        </w:rPr>
        <w:t>。</w:t>
      </w:r>
    </w:p>
    <w:p w14:paraId="6EBA3B85">
      <w:pPr>
        <w:numPr>
          <w:ilvl w:val="1"/>
          <w:numId w:val="4"/>
        </w:numPr>
        <w:spacing w:before="156" w:beforeLines="50" w:after="156" w:afterLines="50" w:line="360" w:lineRule="auto"/>
        <w:rPr>
          <w:rFonts w:hint="eastAsia" w:ascii="宋体" w:hAnsi="宋体" w:cs="宋体"/>
          <w:sz w:val="24"/>
          <w:highlight w:val="none"/>
        </w:rPr>
      </w:pPr>
      <w:r>
        <w:rPr>
          <w:rFonts w:hint="eastAsia" w:ascii="宋体" w:hAnsi="宋体" w:cs="宋体"/>
          <w:sz w:val="24"/>
          <w:highlight w:val="none"/>
        </w:rPr>
        <w:t>付款方式</w:t>
      </w:r>
    </w:p>
    <w:p w14:paraId="74CDC404">
      <w:pPr>
        <w:numPr>
          <w:ilvl w:val="0"/>
          <w:numId w:val="5"/>
        </w:num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在本合同履行期内，若国家税费调整，合同含税金额按国家规定税率作出相应调整，乙方每次申请付款应按照合同内容开具相应税率的合法有效的增值税专用发票。每次付款前乙方开具符合国家税务规定的等额合格的增值税专用发票给甲方。乙方晚于付款期限提供的，甲方付款期限相应顺延。</w:t>
      </w:r>
    </w:p>
    <w:p w14:paraId="397C7C4A">
      <w:pPr>
        <w:numPr>
          <w:ilvl w:val="0"/>
          <w:numId w:val="5"/>
        </w:numPr>
        <w:spacing w:before="156" w:beforeLines="50" w:after="156" w:afterLines="50" w:line="360" w:lineRule="auto"/>
        <w:ind w:left="480"/>
        <w:rPr>
          <w:rFonts w:hint="eastAsia" w:ascii="宋体" w:hAnsi="宋体" w:cs="宋体"/>
          <w:color w:val="000000"/>
          <w:sz w:val="24"/>
          <w:highlight w:val="none"/>
          <w:lang w:val="en-US" w:eastAsia="zh-CN"/>
        </w:rPr>
      </w:pPr>
      <w:r>
        <w:rPr>
          <w:rFonts w:hint="eastAsia" w:ascii="宋体" w:hAnsi="宋体"/>
          <w:sz w:val="24"/>
        </w:rPr>
        <w:t>每次维修任务完成并验收合格后，按该次实际完成的维修项目、上门服务人工</w:t>
      </w:r>
      <w:r>
        <w:rPr>
          <w:rFonts w:hint="eastAsia" w:ascii="宋体" w:hAnsi="宋体"/>
          <w:sz w:val="24"/>
          <w:lang w:val="en-US" w:eastAsia="zh-CN"/>
        </w:rPr>
        <w:t>费</w:t>
      </w:r>
      <w:r>
        <w:rPr>
          <w:rFonts w:hint="eastAsia" w:ascii="宋体" w:hAnsi="宋体"/>
          <w:sz w:val="24"/>
        </w:rPr>
        <w:t>和更换配件数量进行结算。结算费用双方确认后，</w:t>
      </w:r>
      <w:r>
        <w:rPr>
          <w:rFonts w:hint="eastAsia" w:ascii="宋体" w:hAnsi="宋体"/>
          <w:sz w:val="24"/>
          <w:lang w:val="en-US" w:eastAsia="zh-CN"/>
        </w:rPr>
        <w:t>20</w:t>
      </w:r>
      <w:r>
        <w:rPr>
          <w:rFonts w:hint="eastAsia" w:ascii="宋体" w:hAnsi="宋体"/>
          <w:sz w:val="24"/>
        </w:rPr>
        <w:t>个工作日内支付该次结算总价的95%；合同期满6个月，质保期义务履行完毕后付清</w:t>
      </w:r>
      <w:r>
        <w:rPr>
          <w:rFonts w:hint="eastAsia" w:ascii="宋体" w:hAnsi="宋体"/>
          <w:sz w:val="24"/>
          <w:lang w:val="en-US" w:eastAsia="zh-CN"/>
        </w:rPr>
        <w:t>余款。</w:t>
      </w:r>
    </w:p>
    <w:p w14:paraId="69D30B21">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w:t>
      </w:r>
    </w:p>
    <w:p w14:paraId="39B6516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0F4ABB72">
      <w:pPr>
        <w:pStyle w:val="57"/>
        <w:numPr>
          <w:ilvl w:val="0"/>
          <w:numId w:val="6"/>
        </w:numPr>
        <w:spacing w:line="360" w:lineRule="auto"/>
        <w:ind w:firstLine="480"/>
        <w:rPr>
          <w:rFonts w:ascii="宋体" w:hAnsi="宋体"/>
          <w:color w:val="auto"/>
          <w:sz w:val="24"/>
        </w:rPr>
      </w:pPr>
      <w:r>
        <w:rPr>
          <w:rFonts w:hint="eastAsia" w:ascii="宋体" w:hAnsi="宋体"/>
          <w:color w:val="auto"/>
          <w:sz w:val="24"/>
        </w:rPr>
        <w:t>价格文件（见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1</w:t>
      </w:r>
      <w:r>
        <w:rPr>
          <w:rFonts w:hint="eastAsia" w:ascii="宋体" w:hAnsi="宋体"/>
          <w:color w:val="auto"/>
          <w:sz w:val="24"/>
        </w:rPr>
        <w:t>，加盖公章）</w:t>
      </w:r>
    </w:p>
    <w:p w14:paraId="00166420">
      <w:pPr>
        <w:pStyle w:val="40"/>
        <w:numPr>
          <w:ilvl w:val="0"/>
          <w:numId w:val="7"/>
        </w:numPr>
        <w:spacing w:line="360" w:lineRule="auto"/>
        <w:ind w:left="851" w:hanging="291" w:firstLineChars="0"/>
        <w:rPr>
          <w:rFonts w:cs="Arial" w:asciiTheme="minorEastAsia" w:hAnsiTheme="minorEastAsia"/>
          <w:color w:val="auto"/>
          <w:sz w:val="24"/>
          <w:szCs w:val="28"/>
        </w:rPr>
      </w:pPr>
      <w:r>
        <w:rPr>
          <w:rFonts w:hint="eastAsia" w:cs="Arial" w:asciiTheme="minorEastAsia" w:hAnsiTheme="minorEastAsia"/>
          <w:color w:val="auto"/>
          <w:sz w:val="24"/>
          <w:szCs w:val="28"/>
        </w:rPr>
        <w:t>报价一览表</w:t>
      </w:r>
    </w:p>
    <w:p w14:paraId="07CFB890">
      <w:pPr>
        <w:pStyle w:val="57"/>
        <w:numPr>
          <w:ilvl w:val="0"/>
          <w:numId w:val="6"/>
        </w:numPr>
        <w:spacing w:line="360" w:lineRule="auto"/>
        <w:ind w:firstLine="480"/>
        <w:rPr>
          <w:rFonts w:ascii="宋体" w:hAnsi="宋体"/>
          <w:color w:val="auto"/>
          <w:sz w:val="24"/>
        </w:rPr>
      </w:pPr>
      <w:r>
        <w:rPr>
          <w:rFonts w:hint="eastAsia" w:ascii="宋体" w:hAnsi="宋体"/>
          <w:color w:val="auto"/>
          <w:sz w:val="24"/>
        </w:rPr>
        <w:t>商务部分</w:t>
      </w:r>
    </w:p>
    <w:p w14:paraId="1AD41A4E">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1.提供营业执照或法人证书或民办非企业单位登记证书的盖章扫描件证明；</w:t>
      </w:r>
    </w:p>
    <w:p w14:paraId="1B457497">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73FE734B">
      <w:pPr>
        <w:spacing w:before="120" w:beforeLines="50" w:after="120" w:afterLines="5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14:paraId="33463B26">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4.</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42387584">
      <w:pPr>
        <w:pStyle w:val="40"/>
        <w:numPr>
          <w:ilvl w:val="-1"/>
          <w:numId w:val="0"/>
        </w:numPr>
        <w:tabs>
          <w:tab w:val="left" w:pos="851"/>
        </w:tabs>
        <w:spacing w:line="360" w:lineRule="auto"/>
        <w:ind w:left="567" w:firstLine="0" w:firstLineChars="0"/>
        <w:rPr>
          <w:rFonts w:hint="eastAsia"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6577E86B">
      <w:pPr>
        <w:pStyle w:val="40"/>
        <w:numPr>
          <w:ilvl w:val="-1"/>
          <w:numId w:val="0"/>
        </w:numPr>
        <w:tabs>
          <w:tab w:val="left" w:pos="851"/>
        </w:tabs>
        <w:spacing w:line="360" w:lineRule="auto"/>
        <w:ind w:left="567" w:firstLine="0" w:firstLineChars="0"/>
        <w:rPr>
          <w:rFonts w:hint="default" w:eastAsia="宋体" w:asciiTheme="minorEastAsia" w:hAnsiTheme="minorEastAsia"/>
          <w:color w:val="auto"/>
          <w:sz w:val="24"/>
          <w:szCs w:val="28"/>
          <w:lang w:val="en-US" w:eastAsia="zh-CN"/>
        </w:rPr>
      </w:pPr>
      <w:r>
        <w:rPr>
          <w:rFonts w:hint="eastAsia" w:asciiTheme="minorEastAsia" w:hAnsiTheme="minorEastAsia"/>
          <w:color w:val="auto"/>
          <w:sz w:val="24"/>
          <w:szCs w:val="28"/>
          <w:lang w:val="en-US" w:eastAsia="zh-CN"/>
        </w:rPr>
        <w:t>6.</w:t>
      </w:r>
      <w:r>
        <w:rPr>
          <w:rFonts w:hint="eastAsia" w:ascii="宋体" w:hAnsi="宋体"/>
          <w:sz w:val="24"/>
        </w:rPr>
        <w:t>本工程拟派项目负责人简历表（包括姓名、部门和职务、所学专业和毕业院校名称及毕业时间、主要资历、经验及承担过的类似项目，获得认证资质证书及复印件</w:t>
      </w:r>
      <w:r>
        <w:rPr>
          <w:rFonts w:hint="eastAsia" w:ascii="宋体" w:hAnsi="宋体"/>
          <w:sz w:val="24"/>
          <w:lang w:eastAsia="zh-CN"/>
        </w:rPr>
        <w:t>，</w:t>
      </w:r>
      <w:r>
        <w:rPr>
          <w:rFonts w:hint="eastAsia" w:ascii="宋体" w:hAnsi="宋体"/>
          <w:sz w:val="24"/>
          <w:lang w:val="en-US" w:eastAsia="zh-CN"/>
        </w:rPr>
        <w:t>见附件2格式5</w:t>
      </w:r>
      <w:r>
        <w:rPr>
          <w:rFonts w:hint="eastAsia" w:ascii="宋体" w:hAnsi="宋体"/>
          <w:sz w:val="24"/>
        </w:rPr>
        <w:t>）</w:t>
      </w:r>
    </w:p>
    <w:p w14:paraId="1DF2DB45">
      <w:pPr>
        <w:pStyle w:val="40"/>
        <w:numPr>
          <w:ilvl w:val="-1"/>
          <w:numId w:val="0"/>
        </w:numPr>
        <w:spacing w:line="360" w:lineRule="auto"/>
        <w:ind w:left="0" w:firstLine="480" w:firstLineChars="200"/>
        <w:rPr>
          <w:rFonts w:hint="eastAsia" w:asciiTheme="minorEastAsia" w:hAnsiTheme="minorEastAsia"/>
          <w:color w:val="auto"/>
          <w:sz w:val="24"/>
          <w:szCs w:val="24"/>
          <w:highlight w:val="none"/>
        </w:rPr>
      </w:pPr>
      <w:r>
        <w:rPr>
          <w:rFonts w:hint="eastAsia" w:asciiTheme="minorEastAsia" w:hAnsiTheme="minorEastAsia"/>
          <w:color w:val="auto"/>
          <w:sz w:val="24"/>
          <w:szCs w:val="28"/>
          <w:lang w:val="en-US" w:eastAsia="zh-CN"/>
        </w:rPr>
        <w:t>7.</w:t>
      </w:r>
      <w:r>
        <w:rPr>
          <w:rFonts w:hint="eastAsia" w:ascii="宋体" w:hAnsi="宋体"/>
          <w:sz w:val="24"/>
        </w:rPr>
        <w:t>投标人近3年内(20</w:t>
      </w:r>
      <w:r>
        <w:rPr>
          <w:rFonts w:hint="eastAsia" w:ascii="宋体" w:hAnsi="宋体"/>
          <w:sz w:val="24"/>
          <w:lang w:val="en-US" w:eastAsia="zh-CN"/>
        </w:rPr>
        <w:t>22</w:t>
      </w:r>
      <w:r>
        <w:rPr>
          <w:rFonts w:hint="eastAsia" w:ascii="宋体" w:hAnsi="宋体"/>
          <w:sz w:val="24"/>
        </w:rPr>
        <w:t>年1月1日至今)完成过质量合格的丹佛斯大功率</w:t>
      </w:r>
      <w:r>
        <w:rPr>
          <w:rFonts w:hint="eastAsia" w:ascii="宋体" w:hAnsi="宋体"/>
          <w:sz w:val="24"/>
          <w:lang w:eastAsia="zh-CN"/>
        </w:rPr>
        <w:t>（</w:t>
      </w:r>
      <w:r>
        <w:rPr>
          <w:rFonts w:hint="eastAsia" w:ascii="宋体" w:hAnsi="宋体"/>
          <w:sz w:val="24"/>
          <w:lang w:val="en-US" w:eastAsia="zh-CN"/>
        </w:rPr>
        <w:t>≥400KW</w:t>
      </w:r>
      <w:r>
        <w:rPr>
          <w:rFonts w:hint="eastAsia" w:ascii="宋体" w:hAnsi="宋体"/>
          <w:sz w:val="24"/>
          <w:lang w:eastAsia="zh-CN"/>
        </w:rPr>
        <w:t>）</w:t>
      </w:r>
      <w:r>
        <w:rPr>
          <w:rFonts w:hint="eastAsia" w:ascii="宋体" w:hAnsi="宋体"/>
          <w:sz w:val="24"/>
        </w:rPr>
        <w:t>变频器维修类似项目业绩（提供施工合同及验收报告复印件）</w:t>
      </w:r>
      <w:r>
        <w:rPr>
          <w:rFonts w:hint="eastAsia" w:asciiTheme="minorEastAsia" w:hAnsiTheme="minorEastAsia"/>
          <w:color w:val="auto"/>
          <w:sz w:val="24"/>
          <w:szCs w:val="24"/>
          <w:highlight w:val="none"/>
        </w:rPr>
        <w:t>。</w:t>
      </w:r>
    </w:p>
    <w:p w14:paraId="7C1EF8E0">
      <w:pPr>
        <w:pStyle w:val="40"/>
        <w:numPr>
          <w:ilvl w:val="-1"/>
          <w:numId w:val="0"/>
        </w:numPr>
        <w:tabs>
          <w:tab w:val="left" w:pos="851"/>
        </w:tabs>
        <w:spacing w:line="360" w:lineRule="auto"/>
        <w:ind w:left="567" w:firstLine="0" w:firstLineChars="0"/>
        <w:rPr>
          <w:rFonts w:hint="eastAsia"/>
        </w:rPr>
      </w:pPr>
      <w:r>
        <w:rPr>
          <w:rFonts w:hint="eastAsia" w:asciiTheme="minorEastAsia" w:hAnsiTheme="minorEastAsia"/>
          <w:color w:val="auto"/>
          <w:sz w:val="24"/>
          <w:szCs w:val="24"/>
          <w:highlight w:val="none"/>
          <w:lang w:val="en-US" w:eastAsia="zh-CN"/>
        </w:rPr>
        <w:t>8</w:t>
      </w:r>
      <w:r>
        <w:rPr>
          <w:rFonts w:hint="eastAsia" w:asciiTheme="minorEastAsia" w:hAnsiTheme="minorEastAsia"/>
          <w:color w:val="auto"/>
          <w:sz w:val="24"/>
          <w:szCs w:val="28"/>
          <w:lang w:val="en-US" w:eastAsia="zh-CN"/>
        </w:rPr>
        <w:t>.</w:t>
      </w:r>
      <w:r>
        <w:rPr>
          <w:rFonts w:hint="eastAsia" w:asciiTheme="minorEastAsia" w:hAnsiTheme="minorEastAsia"/>
          <w:color w:val="auto"/>
          <w:sz w:val="24"/>
          <w:szCs w:val="28"/>
        </w:rPr>
        <w:t>投标人认为有必要的其他资质等材料复印件。</w:t>
      </w:r>
    </w:p>
    <w:p w14:paraId="1C027086">
      <w:pPr>
        <w:pStyle w:val="57"/>
        <w:numPr>
          <w:ilvl w:val="0"/>
          <w:numId w:val="0"/>
        </w:numPr>
        <w:spacing w:line="360" w:lineRule="auto"/>
        <w:ind w:left="480" w:leftChars="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三）</w:t>
      </w:r>
      <w:r>
        <w:rPr>
          <w:rFonts w:hint="eastAsia" w:ascii="宋体" w:hAnsi="宋体" w:cs="宋体"/>
          <w:sz w:val="24"/>
          <w:highlight w:val="none"/>
        </w:rPr>
        <w:t>技术部分</w:t>
      </w:r>
      <w:r>
        <w:rPr>
          <w:rFonts w:hint="eastAsia" w:ascii="宋体" w:hAnsi="宋体"/>
          <w:sz w:val="24"/>
        </w:rPr>
        <w:t>（格式自定，加盖公章）</w:t>
      </w:r>
    </w:p>
    <w:p w14:paraId="2DAD13D5">
      <w:pPr>
        <w:pStyle w:val="57"/>
        <w:numPr>
          <w:ilvl w:val="0"/>
          <w:numId w:val="0"/>
        </w:numPr>
        <w:spacing w:line="360" w:lineRule="auto"/>
        <w:ind w:left="480" w:leftChars="0"/>
        <w:rPr>
          <w:rFonts w:hint="eastAsia" w:ascii="宋体" w:hAnsi="宋体" w:eastAsia="宋体"/>
          <w:sz w:val="24"/>
          <w:lang w:eastAsia="zh-CN"/>
        </w:rPr>
      </w:pPr>
      <w:r>
        <w:rPr>
          <w:rFonts w:hint="eastAsia" w:ascii="宋体" w:hAnsi="宋体"/>
          <w:sz w:val="24"/>
          <w:lang w:val="en-US" w:eastAsia="zh-CN"/>
        </w:rPr>
        <w:t>维保</w:t>
      </w:r>
      <w:r>
        <w:rPr>
          <w:rFonts w:hint="eastAsia" w:ascii="宋体" w:hAnsi="宋体"/>
          <w:sz w:val="24"/>
        </w:rPr>
        <w:t>方案：投标人应充分了解现场条件，并针对本项目制定切实可行的维保方案，包括但不限于：</w:t>
      </w:r>
    </w:p>
    <w:p w14:paraId="407E941F">
      <w:pPr>
        <w:numPr>
          <w:ilvl w:val="0"/>
          <w:numId w:val="8"/>
        </w:numPr>
        <w:spacing w:before="156" w:beforeLines="50" w:after="156" w:afterLines="50" w:line="360" w:lineRule="auto"/>
        <w:ind w:left="0" w:firstLine="480" w:firstLineChars="200"/>
        <w:rPr>
          <w:rFonts w:ascii="宋体" w:hAnsi="宋体"/>
          <w:sz w:val="24"/>
        </w:rPr>
      </w:pPr>
      <w:r>
        <w:rPr>
          <w:rFonts w:hint="eastAsia" w:ascii="宋体" w:hAnsi="宋体"/>
          <w:sz w:val="24"/>
        </w:rPr>
        <w:t>总体实施方案；</w:t>
      </w:r>
    </w:p>
    <w:p w14:paraId="634DFF8B">
      <w:pPr>
        <w:numPr>
          <w:ilvl w:val="0"/>
          <w:numId w:val="8"/>
        </w:numPr>
        <w:spacing w:before="156" w:beforeLines="50" w:after="156" w:afterLines="50" w:line="360" w:lineRule="auto"/>
        <w:ind w:left="0" w:firstLine="480" w:firstLineChars="200"/>
        <w:rPr>
          <w:rFonts w:ascii="宋体" w:hAnsi="宋体"/>
          <w:sz w:val="24"/>
        </w:rPr>
      </w:pPr>
      <w:r>
        <w:rPr>
          <w:rFonts w:hint="eastAsia" w:ascii="宋体" w:hAnsi="宋体"/>
          <w:sz w:val="24"/>
        </w:rPr>
        <w:t>人员配备及管理机构设置；</w:t>
      </w:r>
    </w:p>
    <w:p w14:paraId="07AA7869">
      <w:pPr>
        <w:numPr>
          <w:ilvl w:val="0"/>
          <w:numId w:val="8"/>
        </w:numPr>
        <w:spacing w:before="156" w:beforeLines="50" w:after="156" w:afterLines="50" w:line="360" w:lineRule="auto"/>
        <w:ind w:left="0" w:firstLine="480" w:firstLineChars="200"/>
        <w:rPr>
          <w:rFonts w:ascii="宋体" w:hAnsi="宋体"/>
          <w:sz w:val="24"/>
        </w:rPr>
      </w:pPr>
      <w:r>
        <w:rPr>
          <w:rFonts w:ascii="宋体" w:hAnsi="宋体"/>
          <w:sz w:val="24"/>
        </w:rPr>
        <w:t>应急处理方案、故障处理措施</w:t>
      </w:r>
      <w:r>
        <w:rPr>
          <w:rFonts w:hint="eastAsia" w:ascii="宋体" w:hAnsi="宋体"/>
          <w:sz w:val="24"/>
        </w:rPr>
        <w:t>；</w:t>
      </w:r>
    </w:p>
    <w:p w14:paraId="4C79A872">
      <w:pPr>
        <w:numPr>
          <w:ilvl w:val="0"/>
          <w:numId w:val="8"/>
        </w:numPr>
        <w:spacing w:before="156" w:beforeLines="50" w:after="156" w:afterLines="50" w:line="360" w:lineRule="auto"/>
        <w:ind w:left="0" w:firstLine="480" w:firstLineChars="200"/>
        <w:rPr>
          <w:rFonts w:ascii="宋体" w:hAnsi="宋体"/>
          <w:sz w:val="24"/>
        </w:rPr>
      </w:pPr>
      <w:r>
        <w:rPr>
          <w:rFonts w:ascii="宋体" w:hAnsi="宋体"/>
          <w:sz w:val="24"/>
        </w:rPr>
        <w:t>服务内容及标准、</w:t>
      </w:r>
      <w:r>
        <w:rPr>
          <w:rFonts w:hint="eastAsia" w:ascii="宋体" w:hAnsi="宋体"/>
          <w:sz w:val="24"/>
        </w:rPr>
        <w:t>质量保证措施；</w:t>
      </w:r>
    </w:p>
    <w:p w14:paraId="6E213D1C">
      <w:pPr>
        <w:numPr>
          <w:ilvl w:val="0"/>
          <w:numId w:val="8"/>
        </w:numPr>
        <w:spacing w:before="156" w:beforeLines="50" w:after="156" w:afterLines="50"/>
        <w:ind w:left="0" w:leftChars="0" w:firstLine="480" w:firstLineChars="200"/>
        <w:rPr>
          <w:rFonts w:ascii="宋体" w:hAnsi="宋体"/>
          <w:sz w:val="24"/>
        </w:rPr>
      </w:pPr>
      <w:r>
        <w:rPr>
          <w:rFonts w:hint="eastAsia" w:ascii="宋体" w:hAnsi="宋体"/>
          <w:sz w:val="24"/>
        </w:rPr>
        <w:t>配件检修和更换措施；</w:t>
      </w:r>
    </w:p>
    <w:p w14:paraId="46DF6A23">
      <w:pPr>
        <w:numPr>
          <w:ilvl w:val="0"/>
          <w:numId w:val="8"/>
        </w:numPr>
        <w:spacing w:before="156" w:beforeLines="50" w:after="156" w:afterLines="50" w:line="360" w:lineRule="auto"/>
        <w:ind w:left="0" w:firstLine="480" w:firstLineChars="200"/>
        <w:rPr>
          <w:rFonts w:hint="eastAsia" w:ascii="宋体" w:hAnsi="宋体" w:cs="宋体"/>
          <w:b/>
          <w:color w:val="000000"/>
          <w:sz w:val="24"/>
          <w:highlight w:val="none"/>
          <w:lang w:val="en-US" w:eastAsia="zh-CN"/>
        </w:rPr>
      </w:pPr>
      <w:r>
        <w:rPr>
          <w:rFonts w:hint="eastAsia" w:ascii="宋体" w:hAnsi="宋体"/>
          <w:sz w:val="24"/>
        </w:rPr>
        <w:t>投标人认为其它需要说明的文字</w:t>
      </w:r>
      <w:r>
        <w:rPr>
          <w:rFonts w:hint="eastAsia" w:ascii="宋体" w:hAnsi="宋体"/>
          <w:sz w:val="24"/>
          <w:lang w:eastAsia="zh-CN"/>
        </w:rPr>
        <w:t>。</w:t>
      </w:r>
    </w:p>
    <w:p w14:paraId="4881920E">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0" w:name="_Hlk176529568"/>
      <w:r>
        <w:rPr>
          <w:rFonts w:hint="eastAsia" w:ascii="宋体" w:hAnsi="宋体" w:cs="宋体"/>
          <w:b/>
          <w:color w:val="000000"/>
          <w:sz w:val="24"/>
          <w:highlight w:val="none"/>
        </w:rPr>
        <w:t>特别注意</w:t>
      </w:r>
    </w:p>
    <w:p w14:paraId="2C8997D9">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7E338677">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0"/>
    </w:p>
    <w:p w14:paraId="0D5442E5">
      <w:pPr>
        <w:spacing w:before="156" w:beforeLines="50" w:after="156" w:afterLines="50" w:line="360" w:lineRule="auto"/>
        <w:ind w:left="482"/>
        <w:rPr>
          <w:rFonts w:hint="eastAsia" w:ascii="宋体" w:hAnsi="宋体" w:cs="宋体"/>
          <w:b/>
          <w:sz w:val="24"/>
          <w:highlight w:val="none"/>
        </w:rPr>
      </w:pPr>
      <w:bookmarkStart w:id="1" w:name="_Hlk176529543"/>
      <w:r>
        <w:rPr>
          <w:rFonts w:hint="eastAsia" w:ascii="宋体" w:hAnsi="宋体" w:cs="宋体"/>
          <w:b/>
          <w:sz w:val="24"/>
          <w:highlight w:val="none"/>
          <w:lang w:val="en-US" w:eastAsia="zh-CN"/>
        </w:rPr>
        <w:t>八</w:t>
      </w:r>
      <w:r>
        <w:rPr>
          <w:rFonts w:hint="eastAsia" w:ascii="宋体" w:hAnsi="宋体" w:cs="宋体"/>
          <w:b/>
          <w:sz w:val="24"/>
          <w:highlight w:val="none"/>
        </w:rPr>
        <w:t>、评标方法及成交确认</w:t>
      </w:r>
    </w:p>
    <w:p w14:paraId="6C577794">
      <w:pPr>
        <w:spacing w:line="360" w:lineRule="auto"/>
        <w:ind w:firstLine="482" w:firstLineChars="200"/>
        <w:rPr>
          <w:rFonts w:hint="default" w:ascii="宋体" w:hAnsi="宋体" w:eastAsia="宋体"/>
          <w:sz w:val="24"/>
          <w:lang w:val="en-US" w:eastAsia="zh-CN"/>
        </w:rPr>
      </w:pPr>
      <w:bookmarkStart w:id="2" w:name="_Hlk33472865"/>
      <w:r>
        <w:rPr>
          <w:rFonts w:hint="eastAsia" w:ascii="宋体" w:hAnsi="宋体" w:cs="宋体"/>
          <w:b/>
          <w:bCs/>
          <w:sz w:val="24"/>
          <w:highlight w:val="none"/>
          <w:lang w:val="en-US" w:eastAsia="zh-CN"/>
        </w:rPr>
        <w:t>1、</w:t>
      </w:r>
      <w:r>
        <w:rPr>
          <w:rFonts w:hint="eastAsia" w:ascii="宋体" w:hAnsi="宋体" w:cs="宋体"/>
          <w:sz w:val="24"/>
          <w:highlight w:val="none"/>
        </w:rPr>
        <w:t>本项目</w:t>
      </w:r>
      <w:bookmarkStart w:id="3" w:name="_Hlk163719563"/>
      <w:r>
        <w:rPr>
          <w:rFonts w:hint="eastAsia" w:ascii="宋体" w:hAnsi="宋体" w:eastAsia="宋体" w:cs="宋体"/>
          <w:color w:val="auto"/>
          <w:sz w:val="24"/>
          <w:highlight w:val="none"/>
        </w:rPr>
        <w:t>通过投标人资格及有效性审查后</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按照</w:t>
      </w:r>
      <w:r>
        <w:rPr>
          <w:rFonts w:hint="eastAsia" w:ascii="宋体" w:hAnsi="宋体" w:cs="宋体"/>
          <w:color w:val="auto"/>
          <w:sz w:val="24"/>
          <w:highlight w:val="none"/>
          <w:lang w:val="en-US" w:eastAsia="zh-CN"/>
        </w:rPr>
        <w:t>附件2的评审细则，按得分由高到低确定</w:t>
      </w:r>
      <w:r>
        <w:rPr>
          <w:rFonts w:hint="eastAsia" w:ascii="宋体" w:hAnsi="宋体" w:eastAsia="宋体" w:cs="宋体"/>
          <w:color w:val="auto"/>
          <w:sz w:val="24"/>
          <w:highlight w:val="none"/>
          <w:lang w:val="en-US" w:eastAsia="zh-CN"/>
        </w:rPr>
        <w:t>中标候选人排名，</w:t>
      </w:r>
      <w:r>
        <w:rPr>
          <w:rFonts w:hint="eastAsia" w:ascii="宋体" w:hAnsi="宋体" w:cs="宋体"/>
          <w:sz w:val="24"/>
          <w:highlight w:val="none"/>
        </w:rPr>
        <w:t>如有报价相同的，通过摇珠方式排名。</w:t>
      </w:r>
      <w:bookmarkEnd w:id="3"/>
      <w:r>
        <w:rPr>
          <w:rFonts w:hint="eastAsia" w:ascii="宋体" w:hAnsi="宋体" w:cs="宋体"/>
          <w:sz w:val="24"/>
          <w:highlight w:val="none"/>
        </w:rPr>
        <w:t>采购人对中标人实行信用评价管理，中标后采购人将中标人纳入供应商管理系统，按项目对中标人的合同履约行为进行考核，具体按采购人供应商管理办法进行</w:t>
      </w:r>
      <w:r>
        <w:rPr>
          <w:rFonts w:hint="eastAsia" w:ascii="宋体" w:hAnsi="宋体" w:eastAsia="宋体" w:cs="宋体"/>
          <w:sz w:val="24"/>
          <w:highlight w:val="none"/>
        </w:rPr>
        <w:t>。</w:t>
      </w:r>
    </w:p>
    <w:p w14:paraId="7B0E5862">
      <w:pPr>
        <w:pStyle w:val="40"/>
        <w:numPr>
          <w:ilvl w:val="-1"/>
          <w:numId w:val="0"/>
        </w:numPr>
        <w:spacing w:after="100"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1F151A2B">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358CB589">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1"/>
    </w:p>
    <w:bookmarkEnd w:id="2"/>
    <w:p w14:paraId="174DA049">
      <w:pPr>
        <w:spacing w:before="156" w:beforeLines="50" w:after="156" w:afterLines="50" w:line="360" w:lineRule="auto"/>
        <w:ind w:left="482"/>
        <w:rPr>
          <w:rFonts w:hint="eastAsia" w:ascii="宋体" w:hAnsi="宋体" w:cs="宋体"/>
          <w:b/>
          <w:sz w:val="24"/>
          <w:highlight w:val="none"/>
        </w:rPr>
      </w:pPr>
      <w:bookmarkStart w:id="4" w:name="_Hlk33473031"/>
      <w:r>
        <w:rPr>
          <w:rFonts w:hint="eastAsia" w:ascii="宋体" w:hAnsi="宋体" w:cs="宋体"/>
          <w:b/>
          <w:sz w:val="24"/>
          <w:highlight w:val="none"/>
          <w:lang w:val="en-US" w:eastAsia="zh-CN"/>
        </w:rPr>
        <w:t>九</w:t>
      </w:r>
      <w:r>
        <w:rPr>
          <w:rFonts w:hint="eastAsia" w:ascii="宋体" w:hAnsi="宋体" w:cs="宋体"/>
          <w:b/>
          <w:sz w:val="24"/>
          <w:highlight w:val="none"/>
        </w:rPr>
        <w:t>、递交投标文件</w:t>
      </w:r>
    </w:p>
    <w:p w14:paraId="7FDDDD42">
      <w:pPr>
        <w:pStyle w:val="40"/>
        <w:numPr>
          <w:ilvl w:val="-1"/>
          <w:numId w:val="0"/>
        </w:numPr>
        <w:spacing w:before="120" w:beforeLines="50" w:after="120" w:afterLines="50" w:line="360" w:lineRule="auto"/>
        <w:ind w:left="0" w:firstLine="480" w:firstLineChars="200"/>
        <w:rPr>
          <w:rFonts w:hint="eastAsia" w:ascii="宋体" w:hAnsi="宋体" w:cs="宋体"/>
          <w:sz w:val="24"/>
          <w:highlight w:val="none"/>
        </w:rPr>
      </w:pPr>
      <w:bookmarkStart w:id="5" w:name="_Hlk33472917"/>
      <w:bookmarkStart w:id="6" w:name="_Hlk33473061"/>
      <w:r>
        <w:rPr>
          <w:rFonts w:hint="eastAsia" w:ascii="宋体" w:hAnsi="宋体" w:cs="宋体"/>
          <w:sz w:val="24"/>
          <w:highlight w:val="none"/>
          <w:lang w:val="en-US" w:eastAsia="zh-CN"/>
        </w:rPr>
        <w:t>1、</w:t>
      </w:r>
      <w:r>
        <w:rPr>
          <w:rFonts w:hint="eastAsia" w:ascii="宋体" w:hAnsi="宋体" w:cs="宋体"/>
          <w:sz w:val="24"/>
          <w:highlight w:val="none"/>
        </w:rPr>
        <w:t>投标文件递交截止时间：</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6</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16</w:t>
      </w:r>
      <w:r>
        <w:rPr>
          <w:rFonts w:hint="eastAsia" w:ascii="宋体" w:hAnsi="宋体" w:cs="宋体"/>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b/>
          <w:bCs/>
          <w:sz w:val="24"/>
          <w:szCs w:val="24"/>
          <w:u w:val="single"/>
          <w:lang w:val="en-US" w:eastAsia="zh-CN"/>
        </w:rPr>
        <w:t>冷站变频器年度维保及维修</w:t>
      </w:r>
      <w:r>
        <w:rPr>
          <w:rFonts w:hint="eastAsia" w:ascii="宋体" w:hAnsi="宋体" w:eastAsia="宋体"/>
          <w:b/>
          <w:bCs/>
          <w:sz w:val="24"/>
          <w:szCs w:val="24"/>
          <w:u w:val="single"/>
        </w:rPr>
        <w:t>服务</w:t>
      </w:r>
      <w:r>
        <w:rPr>
          <w:rFonts w:hint="eastAsia" w:ascii="宋体" w:hAnsi="宋体" w:eastAsia="宋体"/>
          <w:b/>
          <w:bCs/>
          <w:sz w:val="24"/>
          <w:szCs w:val="24"/>
          <w:u w:val="single"/>
          <w:lang w:eastAsia="zh-CN"/>
        </w:rPr>
        <w:t>（</w:t>
      </w:r>
      <w:r>
        <w:rPr>
          <w:rFonts w:hint="eastAsia" w:ascii="宋体" w:hAnsi="宋体" w:eastAsia="宋体"/>
          <w:b/>
          <w:bCs/>
          <w:sz w:val="24"/>
          <w:szCs w:val="24"/>
          <w:u w:val="single"/>
          <w:lang w:val="en-US" w:eastAsia="zh-CN"/>
        </w:rPr>
        <w:t>2025-2026年度</w:t>
      </w:r>
      <w:r>
        <w:rPr>
          <w:rFonts w:hint="eastAsia" w:ascii="宋体" w:hAnsi="宋体" w:eastAsia="宋体" w:cs="Times New Roman"/>
          <w:b/>
          <w:bCs/>
          <w:sz w:val="24"/>
          <w:szCs w:val="24"/>
          <w:u w:val="single"/>
          <w:lang w:val="en-US" w:eastAsia="zh-CN"/>
        </w:rPr>
        <w:t>）</w:t>
      </w:r>
      <w:r>
        <w:rPr>
          <w:rFonts w:hint="eastAsia" w:ascii="宋体" w:hAnsi="宋体" w:eastAsia="宋体"/>
          <w:b/>
          <w:bCs/>
          <w:sz w:val="24"/>
          <w:szCs w:val="24"/>
          <w:u w:val="single"/>
        </w:rPr>
        <w:t>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6E872973">
      <w:pPr>
        <w:numPr>
          <w:ilvl w:val="-1"/>
          <w:numId w:val="0"/>
        </w:numPr>
        <w:spacing w:before="156" w:beforeLines="50" w:after="156" w:afterLines="50" w:line="360" w:lineRule="auto"/>
        <w:ind w:left="420" w:leftChars="200" w:firstLine="0" w:firstLineChars="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投标文件逾期递交、未送达指定地点的、或未按要求密封的，采购人有权不予受理</w:t>
      </w:r>
      <w:bookmarkEnd w:id="5"/>
      <w:r>
        <w:rPr>
          <w:rFonts w:hint="eastAsia" w:ascii="宋体" w:hAnsi="宋体" w:cs="宋体"/>
          <w:sz w:val="24"/>
          <w:highlight w:val="none"/>
        </w:rPr>
        <w:t>。</w:t>
      </w:r>
    </w:p>
    <w:p w14:paraId="6CDFCF97">
      <w:pPr>
        <w:numPr>
          <w:ilvl w:val="-1"/>
          <w:numId w:val="0"/>
        </w:numPr>
        <w:spacing w:before="156" w:beforeLines="50" w:after="156" w:afterLines="50" w:line="360" w:lineRule="auto"/>
        <w:ind w:left="200" w:firstLine="0"/>
        <w:rPr>
          <w:rFonts w:ascii="宋体" w:hAnsi="宋体"/>
          <w:b/>
          <w:sz w:val="24"/>
        </w:rPr>
      </w:pPr>
      <w:r>
        <w:rPr>
          <w:rFonts w:hint="eastAsia" w:ascii="宋体" w:hAnsi="宋体" w:cs="宋体"/>
          <w:sz w:val="24"/>
          <w:highlight w:val="none"/>
          <w:lang w:val="en-US" w:eastAsia="zh-CN"/>
        </w:rPr>
        <w:t>十、</w:t>
      </w:r>
      <w:r>
        <w:rPr>
          <w:rFonts w:hint="eastAsia" w:ascii="宋体" w:hAnsi="宋体"/>
          <w:b/>
          <w:sz w:val="24"/>
        </w:rPr>
        <w:t>勘踏现场</w:t>
      </w:r>
    </w:p>
    <w:p w14:paraId="367E09E4">
      <w:pPr>
        <w:numPr>
          <w:ilvl w:val="-1"/>
          <w:numId w:val="0"/>
        </w:numPr>
        <w:spacing w:before="156" w:beforeLines="50" w:after="156" w:afterLines="50" w:line="360" w:lineRule="auto"/>
        <w:ind w:left="0" w:leftChars="0" w:firstLine="480" w:firstLineChars="200"/>
        <w:rPr>
          <w:rFonts w:hint="eastAsia" w:ascii="宋体" w:hAnsi="宋体" w:eastAsia="宋体" w:cs="宋体"/>
          <w:sz w:val="24"/>
          <w:highlight w:val="none"/>
          <w:lang w:val="en-US" w:eastAsia="zh-CN"/>
        </w:rPr>
      </w:pPr>
      <w:r>
        <w:rPr>
          <w:rFonts w:hint="eastAsia" w:ascii="宋体" w:hAnsi="宋体" w:cs="Arial"/>
          <w:color w:val="000000"/>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r>
        <w:rPr>
          <w:rFonts w:hint="eastAsia" w:ascii="宋体" w:hAnsi="宋体" w:cs="Arial"/>
          <w:b/>
          <w:bCs/>
          <w:color w:val="000000"/>
          <w:sz w:val="24"/>
        </w:rPr>
        <w:t>勘踏现场时间：202</w:t>
      </w:r>
      <w:r>
        <w:rPr>
          <w:rFonts w:hint="eastAsia" w:ascii="宋体" w:hAnsi="宋体" w:cs="Arial"/>
          <w:b/>
          <w:bCs/>
          <w:color w:val="000000"/>
          <w:sz w:val="24"/>
          <w:lang w:val="en-US" w:eastAsia="zh-CN"/>
        </w:rPr>
        <w:t>5</w:t>
      </w:r>
      <w:r>
        <w:rPr>
          <w:rFonts w:hint="eastAsia" w:ascii="宋体" w:hAnsi="宋体" w:cs="Arial"/>
          <w:b/>
          <w:bCs/>
          <w:color w:val="000000"/>
          <w:sz w:val="24"/>
        </w:rPr>
        <w:t>年</w:t>
      </w:r>
      <w:r>
        <w:rPr>
          <w:rFonts w:hint="eastAsia" w:ascii="宋体" w:hAnsi="宋体" w:cs="Arial"/>
          <w:b/>
          <w:bCs/>
          <w:color w:val="000000"/>
          <w:sz w:val="24"/>
          <w:lang w:val="en-US" w:eastAsia="zh-CN"/>
        </w:rPr>
        <w:t>6</w:t>
      </w:r>
      <w:r>
        <w:rPr>
          <w:rFonts w:hint="eastAsia" w:ascii="宋体" w:hAnsi="宋体" w:cs="Arial"/>
          <w:b/>
          <w:bCs/>
          <w:color w:val="000000"/>
          <w:sz w:val="24"/>
        </w:rPr>
        <w:t>月</w:t>
      </w:r>
      <w:r>
        <w:rPr>
          <w:rFonts w:hint="eastAsia" w:ascii="宋体" w:hAnsi="宋体" w:cs="Arial"/>
          <w:b/>
          <w:bCs/>
          <w:color w:val="000000"/>
          <w:sz w:val="24"/>
          <w:lang w:val="en-US" w:eastAsia="zh-CN"/>
        </w:rPr>
        <w:t>12</w:t>
      </w:r>
      <w:r>
        <w:rPr>
          <w:rFonts w:hint="eastAsia" w:ascii="宋体" w:hAnsi="宋体" w:cs="Arial"/>
          <w:b/>
          <w:bCs/>
          <w:color w:val="000000"/>
          <w:sz w:val="24"/>
        </w:rPr>
        <w:t>日</w:t>
      </w:r>
      <w:r>
        <w:rPr>
          <w:rFonts w:hint="eastAsia" w:ascii="宋体" w:hAnsi="宋体" w:cs="Arial"/>
          <w:b/>
          <w:bCs/>
          <w:color w:val="000000"/>
          <w:sz w:val="24"/>
          <w:lang w:val="en-US" w:eastAsia="zh-CN"/>
        </w:rPr>
        <w:t>上午10</w:t>
      </w:r>
      <w:r>
        <w:rPr>
          <w:rFonts w:hint="eastAsia" w:ascii="宋体" w:hAnsi="宋体" w:cs="Arial"/>
          <w:b/>
          <w:bCs/>
          <w:color w:val="000000"/>
          <w:sz w:val="24"/>
        </w:rPr>
        <w:t>时00分，集中地点：广州市番禺区大学城明志街1号信息枢纽楼一楼西门。勘踏现场联系人生产管理部刘工，联系电话：020-39302030。投标人未在规定时间勘踏现场的，采购人不再另行组织，由投标人自行前往勘踏。</w:t>
      </w:r>
    </w:p>
    <w:bookmarkEnd w:id="6"/>
    <w:p w14:paraId="32569E0F">
      <w:pPr>
        <w:spacing w:before="156" w:beforeLines="50" w:after="156" w:afterLines="50" w:line="360" w:lineRule="auto"/>
        <w:ind w:left="482"/>
        <w:rPr>
          <w:rFonts w:hint="eastAsia" w:ascii="宋体" w:hAnsi="宋体" w:cs="宋体"/>
          <w:b/>
          <w:sz w:val="24"/>
          <w:highlight w:val="none"/>
        </w:rPr>
      </w:pPr>
      <w:bookmarkStart w:id="7" w:name="_Hlk33473147"/>
      <w:bookmarkStart w:id="8" w:name="_Hlk33472987"/>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、公开发布</w:t>
      </w:r>
    </w:p>
    <w:p w14:paraId="1BE3825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7"/>
    <w:p w14:paraId="091728D7">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二</w:t>
      </w:r>
      <w:r>
        <w:rPr>
          <w:rFonts w:hint="eastAsia" w:ascii="宋体" w:hAnsi="宋体" w:cs="宋体"/>
          <w:b/>
          <w:sz w:val="24"/>
          <w:highlight w:val="none"/>
        </w:rPr>
        <w:t>、采购人地址和联系方式</w:t>
      </w:r>
    </w:p>
    <w:p w14:paraId="5CBBE927">
      <w:pPr>
        <w:pStyle w:val="40"/>
        <w:numPr>
          <w:ilvl w:val="0"/>
          <w:numId w:val="0"/>
        </w:numPr>
        <w:ind w:leftChars="200" w:firstLine="0" w:firstLineChars="0"/>
        <w:rPr>
          <w:rFonts w:hint="eastAsia" w:ascii="宋体" w:hAnsi="宋体" w:cs="宋体"/>
          <w:sz w:val="24"/>
          <w:highlight w:val="none"/>
          <w:u w:val="none"/>
        </w:rPr>
      </w:pPr>
      <w:r>
        <w:rPr>
          <w:rFonts w:hint="eastAsia" w:ascii="宋体" w:hAnsi="宋体" w:cs="宋体"/>
          <w:sz w:val="24"/>
          <w:highlight w:val="none"/>
        </w:rPr>
        <w:t>采购单位：</w:t>
      </w:r>
      <w:r>
        <w:rPr>
          <w:rFonts w:hint="eastAsia" w:ascii="宋体" w:hAnsi="宋体" w:eastAsia="宋体"/>
          <w:sz w:val="24"/>
          <w:szCs w:val="24"/>
          <w:u w:val="single"/>
          <w:lang w:val="en-US" w:eastAsia="zh-CN"/>
        </w:rPr>
        <w:t xml:space="preserve">广州城投综合能源投资经营管理有限公司 </w:t>
      </w:r>
    </w:p>
    <w:p w14:paraId="18F5C53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26DDBC27">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5B9C0381">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联系电话：020-39302078</w:t>
      </w:r>
    </w:p>
    <w:p w14:paraId="2FDA94B7">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6BCA1602">
      <w:pPr>
        <w:spacing w:before="156" w:beforeLines="50" w:after="156" w:afterLines="50" w:line="360" w:lineRule="auto"/>
        <w:ind w:firstLine="480" w:firstLineChars="200"/>
        <w:rPr>
          <w:rFonts w:hint="eastAsia" w:ascii="宋体" w:hAnsi="宋体" w:cs="宋体"/>
          <w:sz w:val="24"/>
          <w:highlight w:val="none"/>
        </w:rPr>
      </w:pPr>
      <w:bookmarkStart w:id="9" w:name="_Hlk33473223"/>
      <w:r>
        <w:rPr>
          <w:rFonts w:hint="eastAsia" w:ascii="宋体" w:hAnsi="宋体" w:cs="宋体"/>
          <w:sz w:val="24"/>
          <w:highlight w:val="none"/>
        </w:rPr>
        <w:t>附件2：评审方法</w:t>
      </w:r>
    </w:p>
    <w:p w14:paraId="63649CA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附件3: 需求书</w:t>
      </w:r>
    </w:p>
    <w:p w14:paraId="38AB9F8D">
      <w:pPr>
        <w:spacing w:before="156" w:beforeLines="50" w:after="156" w:afterLines="50" w:line="360" w:lineRule="auto"/>
        <w:ind w:firstLine="420" w:firstLineChars="200"/>
        <w:jc w:val="right"/>
        <w:rPr>
          <w:rFonts w:hint="eastAsia" w:hAnsi="宋体" w:cs="宋体"/>
          <w:highlight w:val="none"/>
        </w:rPr>
      </w:pPr>
      <w:r>
        <w:rPr>
          <w:rFonts w:hint="eastAsia" w:hAnsi="宋体" w:cs="宋体"/>
          <w:highlight w:val="none"/>
        </w:rPr>
        <w:t>采购人：</w:t>
      </w:r>
      <w:r>
        <w:rPr>
          <w:rFonts w:hint="eastAsia" w:ascii="宋体" w:hAnsi="宋体" w:eastAsia="宋体"/>
          <w:sz w:val="24"/>
          <w:szCs w:val="24"/>
          <w:u w:val="single"/>
          <w:lang w:val="en-US" w:eastAsia="zh-CN"/>
        </w:rPr>
        <w:t>广州城投综合能源投资经营管理有限公司</w:t>
      </w:r>
    </w:p>
    <w:p w14:paraId="7FB9B0ED">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w:t>
      </w:r>
      <w:r>
        <w:rPr>
          <w:rFonts w:hint="eastAsia" w:hAnsi="宋体" w:cs="宋体"/>
          <w:highlight w:val="none"/>
          <w:lang w:val="en-US" w:eastAsia="zh-CN"/>
        </w:rPr>
        <w:t>5</w:t>
      </w:r>
      <w:r>
        <w:rPr>
          <w:rFonts w:hint="eastAsia" w:hAnsi="宋体" w:cs="宋体"/>
          <w:highlight w:val="none"/>
        </w:rPr>
        <w:t>年</w:t>
      </w:r>
      <w:r>
        <w:rPr>
          <w:rFonts w:hint="eastAsia" w:hAnsi="宋体" w:cs="宋体"/>
          <w:highlight w:val="none"/>
          <w:lang w:val="en-US" w:eastAsia="zh-CN"/>
        </w:rPr>
        <w:t>6</w:t>
      </w:r>
      <w:r>
        <w:rPr>
          <w:rFonts w:hint="eastAsia" w:hAnsi="宋体" w:cs="宋体"/>
          <w:highlight w:val="none"/>
        </w:rPr>
        <w:t>月</w:t>
      </w:r>
      <w:r>
        <w:rPr>
          <w:rFonts w:hint="eastAsia" w:hAnsi="宋体" w:cs="宋体"/>
          <w:highlight w:val="none"/>
          <w:lang w:val="en-US" w:eastAsia="zh-CN"/>
        </w:rPr>
        <w:t>9</w:t>
      </w:r>
      <w:r>
        <w:rPr>
          <w:rFonts w:hint="eastAsia" w:hAnsi="宋体" w:cs="宋体"/>
          <w:highlight w:val="none"/>
        </w:rPr>
        <w:t>日</w:t>
      </w:r>
      <w:bookmarkEnd w:id="4"/>
      <w:bookmarkEnd w:id="8"/>
      <w:bookmarkEnd w:id="9"/>
    </w:p>
    <w:p w14:paraId="09D90E6C">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4"/>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4"/>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4"/>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4"/>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4"/>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4"/>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4"/>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4"/>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4"/>
              </w:rPr>
            </w:pPr>
            <w:r>
              <w:rPr>
                <w:rFonts w:hint="eastAsia" w:ascii="宋体" w:hAnsi="宋体" w:cs="宋体"/>
                <w:color w:val="auto"/>
                <w:kern w:val="0"/>
                <w:sz w:val="24"/>
              </w:rPr>
              <w:t>拟投入本项目的项目负责人情况表(格式</w:t>
            </w:r>
            <w:r>
              <w:rPr>
                <w:rFonts w:hint="eastAsia" w:ascii="宋体" w:hAnsi="宋体" w:cs="宋体"/>
                <w:color w:val="auto"/>
                <w:kern w:val="0"/>
                <w:sz w:val="24"/>
                <w:lang w:val="en-US" w:eastAsia="zh-CN"/>
              </w:rPr>
              <w:t>5</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4"/>
              </w:rPr>
            </w:pPr>
          </w:p>
        </w:tc>
      </w:tr>
      <w:tr w14:paraId="51A892A1">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2F8A83A6">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7</w:t>
            </w:r>
          </w:p>
        </w:tc>
        <w:tc>
          <w:tcPr>
            <w:tcW w:w="5003" w:type="dxa"/>
            <w:tcBorders>
              <w:top w:val="nil"/>
              <w:left w:val="nil"/>
              <w:bottom w:val="single" w:color="auto" w:sz="4" w:space="0"/>
              <w:right w:val="single" w:color="auto" w:sz="4" w:space="0"/>
            </w:tcBorders>
            <w:noWrap/>
            <w:vAlign w:val="center"/>
          </w:tcPr>
          <w:p w14:paraId="00C70E7C">
            <w:pPr>
              <w:widowControl/>
              <w:spacing w:line="360" w:lineRule="auto"/>
              <w:rPr>
                <w:rFonts w:ascii="宋体" w:hAnsi="宋体" w:cs="宋体"/>
                <w:color w:val="auto"/>
                <w:sz w:val="24"/>
              </w:rPr>
            </w:pPr>
            <w:r>
              <w:rPr>
                <w:rFonts w:hint="eastAsia" w:ascii="宋体" w:hAnsi="宋体" w:cs="宋体"/>
                <w:color w:val="auto"/>
                <w:kern w:val="0"/>
                <w:sz w:val="24"/>
              </w:rPr>
              <w:t>类似项目业绩复印件</w:t>
            </w:r>
          </w:p>
        </w:tc>
        <w:tc>
          <w:tcPr>
            <w:tcW w:w="1383" w:type="dxa"/>
            <w:tcBorders>
              <w:top w:val="nil"/>
              <w:left w:val="nil"/>
              <w:bottom w:val="single" w:color="auto" w:sz="4" w:space="0"/>
              <w:right w:val="single" w:color="auto" w:sz="4" w:space="0"/>
            </w:tcBorders>
            <w:noWrap/>
            <w:vAlign w:val="bottom"/>
          </w:tcPr>
          <w:p w14:paraId="4AE192AA">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54ED6C7C">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3F49A05A">
            <w:pPr>
              <w:widowControl/>
              <w:spacing w:line="360" w:lineRule="auto"/>
              <w:jc w:val="center"/>
              <w:rPr>
                <w:rFonts w:ascii="宋体" w:hAnsi="宋体" w:cs="宋体"/>
                <w:color w:val="auto"/>
                <w:kern w:val="0"/>
                <w:sz w:val="24"/>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eastAsia" w:ascii="宋体" w:hAnsi="宋体" w:eastAsia="宋体" w:cs="宋体"/>
                <w:color w:val="auto"/>
                <w:kern w:val="0"/>
                <w:sz w:val="24"/>
                <w:lang w:eastAsia="zh-CN"/>
              </w:rPr>
            </w:pPr>
            <w:r>
              <w:rPr>
                <w:rFonts w:hint="eastAsia" w:ascii="宋体" w:hAnsi="宋体" w:cs="宋体"/>
                <w:color w:val="auto"/>
                <w:kern w:val="0"/>
                <w:sz w:val="24"/>
              </w:rPr>
              <w:t>2.</w:t>
            </w:r>
            <w:r>
              <w:rPr>
                <w:rFonts w:hint="eastAsia" w:ascii="宋体" w:hAnsi="宋体" w:cs="宋体"/>
                <w:color w:val="auto"/>
                <w:kern w:val="0"/>
                <w:sz w:val="24"/>
                <w:lang w:val="en-US" w:eastAsia="zh-CN"/>
              </w:rPr>
              <w:t>8</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4"/>
              </w:rPr>
            </w:pPr>
            <w:r>
              <w:rPr>
                <w:rFonts w:hint="eastAsia" w:ascii="宋体" w:hAnsi="宋体" w:cs="宋体"/>
                <w:b/>
                <w:bCs/>
                <w:color w:val="auto"/>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4"/>
              </w:rPr>
            </w:pPr>
          </w:p>
        </w:tc>
      </w:tr>
    </w:tbl>
    <w:p w14:paraId="56A9E22E">
      <w:pPr>
        <w:spacing w:line="360" w:lineRule="auto"/>
        <w:rPr>
          <w:rFonts w:hint="eastAsia" w:ascii="宋体" w:hAnsi="宋体" w:cs="宋体"/>
          <w:sz w:val="24"/>
          <w:szCs w:val="24"/>
          <w:highlight w:val="none"/>
        </w:rPr>
      </w:pPr>
    </w:p>
    <w:p w14:paraId="23C40CB4">
      <w:pPr>
        <w:spacing w:line="360" w:lineRule="auto"/>
        <w:rPr>
          <w:rFonts w:hint="eastAsia" w:ascii="宋体" w:hAnsi="宋体" w:cs="宋体"/>
          <w:b/>
          <w:bCs/>
          <w:sz w:val="24"/>
          <w:szCs w:val="24"/>
          <w:highlight w:val="none"/>
        </w:rPr>
      </w:pPr>
      <w:bookmarkStart w:id="10" w:name="_Toc88209957"/>
      <w:bookmarkStart w:id="11" w:name="_Toc6313"/>
      <w:bookmarkStart w:id="12" w:name="_Toc87616394"/>
      <w:bookmarkStart w:id="13" w:name="_Toc12665"/>
      <w:bookmarkStart w:id="14" w:name="_Toc28619645"/>
    </w:p>
    <w:p w14:paraId="33CF6979">
      <w:pPr>
        <w:spacing w:line="360" w:lineRule="auto"/>
        <w:rPr>
          <w:rFonts w:hint="eastAsia" w:ascii="宋体" w:hAnsi="宋体" w:cs="宋体"/>
          <w:b/>
          <w:bCs/>
          <w:sz w:val="24"/>
          <w:szCs w:val="24"/>
          <w:highlight w:val="none"/>
        </w:rPr>
      </w:pPr>
    </w:p>
    <w:p w14:paraId="04E6D80C">
      <w:pPr>
        <w:spacing w:line="360" w:lineRule="auto"/>
        <w:rPr>
          <w:rFonts w:hint="eastAsia" w:ascii="宋体" w:hAnsi="宋体" w:cs="宋体"/>
          <w:b/>
          <w:bCs/>
          <w:sz w:val="24"/>
          <w:szCs w:val="24"/>
          <w:highlight w:val="none"/>
        </w:rPr>
      </w:pPr>
    </w:p>
    <w:p w14:paraId="286ADC75">
      <w:pPr>
        <w:spacing w:line="360" w:lineRule="auto"/>
        <w:rPr>
          <w:rFonts w:hint="eastAsia" w:ascii="宋体" w:hAnsi="宋体" w:cs="宋体"/>
          <w:b/>
          <w:bCs/>
          <w:sz w:val="24"/>
          <w:szCs w:val="24"/>
          <w:highlight w:val="none"/>
        </w:rPr>
      </w:pPr>
    </w:p>
    <w:p w14:paraId="6919DC0E">
      <w:pPr>
        <w:spacing w:line="360" w:lineRule="auto"/>
        <w:rPr>
          <w:rFonts w:hint="eastAsia" w:ascii="宋体" w:hAnsi="宋体" w:cs="宋体"/>
          <w:b/>
          <w:bCs/>
          <w:sz w:val="24"/>
          <w:szCs w:val="24"/>
          <w:highlight w:val="none"/>
        </w:rPr>
      </w:pPr>
    </w:p>
    <w:p w14:paraId="238567FE">
      <w:pPr>
        <w:spacing w:line="360" w:lineRule="auto"/>
        <w:rPr>
          <w:rFonts w:hint="eastAsia" w:ascii="宋体" w:hAnsi="宋体" w:cs="宋体"/>
          <w:b/>
          <w:bCs/>
          <w:sz w:val="24"/>
          <w:szCs w:val="24"/>
          <w:highlight w:val="none"/>
          <w:lang w:val="en-US" w:eastAsia="zh-CN"/>
        </w:rPr>
      </w:pPr>
    </w:p>
    <w:p w14:paraId="448AE1AF">
      <w:pPr>
        <w:spacing w:line="360" w:lineRule="auto"/>
        <w:rPr>
          <w:rFonts w:hint="eastAsia" w:ascii="宋体" w:hAnsi="宋体" w:cs="宋体"/>
          <w:b/>
          <w:bCs/>
          <w:sz w:val="24"/>
          <w:szCs w:val="24"/>
          <w:highlight w:val="none"/>
          <w:lang w:val="en-US" w:eastAsia="zh-CN"/>
        </w:rPr>
      </w:pPr>
    </w:p>
    <w:p w14:paraId="7C0763DF">
      <w:pPr>
        <w:pStyle w:val="8"/>
        <w:rPr>
          <w:rFonts w:hint="eastAsia" w:ascii="宋体" w:hAnsi="宋体" w:cs="宋体"/>
          <w:b/>
          <w:bCs/>
          <w:sz w:val="24"/>
          <w:szCs w:val="24"/>
          <w:highlight w:val="none"/>
          <w:lang w:val="en-US" w:eastAsia="zh-CN"/>
        </w:rPr>
      </w:pPr>
    </w:p>
    <w:p w14:paraId="4B1BBA2E">
      <w:pPr>
        <w:rPr>
          <w:rFonts w:hint="eastAsia" w:ascii="宋体" w:hAnsi="宋体" w:cs="宋体"/>
          <w:b/>
          <w:bCs/>
          <w:sz w:val="24"/>
          <w:szCs w:val="24"/>
          <w:highlight w:val="none"/>
          <w:lang w:val="en-US" w:eastAsia="zh-CN"/>
        </w:rPr>
      </w:pPr>
    </w:p>
    <w:p w14:paraId="2A8C8FC7">
      <w:pPr>
        <w:pStyle w:val="8"/>
        <w:rPr>
          <w:rFonts w:hint="eastAsia" w:ascii="宋体" w:hAnsi="宋体" w:cs="宋体"/>
          <w:b/>
          <w:bCs/>
          <w:sz w:val="24"/>
          <w:szCs w:val="24"/>
          <w:highlight w:val="none"/>
          <w:lang w:val="en-US" w:eastAsia="zh-CN"/>
        </w:rPr>
      </w:pPr>
    </w:p>
    <w:p w14:paraId="4ACFC7F6">
      <w:pPr>
        <w:rPr>
          <w:rFonts w:hint="eastAsia" w:ascii="宋体" w:hAnsi="宋体" w:cs="宋体"/>
          <w:b/>
          <w:bCs/>
          <w:sz w:val="24"/>
          <w:szCs w:val="24"/>
          <w:highlight w:val="none"/>
          <w:lang w:val="en-US" w:eastAsia="zh-CN"/>
        </w:rPr>
      </w:pPr>
    </w:p>
    <w:p w14:paraId="67FCF08C">
      <w:pPr>
        <w:pStyle w:val="8"/>
        <w:rPr>
          <w:rFonts w:hint="eastAsia"/>
          <w:highlight w:val="yellow"/>
          <w:lang w:val="en-US" w:eastAsia="zh-CN"/>
        </w:rPr>
      </w:pPr>
    </w:p>
    <w:p w14:paraId="49403421">
      <w:pPr>
        <w:spacing w:line="360" w:lineRule="auto"/>
        <w:rPr>
          <w:rFonts w:hint="eastAsia" w:ascii="宋体" w:hAnsi="宋体" w:cs="宋体"/>
          <w:b/>
          <w:bCs/>
          <w:sz w:val="24"/>
          <w:szCs w:val="24"/>
          <w:highlight w:val="yellow"/>
          <w:lang w:val="en-US" w:eastAsia="zh-CN"/>
        </w:rPr>
      </w:pPr>
    </w:p>
    <w:p w14:paraId="0E8B4679">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bookmarkEnd w:id="10"/>
    <w:bookmarkEnd w:id="11"/>
    <w:bookmarkEnd w:id="12"/>
    <w:bookmarkEnd w:id="13"/>
    <w:bookmarkEnd w:id="14"/>
    <w:p w14:paraId="124A139E">
      <w:pPr>
        <w:spacing w:line="360" w:lineRule="auto"/>
        <w:rPr>
          <w:rFonts w:hint="eastAsia" w:ascii="宋体" w:hAnsi="宋体" w:cs="宋体"/>
          <w:b/>
          <w:bCs/>
          <w:sz w:val="24"/>
          <w:szCs w:val="24"/>
          <w:highlight w:val="none"/>
        </w:rPr>
      </w:pPr>
      <w:bookmarkStart w:id="15" w:name="_Toc87616395"/>
      <w:bookmarkStart w:id="16" w:name="_Toc22527"/>
      <w:bookmarkStart w:id="17" w:name="_Toc29833"/>
      <w:bookmarkStart w:id="18" w:name="_Toc88209958"/>
      <w:r>
        <w:rPr>
          <w:rFonts w:hint="eastAsia" w:ascii="宋体" w:hAnsi="宋体" w:cs="宋体"/>
          <w:b/>
          <w:bCs/>
          <w:sz w:val="24"/>
          <w:szCs w:val="24"/>
          <w:highlight w:val="none"/>
          <w:lang w:val="en-US" w:eastAsia="zh-CN"/>
        </w:rPr>
        <w:t>1.1</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.报价</w:t>
      </w:r>
      <w:r>
        <w:rPr>
          <w:rFonts w:hint="eastAsia" w:ascii="宋体" w:hAnsi="宋体" w:cs="宋体"/>
          <w:b/>
          <w:bCs/>
          <w:sz w:val="24"/>
          <w:szCs w:val="24"/>
          <w:highlight w:val="none"/>
          <w:lang w:val="en-US" w:eastAsia="zh-CN"/>
        </w:rPr>
        <w:t>明细</w:t>
      </w:r>
      <w:r>
        <w:rPr>
          <w:rFonts w:hint="eastAsia" w:ascii="宋体" w:hAnsi="宋体" w:cs="宋体"/>
          <w:b/>
          <w:bCs/>
          <w:sz w:val="24"/>
          <w:szCs w:val="24"/>
          <w:highlight w:val="none"/>
        </w:rPr>
        <w:t>表</w:t>
      </w:r>
    </w:p>
    <w:tbl>
      <w:tblPr>
        <w:tblStyle w:val="22"/>
        <w:tblW w:w="91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686"/>
        <w:gridCol w:w="1945"/>
        <w:gridCol w:w="1129"/>
        <w:gridCol w:w="916"/>
        <w:gridCol w:w="1040"/>
        <w:gridCol w:w="820"/>
        <w:gridCol w:w="956"/>
      </w:tblGrid>
      <w:tr w14:paraId="4D21A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150" w:type="dxa"/>
            <w:gridSpan w:val="8"/>
            <w:tcBorders>
              <w:top w:val="nil"/>
              <w:left w:val="nil"/>
              <w:bottom w:val="nil"/>
              <w:right w:val="nil"/>
            </w:tcBorders>
            <w:shd w:val="clear" w:color="auto" w:fill="auto"/>
            <w:noWrap/>
            <w:vAlign w:val="center"/>
          </w:tcPr>
          <w:p w14:paraId="11C056CB">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报价明细表</w:t>
            </w:r>
          </w:p>
        </w:tc>
      </w:tr>
      <w:tr w14:paraId="3F33A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B27373">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CFE7F6">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工作电压（V）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F696C3">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备件名称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1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2A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E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F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D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171E4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1D4E3564">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一、配件更换价格</w:t>
            </w:r>
          </w:p>
        </w:tc>
      </w:tr>
      <w:tr w14:paraId="62A89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1BDAC2E4">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A、丹佛斯VLT6550，400KW</w:t>
            </w:r>
          </w:p>
        </w:tc>
      </w:tr>
      <w:tr w14:paraId="4B200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1DC4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3FD6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59BE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9D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F9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07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6281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E269">
            <w:pPr>
              <w:jc w:val="center"/>
              <w:rPr>
                <w:rFonts w:hint="eastAsia" w:ascii="宋体" w:hAnsi="宋体" w:eastAsia="宋体" w:cs="宋体"/>
                <w:i w:val="0"/>
                <w:iCs w:val="0"/>
                <w:color w:val="000000"/>
                <w:sz w:val="20"/>
                <w:szCs w:val="20"/>
                <w:u w:val="none"/>
              </w:rPr>
            </w:pPr>
          </w:p>
        </w:tc>
      </w:tr>
      <w:tr w14:paraId="62397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056DF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DD99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5C97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59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A0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184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79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F11E">
            <w:pPr>
              <w:jc w:val="center"/>
              <w:rPr>
                <w:rFonts w:hint="eastAsia" w:ascii="宋体" w:hAnsi="宋体" w:eastAsia="宋体" w:cs="宋体"/>
                <w:i w:val="0"/>
                <w:iCs w:val="0"/>
                <w:color w:val="000000"/>
                <w:sz w:val="20"/>
                <w:szCs w:val="20"/>
                <w:u w:val="none"/>
              </w:rPr>
            </w:pPr>
          </w:p>
        </w:tc>
      </w:tr>
      <w:tr w14:paraId="0DE9A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E076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A220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017F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71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F5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6D5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C66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44F0">
            <w:pPr>
              <w:jc w:val="center"/>
              <w:rPr>
                <w:rFonts w:hint="eastAsia" w:ascii="宋体" w:hAnsi="宋体" w:eastAsia="宋体" w:cs="宋体"/>
                <w:i w:val="0"/>
                <w:iCs w:val="0"/>
                <w:color w:val="000000"/>
                <w:sz w:val="20"/>
                <w:szCs w:val="20"/>
                <w:u w:val="none"/>
              </w:rPr>
            </w:pPr>
          </w:p>
        </w:tc>
      </w:tr>
      <w:tr w14:paraId="198DA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DEF6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8E59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0227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3F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A1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FA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90A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6E6F2">
            <w:pPr>
              <w:jc w:val="center"/>
              <w:rPr>
                <w:rFonts w:hint="eastAsia" w:ascii="宋体" w:hAnsi="宋体" w:eastAsia="宋体" w:cs="宋体"/>
                <w:i w:val="0"/>
                <w:iCs w:val="0"/>
                <w:color w:val="000000"/>
                <w:sz w:val="20"/>
                <w:szCs w:val="20"/>
                <w:u w:val="none"/>
              </w:rPr>
            </w:pPr>
          </w:p>
        </w:tc>
      </w:tr>
      <w:tr w14:paraId="59CCF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935E3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CCEB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BE28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31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7F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033B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B0C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4BBAD">
            <w:pPr>
              <w:jc w:val="center"/>
              <w:rPr>
                <w:rFonts w:hint="eastAsia" w:ascii="宋体" w:hAnsi="宋体" w:eastAsia="宋体" w:cs="宋体"/>
                <w:i w:val="0"/>
                <w:iCs w:val="0"/>
                <w:color w:val="000000"/>
                <w:sz w:val="20"/>
                <w:szCs w:val="20"/>
                <w:u w:val="none"/>
              </w:rPr>
            </w:pPr>
          </w:p>
        </w:tc>
      </w:tr>
      <w:tr w14:paraId="785FA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6E13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9404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D39C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65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C4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DB4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10D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02CE">
            <w:pPr>
              <w:jc w:val="center"/>
              <w:rPr>
                <w:rFonts w:hint="eastAsia" w:ascii="宋体" w:hAnsi="宋体" w:eastAsia="宋体" w:cs="宋体"/>
                <w:i w:val="0"/>
                <w:iCs w:val="0"/>
                <w:color w:val="000000"/>
                <w:sz w:val="20"/>
                <w:szCs w:val="20"/>
                <w:u w:val="none"/>
              </w:rPr>
            </w:pPr>
          </w:p>
        </w:tc>
      </w:tr>
      <w:tr w14:paraId="5FDDE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39A6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38C5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800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40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C9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E9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7D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D67F">
            <w:pPr>
              <w:jc w:val="center"/>
              <w:rPr>
                <w:rFonts w:hint="eastAsia" w:ascii="宋体" w:hAnsi="宋体" w:eastAsia="宋体" w:cs="宋体"/>
                <w:i w:val="0"/>
                <w:iCs w:val="0"/>
                <w:color w:val="000000"/>
                <w:sz w:val="20"/>
                <w:szCs w:val="20"/>
                <w:u w:val="none"/>
              </w:rPr>
            </w:pPr>
          </w:p>
        </w:tc>
      </w:tr>
      <w:tr w14:paraId="21760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62E4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DF8E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56C5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整流二极管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B6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A6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363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1CD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B535">
            <w:pPr>
              <w:jc w:val="center"/>
              <w:rPr>
                <w:rFonts w:hint="eastAsia" w:ascii="宋体" w:hAnsi="宋体" w:eastAsia="宋体" w:cs="宋体"/>
                <w:i w:val="0"/>
                <w:iCs w:val="0"/>
                <w:color w:val="000000"/>
                <w:sz w:val="20"/>
                <w:szCs w:val="20"/>
                <w:u w:val="none"/>
              </w:rPr>
            </w:pPr>
          </w:p>
        </w:tc>
      </w:tr>
      <w:tr w14:paraId="41FD8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5ADD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ED3C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C1FF1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散热风扇电容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FD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A8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2DE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6D1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776BA">
            <w:pPr>
              <w:jc w:val="center"/>
              <w:rPr>
                <w:rFonts w:hint="eastAsia" w:ascii="宋体" w:hAnsi="宋体" w:eastAsia="宋体" w:cs="宋体"/>
                <w:i w:val="0"/>
                <w:iCs w:val="0"/>
                <w:color w:val="000000"/>
                <w:sz w:val="20"/>
                <w:szCs w:val="20"/>
                <w:u w:val="none"/>
              </w:rPr>
            </w:pPr>
          </w:p>
        </w:tc>
      </w:tr>
      <w:tr w14:paraId="148BD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930A9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58C2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DEED4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68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93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2A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920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EE96B">
            <w:pPr>
              <w:jc w:val="center"/>
              <w:rPr>
                <w:rFonts w:hint="eastAsia" w:ascii="宋体" w:hAnsi="宋体" w:eastAsia="宋体" w:cs="宋体"/>
                <w:i w:val="0"/>
                <w:iCs w:val="0"/>
                <w:color w:val="000000"/>
                <w:sz w:val="20"/>
                <w:szCs w:val="20"/>
                <w:u w:val="none"/>
              </w:rPr>
            </w:pPr>
          </w:p>
        </w:tc>
      </w:tr>
      <w:tr w14:paraId="04F23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3C3F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EA4B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71DC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母线电容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9B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07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DB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972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3FBB">
            <w:pPr>
              <w:jc w:val="center"/>
              <w:rPr>
                <w:rFonts w:hint="eastAsia" w:ascii="宋体" w:hAnsi="宋体" w:eastAsia="宋体" w:cs="宋体"/>
                <w:i w:val="0"/>
                <w:iCs w:val="0"/>
                <w:color w:val="000000"/>
                <w:sz w:val="20"/>
                <w:szCs w:val="20"/>
                <w:u w:val="none"/>
              </w:rPr>
            </w:pPr>
          </w:p>
        </w:tc>
      </w:tr>
      <w:tr w14:paraId="13494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9CF1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083C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3DC2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直流母线均压电阻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72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DC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B0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84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861A">
            <w:pPr>
              <w:jc w:val="center"/>
              <w:rPr>
                <w:rFonts w:hint="eastAsia" w:ascii="宋体" w:hAnsi="宋体" w:eastAsia="宋体" w:cs="宋体"/>
                <w:i w:val="0"/>
                <w:iCs w:val="0"/>
                <w:color w:val="000000"/>
                <w:sz w:val="20"/>
                <w:szCs w:val="20"/>
                <w:u w:val="none"/>
              </w:rPr>
            </w:pPr>
          </w:p>
        </w:tc>
      </w:tr>
      <w:tr w14:paraId="266D5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B14E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5123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A55D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96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B6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E86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13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7DCE">
            <w:pPr>
              <w:jc w:val="center"/>
              <w:rPr>
                <w:rFonts w:hint="eastAsia" w:ascii="宋体" w:hAnsi="宋体" w:eastAsia="宋体" w:cs="宋体"/>
                <w:i w:val="0"/>
                <w:iCs w:val="0"/>
                <w:color w:val="000000"/>
                <w:sz w:val="20"/>
                <w:szCs w:val="20"/>
                <w:u w:val="none"/>
              </w:rPr>
            </w:pPr>
          </w:p>
        </w:tc>
      </w:tr>
      <w:tr w14:paraId="629E2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CFA3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336D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C161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17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AB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E44D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7442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CD608">
            <w:pPr>
              <w:jc w:val="center"/>
              <w:rPr>
                <w:rFonts w:hint="eastAsia" w:ascii="宋体" w:hAnsi="宋体" w:eastAsia="宋体" w:cs="宋体"/>
                <w:i w:val="0"/>
                <w:iCs w:val="0"/>
                <w:color w:val="000000"/>
                <w:sz w:val="20"/>
                <w:szCs w:val="20"/>
                <w:u w:val="none"/>
              </w:rPr>
            </w:pPr>
          </w:p>
        </w:tc>
      </w:tr>
      <w:tr w14:paraId="0BB5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456A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26DF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C6BD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电源卡与控制卡排线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33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55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E2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A5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C952">
            <w:pPr>
              <w:jc w:val="center"/>
              <w:rPr>
                <w:rFonts w:hint="eastAsia" w:ascii="宋体" w:hAnsi="宋体" w:eastAsia="宋体" w:cs="宋体"/>
                <w:i w:val="0"/>
                <w:iCs w:val="0"/>
                <w:color w:val="000000"/>
                <w:sz w:val="20"/>
                <w:szCs w:val="20"/>
                <w:u w:val="none"/>
              </w:rPr>
            </w:pPr>
          </w:p>
        </w:tc>
      </w:tr>
      <w:tr w14:paraId="7C82B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9C48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B025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857C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SCR缓冲电阻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C7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F9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3DBB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54D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9AA8">
            <w:pPr>
              <w:jc w:val="center"/>
              <w:rPr>
                <w:rFonts w:hint="eastAsia" w:ascii="宋体" w:hAnsi="宋体" w:eastAsia="宋体" w:cs="宋体"/>
                <w:i w:val="0"/>
                <w:iCs w:val="0"/>
                <w:color w:val="000000"/>
                <w:sz w:val="20"/>
                <w:szCs w:val="20"/>
                <w:u w:val="none"/>
              </w:rPr>
            </w:pPr>
          </w:p>
        </w:tc>
      </w:tr>
      <w:tr w14:paraId="75F0B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7AABA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4CF0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6F97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IP54顶部风扇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75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47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CE8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719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BADDA">
            <w:pPr>
              <w:jc w:val="center"/>
              <w:rPr>
                <w:rFonts w:hint="eastAsia" w:ascii="宋体" w:hAnsi="宋体" w:eastAsia="宋体" w:cs="宋体"/>
                <w:i w:val="0"/>
                <w:iCs w:val="0"/>
                <w:color w:val="000000"/>
                <w:sz w:val="20"/>
                <w:szCs w:val="20"/>
                <w:u w:val="none"/>
              </w:rPr>
            </w:pPr>
          </w:p>
        </w:tc>
      </w:tr>
      <w:tr w14:paraId="0E380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BCAE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A553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5B31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IP54门风扇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D4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991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C1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F8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E983">
            <w:pPr>
              <w:jc w:val="center"/>
              <w:rPr>
                <w:rFonts w:hint="eastAsia" w:ascii="宋体" w:hAnsi="宋体" w:eastAsia="宋体" w:cs="宋体"/>
                <w:i w:val="0"/>
                <w:iCs w:val="0"/>
                <w:color w:val="000000"/>
                <w:sz w:val="20"/>
                <w:szCs w:val="20"/>
                <w:u w:val="none"/>
              </w:rPr>
            </w:pPr>
          </w:p>
        </w:tc>
      </w:tr>
      <w:tr w14:paraId="3D973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08F9D7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14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AB3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0B4A">
            <w:pPr>
              <w:jc w:val="center"/>
              <w:rPr>
                <w:rFonts w:hint="eastAsia" w:ascii="宋体" w:hAnsi="宋体" w:eastAsia="宋体" w:cs="宋体"/>
                <w:i w:val="0"/>
                <w:iCs w:val="0"/>
                <w:color w:val="000000"/>
                <w:sz w:val="20"/>
                <w:szCs w:val="20"/>
                <w:u w:val="none"/>
              </w:rPr>
            </w:pPr>
          </w:p>
        </w:tc>
      </w:tr>
      <w:tr w14:paraId="02BFC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1FC326EB">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B、丹佛斯VLT6500，355KW</w:t>
            </w:r>
          </w:p>
        </w:tc>
      </w:tr>
      <w:tr w14:paraId="4DA2C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341BF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8D218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50B1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42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18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2D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8F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54A5D">
            <w:pPr>
              <w:jc w:val="center"/>
              <w:rPr>
                <w:rFonts w:hint="eastAsia" w:ascii="宋体" w:hAnsi="宋体" w:eastAsia="宋体" w:cs="宋体"/>
                <w:i w:val="0"/>
                <w:iCs w:val="0"/>
                <w:color w:val="000000"/>
                <w:sz w:val="20"/>
                <w:szCs w:val="20"/>
                <w:u w:val="none"/>
              </w:rPr>
            </w:pPr>
          </w:p>
        </w:tc>
      </w:tr>
      <w:tr w14:paraId="645CF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777B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73E8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2676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33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1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024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1EA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3E53E">
            <w:pPr>
              <w:jc w:val="center"/>
              <w:rPr>
                <w:rFonts w:hint="eastAsia" w:ascii="宋体" w:hAnsi="宋体" w:eastAsia="宋体" w:cs="宋体"/>
                <w:i w:val="0"/>
                <w:iCs w:val="0"/>
                <w:color w:val="000000"/>
                <w:sz w:val="20"/>
                <w:szCs w:val="20"/>
                <w:u w:val="none"/>
              </w:rPr>
            </w:pPr>
          </w:p>
        </w:tc>
      </w:tr>
      <w:tr w14:paraId="5732D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1E68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EFBE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B00F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D9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2C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12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C19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54FC7">
            <w:pPr>
              <w:jc w:val="center"/>
              <w:rPr>
                <w:rFonts w:hint="eastAsia" w:ascii="宋体" w:hAnsi="宋体" w:eastAsia="宋体" w:cs="宋体"/>
                <w:i w:val="0"/>
                <w:iCs w:val="0"/>
                <w:color w:val="000000"/>
                <w:sz w:val="20"/>
                <w:szCs w:val="20"/>
                <w:u w:val="none"/>
              </w:rPr>
            </w:pPr>
          </w:p>
        </w:tc>
      </w:tr>
      <w:tr w14:paraId="60542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66BF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CD34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264F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7E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F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E0E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0FF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627E">
            <w:pPr>
              <w:jc w:val="center"/>
              <w:rPr>
                <w:rFonts w:hint="eastAsia" w:ascii="宋体" w:hAnsi="宋体" w:eastAsia="宋体" w:cs="宋体"/>
                <w:i w:val="0"/>
                <w:iCs w:val="0"/>
                <w:color w:val="000000"/>
                <w:sz w:val="20"/>
                <w:szCs w:val="20"/>
                <w:u w:val="none"/>
              </w:rPr>
            </w:pPr>
          </w:p>
        </w:tc>
      </w:tr>
      <w:tr w14:paraId="31F40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29FA2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B68C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B985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7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E7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6C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559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665C">
            <w:pPr>
              <w:jc w:val="center"/>
              <w:rPr>
                <w:rFonts w:hint="eastAsia" w:ascii="宋体" w:hAnsi="宋体" w:eastAsia="宋体" w:cs="宋体"/>
                <w:i w:val="0"/>
                <w:iCs w:val="0"/>
                <w:color w:val="000000"/>
                <w:sz w:val="20"/>
                <w:szCs w:val="20"/>
                <w:u w:val="none"/>
              </w:rPr>
            </w:pPr>
          </w:p>
        </w:tc>
      </w:tr>
      <w:tr w14:paraId="11475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6CF4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2E41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4C3A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14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162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7B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B99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61C1">
            <w:pPr>
              <w:jc w:val="center"/>
              <w:rPr>
                <w:rFonts w:hint="eastAsia" w:ascii="宋体" w:hAnsi="宋体" w:eastAsia="宋体" w:cs="宋体"/>
                <w:i w:val="0"/>
                <w:iCs w:val="0"/>
                <w:color w:val="000000"/>
                <w:sz w:val="20"/>
                <w:szCs w:val="20"/>
                <w:u w:val="none"/>
              </w:rPr>
            </w:pPr>
          </w:p>
        </w:tc>
      </w:tr>
      <w:tr w14:paraId="67285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B4DB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6295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DA28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3B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70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C2B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C5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ACEA2">
            <w:pPr>
              <w:jc w:val="center"/>
              <w:rPr>
                <w:rFonts w:hint="eastAsia" w:ascii="宋体" w:hAnsi="宋体" w:eastAsia="宋体" w:cs="宋体"/>
                <w:i w:val="0"/>
                <w:iCs w:val="0"/>
                <w:color w:val="000000"/>
                <w:sz w:val="20"/>
                <w:szCs w:val="20"/>
                <w:u w:val="none"/>
              </w:rPr>
            </w:pPr>
          </w:p>
        </w:tc>
      </w:tr>
      <w:tr w14:paraId="60CC8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E625B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109E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D23CD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整流二极管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62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4A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566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58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9227">
            <w:pPr>
              <w:jc w:val="center"/>
              <w:rPr>
                <w:rFonts w:hint="eastAsia" w:ascii="宋体" w:hAnsi="宋体" w:eastAsia="宋体" w:cs="宋体"/>
                <w:i w:val="0"/>
                <w:iCs w:val="0"/>
                <w:color w:val="000000"/>
                <w:sz w:val="20"/>
                <w:szCs w:val="20"/>
                <w:u w:val="none"/>
              </w:rPr>
            </w:pPr>
          </w:p>
        </w:tc>
      </w:tr>
      <w:tr w14:paraId="74D53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80AE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D89F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8371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散热风扇电容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72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CE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E03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87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10F8">
            <w:pPr>
              <w:jc w:val="center"/>
              <w:rPr>
                <w:rFonts w:hint="eastAsia" w:ascii="宋体" w:hAnsi="宋体" w:eastAsia="宋体" w:cs="宋体"/>
                <w:i w:val="0"/>
                <w:iCs w:val="0"/>
                <w:color w:val="000000"/>
                <w:sz w:val="20"/>
                <w:szCs w:val="20"/>
                <w:u w:val="none"/>
              </w:rPr>
            </w:pPr>
          </w:p>
        </w:tc>
      </w:tr>
      <w:tr w14:paraId="189CA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F64F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52C2F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656F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73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B0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1EB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C7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D7E8">
            <w:pPr>
              <w:jc w:val="center"/>
              <w:rPr>
                <w:rFonts w:hint="eastAsia" w:ascii="宋体" w:hAnsi="宋体" w:eastAsia="宋体" w:cs="宋体"/>
                <w:i w:val="0"/>
                <w:iCs w:val="0"/>
                <w:color w:val="000000"/>
                <w:sz w:val="20"/>
                <w:szCs w:val="20"/>
                <w:u w:val="none"/>
              </w:rPr>
            </w:pPr>
          </w:p>
        </w:tc>
      </w:tr>
      <w:tr w14:paraId="24855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3304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ADF3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9929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母线电容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E1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DC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D0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92B1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5B2CE">
            <w:pPr>
              <w:jc w:val="center"/>
              <w:rPr>
                <w:rFonts w:hint="eastAsia" w:ascii="宋体" w:hAnsi="宋体" w:eastAsia="宋体" w:cs="宋体"/>
                <w:i w:val="0"/>
                <w:iCs w:val="0"/>
                <w:color w:val="000000"/>
                <w:sz w:val="20"/>
                <w:szCs w:val="20"/>
                <w:u w:val="none"/>
              </w:rPr>
            </w:pPr>
          </w:p>
        </w:tc>
      </w:tr>
      <w:tr w14:paraId="297F4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B704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7D09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DD8C1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直流母线均压电阻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F3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57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7B5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C6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BF9E">
            <w:pPr>
              <w:jc w:val="center"/>
              <w:rPr>
                <w:rFonts w:hint="eastAsia" w:ascii="宋体" w:hAnsi="宋体" w:eastAsia="宋体" w:cs="宋体"/>
                <w:i w:val="0"/>
                <w:iCs w:val="0"/>
                <w:color w:val="000000"/>
                <w:sz w:val="20"/>
                <w:szCs w:val="20"/>
                <w:u w:val="none"/>
              </w:rPr>
            </w:pPr>
          </w:p>
        </w:tc>
      </w:tr>
      <w:tr w14:paraId="61EEF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67DA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0DCF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9EB8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3B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DF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1AF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F06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0AF3">
            <w:pPr>
              <w:jc w:val="center"/>
              <w:rPr>
                <w:rFonts w:hint="eastAsia" w:ascii="宋体" w:hAnsi="宋体" w:eastAsia="宋体" w:cs="宋体"/>
                <w:i w:val="0"/>
                <w:iCs w:val="0"/>
                <w:color w:val="000000"/>
                <w:sz w:val="20"/>
                <w:szCs w:val="20"/>
                <w:u w:val="none"/>
              </w:rPr>
            </w:pPr>
          </w:p>
        </w:tc>
      </w:tr>
      <w:tr w14:paraId="6CF8B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0C14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C5B4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D0F7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DD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E9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032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48F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1B48">
            <w:pPr>
              <w:jc w:val="center"/>
              <w:rPr>
                <w:rFonts w:hint="eastAsia" w:ascii="宋体" w:hAnsi="宋体" w:eastAsia="宋体" w:cs="宋体"/>
                <w:i w:val="0"/>
                <w:iCs w:val="0"/>
                <w:color w:val="000000"/>
                <w:sz w:val="20"/>
                <w:szCs w:val="20"/>
                <w:u w:val="none"/>
              </w:rPr>
            </w:pPr>
          </w:p>
        </w:tc>
      </w:tr>
      <w:tr w14:paraId="53B01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8273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876B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EFB7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电源卡与控制卡排线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F0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04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7488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81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248C">
            <w:pPr>
              <w:jc w:val="center"/>
              <w:rPr>
                <w:rFonts w:hint="eastAsia" w:ascii="宋体" w:hAnsi="宋体" w:eastAsia="宋体" w:cs="宋体"/>
                <w:i w:val="0"/>
                <w:iCs w:val="0"/>
                <w:color w:val="000000"/>
                <w:sz w:val="20"/>
                <w:szCs w:val="20"/>
                <w:u w:val="none"/>
              </w:rPr>
            </w:pPr>
          </w:p>
        </w:tc>
      </w:tr>
      <w:tr w14:paraId="584E4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CA9F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89DD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C2A6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SCR缓冲电阻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20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4A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C9F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780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51D6">
            <w:pPr>
              <w:jc w:val="center"/>
              <w:rPr>
                <w:rFonts w:hint="eastAsia" w:ascii="宋体" w:hAnsi="宋体" w:eastAsia="宋体" w:cs="宋体"/>
                <w:i w:val="0"/>
                <w:iCs w:val="0"/>
                <w:color w:val="000000"/>
                <w:sz w:val="20"/>
                <w:szCs w:val="20"/>
                <w:u w:val="none"/>
              </w:rPr>
            </w:pPr>
          </w:p>
        </w:tc>
      </w:tr>
      <w:tr w14:paraId="021DF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0356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703C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DD77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IP54顶部风扇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2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F4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799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673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E446B">
            <w:pPr>
              <w:jc w:val="center"/>
              <w:rPr>
                <w:rFonts w:hint="eastAsia" w:ascii="宋体" w:hAnsi="宋体" w:eastAsia="宋体" w:cs="宋体"/>
                <w:i w:val="0"/>
                <w:iCs w:val="0"/>
                <w:color w:val="000000"/>
                <w:sz w:val="20"/>
                <w:szCs w:val="20"/>
                <w:u w:val="none"/>
              </w:rPr>
            </w:pPr>
          </w:p>
        </w:tc>
      </w:tr>
      <w:tr w14:paraId="09F9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3ED1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A582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2FED7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IP54门风扇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3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B1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F7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61E9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02077">
            <w:pPr>
              <w:jc w:val="center"/>
              <w:rPr>
                <w:rFonts w:hint="eastAsia" w:ascii="宋体" w:hAnsi="宋体" w:eastAsia="宋体" w:cs="宋体"/>
                <w:i w:val="0"/>
                <w:iCs w:val="0"/>
                <w:color w:val="000000"/>
                <w:sz w:val="20"/>
                <w:szCs w:val="20"/>
                <w:u w:val="none"/>
              </w:rPr>
            </w:pPr>
          </w:p>
        </w:tc>
      </w:tr>
      <w:tr w14:paraId="31694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34D48C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59F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A2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B045">
            <w:pPr>
              <w:jc w:val="center"/>
              <w:rPr>
                <w:rFonts w:hint="eastAsia" w:ascii="宋体" w:hAnsi="宋体" w:eastAsia="宋体" w:cs="宋体"/>
                <w:i w:val="0"/>
                <w:iCs w:val="0"/>
                <w:color w:val="000000"/>
                <w:sz w:val="20"/>
                <w:szCs w:val="20"/>
                <w:u w:val="none"/>
              </w:rPr>
            </w:pPr>
          </w:p>
        </w:tc>
      </w:tr>
      <w:tr w14:paraId="0FFEB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0DD60A57">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C、丹佛斯VLT6400，315KW</w:t>
            </w:r>
          </w:p>
        </w:tc>
      </w:tr>
      <w:tr w14:paraId="744AC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5DB4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BDE3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FF9E7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0A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97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1A1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34E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31AF">
            <w:pPr>
              <w:jc w:val="center"/>
              <w:rPr>
                <w:rFonts w:hint="eastAsia" w:ascii="宋体" w:hAnsi="宋体" w:eastAsia="宋体" w:cs="宋体"/>
                <w:i w:val="0"/>
                <w:iCs w:val="0"/>
                <w:color w:val="000000"/>
                <w:sz w:val="20"/>
                <w:szCs w:val="20"/>
                <w:u w:val="none"/>
              </w:rPr>
            </w:pPr>
          </w:p>
        </w:tc>
      </w:tr>
      <w:tr w14:paraId="64503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4B57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ED4FB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90962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3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03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0D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570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ECF8">
            <w:pPr>
              <w:jc w:val="center"/>
              <w:rPr>
                <w:rFonts w:hint="eastAsia" w:ascii="宋体" w:hAnsi="宋体" w:eastAsia="宋体" w:cs="宋体"/>
                <w:i w:val="0"/>
                <w:iCs w:val="0"/>
                <w:color w:val="000000"/>
                <w:sz w:val="20"/>
                <w:szCs w:val="20"/>
                <w:u w:val="none"/>
              </w:rPr>
            </w:pPr>
          </w:p>
        </w:tc>
      </w:tr>
      <w:tr w14:paraId="4EC4D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74B7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887A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6A146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12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13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366B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E40C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0E4F1">
            <w:pPr>
              <w:jc w:val="center"/>
              <w:rPr>
                <w:rFonts w:hint="eastAsia" w:ascii="宋体" w:hAnsi="宋体" w:eastAsia="宋体" w:cs="宋体"/>
                <w:i w:val="0"/>
                <w:iCs w:val="0"/>
                <w:color w:val="000000"/>
                <w:sz w:val="20"/>
                <w:szCs w:val="20"/>
                <w:u w:val="none"/>
              </w:rPr>
            </w:pPr>
          </w:p>
        </w:tc>
      </w:tr>
      <w:tr w14:paraId="6A5ED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63724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14EC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7610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B8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A6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0C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4BAA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C47C">
            <w:pPr>
              <w:jc w:val="center"/>
              <w:rPr>
                <w:rFonts w:hint="eastAsia" w:ascii="宋体" w:hAnsi="宋体" w:eastAsia="宋体" w:cs="宋体"/>
                <w:i w:val="0"/>
                <w:iCs w:val="0"/>
                <w:color w:val="000000"/>
                <w:sz w:val="20"/>
                <w:szCs w:val="20"/>
                <w:u w:val="none"/>
              </w:rPr>
            </w:pPr>
          </w:p>
        </w:tc>
      </w:tr>
      <w:tr w14:paraId="7D84E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1B70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58AB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206F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47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07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515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A26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1A2DA">
            <w:pPr>
              <w:jc w:val="center"/>
              <w:rPr>
                <w:rFonts w:hint="eastAsia" w:ascii="宋体" w:hAnsi="宋体" w:eastAsia="宋体" w:cs="宋体"/>
                <w:i w:val="0"/>
                <w:iCs w:val="0"/>
                <w:color w:val="000000"/>
                <w:sz w:val="20"/>
                <w:szCs w:val="20"/>
                <w:u w:val="none"/>
              </w:rPr>
            </w:pPr>
          </w:p>
        </w:tc>
      </w:tr>
      <w:tr w14:paraId="524F2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A540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63B37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EF3D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E6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0E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A19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E27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CDBA">
            <w:pPr>
              <w:jc w:val="center"/>
              <w:rPr>
                <w:rFonts w:hint="eastAsia" w:ascii="宋体" w:hAnsi="宋体" w:eastAsia="宋体" w:cs="宋体"/>
                <w:i w:val="0"/>
                <w:iCs w:val="0"/>
                <w:color w:val="000000"/>
                <w:sz w:val="20"/>
                <w:szCs w:val="20"/>
                <w:u w:val="none"/>
              </w:rPr>
            </w:pPr>
          </w:p>
        </w:tc>
      </w:tr>
      <w:tr w14:paraId="2CA24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3512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D022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5D70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5A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E2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E0DA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1F1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772F">
            <w:pPr>
              <w:jc w:val="center"/>
              <w:rPr>
                <w:rFonts w:hint="eastAsia" w:ascii="宋体" w:hAnsi="宋体" w:eastAsia="宋体" w:cs="宋体"/>
                <w:i w:val="0"/>
                <w:iCs w:val="0"/>
                <w:color w:val="000000"/>
                <w:sz w:val="20"/>
                <w:szCs w:val="20"/>
                <w:u w:val="none"/>
              </w:rPr>
            </w:pPr>
          </w:p>
        </w:tc>
      </w:tr>
      <w:tr w14:paraId="4F202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97D0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E610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4C7B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散热风扇电容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37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EF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2A3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927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8745">
            <w:pPr>
              <w:jc w:val="center"/>
              <w:rPr>
                <w:rFonts w:hint="eastAsia" w:ascii="宋体" w:hAnsi="宋体" w:eastAsia="宋体" w:cs="宋体"/>
                <w:i w:val="0"/>
                <w:iCs w:val="0"/>
                <w:color w:val="000000"/>
                <w:sz w:val="20"/>
                <w:szCs w:val="20"/>
                <w:u w:val="none"/>
              </w:rPr>
            </w:pPr>
          </w:p>
        </w:tc>
      </w:tr>
      <w:tr w14:paraId="66CEA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43121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9555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B1B5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50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58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D683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F0A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AC76">
            <w:pPr>
              <w:jc w:val="center"/>
              <w:rPr>
                <w:rFonts w:hint="eastAsia" w:ascii="宋体" w:hAnsi="宋体" w:eastAsia="宋体" w:cs="宋体"/>
                <w:i w:val="0"/>
                <w:iCs w:val="0"/>
                <w:color w:val="000000"/>
                <w:sz w:val="20"/>
                <w:szCs w:val="20"/>
                <w:u w:val="none"/>
              </w:rPr>
            </w:pPr>
          </w:p>
        </w:tc>
      </w:tr>
      <w:tr w14:paraId="65856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3AFC8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8882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B3AD4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母线电容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D1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31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10E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D6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CAC0">
            <w:pPr>
              <w:jc w:val="center"/>
              <w:rPr>
                <w:rFonts w:hint="eastAsia" w:ascii="宋体" w:hAnsi="宋体" w:eastAsia="宋体" w:cs="宋体"/>
                <w:i w:val="0"/>
                <w:iCs w:val="0"/>
                <w:color w:val="000000"/>
                <w:sz w:val="20"/>
                <w:szCs w:val="20"/>
                <w:u w:val="none"/>
              </w:rPr>
            </w:pPr>
          </w:p>
        </w:tc>
      </w:tr>
      <w:tr w14:paraId="5FA73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77F4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D9554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BDAA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直流母线均压电阻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A0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13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57E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78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96D3">
            <w:pPr>
              <w:jc w:val="center"/>
              <w:rPr>
                <w:rFonts w:hint="eastAsia" w:ascii="宋体" w:hAnsi="宋体" w:eastAsia="宋体" w:cs="宋体"/>
                <w:i w:val="0"/>
                <w:iCs w:val="0"/>
                <w:color w:val="000000"/>
                <w:sz w:val="20"/>
                <w:szCs w:val="20"/>
                <w:u w:val="none"/>
              </w:rPr>
            </w:pPr>
          </w:p>
        </w:tc>
      </w:tr>
      <w:tr w14:paraId="3D4B0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C1B7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C274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CFAF1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B3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B3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230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86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6D25">
            <w:pPr>
              <w:jc w:val="center"/>
              <w:rPr>
                <w:rFonts w:hint="eastAsia" w:ascii="宋体" w:hAnsi="宋体" w:eastAsia="宋体" w:cs="宋体"/>
                <w:i w:val="0"/>
                <w:iCs w:val="0"/>
                <w:color w:val="000000"/>
                <w:sz w:val="20"/>
                <w:szCs w:val="20"/>
                <w:u w:val="none"/>
              </w:rPr>
            </w:pPr>
          </w:p>
        </w:tc>
      </w:tr>
      <w:tr w14:paraId="34A1F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6D36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DAB8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7FA4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1E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E7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75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435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552AD">
            <w:pPr>
              <w:jc w:val="center"/>
              <w:rPr>
                <w:rFonts w:hint="eastAsia" w:ascii="宋体" w:hAnsi="宋体" w:eastAsia="宋体" w:cs="宋体"/>
                <w:i w:val="0"/>
                <w:iCs w:val="0"/>
                <w:color w:val="000000"/>
                <w:sz w:val="20"/>
                <w:szCs w:val="20"/>
                <w:u w:val="none"/>
              </w:rPr>
            </w:pPr>
          </w:p>
        </w:tc>
      </w:tr>
      <w:tr w14:paraId="2CB7E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477B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60C0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5DD0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电源卡与控制卡排线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B1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FF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34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47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07AC">
            <w:pPr>
              <w:jc w:val="center"/>
              <w:rPr>
                <w:rFonts w:hint="eastAsia" w:ascii="宋体" w:hAnsi="宋体" w:eastAsia="宋体" w:cs="宋体"/>
                <w:i w:val="0"/>
                <w:iCs w:val="0"/>
                <w:color w:val="000000"/>
                <w:sz w:val="20"/>
                <w:szCs w:val="20"/>
                <w:u w:val="none"/>
              </w:rPr>
            </w:pPr>
          </w:p>
        </w:tc>
      </w:tr>
      <w:tr w14:paraId="6BFB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FAA9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F327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C627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SCR缓冲电阻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D5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71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BA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4C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8018">
            <w:pPr>
              <w:jc w:val="center"/>
              <w:rPr>
                <w:rFonts w:hint="eastAsia" w:ascii="宋体" w:hAnsi="宋体" w:eastAsia="宋体" w:cs="宋体"/>
                <w:i w:val="0"/>
                <w:iCs w:val="0"/>
                <w:color w:val="000000"/>
                <w:sz w:val="20"/>
                <w:szCs w:val="20"/>
                <w:u w:val="none"/>
              </w:rPr>
            </w:pPr>
          </w:p>
        </w:tc>
      </w:tr>
      <w:tr w14:paraId="681F0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A011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EF8B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DC88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IP54顶部风扇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89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9C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04F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B6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DE6C6">
            <w:pPr>
              <w:jc w:val="center"/>
              <w:rPr>
                <w:rFonts w:hint="eastAsia" w:ascii="宋体" w:hAnsi="宋体" w:eastAsia="宋体" w:cs="宋体"/>
                <w:i w:val="0"/>
                <w:iCs w:val="0"/>
                <w:color w:val="000000"/>
                <w:sz w:val="20"/>
                <w:szCs w:val="20"/>
                <w:u w:val="none"/>
              </w:rPr>
            </w:pPr>
          </w:p>
        </w:tc>
      </w:tr>
      <w:tr w14:paraId="1AFE7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C425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9C55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B495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IP54门风扇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69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39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BA8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E31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2DD4F">
            <w:pPr>
              <w:jc w:val="center"/>
              <w:rPr>
                <w:rFonts w:hint="eastAsia" w:ascii="宋体" w:hAnsi="宋体" w:eastAsia="宋体" w:cs="宋体"/>
                <w:i w:val="0"/>
                <w:iCs w:val="0"/>
                <w:color w:val="000000"/>
                <w:sz w:val="20"/>
                <w:szCs w:val="20"/>
                <w:u w:val="none"/>
              </w:rPr>
            </w:pPr>
          </w:p>
        </w:tc>
      </w:tr>
      <w:tr w14:paraId="0183C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64A4F7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6D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EE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5B92">
            <w:pPr>
              <w:jc w:val="center"/>
              <w:rPr>
                <w:rFonts w:hint="eastAsia" w:ascii="宋体" w:hAnsi="宋体" w:eastAsia="宋体" w:cs="宋体"/>
                <w:i w:val="0"/>
                <w:iCs w:val="0"/>
                <w:color w:val="000000"/>
                <w:sz w:val="20"/>
                <w:szCs w:val="20"/>
                <w:u w:val="none"/>
              </w:rPr>
            </w:pPr>
          </w:p>
        </w:tc>
      </w:tr>
      <w:tr w14:paraId="18972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71E95F66">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D、丹佛斯VLT6272，200KW</w:t>
            </w:r>
          </w:p>
        </w:tc>
      </w:tr>
      <w:tr w14:paraId="492F6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AB8D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7B5A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CC7A3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06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86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4B63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CD7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3DF4">
            <w:pPr>
              <w:jc w:val="center"/>
              <w:rPr>
                <w:rFonts w:hint="eastAsia" w:ascii="宋体" w:hAnsi="宋体" w:eastAsia="宋体" w:cs="宋体"/>
                <w:i w:val="0"/>
                <w:iCs w:val="0"/>
                <w:color w:val="000000"/>
                <w:sz w:val="20"/>
                <w:szCs w:val="20"/>
                <w:u w:val="none"/>
              </w:rPr>
            </w:pPr>
          </w:p>
        </w:tc>
      </w:tr>
      <w:tr w14:paraId="18B52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CD13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A40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FBB6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DB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A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D3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334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2F6D">
            <w:pPr>
              <w:jc w:val="center"/>
              <w:rPr>
                <w:rFonts w:hint="eastAsia" w:ascii="宋体" w:hAnsi="宋体" w:eastAsia="宋体" w:cs="宋体"/>
                <w:i w:val="0"/>
                <w:iCs w:val="0"/>
                <w:color w:val="000000"/>
                <w:sz w:val="20"/>
                <w:szCs w:val="20"/>
                <w:u w:val="none"/>
              </w:rPr>
            </w:pPr>
          </w:p>
        </w:tc>
      </w:tr>
      <w:tr w14:paraId="13F9B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E414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4992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3BCB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77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36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9C5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211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1664D">
            <w:pPr>
              <w:jc w:val="center"/>
              <w:rPr>
                <w:rFonts w:hint="eastAsia" w:ascii="宋体" w:hAnsi="宋体" w:eastAsia="宋体" w:cs="宋体"/>
                <w:i w:val="0"/>
                <w:iCs w:val="0"/>
                <w:color w:val="000000"/>
                <w:sz w:val="20"/>
                <w:szCs w:val="20"/>
                <w:u w:val="none"/>
              </w:rPr>
            </w:pPr>
          </w:p>
        </w:tc>
      </w:tr>
      <w:tr w14:paraId="69B2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B7D1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0762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D0C65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91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7E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E81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A7C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877F">
            <w:pPr>
              <w:jc w:val="center"/>
              <w:rPr>
                <w:rFonts w:hint="eastAsia" w:ascii="宋体" w:hAnsi="宋体" w:eastAsia="宋体" w:cs="宋体"/>
                <w:i w:val="0"/>
                <w:iCs w:val="0"/>
                <w:color w:val="000000"/>
                <w:sz w:val="20"/>
                <w:szCs w:val="20"/>
                <w:u w:val="none"/>
              </w:rPr>
            </w:pPr>
          </w:p>
        </w:tc>
      </w:tr>
      <w:tr w14:paraId="4F2FB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DC56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B4A4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61A4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DA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B2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B7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E30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2405D">
            <w:pPr>
              <w:jc w:val="center"/>
              <w:rPr>
                <w:rFonts w:hint="eastAsia" w:ascii="宋体" w:hAnsi="宋体" w:eastAsia="宋体" w:cs="宋体"/>
                <w:i w:val="0"/>
                <w:iCs w:val="0"/>
                <w:color w:val="000000"/>
                <w:sz w:val="20"/>
                <w:szCs w:val="20"/>
                <w:u w:val="none"/>
              </w:rPr>
            </w:pPr>
          </w:p>
        </w:tc>
      </w:tr>
      <w:tr w14:paraId="06648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816C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E4259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7C42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门/顶部风扇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803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57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505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B2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9224">
            <w:pPr>
              <w:jc w:val="center"/>
              <w:rPr>
                <w:rFonts w:hint="eastAsia" w:ascii="宋体" w:hAnsi="宋体" w:eastAsia="宋体" w:cs="宋体"/>
                <w:i w:val="0"/>
                <w:iCs w:val="0"/>
                <w:color w:val="000000"/>
                <w:sz w:val="20"/>
                <w:szCs w:val="20"/>
                <w:u w:val="none"/>
              </w:rPr>
            </w:pPr>
          </w:p>
        </w:tc>
      </w:tr>
      <w:tr w14:paraId="69752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205B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C58CF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9D408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60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A1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67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C0C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20066">
            <w:pPr>
              <w:jc w:val="center"/>
              <w:rPr>
                <w:rFonts w:hint="eastAsia" w:ascii="宋体" w:hAnsi="宋体" w:eastAsia="宋体" w:cs="宋体"/>
                <w:i w:val="0"/>
                <w:iCs w:val="0"/>
                <w:color w:val="000000"/>
                <w:sz w:val="20"/>
                <w:szCs w:val="20"/>
                <w:u w:val="none"/>
              </w:rPr>
            </w:pPr>
          </w:p>
        </w:tc>
      </w:tr>
      <w:tr w14:paraId="2BD4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0D4F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2F33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8FB6B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风扇变压器总成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D73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7A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3E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310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1CD0">
            <w:pPr>
              <w:jc w:val="center"/>
              <w:rPr>
                <w:rFonts w:hint="eastAsia" w:ascii="宋体" w:hAnsi="宋体" w:eastAsia="宋体" w:cs="宋体"/>
                <w:i w:val="0"/>
                <w:iCs w:val="0"/>
                <w:color w:val="000000"/>
                <w:sz w:val="20"/>
                <w:szCs w:val="20"/>
                <w:u w:val="none"/>
              </w:rPr>
            </w:pPr>
          </w:p>
        </w:tc>
      </w:tr>
      <w:tr w14:paraId="4C0E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4305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226A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8A34B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IGBT电容及绝缘组件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DF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F9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561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D115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B383">
            <w:pPr>
              <w:jc w:val="center"/>
              <w:rPr>
                <w:rFonts w:hint="eastAsia" w:ascii="宋体" w:hAnsi="宋体" w:eastAsia="宋体" w:cs="宋体"/>
                <w:i w:val="0"/>
                <w:iCs w:val="0"/>
                <w:color w:val="000000"/>
                <w:sz w:val="20"/>
                <w:szCs w:val="20"/>
                <w:u w:val="none"/>
              </w:rPr>
            </w:pPr>
          </w:p>
        </w:tc>
      </w:tr>
      <w:tr w14:paraId="052B9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1637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DB73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E832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IGBT模块（带IGBT驱动板）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F7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8C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E2E1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86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5B938">
            <w:pPr>
              <w:jc w:val="center"/>
              <w:rPr>
                <w:rFonts w:hint="eastAsia" w:ascii="宋体" w:hAnsi="宋体" w:eastAsia="宋体" w:cs="宋体"/>
                <w:i w:val="0"/>
                <w:iCs w:val="0"/>
                <w:color w:val="000000"/>
                <w:sz w:val="20"/>
                <w:szCs w:val="20"/>
                <w:u w:val="none"/>
              </w:rPr>
            </w:pPr>
          </w:p>
        </w:tc>
      </w:tr>
      <w:tr w14:paraId="0282D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3BEA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24BF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7452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200kw电源卡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59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E7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EE2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EBA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AF6B">
            <w:pPr>
              <w:jc w:val="center"/>
              <w:rPr>
                <w:rFonts w:hint="eastAsia" w:ascii="宋体" w:hAnsi="宋体" w:eastAsia="宋体" w:cs="宋体"/>
                <w:i w:val="0"/>
                <w:iCs w:val="0"/>
                <w:color w:val="000000"/>
                <w:sz w:val="20"/>
                <w:szCs w:val="20"/>
                <w:u w:val="none"/>
              </w:rPr>
            </w:pPr>
          </w:p>
        </w:tc>
      </w:tr>
      <w:tr w14:paraId="2F13E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CC22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4499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FBE2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CA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40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08E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228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53791">
            <w:pPr>
              <w:jc w:val="center"/>
              <w:rPr>
                <w:rFonts w:hint="eastAsia" w:ascii="宋体" w:hAnsi="宋体" w:eastAsia="宋体" w:cs="宋体"/>
                <w:i w:val="0"/>
                <w:iCs w:val="0"/>
                <w:color w:val="000000"/>
                <w:sz w:val="20"/>
                <w:szCs w:val="20"/>
                <w:u w:val="none"/>
              </w:rPr>
            </w:pPr>
          </w:p>
        </w:tc>
      </w:tr>
      <w:tr w14:paraId="16891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A9A97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89DE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2692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2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BD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04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62B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25AD">
            <w:pPr>
              <w:jc w:val="center"/>
              <w:rPr>
                <w:rFonts w:hint="eastAsia" w:ascii="宋体" w:hAnsi="宋体" w:eastAsia="宋体" w:cs="宋体"/>
                <w:i w:val="0"/>
                <w:iCs w:val="0"/>
                <w:color w:val="000000"/>
                <w:sz w:val="20"/>
                <w:szCs w:val="20"/>
                <w:u w:val="none"/>
              </w:rPr>
            </w:pPr>
          </w:p>
        </w:tc>
      </w:tr>
      <w:tr w14:paraId="13BE1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F9F3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84A1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7C30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电流检测小卡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0D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56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17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F5C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5119A">
            <w:pPr>
              <w:jc w:val="center"/>
              <w:rPr>
                <w:rFonts w:hint="eastAsia" w:ascii="宋体" w:hAnsi="宋体" w:eastAsia="宋体" w:cs="宋体"/>
                <w:i w:val="0"/>
                <w:iCs w:val="0"/>
                <w:color w:val="000000"/>
                <w:sz w:val="20"/>
                <w:szCs w:val="20"/>
                <w:u w:val="none"/>
              </w:rPr>
            </w:pPr>
          </w:p>
        </w:tc>
      </w:tr>
      <w:tr w14:paraId="79125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0FE5C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D467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B1AB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内部散热涡轮风扇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16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BB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79A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3280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95F04">
            <w:pPr>
              <w:jc w:val="center"/>
              <w:rPr>
                <w:rFonts w:hint="eastAsia" w:ascii="宋体" w:hAnsi="宋体" w:eastAsia="宋体" w:cs="宋体"/>
                <w:i w:val="0"/>
                <w:iCs w:val="0"/>
                <w:color w:val="000000"/>
                <w:sz w:val="20"/>
                <w:szCs w:val="20"/>
                <w:u w:val="none"/>
              </w:rPr>
            </w:pPr>
          </w:p>
        </w:tc>
      </w:tr>
      <w:tr w14:paraId="3FB5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668C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6BE2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95992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38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94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22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583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BDA22">
            <w:pPr>
              <w:jc w:val="center"/>
              <w:rPr>
                <w:rFonts w:hint="eastAsia" w:ascii="宋体" w:hAnsi="宋体" w:eastAsia="宋体" w:cs="宋体"/>
                <w:i w:val="0"/>
                <w:iCs w:val="0"/>
                <w:color w:val="000000"/>
                <w:sz w:val="20"/>
                <w:szCs w:val="20"/>
                <w:u w:val="none"/>
              </w:rPr>
            </w:pPr>
          </w:p>
        </w:tc>
      </w:tr>
      <w:tr w14:paraId="0928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7EC14E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ACD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87C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9A5C">
            <w:pPr>
              <w:jc w:val="center"/>
              <w:rPr>
                <w:rFonts w:hint="eastAsia" w:ascii="宋体" w:hAnsi="宋体" w:eastAsia="宋体" w:cs="宋体"/>
                <w:i w:val="0"/>
                <w:iCs w:val="0"/>
                <w:color w:val="000000"/>
                <w:sz w:val="20"/>
                <w:szCs w:val="20"/>
                <w:u w:val="none"/>
              </w:rPr>
            </w:pPr>
          </w:p>
        </w:tc>
      </w:tr>
      <w:tr w14:paraId="0788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3D9C9887">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E、丹佛斯VLT6152，110KW</w:t>
            </w:r>
          </w:p>
        </w:tc>
      </w:tr>
      <w:tr w14:paraId="00AD2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7EDA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07DC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E1669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0B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B1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4080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E8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CED93">
            <w:pPr>
              <w:jc w:val="center"/>
              <w:rPr>
                <w:rFonts w:hint="eastAsia" w:ascii="宋体" w:hAnsi="宋体" w:eastAsia="宋体" w:cs="宋体"/>
                <w:i w:val="0"/>
                <w:iCs w:val="0"/>
                <w:color w:val="000000"/>
                <w:sz w:val="20"/>
                <w:szCs w:val="20"/>
                <w:u w:val="none"/>
              </w:rPr>
            </w:pPr>
          </w:p>
        </w:tc>
      </w:tr>
      <w:tr w14:paraId="5AEA6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3449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562B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B3DE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C9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D9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1B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D38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2971">
            <w:pPr>
              <w:jc w:val="center"/>
              <w:rPr>
                <w:rFonts w:hint="eastAsia" w:ascii="宋体" w:hAnsi="宋体" w:eastAsia="宋体" w:cs="宋体"/>
                <w:i w:val="0"/>
                <w:iCs w:val="0"/>
                <w:color w:val="000000"/>
                <w:sz w:val="20"/>
                <w:szCs w:val="20"/>
                <w:u w:val="none"/>
              </w:rPr>
            </w:pPr>
          </w:p>
        </w:tc>
      </w:tr>
      <w:tr w14:paraId="33946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0FBF4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46FD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60530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C4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29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5EB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9A1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9607">
            <w:pPr>
              <w:jc w:val="center"/>
              <w:rPr>
                <w:rFonts w:hint="eastAsia" w:ascii="宋体" w:hAnsi="宋体" w:eastAsia="宋体" w:cs="宋体"/>
                <w:i w:val="0"/>
                <w:iCs w:val="0"/>
                <w:color w:val="000000"/>
                <w:sz w:val="20"/>
                <w:szCs w:val="20"/>
                <w:u w:val="none"/>
              </w:rPr>
            </w:pPr>
          </w:p>
        </w:tc>
      </w:tr>
      <w:tr w14:paraId="6AC30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B3FE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3171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46CC9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45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3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EEE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26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B7BE">
            <w:pPr>
              <w:jc w:val="center"/>
              <w:rPr>
                <w:rFonts w:hint="eastAsia" w:ascii="宋体" w:hAnsi="宋体" w:eastAsia="宋体" w:cs="宋体"/>
                <w:i w:val="0"/>
                <w:iCs w:val="0"/>
                <w:color w:val="000000"/>
                <w:sz w:val="20"/>
                <w:szCs w:val="20"/>
                <w:u w:val="none"/>
              </w:rPr>
            </w:pPr>
          </w:p>
        </w:tc>
      </w:tr>
      <w:tr w14:paraId="5DCB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E68C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EBFF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1A446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AD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F7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937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245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0CC7E">
            <w:pPr>
              <w:jc w:val="center"/>
              <w:rPr>
                <w:rFonts w:hint="eastAsia" w:ascii="宋体" w:hAnsi="宋体" w:eastAsia="宋体" w:cs="宋体"/>
                <w:i w:val="0"/>
                <w:iCs w:val="0"/>
                <w:color w:val="000000"/>
                <w:sz w:val="20"/>
                <w:szCs w:val="20"/>
                <w:u w:val="none"/>
              </w:rPr>
            </w:pPr>
          </w:p>
        </w:tc>
      </w:tr>
      <w:tr w14:paraId="61CA9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C988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6DE4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FA306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门/顶部风扇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8E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50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2B2A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4B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CC1A">
            <w:pPr>
              <w:jc w:val="center"/>
              <w:rPr>
                <w:rFonts w:hint="eastAsia" w:ascii="宋体" w:hAnsi="宋体" w:eastAsia="宋体" w:cs="宋体"/>
                <w:i w:val="0"/>
                <w:iCs w:val="0"/>
                <w:color w:val="000000"/>
                <w:sz w:val="20"/>
                <w:szCs w:val="20"/>
                <w:u w:val="none"/>
              </w:rPr>
            </w:pPr>
          </w:p>
        </w:tc>
      </w:tr>
      <w:tr w14:paraId="38FB2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F1D1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7EE1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98CA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42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38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721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D7F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834A7">
            <w:pPr>
              <w:jc w:val="center"/>
              <w:rPr>
                <w:rFonts w:hint="eastAsia" w:ascii="宋体" w:hAnsi="宋体" w:eastAsia="宋体" w:cs="宋体"/>
                <w:i w:val="0"/>
                <w:iCs w:val="0"/>
                <w:color w:val="000000"/>
                <w:sz w:val="20"/>
                <w:szCs w:val="20"/>
                <w:u w:val="none"/>
              </w:rPr>
            </w:pPr>
          </w:p>
        </w:tc>
      </w:tr>
      <w:tr w14:paraId="527EF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4033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252E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A5E91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风扇变压器总成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43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3C6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C9B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54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1F31">
            <w:pPr>
              <w:jc w:val="center"/>
              <w:rPr>
                <w:rFonts w:hint="eastAsia" w:ascii="宋体" w:hAnsi="宋体" w:eastAsia="宋体" w:cs="宋体"/>
                <w:i w:val="0"/>
                <w:iCs w:val="0"/>
                <w:color w:val="000000"/>
                <w:sz w:val="20"/>
                <w:szCs w:val="20"/>
                <w:u w:val="none"/>
              </w:rPr>
            </w:pPr>
          </w:p>
        </w:tc>
      </w:tr>
      <w:tr w14:paraId="796F6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CFBD0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A9A0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4FC6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IGBT电容及绝缘组件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37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AE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4FF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00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8365">
            <w:pPr>
              <w:jc w:val="center"/>
              <w:rPr>
                <w:rFonts w:hint="eastAsia" w:ascii="宋体" w:hAnsi="宋体" w:eastAsia="宋体" w:cs="宋体"/>
                <w:i w:val="0"/>
                <w:iCs w:val="0"/>
                <w:color w:val="000000"/>
                <w:sz w:val="20"/>
                <w:szCs w:val="20"/>
                <w:u w:val="none"/>
              </w:rPr>
            </w:pPr>
          </w:p>
        </w:tc>
      </w:tr>
      <w:tr w14:paraId="3118A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CBFC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3329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1951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IGBT模块（带IGBT驱动板）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5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1A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45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056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4FCBF">
            <w:pPr>
              <w:jc w:val="center"/>
              <w:rPr>
                <w:rFonts w:hint="eastAsia" w:ascii="宋体" w:hAnsi="宋体" w:eastAsia="宋体" w:cs="宋体"/>
                <w:i w:val="0"/>
                <w:iCs w:val="0"/>
                <w:color w:val="000000"/>
                <w:sz w:val="20"/>
                <w:szCs w:val="20"/>
                <w:u w:val="none"/>
              </w:rPr>
            </w:pPr>
          </w:p>
        </w:tc>
      </w:tr>
      <w:tr w14:paraId="076E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F689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07B5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DCF6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110kw电源卡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F5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02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766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822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4659">
            <w:pPr>
              <w:jc w:val="center"/>
              <w:rPr>
                <w:rFonts w:hint="eastAsia" w:ascii="宋体" w:hAnsi="宋体" w:eastAsia="宋体" w:cs="宋体"/>
                <w:i w:val="0"/>
                <w:iCs w:val="0"/>
                <w:color w:val="000000"/>
                <w:sz w:val="20"/>
                <w:szCs w:val="20"/>
                <w:u w:val="none"/>
              </w:rPr>
            </w:pPr>
          </w:p>
        </w:tc>
      </w:tr>
      <w:tr w14:paraId="6CAF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1F4F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98CF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2EC0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02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A4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5CA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3C8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5B44">
            <w:pPr>
              <w:jc w:val="center"/>
              <w:rPr>
                <w:rFonts w:hint="eastAsia" w:ascii="宋体" w:hAnsi="宋体" w:eastAsia="宋体" w:cs="宋体"/>
                <w:i w:val="0"/>
                <w:iCs w:val="0"/>
                <w:color w:val="000000"/>
                <w:sz w:val="20"/>
                <w:szCs w:val="20"/>
                <w:u w:val="none"/>
              </w:rPr>
            </w:pPr>
          </w:p>
        </w:tc>
      </w:tr>
      <w:tr w14:paraId="4FAA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4CA8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1BA7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614D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9B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B2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E6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99B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1B64">
            <w:pPr>
              <w:jc w:val="center"/>
              <w:rPr>
                <w:rFonts w:hint="eastAsia" w:ascii="宋体" w:hAnsi="宋体" w:eastAsia="宋体" w:cs="宋体"/>
                <w:i w:val="0"/>
                <w:iCs w:val="0"/>
                <w:color w:val="000000"/>
                <w:sz w:val="20"/>
                <w:szCs w:val="20"/>
                <w:u w:val="none"/>
              </w:rPr>
            </w:pPr>
          </w:p>
        </w:tc>
      </w:tr>
      <w:tr w14:paraId="5B7CF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5152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781C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EC4B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电流检测小卡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83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B5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A7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BE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BDB7">
            <w:pPr>
              <w:jc w:val="center"/>
              <w:rPr>
                <w:rFonts w:hint="eastAsia" w:ascii="宋体" w:hAnsi="宋体" w:eastAsia="宋体" w:cs="宋体"/>
                <w:i w:val="0"/>
                <w:iCs w:val="0"/>
                <w:color w:val="000000"/>
                <w:sz w:val="20"/>
                <w:szCs w:val="20"/>
                <w:u w:val="none"/>
              </w:rPr>
            </w:pPr>
          </w:p>
        </w:tc>
      </w:tr>
      <w:tr w14:paraId="57358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88E8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1C46A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BC33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内部散热涡轮风扇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32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3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E2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9FA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7F57">
            <w:pPr>
              <w:jc w:val="center"/>
              <w:rPr>
                <w:rFonts w:hint="eastAsia" w:ascii="宋体" w:hAnsi="宋体" w:eastAsia="宋体" w:cs="宋体"/>
                <w:i w:val="0"/>
                <w:iCs w:val="0"/>
                <w:color w:val="000000"/>
                <w:sz w:val="20"/>
                <w:szCs w:val="20"/>
                <w:u w:val="none"/>
              </w:rPr>
            </w:pPr>
          </w:p>
        </w:tc>
      </w:tr>
      <w:tr w14:paraId="1F870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C1509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E4D4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BA61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50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C5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A92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3B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DA42">
            <w:pPr>
              <w:jc w:val="center"/>
              <w:rPr>
                <w:rFonts w:hint="eastAsia" w:ascii="宋体" w:hAnsi="宋体" w:eastAsia="宋体" w:cs="宋体"/>
                <w:i w:val="0"/>
                <w:iCs w:val="0"/>
                <w:color w:val="000000"/>
                <w:sz w:val="20"/>
                <w:szCs w:val="20"/>
                <w:u w:val="none"/>
              </w:rPr>
            </w:pPr>
          </w:p>
        </w:tc>
      </w:tr>
      <w:tr w14:paraId="5E40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34E943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8FF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BEE5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8B13">
            <w:pPr>
              <w:jc w:val="center"/>
              <w:rPr>
                <w:rFonts w:hint="eastAsia" w:ascii="宋体" w:hAnsi="宋体" w:eastAsia="宋体" w:cs="宋体"/>
                <w:i w:val="0"/>
                <w:iCs w:val="0"/>
                <w:color w:val="000000"/>
                <w:sz w:val="20"/>
                <w:szCs w:val="20"/>
                <w:u w:val="none"/>
              </w:rPr>
            </w:pPr>
          </w:p>
        </w:tc>
      </w:tr>
      <w:tr w14:paraId="20448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166D4D10">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F、丹佛斯VLT6272，45KW</w:t>
            </w:r>
          </w:p>
        </w:tc>
      </w:tr>
      <w:tr w14:paraId="2EFB5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BFA3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8178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F93B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21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FC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FA0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FC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BA15">
            <w:pPr>
              <w:jc w:val="center"/>
              <w:rPr>
                <w:rFonts w:hint="eastAsia" w:ascii="宋体" w:hAnsi="宋体" w:eastAsia="宋体" w:cs="宋体"/>
                <w:i w:val="0"/>
                <w:iCs w:val="0"/>
                <w:color w:val="000000"/>
                <w:sz w:val="20"/>
                <w:szCs w:val="20"/>
                <w:u w:val="none"/>
              </w:rPr>
            </w:pPr>
          </w:p>
        </w:tc>
      </w:tr>
      <w:tr w14:paraId="66B1C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05F4C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D276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81EF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DD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54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64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21A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D06A">
            <w:pPr>
              <w:jc w:val="center"/>
              <w:rPr>
                <w:rFonts w:hint="eastAsia" w:ascii="宋体" w:hAnsi="宋体" w:eastAsia="宋体" w:cs="宋体"/>
                <w:i w:val="0"/>
                <w:iCs w:val="0"/>
                <w:color w:val="000000"/>
                <w:sz w:val="20"/>
                <w:szCs w:val="20"/>
                <w:u w:val="none"/>
              </w:rPr>
            </w:pPr>
          </w:p>
        </w:tc>
      </w:tr>
      <w:tr w14:paraId="03EC8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8D6E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270F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2343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5C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33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FA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D05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0D7D">
            <w:pPr>
              <w:jc w:val="center"/>
              <w:rPr>
                <w:rFonts w:hint="eastAsia" w:ascii="宋体" w:hAnsi="宋体" w:eastAsia="宋体" w:cs="宋体"/>
                <w:i w:val="0"/>
                <w:iCs w:val="0"/>
                <w:color w:val="000000"/>
                <w:sz w:val="20"/>
                <w:szCs w:val="20"/>
                <w:u w:val="none"/>
              </w:rPr>
            </w:pPr>
          </w:p>
        </w:tc>
      </w:tr>
      <w:tr w14:paraId="38EA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B76B1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CC7C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8FF9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F5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6C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D71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44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1B25">
            <w:pPr>
              <w:jc w:val="center"/>
              <w:rPr>
                <w:rFonts w:hint="eastAsia" w:ascii="宋体" w:hAnsi="宋体" w:eastAsia="宋体" w:cs="宋体"/>
                <w:i w:val="0"/>
                <w:iCs w:val="0"/>
                <w:color w:val="000000"/>
                <w:sz w:val="20"/>
                <w:szCs w:val="20"/>
                <w:u w:val="none"/>
              </w:rPr>
            </w:pPr>
          </w:p>
        </w:tc>
      </w:tr>
      <w:tr w14:paraId="4BD5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5207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E48F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1971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DF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17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A9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97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DC52">
            <w:pPr>
              <w:jc w:val="center"/>
              <w:rPr>
                <w:rFonts w:hint="eastAsia" w:ascii="宋体" w:hAnsi="宋体" w:eastAsia="宋体" w:cs="宋体"/>
                <w:i w:val="0"/>
                <w:iCs w:val="0"/>
                <w:color w:val="000000"/>
                <w:sz w:val="20"/>
                <w:szCs w:val="20"/>
                <w:u w:val="none"/>
              </w:rPr>
            </w:pPr>
          </w:p>
        </w:tc>
      </w:tr>
      <w:tr w14:paraId="3BCAA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5887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7C86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5F08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E0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DE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CE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A8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84D3">
            <w:pPr>
              <w:jc w:val="center"/>
              <w:rPr>
                <w:rFonts w:hint="eastAsia" w:ascii="宋体" w:hAnsi="宋体" w:eastAsia="宋体" w:cs="宋体"/>
                <w:i w:val="0"/>
                <w:iCs w:val="0"/>
                <w:color w:val="000000"/>
                <w:sz w:val="20"/>
                <w:szCs w:val="20"/>
                <w:u w:val="none"/>
              </w:rPr>
            </w:pPr>
          </w:p>
        </w:tc>
      </w:tr>
      <w:tr w14:paraId="3BF52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7028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AEEA1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5502E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风扇变压器总成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33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FA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BB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83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ADD2">
            <w:pPr>
              <w:jc w:val="center"/>
              <w:rPr>
                <w:rFonts w:hint="eastAsia" w:ascii="宋体" w:hAnsi="宋体" w:eastAsia="宋体" w:cs="宋体"/>
                <w:i w:val="0"/>
                <w:iCs w:val="0"/>
                <w:color w:val="000000"/>
                <w:sz w:val="20"/>
                <w:szCs w:val="20"/>
                <w:u w:val="none"/>
              </w:rPr>
            </w:pPr>
          </w:p>
        </w:tc>
      </w:tr>
      <w:tr w14:paraId="7BD9D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76EE8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72AB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3EA6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IGBT电容及绝缘组件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66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24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88E0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82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73C8">
            <w:pPr>
              <w:jc w:val="center"/>
              <w:rPr>
                <w:rFonts w:hint="eastAsia" w:ascii="宋体" w:hAnsi="宋体" w:eastAsia="宋体" w:cs="宋体"/>
                <w:i w:val="0"/>
                <w:iCs w:val="0"/>
                <w:color w:val="000000"/>
                <w:sz w:val="20"/>
                <w:szCs w:val="20"/>
                <w:u w:val="none"/>
              </w:rPr>
            </w:pPr>
          </w:p>
        </w:tc>
      </w:tr>
      <w:tr w14:paraId="65496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D4B8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0E68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819D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IGBT模块（带IGBT驱动板）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C8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1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0A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71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2D7C">
            <w:pPr>
              <w:jc w:val="center"/>
              <w:rPr>
                <w:rFonts w:hint="eastAsia" w:ascii="宋体" w:hAnsi="宋体" w:eastAsia="宋体" w:cs="宋体"/>
                <w:i w:val="0"/>
                <w:iCs w:val="0"/>
                <w:color w:val="000000"/>
                <w:sz w:val="20"/>
                <w:szCs w:val="20"/>
                <w:u w:val="none"/>
              </w:rPr>
            </w:pPr>
          </w:p>
        </w:tc>
      </w:tr>
      <w:tr w14:paraId="1EC01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1DC7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BC48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705C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45kw电源卡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B9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86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FA4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DF2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B9586">
            <w:pPr>
              <w:jc w:val="center"/>
              <w:rPr>
                <w:rFonts w:hint="eastAsia" w:ascii="宋体" w:hAnsi="宋体" w:eastAsia="宋体" w:cs="宋体"/>
                <w:i w:val="0"/>
                <w:iCs w:val="0"/>
                <w:color w:val="000000"/>
                <w:sz w:val="20"/>
                <w:szCs w:val="20"/>
                <w:u w:val="none"/>
              </w:rPr>
            </w:pPr>
          </w:p>
        </w:tc>
      </w:tr>
      <w:tr w14:paraId="3F385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6B78B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B4A5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5498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5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CA6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25F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62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A141">
            <w:pPr>
              <w:jc w:val="center"/>
              <w:rPr>
                <w:rFonts w:hint="eastAsia" w:ascii="宋体" w:hAnsi="宋体" w:eastAsia="宋体" w:cs="宋体"/>
                <w:i w:val="0"/>
                <w:iCs w:val="0"/>
                <w:color w:val="000000"/>
                <w:sz w:val="20"/>
                <w:szCs w:val="20"/>
                <w:u w:val="none"/>
              </w:rPr>
            </w:pPr>
          </w:p>
        </w:tc>
      </w:tr>
      <w:tr w14:paraId="21DD5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FDEE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CEE5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5531C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8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9F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B6B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950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12C7">
            <w:pPr>
              <w:jc w:val="center"/>
              <w:rPr>
                <w:rFonts w:hint="eastAsia" w:ascii="宋体" w:hAnsi="宋体" w:eastAsia="宋体" w:cs="宋体"/>
                <w:i w:val="0"/>
                <w:iCs w:val="0"/>
                <w:color w:val="000000"/>
                <w:sz w:val="20"/>
                <w:szCs w:val="20"/>
                <w:u w:val="none"/>
              </w:rPr>
            </w:pPr>
          </w:p>
        </w:tc>
      </w:tr>
      <w:tr w14:paraId="2B38B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8BF9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E9BB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9886F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电流检测小卡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F92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65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8A4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22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FEAA">
            <w:pPr>
              <w:jc w:val="center"/>
              <w:rPr>
                <w:rFonts w:hint="eastAsia" w:ascii="宋体" w:hAnsi="宋体" w:eastAsia="宋体" w:cs="宋体"/>
                <w:i w:val="0"/>
                <w:iCs w:val="0"/>
                <w:color w:val="000000"/>
                <w:sz w:val="20"/>
                <w:szCs w:val="20"/>
                <w:u w:val="none"/>
              </w:rPr>
            </w:pPr>
          </w:p>
        </w:tc>
      </w:tr>
      <w:tr w14:paraId="6AD2E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3F231D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0636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D5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822F">
            <w:pPr>
              <w:jc w:val="center"/>
              <w:rPr>
                <w:rFonts w:hint="eastAsia" w:ascii="宋体" w:hAnsi="宋体" w:eastAsia="宋体" w:cs="宋体"/>
                <w:i w:val="0"/>
                <w:iCs w:val="0"/>
                <w:color w:val="000000"/>
                <w:sz w:val="20"/>
                <w:szCs w:val="20"/>
                <w:u w:val="none"/>
              </w:rPr>
            </w:pPr>
          </w:p>
        </w:tc>
      </w:tr>
      <w:tr w14:paraId="7A55B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23C4A095">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G、丹佛斯FC-102，55KW</w:t>
            </w:r>
          </w:p>
        </w:tc>
      </w:tr>
      <w:tr w14:paraId="16FF5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0E348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A86C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A685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7C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6FC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07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87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126A">
            <w:pPr>
              <w:jc w:val="center"/>
              <w:rPr>
                <w:rFonts w:hint="eastAsia" w:ascii="宋体" w:hAnsi="宋体" w:eastAsia="宋体" w:cs="宋体"/>
                <w:i w:val="0"/>
                <w:iCs w:val="0"/>
                <w:color w:val="000000"/>
                <w:sz w:val="20"/>
                <w:szCs w:val="20"/>
                <w:u w:val="none"/>
              </w:rPr>
            </w:pPr>
          </w:p>
        </w:tc>
      </w:tr>
      <w:tr w14:paraId="13F47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CAAD1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81B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D48E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A9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56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569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C6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6E43">
            <w:pPr>
              <w:jc w:val="center"/>
              <w:rPr>
                <w:rFonts w:hint="eastAsia" w:ascii="宋体" w:hAnsi="宋体" w:eastAsia="宋体" w:cs="宋体"/>
                <w:i w:val="0"/>
                <w:iCs w:val="0"/>
                <w:color w:val="000000"/>
                <w:sz w:val="20"/>
                <w:szCs w:val="20"/>
                <w:u w:val="none"/>
              </w:rPr>
            </w:pPr>
          </w:p>
        </w:tc>
      </w:tr>
      <w:tr w14:paraId="1756C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11CB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B9AB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8BE5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37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EFE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AE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831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DD29">
            <w:pPr>
              <w:jc w:val="center"/>
              <w:rPr>
                <w:rFonts w:hint="eastAsia" w:ascii="宋体" w:hAnsi="宋体" w:eastAsia="宋体" w:cs="宋体"/>
                <w:i w:val="0"/>
                <w:iCs w:val="0"/>
                <w:color w:val="000000"/>
                <w:sz w:val="20"/>
                <w:szCs w:val="20"/>
                <w:u w:val="none"/>
              </w:rPr>
            </w:pPr>
          </w:p>
        </w:tc>
      </w:tr>
      <w:tr w14:paraId="6E72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478D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813F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A295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IGBT模块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EA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A9F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B505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5BE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8E19C">
            <w:pPr>
              <w:jc w:val="center"/>
              <w:rPr>
                <w:rFonts w:hint="eastAsia" w:ascii="宋体" w:hAnsi="宋体" w:eastAsia="宋体" w:cs="宋体"/>
                <w:i w:val="0"/>
                <w:iCs w:val="0"/>
                <w:color w:val="000000"/>
                <w:sz w:val="20"/>
                <w:szCs w:val="20"/>
                <w:u w:val="none"/>
              </w:rPr>
            </w:pPr>
          </w:p>
        </w:tc>
      </w:tr>
      <w:tr w14:paraId="7959B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3972D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A45A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CB63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7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10D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0F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765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6BE8">
            <w:pPr>
              <w:jc w:val="center"/>
              <w:rPr>
                <w:rFonts w:hint="eastAsia" w:ascii="宋体" w:hAnsi="宋体" w:eastAsia="宋体" w:cs="宋体"/>
                <w:i w:val="0"/>
                <w:iCs w:val="0"/>
                <w:color w:val="000000"/>
                <w:sz w:val="20"/>
                <w:szCs w:val="20"/>
                <w:u w:val="none"/>
              </w:rPr>
            </w:pPr>
          </w:p>
        </w:tc>
      </w:tr>
      <w:tr w14:paraId="5C0C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3DC7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A9F9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A398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35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894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AB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94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C6D4">
            <w:pPr>
              <w:jc w:val="center"/>
              <w:rPr>
                <w:rFonts w:hint="eastAsia" w:ascii="宋体" w:hAnsi="宋体" w:eastAsia="宋体" w:cs="宋体"/>
                <w:i w:val="0"/>
                <w:iCs w:val="0"/>
                <w:color w:val="000000"/>
                <w:sz w:val="20"/>
                <w:szCs w:val="20"/>
                <w:u w:val="none"/>
              </w:rPr>
            </w:pPr>
          </w:p>
        </w:tc>
      </w:tr>
      <w:tr w14:paraId="2166E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14BC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889D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2CA8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26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F0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8BF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96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E5E0">
            <w:pPr>
              <w:jc w:val="center"/>
              <w:rPr>
                <w:rFonts w:hint="eastAsia" w:ascii="宋体" w:hAnsi="宋体" w:eastAsia="宋体" w:cs="宋体"/>
                <w:i w:val="0"/>
                <w:iCs w:val="0"/>
                <w:color w:val="000000"/>
                <w:sz w:val="20"/>
                <w:szCs w:val="20"/>
                <w:u w:val="none"/>
              </w:rPr>
            </w:pPr>
          </w:p>
        </w:tc>
      </w:tr>
      <w:tr w14:paraId="709F7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AE6E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73F1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379F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可控硅触发板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4E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AD4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5B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347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A5AF">
            <w:pPr>
              <w:jc w:val="center"/>
              <w:rPr>
                <w:rFonts w:hint="eastAsia" w:ascii="宋体" w:hAnsi="宋体" w:eastAsia="宋体" w:cs="宋体"/>
                <w:i w:val="0"/>
                <w:iCs w:val="0"/>
                <w:color w:val="000000"/>
                <w:sz w:val="20"/>
                <w:szCs w:val="20"/>
                <w:u w:val="none"/>
              </w:rPr>
            </w:pPr>
          </w:p>
        </w:tc>
      </w:tr>
      <w:tr w14:paraId="00B87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2329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F39D8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46AD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66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BA7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7E00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066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6514">
            <w:pPr>
              <w:jc w:val="center"/>
              <w:rPr>
                <w:rFonts w:hint="eastAsia" w:ascii="宋体" w:hAnsi="宋体" w:eastAsia="宋体" w:cs="宋体"/>
                <w:i w:val="0"/>
                <w:iCs w:val="0"/>
                <w:color w:val="000000"/>
                <w:sz w:val="20"/>
                <w:szCs w:val="20"/>
                <w:u w:val="none"/>
              </w:rPr>
            </w:pPr>
          </w:p>
        </w:tc>
      </w:tr>
      <w:tr w14:paraId="1344D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7EEDC7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35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20FF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9FCE">
            <w:pPr>
              <w:jc w:val="center"/>
              <w:rPr>
                <w:rFonts w:hint="eastAsia" w:ascii="宋体" w:hAnsi="宋体" w:eastAsia="宋体" w:cs="宋体"/>
                <w:i w:val="0"/>
                <w:iCs w:val="0"/>
                <w:color w:val="000000"/>
                <w:sz w:val="20"/>
                <w:szCs w:val="20"/>
                <w:u w:val="none"/>
              </w:rPr>
            </w:pPr>
          </w:p>
        </w:tc>
      </w:tr>
      <w:tr w14:paraId="482E8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26B568C5">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H、丹佛斯FC202P355，FC202N355,355KW</w:t>
            </w:r>
          </w:p>
        </w:tc>
      </w:tr>
      <w:tr w14:paraId="70EB9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C48E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3F50A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56FC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FB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4FB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C7F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382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D6AE4">
            <w:pPr>
              <w:jc w:val="center"/>
              <w:rPr>
                <w:rFonts w:hint="eastAsia" w:ascii="宋体" w:hAnsi="宋体" w:eastAsia="宋体" w:cs="宋体"/>
                <w:i w:val="0"/>
                <w:iCs w:val="0"/>
                <w:color w:val="000000"/>
                <w:sz w:val="20"/>
                <w:szCs w:val="20"/>
                <w:u w:val="none"/>
              </w:rPr>
            </w:pPr>
          </w:p>
        </w:tc>
      </w:tr>
      <w:tr w14:paraId="23E85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4EBD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FE38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29EF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3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A13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D1F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C2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1913">
            <w:pPr>
              <w:jc w:val="center"/>
              <w:rPr>
                <w:rFonts w:hint="eastAsia" w:ascii="宋体" w:hAnsi="宋体" w:eastAsia="宋体" w:cs="宋体"/>
                <w:i w:val="0"/>
                <w:iCs w:val="0"/>
                <w:color w:val="000000"/>
                <w:sz w:val="20"/>
                <w:szCs w:val="20"/>
                <w:u w:val="none"/>
              </w:rPr>
            </w:pPr>
          </w:p>
        </w:tc>
      </w:tr>
      <w:tr w14:paraId="6C5F7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82667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A179B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AE97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63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ABB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0CD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22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A9CA">
            <w:pPr>
              <w:jc w:val="center"/>
              <w:rPr>
                <w:rFonts w:hint="eastAsia" w:ascii="宋体" w:hAnsi="宋体" w:eastAsia="宋体" w:cs="宋体"/>
                <w:i w:val="0"/>
                <w:iCs w:val="0"/>
                <w:color w:val="000000"/>
                <w:sz w:val="20"/>
                <w:szCs w:val="20"/>
                <w:u w:val="none"/>
              </w:rPr>
            </w:pPr>
          </w:p>
        </w:tc>
      </w:tr>
      <w:tr w14:paraId="1C0E7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F9CC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49ED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B096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C5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858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CE7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00A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6607B">
            <w:pPr>
              <w:jc w:val="center"/>
              <w:rPr>
                <w:rFonts w:hint="eastAsia" w:ascii="宋体" w:hAnsi="宋体" w:eastAsia="宋体" w:cs="宋体"/>
                <w:i w:val="0"/>
                <w:iCs w:val="0"/>
                <w:color w:val="000000"/>
                <w:sz w:val="20"/>
                <w:szCs w:val="20"/>
                <w:u w:val="none"/>
              </w:rPr>
            </w:pPr>
          </w:p>
        </w:tc>
      </w:tr>
      <w:tr w14:paraId="6D26F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E9C34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7A9C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3A76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C7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76E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607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4D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7092">
            <w:pPr>
              <w:jc w:val="center"/>
              <w:rPr>
                <w:rFonts w:hint="eastAsia" w:ascii="宋体" w:hAnsi="宋体" w:eastAsia="宋体" w:cs="宋体"/>
                <w:i w:val="0"/>
                <w:iCs w:val="0"/>
                <w:color w:val="000000"/>
                <w:sz w:val="20"/>
                <w:szCs w:val="20"/>
                <w:u w:val="none"/>
              </w:rPr>
            </w:pPr>
          </w:p>
        </w:tc>
      </w:tr>
      <w:tr w14:paraId="6C796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23A3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ECC3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C90CC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4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1AD7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F2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FC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EC82">
            <w:pPr>
              <w:jc w:val="center"/>
              <w:rPr>
                <w:rFonts w:hint="eastAsia" w:ascii="宋体" w:hAnsi="宋体" w:eastAsia="宋体" w:cs="宋体"/>
                <w:i w:val="0"/>
                <w:iCs w:val="0"/>
                <w:color w:val="000000"/>
                <w:sz w:val="20"/>
                <w:szCs w:val="20"/>
                <w:u w:val="none"/>
              </w:rPr>
            </w:pPr>
          </w:p>
        </w:tc>
      </w:tr>
      <w:tr w14:paraId="4C511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1C3B8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EADF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3329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C7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C6E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248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2FFE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32446">
            <w:pPr>
              <w:jc w:val="center"/>
              <w:rPr>
                <w:rFonts w:hint="eastAsia" w:ascii="宋体" w:hAnsi="宋体" w:eastAsia="宋体" w:cs="宋体"/>
                <w:i w:val="0"/>
                <w:iCs w:val="0"/>
                <w:color w:val="000000"/>
                <w:sz w:val="20"/>
                <w:szCs w:val="20"/>
                <w:u w:val="none"/>
              </w:rPr>
            </w:pPr>
          </w:p>
        </w:tc>
      </w:tr>
      <w:tr w14:paraId="0A031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A8C8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A147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F014C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整流二极管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B2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99E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03F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4C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07152">
            <w:pPr>
              <w:jc w:val="center"/>
              <w:rPr>
                <w:rFonts w:hint="eastAsia" w:ascii="宋体" w:hAnsi="宋体" w:eastAsia="宋体" w:cs="宋体"/>
                <w:i w:val="0"/>
                <w:iCs w:val="0"/>
                <w:color w:val="000000"/>
                <w:sz w:val="20"/>
                <w:szCs w:val="20"/>
                <w:u w:val="none"/>
              </w:rPr>
            </w:pPr>
          </w:p>
        </w:tc>
      </w:tr>
      <w:tr w14:paraId="35486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C881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9E87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D07B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61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E5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358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275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C4D5">
            <w:pPr>
              <w:jc w:val="center"/>
              <w:rPr>
                <w:rFonts w:hint="eastAsia" w:ascii="宋体" w:hAnsi="宋体" w:eastAsia="宋体" w:cs="宋体"/>
                <w:i w:val="0"/>
                <w:iCs w:val="0"/>
                <w:color w:val="000000"/>
                <w:sz w:val="20"/>
                <w:szCs w:val="20"/>
                <w:u w:val="none"/>
              </w:rPr>
            </w:pPr>
          </w:p>
        </w:tc>
      </w:tr>
      <w:tr w14:paraId="4F45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A8D8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7309A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F134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10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D0B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4B5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8A8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8DF9">
            <w:pPr>
              <w:jc w:val="center"/>
              <w:rPr>
                <w:rFonts w:hint="eastAsia" w:ascii="宋体" w:hAnsi="宋体" w:eastAsia="宋体" w:cs="宋体"/>
                <w:i w:val="0"/>
                <w:iCs w:val="0"/>
                <w:color w:val="000000"/>
                <w:sz w:val="20"/>
                <w:szCs w:val="20"/>
                <w:u w:val="none"/>
              </w:rPr>
            </w:pPr>
          </w:p>
        </w:tc>
      </w:tr>
      <w:tr w14:paraId="7DD1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D908A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D19E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57B2D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母线电容箱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D0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5D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CFB4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67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4AE18">
            <w:pPr>
              <w:jc w:val="center"/>
              <w:rPr>
                <w:rFonts w:hint="eastAsia" w:ascii="宋体" w:hAnsi="宋体" w:eastAsia="宋体" w:cs="宋体"/>
                <w:i w:val="0"/>
                <w:iCs w:val="0"/>
                <w:color w:val="000000"/>
                <w:sz w:val="20"/>
                <w:szCs w:val="20"/>
                <w:u w:val="none"/>
              </w:rPr>
            </w:pPr>
          </w:p>
        </w:tc>
      </w:tr>
      <w:tr w14:paraId="55987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3C7C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2EC2B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EDCC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A3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1A1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21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8F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9067E">
            <w:pPr>
              <w:jc w:val="center"/>
              <w:rPr>
                <w:rFonts w:hint="eastAsia" w:ascii="宋体" w:hAnsi="宋体" w:eastAsia="宋体" w:cs="宋体"/>
                <w:i w:val="0"/>
                <w:iCs w:val="0"/>
                <w:color w:val="000000"/>
                <w:sz w:val="20"/>
                <w:szCs w:val="20"/>
                <w:u w:val="none"/>
              </w:rPr>
            </w:pPr>
          </w:p>
        </w:tc>
      </w:tr>
      <w:tr w14:paraId="61518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D2B2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6D6B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129AF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23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78D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18C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D49B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93D9A">
            <w:pPr>
              <w:jc w:val="center"/>
              <w:rPr>
                <w:rFonts w:hint="eastAsia" w:ascii="宋体" w:hAnsi="宋体" w:eastAsia="宋体" w:cs="宋体"/>
                <w:i w:val="0"/>
                <w:iCs w:val="0"/>
                <w:color w:val="000000"/>
                <w:sz w:val="20"/>
                <w:szCs w:val="20"/>
                <w:u w:val="none"/>
              </w:rPr>
            </w:pPr>
          </w:p>
        </w:tc>
      </w:tr>
      <w:tr w14:paraId="59524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B773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2844F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6D54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EA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91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83A8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215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4BCB4">
            <w:pPr>
              <w:jc w:val="center"/>
              <w:rPr>
                <w:rFonts w:hint="eastAsia" w:ascii="宋体" w:hAnsi="宋体" w:eastAsia="宋体" w:cs="宋体"/>
                <w:i w:val="0"/>
                <w:iCs w:val="0"/>
                <w:color w:val="000000"/>
                <w:sz w:val="20"/>
                <w:szCs w:val="20"/>
                <w:u w:val="none"/>
              </w:rPr>
            </w:pPr>
          </w:p>
        </w:tc>
      </w:tr>
      <w:tr w14:paraId="19FBF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ACCBC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3A1B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B2F23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C0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1A5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564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4D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C8AD0">
            <w:pPr>
              <w:jc w:val="center"/>
              <w:rPr>
                <w:rFonts w:hint="eastAsia" w:ascii="宋体" w:hAnsi="宋体" w:eastAsia="宋体" w:cs="宋体"/>
                <w:i w:val="0"/>
                <w:iCs w:val="0"/>
                <w:color w:val="000000"/>
                <w:sz w:val="20"/>
                <w:szCs w:val="20"/>
                <w:u w:val="none"/>
              </w:rPr>
            </w:pPr>
          </w:p>
        </w:tc>
      </w:tr>
      <w:tr w14:paraId="6A04C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2606F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6FDD0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ACCDB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7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CAF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B7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74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A3FD">
            <w:pPr>
              <w:jc w:val="center"/>
              <w:rPr>
                <w:rFonts w:hint="eastAsia" w:ascii="宋体" w:hAnsi="宋体" w:eastAsia="宋体" w:cs="宋体"/>
                <w:i w:val="0"/>
                <w:iCs w:val="0"/>
                <w:color w:val="000000"/>
                <w:sz w:val="20"/>
                <w:szCs w:val="20"/>
                <w:u w:val="none"/>
              </w:rPr>
            </w:pPr>
          </w:p>
        </w:tc>
      </w:tr>
      <w:tr w14:paraId="7C953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6412D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80885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908DC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9F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F71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F4A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F28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061F">
            <w:pPr>
              <w:jc w:val="center"/>
              <w:rPr>
                <w:rFonts w:hint="eastAsia" w:ascii="宋体" w:hAnsi="宋体" w:eastAsia="宋体" w:cs="宋体"/>
                <w:i w:val="0"/>
                <w:iCs w:val="0"/>
                <w:color w:val="000000"/>
                <w:sz w:val="20"/>
                <w:szCs w:val="20"/>
                <w:u w:val="none"/>
              </w:rPr>
            </w:pPr>
          </w:p>
        </w:tc>
      </w:tr>
      <w:tr w14:paraId="39C4E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141A66F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1B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95A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62BA">
            <w:pPr>
              <w:jc w:val="center"/>
              <w:rPr>
                <w:rFonts w:hint="eastAsia" w:ascii="宋体" w:hAnsi="宋体" w:eastAsia="宋体" w:cs="宋体"/>
                <w:i w:val="0"/>
                <w:iCs w:val="0"/>
                <w:color w:val="000000"/>
                <w:sz w:val="20"/>
                <w:szCs w:val="20"/>
                <w:u w:val="none"/>
              </w:rPr>
            </w:pPr>
          </w:p>
        </w:tc>
      </w:tr>
      <w:tr w14:paraId="61B2D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3D7F8906">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I、丹佛斯FC202P400，FC202N400,400KW</w:t>
            </w:r>
          </w:p>
        </w:tc>
      </w:tr>
      <w:tr w14:paraId="76240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10412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61E22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EC56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7D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75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31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15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F0D6">
            <w:pPr>
              <w:jc w:val="center"/>
              <w:rPr>
                <w:rFonts w:hint="eastAsia" w:ascii="宋体" w:hAnsi="宋体" w:eastAsia="宋体" w:cs="宋体"/>
                <w:i w:val="0"/>
                <w:iCs w:val="0"/>
                <w:color w:val="000000"/>
                <w:sz w:val="20"/>
                <w:szCs w:val="20"/>
                <w:u w:val="none"/>
              </w:rPr>
            </w:pPr>
          </w:p>
        </w:tc>
      </w:tr>
      <w:tr w14:paraId="7410E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F73F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E464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463C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31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8A4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7F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4125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EDAF">
            <w:pPr>
              <w:jc w:val="center"/>
              <w:rPr>
                <w:rFonts w:hint="eastAsia" w:ascii="宋体" w:hAnsi="宋体" w:eastAsia="宋体" w:cs="宋体"/>
                <w:i w:val="0"/>
                <w:iCs w:val="0"/>
                <w:color w:val="000000"/>
                <w:sz w:val="20"/>
                <w:szCs w:val="20"/>
                <w:u w:val="none"/>
              </w:rPr>
            </w:pPr>
          </w:p>
        </w:tc>
      </w:tr>
      <w:tr w14:paraId="37ED3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93F9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C43C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820A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DF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BD5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51E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0B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A33C">
            <w:pPr>
              <w:jc w:val="center"/>
              <w:rPr>
                <w:rFonts w:hint="eastAsia" w:ascii="宋体" w:hAnsi="宋体" w:eastAsia="宋体" w:cs="宋体"/>
                <w:i w:val="0"/>
                <w:iCs w:val="0"/>
                <w:color w:val="000000"/>
                <w:sz w:val="20"/>
                <w:szCs w:val="20"/>
                <w:u w:val="none"/>
              </w:rPr>
            </w:pPr>
          </w:p>
        </w:tc>
      </w:tr>
      <w:tr w14:paraId="513FE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B18E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63AF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0206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C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034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2DE6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1D3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2EA0">
            <w:pPr>
              <w:jc w:val="center"/>
              <w:rPr>
                <w:rFonts w:hint="eastAsia" w:ascii="宋体" w:hAnsi="宋体" w:eastAsia="宋体" w:cs="宋体"/>
                <w:i w:val="0"/>
                <w:iCs w:val="0"/>
                <w:color w:val="000000"/>
                <w:sz w:val="20"/>
                <w:szCs w:val="20"/>
                <w:u w:val="none"/>
              </w:rPr>
            </w:pPr>
          </w:p>
        </w:tc>
      </w:tr>
      <w:tr w14:paraId="2205C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C121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8314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4FB1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33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A9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ABE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DCD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A4F1">
            <w:pPr>
              <w:jc w:val="center"/>
              <w:rPr>
                <w:rFonts w:hint="eastAsia" w:ascii="宋体" w:hAnsi="宋体" w:eastAsia="宋体" w:cs="宋体"/>
                <w:i w:val="0"/>
                <w:iCs w:val="0"/>
                <w:color w:val="000000"/>
                <w:sz w:val="20"/>
                <w:szCs w:val="20"/>
                <w:u w:val="none"/>
              </w:rPr>
            </w:pPr>
          </w:p>
        </w:tc>
      </w:tr>
      <w:tr w14:paraId="7503E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03F5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6101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12EB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13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C1FE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E264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6B40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0348">
            <w:pPr>
              <w:jc w:val="center"/>
              <w:rPr>
                <w:rFonts w:hint="eastAsia" w:ascii="宋体" w:hAnsi="宋体" w:eastAsia="宋体" w:cs="宋体"/>
                <w:i w:val="0"/>
                <w:iCs w:val="0"/>
                <w:color w:val="000000"/>
                <w:sz w:val="20"/>
                <w:szCs w:val="20"/>
                <w:u w:val="none"/>
              </w:rPr>
            </w:pPr>
          </w:p>
        </w:tc>
      </w:tr>
      <w:tr w14:paraId="5AF01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2D25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07401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C96B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81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6FE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187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869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381FB">
            <w:pPr>
              <w:jc w:val="center"/>
              <w:rPr>
                <w:rFonts w:hint="eastAsia" w:ascii="宋体" w:hAnsi="宋体" w:eastAsia="宋体" w:cs="宋体"/>
                <w:i w:val="0"/>
                <w:iCs w:val="0"/>
                <w:color w:val="000000"/>
                <w:sz w:val="20"/>
                <w:szCs w:val="20"/>
                <w:u w:val="none"/>
              </w:rPr>
            </w:pPr>
          </w:p>
        </w:tc>
      </w:tr>
      <w:tr w14:paraId="3AADF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FD794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32E4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1F890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整流二极管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19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8E5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342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1E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B169">
            <w:pPr>
              <w:jc w:val="center"/>
              <w:rPr>
                <w:rFonts w:hint="eastAsia" w:ascii="宋体" w:hAnsi="宋体" w:eastAsia="宋体" w:cs="宋体"/>
                <w:i w:val="0"/>
                <w:iCs w:val="0"/>
                <w:color w:val="000000"/>
                <w:sz w:val="20"/>
                <w:szCs w:val="20"/>
                <w:u w:val="none"/>
              </w:rPr>
            </w:pPr>
          </w:p>
        </w:tc>
      </w:tr>
      <w:tr w14:paraId="3648D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3D03D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625A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64689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1C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1E8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1B7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B19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72017">
            <w:pPr>
              <w:jc w:val="center"/>
              <w:rPr>
                <w:rFonts w:hint="eastAsia" w:ascii="宋体" w:hAnsi="宋体" w:eastAsia="宋体" w:cs="宋体"/>
                <w:i w:val="0"/>
                <w:iCs w:val="0"/>
                <w:color w:val="000000"/>
                <w:sz w:val="20"/>
                <w:szCs w:val="20"/>
                <w:u w:val="none"/>
              </w:rPr>
            </w:pPr>
          </w:p>
        </w:tc>
      </w:tr>
      <w:tr w14:paraId="1D442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5560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FECDB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9015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19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7A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875F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A5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5E04">
            <w:pPr>
              <w:jc w:val="center"/>
              <w:rPr>
                <w:rFonts w:hint="eastAsia" w:ascii="宋体" w:hAnsi="宋体" w:eastAsia="宋体" w:cs="宋体"/>
                <w:i w:val="0"/>
                <w:iCs w:val="0"/>
                <w:color w:val="000000"/>
                <w:sz w:val="20"/>
                <w:szCs w:val="20"/>
                <w:u w:val="none"/>
              </w:rPr>
            </w:pPr>
          </w:p>
        </w:tc>
      </w:tr>
      <w:tr w14:paraId="7D77B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A00A1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DEFF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AE0A3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母线电容箱</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89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932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E0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BE3A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BFEE">
            <w:pPr>
              <w:jc w:val="center"/>
              <w:rPr>
                <w:rFonts w:hint="eastAsia" w:ascii="宋体" w:hAnsi="宋体" w:eastAsia="宋体" w:cs="宋体"/>
                <w:i w:val="0"/>
                <w:iCs w:val="0"/>
                <w:color w:val="000000"/>
                <w:sz w:val="20"/>
                <w:szCs w:val="20"/>
                <w:u w:val="none"/>
              </w:rPr>
            </w:pPr>
          </w:p>
        </w:tc>
      </w:tr>
      <w:tr w14:paraId="12B16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105D2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9960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9B82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85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A6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C1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AF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8E3F">
            <w:pPr>
              <w:jc w:val="center"/>
              <w:rPr>
                <w:rFonts w:hint="eastAsia" w:ascii="宋体" w:hAnsi="宋体" w:eastAsia="宋体" w:cs="宋体"/>
                <w:i w:val="0"/>
                <w:iCs w:val="0"/>
                <w:color w:val="000000"/>
                <w:sz w:val="20"/>
                <w:szCs w:val="20"/>
                <w:u w:val="none"/>
              </w:rPr>
            </w:pPr>
          </w:p>
        </w:tc>
      </w:tr>
      <w:tr w14:paraId="26C2E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E918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19CE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6556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6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754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3F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71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72D3">
            <w:pPr>
              <w:jc w:val="center"/>
              <w:rPr>
                <w:rFonts w:hint="eastAsia" w:ascii="宋体" w:hAnsi="宋体" w:eastAsia="宋体" w:cs="宋体"/>
                <w:i w:val="0"/>
                <w:iCs w:val="0"/>
                <w:color w:val="000000"/>
                <w:sz w:val="20"/>
                <w:szCs w:val="20"/>
                <w:u w:val="none"/>
              </w:rPr>
            </w:pPr>
          </w:p>
        </w:tc>
      </w:tr>
      <w:tr w14:paraId="2F5EA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B4AC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E63A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1474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功率小卡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20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2E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CA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2F3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9CD1">
            <w:pPr>
              <w:jc w:val="center"/>
              <w:rPr>
                <w:rFonts w:hint="eastAsia" w:ascii="宋体" w:hAnsi="宋体" w:eastAsia="宋体" w:cs="宋体"/>
                <w:i w:val="0"/>
                <w:iCs w:val="0"/>
                <w:color w:val="000000"/>
                <w:sz w:val="20"/>
                <w:szCs w:val="20"/>
                <w:u w:val="none"/>
              </w:rPr>
            </w:pPr>
          </w:p>
        </w:tc>
      </w:tr>
      <w:tr w14:paraId="51223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C300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6020E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B430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缓冲电阻</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7C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33F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8E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D98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FEA2">
            <w:pPr>
              <w:jc w:val="center"/>
              <w:rPr>
                <w:rFonts w:hint="eastAsia" w:ascii="宋体" w:hAnsi="宋体" w:eastAsia="宋体" w:cs="宋体"/>
                <w:i w:val="0"/>
                <w:iCs w:val="0"/>
                <w:color w:val="000000"/>
                <w:sz w:val="20"/>
                <w:szCs w:val="20"/>
                <w:u w:val="none"/>
              </w:rPr>
            </w:pPr>
          </w:p>
        </w:tc>
      </w:tr>
      <w:tr w14:paraId="41773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1235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7127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9230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CC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AA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9A0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CEB5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0640">
            <w:pPr>
              <w:jc w:val="center"/>
              <w:rPr>
                <w:rFonts w:hint="eastAsia" w:ascii="宋体" w:hAnsi="宋体" w:eastAsia="宋体" w:cs="宋体"/>
                <w:i w:val="0"/>
                <w:iCs w:val="0"/>
                <w:color w:val="000000"/>
                <w:sz w:val="20"/>
                <w:szCs w:val="20"/>
                <w:u w:val="none"/>
              </w:rPr>
            </w:pPr>
          </w:p>
        </w:tc>
      </w:tr>
      <w:tr w14:paraId="40F67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F964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BBD5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733C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48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10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2F1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750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CE29">
            <w:pPr>
              <w:jc w:val="center"/>
              <w:rPr>
                <w:rFonts w:hint="eastAsia" w:ascii="宋体" w:hAnsi="宋体" w:eastAsia="宋体" w:cs="宋体"/>
                <w:i w:val="0"/>
                <w:iCs w:val="0"/>
                <w:color w:val="000000"/>
                <w:sz w:val="20"/>
                <w:szCs w:val="20"/>
                <w:u w:val="none"/>
              </w:rPr>
            </w:pPr>
          </w:p>
        </w:tc>
      </w:tr>
      <w:tr w14:paraId="27838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77C54CB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4384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003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6A8A">
            <w:pPr>
              <w:jc w:val="center"/>
              <w:rPr>
                <w:rFonts w:hint="eastAsia" w:ascii="宋体" w:hAnsi="宋体" w:eastAsia="宋体" w:cs="宋体"/>
                <w:i w:val="0"/>
                <w:iCs w:val="0"/>
                <w:color w:val="000000"/>
                <w:sz w:val="20"/>
                <w:szCs w:val="20"/>
                <w:u w:val="none"/>
              </w:rPr>
            </w:pPr>
          </w:p>
        </w:tc>
      </w:tr>
      <w:tr w14:paraId="35781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2C8267DA">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J、丹佛斯FC202P250，FC202N250,250KW</w:t>
            </w:r>
          </w:p>
        </w:tc>
      </w:tr>
      <w:tr w14:paraId="3984A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06F3C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A38C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67AB1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79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854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464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ADD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224B4">
            <w:pPr>
              <w:jc w:val="center"/>
              <w:rPr>
                <w:rFonts w:hint="eastAsia" w:ascii="宋体" w:hAnsi="宋体" w:eastAsia="宋体" w:cs="宋体"/>
                <w:i w:val="0"/>
                <w:iCs w:val="0"/>
                <w:color w:val="000000"/>
                <w:sz w:val="20"/>
                <w:szCs w:val="20"/>
                <w:u w:val="none"/>
              </w:rPr>
            </w:pPr>
          </w:p>
        </w:tc>
      </w:tr>
      <w:tr w14:paraId="6569D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38EB0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67C8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9225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20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25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70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8AE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6C28">
            <w:pPr>
              <w:jc w:val="center"/>
              <w:rPr>
                <w:rFonts w:hint="eastAsia" w:ascii="宋体" w:hAnsi="宋体" w:eastAsia="宋体" w:cs="宋体"/>
                <w:i w:val="0"/>
                <w:iCs w:val="0"/>
                <w:color w:val="000000"/>
                <w:sz w:val="20"/>
                <w:szCs w:val="20"/>
                <w:u w:val="none"/>
              </w:rPr>
            </w:pPr>
          </w:p>
        </w:tc>
      </w:tr>
      <w:tr w14:paraId="539BF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3065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3D16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1CAF7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BA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06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7A1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F38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5F504">
            <w:pPr>
              <w:jc w:val="center"/>
              <w:rPr>
                <w:rFonts w:hint="eastAsia" w:ascii="宋体" w:hAnsi="宋体" w:eastAsia="宋体" w:cs="宋体"/>
                <w:i w:val="0"/>
                <w:iCs w:val="0"/>
                <w:color w:val="000000"/>
                <w:sz w:val="20"/>
                <w:szCs w:val="20"/>
                <w:u w:val="none"/>
              </w:rPr>
            </w:pPr>
          </w:p>
        </w:tc>
      </w:tr>
      <w:tr w14:paraId="7600F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98EDE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9DB5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3B05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83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70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E4E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E70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BA14C">
            <w:pPr>
              <w:jc w:val="center"/>
              <w:rPr>
                <w:rFonts w:hint="eastAsia" w:ascii="宋体" w:hAnsi="宋体" w:eastAsia="宋体" w:cs="宋体"/>
                <w:i w:val="0"/>
                <w:iCs w:val="0"/>
                <w:color w:val="000000"/>
                <w:sz w:val="20"/>
                <w:szCs w:val="20"/>
                <w:u w:val="none"/>
              </w:rPr>
            </w:pPr>
          </w:p>
        </w:tc>
      </w:tr>
      <w:tr w14:paraId="7E905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AE27D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B622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16B38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AD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AA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A7C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9BE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CB43">
            <w:pPr>
              <w:jc w:val="center"/>
              <w:rPr>
                <w:rFonts w:hint="eastAsia" w:ascii="宋体" w:hAnsi="宋体" w:eastAsia="宋体" w:cs="宋体"/>
                <w:i w:val="0"/>
                <w:iCs w:val="0"/>
                <w:color w:val="000000"/>
                <w:sz w:val="20"/>
                <w:szCs w:val="20"/>
                <w:u w:val="none"/>
              </w:rPr>
            </w:pPr>
          </w:p>
        </w:tc>
      </w:tr>
      <w:tr w14:paraId="30644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79AD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BCEA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48F2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79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80C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C0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D87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BC97">
            <w:pPr>
              <w:jc w:val="center"/>
              <w:rPr>
                <w:rFonts w:hint="eastAsia" w:ascii="宋体" w:hAnsi="宋体" w:eastAsia="宋体" w:cs="宋体"/>
                <w:i w:val="0"/>
                <w:iCs w:val="0"/>
                <w:color w:val="000000"/>
                <w:sz w:val="20"/>
                <w:szCs w:val="20"/>
                <w:u w:val="none"/>
              </w:rPr>
            </w:pPr>
          </w:p>
        </w:tc>
      </w:tr>
      <w:tr w14:paraId="4B857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4455B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7F509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3463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风扇变压器总成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82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64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34F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0181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0EFB9">
            <w:pPr>
              <w:jc w:val="center"/>
              <w:rPr>
                <w:rFonts w:hint="eastAsia" w:ascii="宋体" w:hAnsi="宋体" w:eastAsia="宋体" w:cs="宋体"/>
                <w:i w:val="0"/>
                <w:iCs w:val="0"/>
                <w:color w:val="000000"/>
                <w:sz w:val="20"/>
                <w:szCs w:val="20"/>
                <w:u w:val="none"/>
              </w:rPr>
            </w:pPr>
          </w:p>
        </w:tc>
      </w:tr>
      <w:tr w14:paraId="79E1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BA39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01B4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C3DA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IGBT电容及绝缘组件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16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725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054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3A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3BF9">
            <w:pPr>
              <w:jc w:val="center"/>
              <w:rPr>
                <w:rFonts w:hint="eastAsia" w:ascii="宋体" w:hAnsi="宋体" w:eastAsia="宋体" w:cs="宋体"/>
                <w:i w:val="0"/>
                <w:iCs w:val="0"/>
                <w:color w:val="000000"/>
                <w:sz w:val="20"/>
                <w:szCs w:val="20"/>
                <w:u w:val="none"/>
              </w:rPr>
            </w:pPr>
          </w:p>
        </w:tc>
      </w:tr>
      <w:tr w14:paraId="1DA1E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8E438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1F453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435C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IGBT模块（带IGBT驱动板）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2C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D6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EF1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16B0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E5CC1">
            <w:pPr>
              <w:jc w:val="center"/>
              <w:rPr>
                <w:rFonts w:hint="eastAsia" w:ascii="宋体" w:hAnsi="宋体" w:eastAsia="宋体" w:cs="宋体"/>
                <w:i w:val="0"/>
                <w:iCs w:val="0"/>
                <w:color w:val="000000"/>
                <w:sz w:val="20"/>
                <w:szCs w:val="20"/>
                <w:u w:val="none"/>
              </w:rPr>
            </w:pPr>
          </w:p>
        </w:tc>
      </w:tr>
      <w:tr w14:paraId="05F13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5EBE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896DE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0CF2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250kw电源卡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22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593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3F5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A0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2E843">
            <w:pPr>
              <w:jc w:val="center"/>
              <w:rPr>
                <w:rFonts w:hint="eastAsia" w:ascii="宋体" w:hAnsi="宋体" w:eastAsia="宋体" w:cs="宋体"/>
                <w:i w:val="0"/>
                <w:iCs w:val="0"/>
                <w:color w:val="000000"/>
                <w:sz w:val="20"/>
                <w:szCs w:val="20"/>
                <w:u w:val="none"/>
              </w:rPr>
            </w:pPr>
          </w:p>
        </w:tc>
      </w:tr>
      <w:tr w14:paraId="36317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458C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7C318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80F1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49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12C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46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DFC1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087A9">
            <w:pPr>
              <w:jc w:val="center"/>
              <w:rPr>
                <w:rFonts w:hint="eastAsia" w:ascii="宋体" w:hAnsi="宋体" w:eastAsia="宋体" w:cs="宋体"/>
                <w:i w:val="0"/>
                <w:iCs w:val="0"/>
                <w:color w:val="000000"/>
                <w:sz w:val="20"/>
                <w:szCs w:val="20"/>
                <w:u w:val="none"/>
              </w:rPr>
            </w:pPr>
          </w:p>
        </w:tc>
      </w:tr>
      <w:tr w14:paraId="243C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F589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A960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E556B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19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DFD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0D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1F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88B8">
            <w:pPr>
              <w:jc w:val="center"/>
              <w:rPr>
                <w:rFonts w:hint="eastAsia" w:ascii="宋体" w:hAnsi="宋体" w:eastAsia="宋体" w:cs="宋体"/>
                <w:i w:val="0"/>
                <w:iCs w:val="0"/>
                <w:color w:val="000000"/>
                <w:sz w:val="20"/>
                <w:szCs w:val="20"/>
                <w:u w:val="none"/>
              </w:rPr>
            </w:pPr>
          </w:p>
        </w:tc>
      </w:tr>
      <w:tr w14:paraId="48E6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17AF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578FD1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8DFD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电流检测小卡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AA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2A7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930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E4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CFE5">
            <w:pPr>
              <w:jc w:val="center"/>
              <w:rPr>
                <w:rFonts w:hint="eastAsia" w:ascii="宋体" w:hAnsi="宋体" w:eastAsia="宋体" w:cs="宋体"/>
                <w:i w:val="0"/>
                <w:iCs w:val="0"/>
                <w:color w:val="000000"/>
                <w:sz w:val="20"/>
                <w:szCs w:val="20"/>
                <w:u w:val="none"/>
              </w:rPr>
            </w:pPr>
          </w:p>
        </w:tc>
      </w:tr>
      <w:tr w14:paraId="79E0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693FA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68E9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2FA62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内部散热涡轮风扇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D7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241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29B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D96F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4ADF">
            <w:pPr>
              <w:jc w:val="center"/>
              <w:rPr>
                <w:rFonts w:hint="eastAsia" w:ascii="宋体" w:hAnsi="宋体" w:eastAsia="宋体" w:cs="宋体"/>
                <w:i w:val="0"/>
                <w:iCs w:val="0"/>
                <w:color w:val="000000"/>
                <w:sz w:val="20"/>
                <w:szCs w:val="20"/>
                <w:u w:val="none"/>
              </w:rPr>
            </w:pPr>
          </w:p>
        </w:tc>
      </w:tr>
      <w:tr w14:paraId="33CC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A7F5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81C7B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42EB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7E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D5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3A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AC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4356">
            <w:pPr>
              <w:jc w:val="center"/>
              <w:rPr>
                <w:rFonts w:hint="eastAsia" w:ascii="宋体" w:hAnsi="宋体" w:eastAsia="宋体" w:cs="宋体"/>
                <w:i w:val="0"/>
                <w:iCs w:val="0"/>
                <w:color w:val="000000"/>
                <w:sz w:val="20"/>
                <w:szCs w:val="20"/>
                <w:u w:val="none"/>
              </w:rPr>
            </w:pPr>
          </w:p>
        </w:tc>
      </w:tr>
      <w:tr w14:paraId="446F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1F94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4EFC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B45B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6C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AF5E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2F3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6B3B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D4054">
            <w:pPr>
              <w:jc w:val="center"/>
              <w:rPr>
                <w:rFonts w:hint="eastAsia" w:ascii="宋体" w:hAnsi="宋体" w:eastAsia="宋体" w:cs="宋体"/>
                <w:i w:val="0"/>
                <w:iCs w:val="0"/>
                <w:color w:val="000000"/>
                <w:sz w:val="20"/>
                <w:szCs w:val="20"/>
                <w:u w:val="none"/>
              </w:rPr>
            </w:pPr>
          </w:p>
        </w:tc>
      </w:tr>
      <w:tr w14:paraId="545B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56A395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DC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3FE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A70B">
            <w:pPr>
              <w:jc w:val="center"/>
              <w:rPr>
                <w:rFonts w:hint="eastAsia" w:ascii="宋体" w:hAnsi="宋体" w:eastAsia="宋体" w:cs="宋体"/>
                <w:i w:val="0"/>
                <w:iCs w:val="0"/>
                <w:color w:val="000000"/>
                <w:sz w:val="20"/>
                <w:szCs w:val="20"/>
                <w:u w:val="none"/>
              </w:rPr>
            </w:pPr>
          </w:p>
        </w:tc>
      </w:tr>
      <w:tr w14:paraId="268CC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03292A3F">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K、invt GD350-022G-4 22kW</w:t>
            </w:r>
          </w:p>
        </w:tc>
      </w:tr>
      <w:tr w14:paraId="320BE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EED73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D8AB1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3326A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11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23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2B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CB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89F0">
            <w:pPr>
              <w:jc w:val="center"/>
              <w:rPr>
                <w:rFonts w:hint="eastAsia" w:ascii="宋体" w:hAnsi="宋体" w:eastAsia="宋体" w:cs="宋体"/>
                <w:i w:val="0"/>
                <w:iCs w:val="0"/>
                <w:color w:val="000000"/>
                <w:sz w:val="20"/>
                <w:szCs w:val="20"/>
                <w:u w:val="none"/>
              </w:rPr>
            </w:pPr>
          </w:p>
        </w:tc>
      </w:tr>
      <w:tr w14:paraId="3AC41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8A04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0546B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6161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FD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CC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54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B95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FA4C">
            <w:pPr>
              <w:jc w:val="center"/>
              <w:rPr>
                <w:rFonts w:hint="eastAsia" w:ascii="宋体" w:hAnsi="宋体" w:eastAsia="宋体" w:cs="宋体"/>
                <w:i w:val="0"/>
                <w:iCs w:val="0"/>
                <w:color w:val="000000"/>
                <w:sz w:val="20"/>
                <w:szCs w:val="20"/>
                <w:u w:val="none"/>
              </w:rPr>
            </w:pPr>
          </w:p>
        </w:tc>
      </w:tr>
      <w:tr w14:paraId="59084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CB79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D9EC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6D13A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整流桥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89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862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39E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E1DB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CF360">
            <w:pPr>
              <w:jc w:val="center"/>
              <w:rPr>
                <w:rFonts w:hint="eastAsia" w:ascii="宋体" w:hAnsi="宋体" w:eastAsia="宋体" w:cs="宋体"/>
                <w:i w:val="0"/>
                <w:iCs w:val="0"/>
                <w:color w:val="000000"/>
                <w:sz w:val="20"/>
                <w:szCs w:val="20"/>
                <w:u w:val="none"/>
              </w:rPr>
            </w:pPr>
          </w:p>
        </w:tc>
      </w:tr>
      <w:tr w14:paraId="21E42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6520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9BB4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7515D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IGBT模块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1D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98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86B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73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D965F">
            <w:pPr>
              <w:jc w:val="center"/>
              <w:rPr>
                <w:rFonts w:hint="eastAsia" w:ascii="宋体" w:hAnsi="宋体" w:eastAsia="宋体" w:cs="宋体"/>
                <w:i w:val="0"/>
                <w:iCs w:val="0"/>
                <w:color w:val="000000"/>
                <w:sz w:val="20"/>
                <w:szCs w:val="20"/>
                <w:u w:val="none"/>
              </w:rPr>
            </w:pPr>
          </w:p>
        </w:tc>
      </w:tr>
      <w:tr w14:paraId="1D20D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2F7E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1519C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2B6D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母线电容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BF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37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85D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094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B142">
            <w:pPr>
              <w:jc w:val="center"/>
              <w:rPr>
                <w:rFonts w:hint="eastAsia" w:ascii="宋体" w:hAnsi="宋体" w:eastAsia="宋体" w:cs="宋体"/>
                <w:i w:val="0"/>
                <w:iCs w:val="0"/>
                <w:color w:val="000000"/>
                <w:sz w:val="20"/>
                <w:szCs w:val="20"/>
                <w:u w:val="none"/>
              </w:rPr>
            </w:pPr>
          </w:p>
        </w:tc>
      </w:tr>
      <w:tr w14:paraId="4FB34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6626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6169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17224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D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AD4D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9A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BCF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A1EE1">
            <w:pPr>
              <w:jc w:val="center"/>
              <w:rPr>
                <w:rFonts w:hint="eastAsia" w:ascii="宋体" w:hAnsi="宋体" w:eastAsia="宋体" w:cs="宋体"/>
                <w:i w:val="0"/>
                <w:iCs w:val="0"/>
                <w:color w:val="000000"/>
                <w:sz w:val="20"/>
                <w:szCs w:val="20"/>
                <w:u w:val="none"/>
              </w:rPr>
            </w:pPr>
          </w:p>
        </w:tc>
      </w:tr>
      <w:tr w14:paraId="2BD4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0A589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9897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8090A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DD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D9B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DF1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AC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09ACE">
            <w:pPr>
              <w:jc w:val="center"/>
              <w:rPr>
                <w:rFonts w:hint="eastAsia" w:ascii="宋体" w:hAnsi="宋体" w:eastAsia="宋体" w:cs="宋体"/>
                <w:i w:val="0"/>
                <w:iCs w:val="0"/>
                <w:color w:val="000000"/>
                <w:sz w:val="20"/>
                <w:szCs w:val="20"/>
                <w:u w:val="none"/>
              </w:rPr>
            </w:pPr>
          </w:p>
        </w:tc>
      </w:tr>
      <w:tr w14:paraId="34457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060B9DB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39A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83C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CE68">
            <w:pPr>
              <w:jc w:val="center"/>
              <w:rPr>
                <w:rFonts w:hint="eastAsia" w:ascii="宋体" w:hAnsi="宋体" w:eastAsia="宋体" w:cs="宋体"/>
                <w:i w:val="0"/>
                <w:iCs w:val="0"/>
                <w:color w:val="000000"/>
                <w:sz w:val="20"/>
                <w:szCs w:val="20"/>
                <w:u w:val="none"/>
              </w:rPr>
            </w:pPr>
          </w:p>
        </w:tc>
      </w:tr>
      <w:tr w14:paraId="4961D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16AE3A3E">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L、海利普 HLP-G110-0185，185kW</w:t>
            </w:r>
          </w:p>
        </w:tc>
      </w:tr>
      <w:tr w14:paraId="08329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58A2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E0D06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D6A88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69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5C0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6E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8D0C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E353F">
            <w:pPr>
              <w:jc w:val="center"/>
              <w:rPr>
                <w:rFonts w:hint="eastAsia" w:ascii="宋体" w:hAnsi="宋体" w:eastAsia="宋体" w:cs="宋体"/>
                <w:i w:val="0"/>
                <w:iCs w:val="0"/>
                <w:color w:val="000000"/>
                <w:sz w:val="20"/>
                <w:szCs w:val="20"/>
                <w:u w:val="none"/>
              </w:rPr>
            </w:pPr>
          </w:p>
        </w:tc>
      </w:tr>
      <w:tr w14:paraId="0E72D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62135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F4CE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8E45B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22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82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53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90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AD78">
            <w:pPr>
              <w:jc w:val="center"/>
              <w:rPr>
                <w:rFonts w:hint="eastAsia" w:ascii="宋体" w:hAnsi="宋体" w:eastAsia="宋体" w:cs="宋体"/>
                <w:i w:val="0"/>
                <w:iCs w:val="0"/>
                <w:color w:val="000000"/>
                <w:sz w:val="20"/>
                <w:szCs w:val="20"/>
                <w:u w:val="none"/>
              </w:rPr>
            </w:pPr>
          </w:p>
        </w:tc>
      </w:tr>
      <w:tr w14:paraId="4055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3FA9A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96969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BAFD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59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644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AB9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3E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11F9">
            <w:pPr>
              <w:jc w:val="center"/>
              <w:rPr>
                <w:rFonts w:hint="eastAsia" w:ascii="宋体" w:hAnsi="宋体" w:eastAsia="宋体" w:cs="宋体"/>
                <w:i w:val="0"/>
                <w:iCs w:val="0"/>
                <w:color w:val="000000"/>
                <w:sz w:val="20"/>
                <w:szCs w:val="20"/>
                <w:u w:val="none"/>
              </w:rPr>
            </w:pPr>
          </w:p>
        </w:tc>
      </w:tr>
      <w:tr w14:paraId="5E0C1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0127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B1BD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FCB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0D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0F1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6FC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2D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9730C">
            <w:pPr>
              <w:jc w:val="center"/>
              <w:rPr>
                <w:rFonts w:hint="eastAsia" w:ascii="宋体" w:hAnsi="宋体" w:eastAsia="宋体" w:cs="宋体"/>
                <w:i w:val="0"/>
                <w:iCs w:val="0"/>
                <w:color w:val="000000"/>
                <w:sz w:val="20"/>
                <w:szCs w:val="20"/>
                <w:u w:val="none"/>
              </w:rPr>
            </w:pPr>
          </w:p>
        </w:tc>
      </w:tr>
      <w:tr w14:paraId="0AEF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1CDAD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07474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AD69B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1C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3FC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94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575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C9EA">
            <w:pPr>
              <w:jc w:val="center"/>
              <w:rPr>
                <w:rFonts w:hint="eastAsia" w:ascii="宋体" w:hAnsi="宋体" w:eastAsia="宋体" w:cs="宋体"/>
                <w:i w:val="0"/>
                <w:iCs w:val="0"/>
                <w:color w:val="000000"/>
                <w:sz w:val="20"/>
                <w:szCs w:val="20"/>
                <w:u w:val="none"/>
              </w:rPr>
            </w:pPr>
          </w:p>
        </w:tc>
      </w:tr>
      <w:tr w14:paraId="5269D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0D68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0091F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17C1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8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5B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A28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FF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0DD0">
            <w:pPr>
              <w:jc w:val="center"/>
              <w:rPr>
                <w:rFonts w:hint="eastAsia" w:ascii="宋体" w:hAnsi="宋体" w:eastAsia="宋体" w:cs="宋体"/>
                <w:i w:val="0"/>
                <w:iCs w:val="0"/>
                <w:color w:val="000000"/>
                <w:sz w:val="20"/>
                <w:szCs w:val="20"/>
                <w:u w:val="none"/>
              </w:rPr>
            </w:pPr>
          </w:p>
        </w:tc>
      </w:tr>
      <w:tr w14:paraId="747E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72ED4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72440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28ECB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15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8AB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59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031C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5074">
            <w:pPr>
              <w:jc w:val="center"/>
              <w:rPr>
                <w:rFonts w:hint="eastAsia" w:ascii="宋体" w:hAnsi="宋体" w:eastAsia="宋体" w:cs="宋体"/>
                <w:i w:val="0"/>
                <w:iCs w:val="0"/>
                <w:color w:val="000000"/>
                <w:sz w:val="20"/>
                <w:szCs w:val="20"/>
                <w:u w:val="none"/>
              </w:rPr>
            </w:pPr>
          </w:p>
        </w:tc>
      </w:tr>
      <w:tr w14:paraId="5E8CB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9190F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8859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30F0D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风扇变压器总成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78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50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05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EFC5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B12B">
            <w:pPr>
              <w:jc w:val="center"/>
              <w:rPr>
                <w:rFonts w:hint="eastAsia" w:ascii="宋体" w:hAnsi="宋体" w:eastAsia="宋体" w:cs="宋体"/>
                <w:i w:val="0"/>
                <w:iCs w:val="0"/>
                <w:color w:val="000000"/>
                <w:sz w:val="20"/>
                <w:szCs w:val="20"/>
                <w:u w:val="none"/>
              </w:rPr>
            </w:pPr>
          </w:p>
        </w:tc>
      </w:tr>
      <w:tr w14:paraId="013EE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63C07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2800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AFE0A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IGBT电容及绝缘组件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60B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1EE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C9E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E4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FC06">
            <w:pPr>
              <w:jc w:val="center"/>
              <w:rPr>
                <w:rFonts w:hint="eastAsia" w:ascii="宋体" w:hAnsi="宋体" w:eastAsia="宋体" w:cs="宋体"/>
                <w:i w:val="0"/>
                <w:iCs w:val="0"/>
                <w:color w:val="000000"/>
                <w:sz w:val="20"/>
                <w:szCs w:val="20"/>
                <w:u w:val="none"/>
              </w:rPr>
            </w:pPr>
          </w:p>
        </w:tc>
      </w:tr>
      <w:tr w14:paraId="074D6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8092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424A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873B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IGBT模块（带IGBT驱动板）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30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E79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24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6B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82170">
            <w:pPr>
              <w:jc w:val="center"/>
              <w:rPr>
                <w:rFonts w:hint="eastAsia" w:ascii="宋体" w:hAnsi="宋体" w:eastAsia="宋体" w:cs="宋体"/>
                <w:i w:val="0"/>
                <w:iCs w:val="0"/>
                <w:color w:val="000000"/>
                <w:sz w:val="20"/>
                <w:szCs w:val="20"/>
                <w:u w:val="none"/>
              </w:rPr>
            </w:pPr>
          </w:p>
        </w:tc>
      </w:tr>
      <w:tr w14:paraId="3E450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169C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6E18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74B4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185kw电源卡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94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D06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E5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7382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D973">
            <w:pPr>
              <w:jc w:val="center"/>
              <w:rPr>
                <w:rFonts w:hint="eastAsia" w:ascii="宋体" w:hAnsi="宋体" w:eastAsia="宋体" w:cs="宋体"/>
                <w:i w:val="0"/>
                <w:iCs w:val="0"/>
                <w:color w:val="000000"/>
                <w:sz w:val="20"/>
                <w:szCs w:val="20"/>
                <w:u w:val="none"/>
              </w:rPr>
            </w:pPr>
          </w:p>
        </w:tc>
      </w:tr>
      <w:tr w14:paraId="30234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9437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943F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FB275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6B0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62F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2F9E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21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6E4E">
            <w:pPr>
              <w:jc w:val="center"/>
              <w:rPr>
                <w:rFonts w:hint="eastAsia" w:ascii="宋体" w:hAnsi="宋体" w:eastAsia="宋体" w:cs="宋体"/>
                <w:i w:val="0"/>
                <w:iCs w:val="0"/>
                <w:color w:val="000000"/>
                <w:sz w:val="20"/>
                <w:szCs w:val="20"/>
                <w:u w:val="none"/>
              </w:rPr>
            </w:pPr>
          </w:p>
        </w:tc>
      </w:tr>
      <w:tr w14:paraId="410BD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E094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6B62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15781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CE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3A79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DA6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A5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9F1D">
            <w:pPr>
              <w:jc w:val="center"/>
              <w:rPr>
                <w:rFonts w:hint="eastAsia" w:ascii="宋体" w:hAnsi="宋体" w:eastAsia="宋体" w:cs="宋体"/>
                <w:i w:val="0"/>
                <w:iCs w:val="0"/>
                <w:color w:val="000000"/>
                <w:sz w:val="20"/>
                <w:szCs w:val="20"/>
                <w:u w:val="none"/>
              </w:rPr>
            </w:pPr>
          </w:p>
        </w:tc>
      </w:tr>
      <w:tr w14:paraId="476B0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97592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0C4D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03AF0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电流检测小卡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B5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DF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A4E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833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3CA80">
            <w:pPr>
              <w:jc w:val="center"/>
              <w:rPr>
                <w:rFonts w:hint="eastAsia" w:ascii="宋体" w:hAnsi="宋体" w:eastAsia="宋体" w:cs="宋体"/>
                <w:i w:val="0"/>
                <w:iCs w:val="0"/>
                <w:color w:val="000000"/>
                <w:sz w:val="20"/>
                <w:szCs w:val="20"/>
                <w:u w:val="none"/>
              </w:rPr>
            </w:pPr>
          </w:p>
        </w:tc>
      </w:tr>
      <w:tr w14:paraId="1B38C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4D530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FD8AB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E0EB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内部散热涡轮风扇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8C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010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BE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77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B2002">
            <w:pPr>
              <w:jc w:val="center"/>
              <w:rPr>
                <w:rFonts w:hint="eastAsia" w:ascii="宋体" w:hAnsi="宋体" w:eastAsia="宋体" w:cs="宋体"/>
                <w:i w:val="0"/>
                <w:iCs w:val="0"/>
                <w:color w:val="000000"/>
                <w:sz w:val="20"/>
                <w:szCs w:val="20"/>
                <w:u w:val="none"/>
              </w:rPr>
            </w:pPr>
          </w:p>
        </w:tc>
      </w:tr>
      <w:tr w14:paraId="74D2B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FF89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9563B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2B3E8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4AC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C1B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0B51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661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B819">
            <w:pPr>
              <w:jc w:val="center"/>
              <w:rPr>
                <w:rFonts w:hint="eastAsia" w:ascii="宋体" w:hAnsi="宋体" w:eastAsia="宋体" w:cs="宋体"/>
                <w:i w:val="0"/>
                <w:iCs w:val="0"/>
                <w:color w:val="000000"/>
                <w:sz w:val="20"/>
                <w:szCs w:val="20"/>
                <w:u w:val="none"/>
              </w:rPr>
            </w:pPr>
          </w:p>
        </w:tc>
      </w:tr>
      <w:tr w14:paraId="14571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6834C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9111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ADF6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B3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03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51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0F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C5016">
            <w:pPr>
              <w:jc w:val="center"/>
              <w:rPr>
                <w:rFonts w:hint="eastAsia" w:ascii="宋体" w:hAnsi="宋体" w:eastAsia="宋体" w:cs="宋体"/>
                <w:i w:val="0"/>
                <w:iCs w:val="0"/>
                <w:color w:val="000000"/>
                <w:sz w:val="20"/>
                <w:szCs w:val="20"/>
                <w:u w:val="none"/>
              </w:rPr>
            </w:pPr>
          </w:p>
        </w:tc>
      </w:tr>
      <w:tr w14:paraId="5AF4C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6B0BC10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91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599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E3EF">
            <w:pPr>
              <w:jc w:val="center"/>
              <w:rPr>
                <w:rFonts w:hint="eastAsia" w:ascii="宋体" w:hAnsi="宋体" w:eastAsia="宋体" w:cs="宋体"/>
                <w:i w:val="0"/>
                <w:iCs w:val="0"/>
                <w:color w:val="000000"/>
                <w:sz w:val="20"/>
                <w:szCs w:val="20"/>
                <w:u w:val="none"/>
              </w:rPr>
            </w:pPr>
          </w:p>
        </w:tc>
      </w:tr>
      <w:tr w14:paraId="21372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3E45E678">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M、海利普 HLP-G110-0160，160kW</w:t>
            </w:r>
          </w:p>
        </w:tc>
      </w:tr>
      <w:tr w14:paraId="44D25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A39DF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5085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A844E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E5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643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3D4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56B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5AFC">
            <w:pPr>
              <w:jc w:val="center"/>
              <w:rPr>
                <w:rFonts w:hint="eastAsia" w:ascii="宋体" w:hAnsi="宋体" w:eastAsia="宋体" w:cs="宋体"/>
                <w:i w:val="0"/>
                <w:iCs w:val="0"/>
                <w:color w:val="000000"/>
                <w:sz w:val="20"/>
                <w:szCs w:val="20"/>
                <w:u w:val="none"/>
              </w:rPr>
            </w:pPr>
          </w:p>
        </w:tc>
      </w:tr>
      <w:tr w14:paraId="0E406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5604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953F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03EC6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55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FF6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4E6A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BB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C319">
            <w:pPr>
              <w:jc w:val="center"/>
              <w:rPr>
                <w:rFonts w:hint="eastAsia" w:ascii="宋体" w:hAnsi="宋体" w:eastAsia="宋体" w:cs="宋体"/>
                <w:i w:val="0"/>
                <w:iCs w:val="0"/>
                <w:color w:val="000000"/>
                <w:sz w:val="20"/>
                <w:szCs w:val="20"/>
                <w:u w:val="none"/>
              </w:rPr>
            </w:pPr>
          </w:p>
        </w:tc>
      </w:tr>
      <w:tr w14:paraId="2E99C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54C0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BAB9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235F1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80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56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C2C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6B7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B8E5">
            <w:pPr>
              <w:jc w:val="center"/>
              <w:rPr>
                <w:rFonts w:hint="eastAsia" w:ascii="宋体" w:hAnsi="宋体" w:eastAsia="宋体" w:cs="宋体"/>
                <w:i w:val="0"/>
                <w:iCs w:val="0"/>
                <w:color w:val="000000"/>
                <w:sz w:val="20"/>
                <w:szCs w:val="20"/>
                <w:u w:val="none"/>
              </w:rPr>
            </w:pPr>
          </w:p>
        </w:tc>
      </w:tr>
      <w:tr w14:paraId="32CC3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75B0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8334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63A2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F5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107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06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F8F2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C0D4">
            <w:pPr>
              <w:jc w:val="center"/>
              <w:rPr>
                <w:rFonts w:hint="eastAsia" w:ascii="宋体" w:hAnsi="宋体" w:eastAsia="宋体" w:cs="宋体"/>
                <w:i w:val="0"/>
                <w:iCs w:val="0"/>
                <w:color w:val="000000"/>
                <w:sz w:val="20"/>
                <w:szCs w:val="20"/>
                <w:u w:val="none"/>
              </w:rPr>
            </w:pPr>
          </w:p>
        </w:tc>
      </w:tr>
      <w:tr w14:paraId="3F82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12D1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F98A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FCCE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39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E2F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9D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2D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5C56">
            <w:pPr>
              <w:jc w:val="center"/>
              <w:rPr>
                <w:rFonts w:hint="eastAsia" w:ascii="宋体" w:hAnsi="宋体" w:eastAsia="宋体" w:cs="宋体"/>
                <w:i w:val="0"/>
                <w:iCs w:val="0"/>
                <w:color w:val="000000"/>
                <w:sz w:val="20"/>
                <w:szCs w:val="20"/>
                <w:u w:val="none"/>
              </w:rPr>
            </w:pPr>
          </w:p>
        </w:tc>
      </w:tr>
      <w:tr w14:paraId="53E22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18AE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5880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01503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F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A9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CFB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A2A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45DF0">
            <w:pPr>
              <w:jc w:val="center"/>
              <w:rPr>
                <w:rFonts w:hint="eastAsia" w:ascii="宋体" w:hAnsi="宋体" w:eastAsia="宋体" w:cs="宋体"/>
                <w:i w:val="0"/>
                <w:iCs w:val="0"/>
                <w:color w:val="000000"/>
                <w:sz w:val="20"/>
                <w:szCs w:val="20"/>
                <w:u w:val="none"/>
              </w:rPr>
            </w:pPr>
          </w:p>
        </w:tc>
      </w:tr>
      <w:tr w14:paraId="00DB7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7E7AE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197B5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6E24D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72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107C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21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15F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5436">
            <w:pPr>
              <w:jc w:val="center"/>
              <w:rPr>
                <w:rFonts w:hint="eastAsia" w:ascii="宋体" w:hAnsi="宋体" w:eastAsia="宋体" w:cs="宋体"/>
                <w:i w:val="0"/>
                <w:iCs w:val="0"/>
                <w:color w:val="000000"/>
                <w:sz w:val="20"/>
                <w:szCs w:val="20"/>
                <w:u w:val="none"/>
              </w:rPr>
            </w:pPr>
          </w:p>
        </w:tc>
      </w:tr>
      <w:tr w14:paraId="4DE2B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871E2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30FE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3AF8F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风扇变压器总成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C6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558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77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E1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5DDE">
            <w:pPr>
              <w:jc w:val="center"/>
              <w:rPr>
                <w:rFonts w:hint="eastAsia" w:ascii="宋体" w:hAnsi="宋体" w:eastAsia="宋体" w:cs="宋体"/>
                <w:i w:val="0"/>
                <w:iCs w:val="0"/>
                <w:color w:val="000000"/>
                <w:sz w:val="20"/>
                <w:szCs w:val="20"/>
                <w:u w:val="none"/>
              </w:rPr>
            </w:pPr>
          </w:p>
        </w:tc>
      </w:tr>
      <w:tr w14:paraId="51E90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4C9F1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00EF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4A3C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IGBT电容及绝缘组件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8C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1D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F3D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55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CC40">
            <w:pPr>
              <w:jc w:val="center"/>
              <w:rPr>
                <w:rFonts w:hint="eastAsia" w:ascii="宋体" w:hAnsi="宋体" w:eastAsia="宋体" w:cs="宋体"/>
                <w:i w:val="0"/>
                <w:iCs w:val="0"/>
                <w:color w:val="000000"/>
                <w:sz w:val="20"/>
                <w:szCs w:val="20"/>
                <w:u w:val="none"/>
              </w:rPr>
            </w:pPr>
          </w:p>
        </w:tc>
      </w:tr>
      <w:tr w14:paraId="3C661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302F5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798A3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6EAE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IGBT模块（带IGBT驱动板）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A0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EF1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A4CC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7DF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B9973">
            <w:pPr>
              <w:jc w:val="center"/>
              <w:rPr>
                <w:rFonts w:hint="eastAsia" w:ascii="宋体" w:hAnsi="宋体" w:eastAsia="宋体" w:cs="宋体"/>
                <w:i w:val="0"/>
                <w:iCs w:val="0"/>
                <w:color w:val="000000"/>
                <w:sz w:val="20"/>
                <w:szCs w:val="20"/>
                <w:u w:val="none"/>
              </w:rPr>
            </w:pPr>
          </w:p>
        </w:tc>
      </w:tr>
      <w:tr w14:paraId="0FC1D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2106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87539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5082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160kw电源卡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5F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81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3A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1EF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0125F">
            <w:pPr>
              <w:jc w:val="center"/>
              <w:rPr>
                <w:rFonts w:hint="eastAsia" w:ascii="宋体" w:hAnsi="宋体" w:eastAsia="宋体" w:cs="宋体"/>
                <w:i w:val="0"/>
                <w:iCs w:val="0"/>
                <w:color w:val="000000"/>
                <w:sz w:val="20"/>
                <w:szCs w:val="20"/>
                <w:u w:val="none"/>
              </w:rPr>
            </w:pPr>
          </w:p>
        </w:tc>
      </w:tr>
      <w:tr w14:paraId="36FBD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AC17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C3B83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46BB6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AC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C75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66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1267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57C60">
            <w:pPr>
              <w:jc w:val="center"/>
              <w:rPr>
                <w:rFonts w:hint="eastAsia" w:ascii="宋体" w:hAnsi="宋体" w:eastAsia="宋体" w:cs="宋体"/>
                <w:i w:val="0"/>
                <w:iCs w:val="0"/>
                <w:color w:val="000000"/>
                <w:sz w:val="20"/>
                <w:szCs w:val="20"/>
                <w:u w:val="none"/>
              </w:rPr>
            </w:pPr>
          </w:p>
        </w:tc>
      </w:tr>
      <w:tr w14:paraId="4FCEE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4DD94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62C6E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0EE51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6C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BA1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B25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C62D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81C9C">
            <w:pPr>
              <w:jc w:val="center"/>
              <w:rPr>
                <w:rFonts w:hint="eastAsia" w:ascii="宋体" w:hAnsi="宋体" w:eastAsia="宋体" w:cs="宋体"/>
                <w:i w:val="0"/>
                <w:iCs w:val="0"/>
                <w:color w:val="000000"/>
                <w:sz w:val="20"/>
                <w:szCs w:val="20"/>
                <w:u w:val="none"/>
              </w:rPr>
            </w:pPr>
          </w:p>
        </w:tc>
      </w:tr>
      <w:tr w14:paraId="171B0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E1F47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3C38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40C97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电流检测小卡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1D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40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911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C2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A104">
            <w:pPr>
              <w:jc w:val="center"/>
              <w:rPr>
                <w:rFonts w:hint="eastAsia" w:ascii="宋体" w:hAnsi="宋体" w:eastAsia="宋体" w:cs="宋体"/>
                <w:i w:val="0"/>
                <w:iCs w:val="0"/>
                <w:color w:val="000000"/>
                <w:sz w:val="20"/>
                <w:szCs w:val="20"/>
                <w:u w:val="none"/>
              </w:rPr>
            </w:pPr>
          </w:p>
        </w:tc>
      </w:tr>
      <w:tr w14:paraId="2C2B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88D0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4D835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8A1C9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内部散热涡轮风扇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FD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5CB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D32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BEF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17914">
            <w:pPr>
              <w:jc w:val="center"/>
              <w:rPr>
                <w:rFonts w:hint="eastAsia" w:ascii="宋体" w:hAnsi="宋体" w:eastAsia="宋体" w:cs="宋体"/>
                <w:i w:val="0"/>
                <w:iCs w:val="0"/>
                <w:color w:val="000000"/>
                <w:sz w:val="20"/>
                <w:szCs w:val="20"/>
                <w:u w:val="none"/>
              </w:rPr>
            </w:pPr>
          </w:p>
        </w:tc>
      </w:tr>
      <w:tr w14:paraId="0541E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E08E7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E2DF5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59896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8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001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A7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6DE4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A86A2">
            <w:pPr>
              <w:jc w:val="center"/>
              <w:rPr>
                <w:rFonts w:hint="eastAsia" w:ascii="宋体" w:hAnsi="宋体" w:eastAsia="宋体" w:cs="宋体"/>
                <w:i w:val="0"/>
                <w:iCs w:val="0"/>
                <w:color w:val="000000"/>
                <w:sz w:val="20"/>
                <w:szCs w:val="20"/>
                <w:u w:val="none"/>
              </w:rPr>
            </w:pPr>
          </w:p>
        </w:tc>
      </w:tr>
      <w:tr w14:paraId="6394B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E675A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0DF31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A43A7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9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77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54C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459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16D6">
            <w:pPr>
              <w:jc w:val="center"/>
              <w:rPr>
                <w:rFonts w:hint="eastAsia" w:ascii="宋体" w:hAnsi="宋体" w:eastAsia="宋体" w:cs="宋体"/>
                <w:i w:val="0"/>
                <w:iCs w:val="0"/>
                <w:color w:val="000000"/>
                <w:sz w:val="20"/>
                <w:szCs w:val="20"/>
                <w:u w:val="none"/>
              </w:rPr>
            </w:pPr>
          </w:p>
        </w:tc>
      </w:tr>
      <w:tr w14:paraId="76FB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2453765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13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439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65344">
            <w:pPr>
              <w:jc w:val="center"/>
              <w:rPr>
                <w:rFonts w:hint="eastAsia" w:ascii="宋体" w:hAnsi="宋体" w:eastAsia="宋体" w:cs="宋体"/>
                <w:i w:val="0"/>
                <w:iCs w:val="0"/>
                <w:color w:val="000000"/>
                <w:sz w:val="20"/>
                <w:szCs w:val="20"/>
                <w:u w:val="none"/>
              </w:rPr>
            </w:pPr>
          </w:p>
        </w:tc>
      </w:tr>
      <w:tr w14:paraId="0778E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468861C1">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N、海利普 HLP-G110-0132，132kW</w:t>
            </w:r>
          </w:p>
        </w:tc>
      </w:tr>
      <w:tr w14:paraId="37D37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A5AD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18EF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E2AF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高频卡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3E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8F78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283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A202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ED60">
            <w:pPr>
              <w:jc w:val="center"/>
              <w:rPr>
                <w:rFonts w:hint="eastAsia" w:ascii="宋体" w:hAnsi="宋体" w:eastAsia="宋体" w:cs="宋体"/>
                <w:i w:val="0"/>
                <w:iCs w:val="0"/>
                <w:color w:val="000000"/>
                <w:sz w:val="20"/>
                <w:szCs w:val="20"/>
                <w:u w:val="none"/>
              </w:rPr>
            </w:pPr>
          </w:p>
        </w:tc>
      </w:tr>
      <w:tr w14:paraId="06104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7A8D7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6D3F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1F677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驱动卡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5A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6A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60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811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7688">
            <w:pPr>
              <w:jc w:val="center"/>
              <w:rPr>
                <w:rFonts w:hint="eastAsia" w:ascii="宋体" w:hAnsi="宋体" w:eastAsia="宋体" w:cs="宋体"/>
                <w:i w:val="0"/>
                <w:iCs w:val="0"/>
                <w:color w:val="000000"/>
                <w:sz w:val="20"/>
                <w:szCs w:val="20"/>
                <w:u w:val="none"/>
              </w:rPr>
            </w:pPr>
          </w:p>
        </w:tc>
      </w:tr>
      <w:tr w14:paraId="0A9ED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29C5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49267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45D37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55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FD8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9D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45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B76C">
            <w:pPr>
              <w:jc w:val="center"/>
              <w:rPr>
                <w:rFonts w:hint="eastAsia" w:ascii="宋体" w:hAnsi="宋体" w:eastAsia="宋体" w:cs="宋体"/>
                <w:i w:val="0"/>
                <w:iCs w:val="0"/>
                <w:color w:val="000000"/>
                <w:sz w:val="20"/>
                <w:szCs w:val="20"/>
                <w:u w:val="none"/>
              </w:rPr>
            </w:pPr>
          </w:p>
        </w:tc>
      </w:tr>
      <w:tr w14:paraId="0556C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931A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651B78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208DC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IGBT缓冲电容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24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1B1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EEF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779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180A">
            <w:pPr>
              <w:jc w:val="center"/>
              <w:rPr>
                <w:rFonts w:hint="eastAsia" w:ascii="宋体" w:hAnsi="宋体" w:eastAsia="宋体" w:cs="宋体"/>
                <w:i w:val="0"/>
                <w:iCs w:val="0"/>
                <w:color w:val="000000"/>
                <w:sz w:val="20"/>
                <w:szCs w:val="20"/>
                <w:u w:val="none"/>
              </w:rPr>
            </w:pPr>
          </w:p>
        </w:tc>
      </w:tr>
      <w:tr w14:paraId="35875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4A9E5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86B1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8D4CF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52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9DF4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C9E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ECE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2E4B">
            <w:pPr>
              <w:jc w:val="center"/>
              <w:rPr>
                <w:rFonts w:hint="eastAsia" w:ascii="宋体" w:hAnsi="宋体" w:eastAsia="宋体" w:cs="宋体"/>
                <w:i w:val="0"/>
                <w:iCs w:val="0"/>
                <w:color w:val="000000"/>
                <w:sz w:val="20"/>
                <w:szCs w:val="20"/>
                <w:u w:val="none"/>
              </w:rPr>
            </w:pPr>
          </w:p>
        </w:tc>
      </w:tr>
      <w:tr w14:paraId="1ADFD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FD62E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9D1B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D91F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顶部风扇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AD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A58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DAF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3D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7E23">
            <w:pPr>
              <w:jc w:val="center"/>
              <w:rPr>
                <w:rFonts w:hint="eastAsia" w:ascii="宋体" w:hAnsi="宋体" w:eastAsia="宋体" w:cs="宋体"/>
                <w:i w:val="0"/>
                <w:iCs w:val="0"/>
                <w:color w:val="000000"/>
                <w:sz w:val="20"/>
                <w:szCs w:val="20"/>
                <w:u w:val="none"/>
              </w:rPr>
            </w:pPr>
          </w:p>
        </w:tc>
      </w:tr>
      <w:tr w14:paraId="0164D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8A3BF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B0C6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E0D5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93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32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D72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F34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2418">
            <w:pPr>
              <w:jc w:val="center"/>
              <w:rPr>
                <w:rFonts w:hint="eastAsia" w:ascii="宋体" w:hAnsi="宋体" w:eastAsia="宋体" w:cs="宋体"/>
                <w:i w:val="0"/>
                <w:iCs w:val="0"/>
                <w:color w:val="000000"/>
                <w:sz w:val="20"/>
                <w:szCs w:val="20"/>
                <w:u w:val="none"/>
              </w:rPr>
            </w:pPr>
          </w:p>
        </w:tc>
      </w:tr>
      <w:tr w14:paraId="052ED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ADE5A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6938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73B3D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风扇变压器总成</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F7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CF2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547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25F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6350">
            <w:pPr>
              <w:jc w:val="center"/>
              <w:rPr>
                <w:rFonts w:hint="eastAsia" w:ascii="宋体" w:hAnsi="宋体" w:eastAsia="宋体" w:cs="宋体"/>
                <w:i w:val="0"/>
                <w:iCs w:val="0"/>
                <w:color w:val="000000"/>
                <w:sz w:val="20"/>
                <w:szCs w:val="20"/>
                <w:u w:val="none"/>
              </w:rPr>
            </w:pPr>
          </w:p>
        </w:tc>
      </w:tr>
      <w:tr w14:paraId="098B4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31457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2448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223EE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IGBT电容及绝缘组件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EA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599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889D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6A5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4FF4C">
            <w:pPr>
              <w:jc w:val="center"/>
              <w:rPr>
                <w:rFonts w:hint="eastAsia" w:ascii="宋体" w:hAnsi="宋体" w:eastAsia="宋体" w:cs="宋体"/>
                <w:i w:val="0"/>
                <w:iCs w:val="0"/>
                <w:color w:val="000000"/>
                <w:sz w:val="20"/>
                <w:szCs w:val="20"/>
                <w:u w:val="none"/>
              </w:rPr>
            </w:pPr>
          </w:p>
        </w:tc>
      </w:tr>
      <w:tr w14:paraId="76BC7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0C1B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DDA7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2D5D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IGBT模块（带IGBT驱动板）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BD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AA6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08F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455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4B53">
            <w:pPr>
              <w:jc w:val="center"/>
              <w:rPr>
                <w:rFonts w:hint="eastAsia" w:ascii="宋体" w:hAnsi="宋体" w:eastAsia="宋体" w:cs="宋体"/>
                <w:i w:val="0"/>
                <w:iCs w:val="0"/>
                <w:color w:val="000000"/>
                <w:sz w:val="20"/>
                <w:szCs w:val="20"/>
                <w:u w:val="none"/>
              </w:rPr>
            </w:pPr>
          </w:p>
        </w:tc>
      </w:tr>
      <w:tr w14:paraId="67A2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8C3B2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A40B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0EA1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132kw电源卡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75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973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516B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4510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821F">
            <w:pPr>
              <w:jc w:val="center"/>
              <w:rPr>
                <w:rFonts w:hint="eastAsia" w:ascii="宋体" w:hAnsi="宋体" w:eastAsia="宋体" w:cs="宋体"/>
                <w:i w:val="0"/>
                <w:iCs w:val="0"/>
                <w:color w:val="000000"/>
                <w:sz w:val="20"/>
                <w:szCs w:val="20"/>
                <w:u w:val="none"/>
              </w:rPr>
            </w:pPr>
          </w:p>
        </w:tc>
      </w:tr>
      <w:tr w14:paraId="517A8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A07D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A35AE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393D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BC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850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B6F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4BC9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9A57">
            <w:pPr>
              <w:jc w:val="center"/>
              <w:rPr>
                <w:rFonts w:hint="eastAsia" w:ascii="宋体" w:hAnsi="宋体" w:eastAsia="宋体" w:cs="宋体"/>
                <w:i w:val="0"/>
                <w:iCs w:val="0"/>
                <w:color w:val="000000"/>
                <w:sz w:val="20"/>
                <w:szCs w:val="20"/>
                <w:u w:val="none"/>
              </w:rPr>
            </w:pPr>
          </w:p>
        </w:tc>
      </w:tr>
      <w:tr w14:paraId="0EC3E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68AE0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CAC9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37A25E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控制卡（不带芯片）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27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864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F94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04E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586D9">
            <w:pPr>
              <w:jc w:val="center"/>
              <w:rPr>
                <w:rFonts w:hint="eastAsia" w:ascii="宋体" w:hAnsi="宋体" w:eastAsia="宋体" w:cs="宋体"/>
                <w:i w:val="0"/>
                <w:iCs w:val="0"/>
                <w:color w:val="000000"/>
                <w:sz w:val="20"/>
                <w:szCs w:val="20"/>
                <w:u w:val="none"/>
              </w:rPr>
            </w:pPr>
          </w:p>
        </w:tc>
      </w:tr>
      <w:tr w14:paraId="6D2F9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085DB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5779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D2A40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电流检测小卡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6A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96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DE1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30A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4A38">
            <w:pPr>
              <w:jc w:val="center"/>
              <w:rPr>
                <w:rFonts w:hint="eastAsia" w:ascii="宋体" w:hAnsi="宋体" w:eastAsia="宋体" w:cs="宋体"/>
                <w:i w:val="0"/>
                <w:iCs w:val="0"/>
                <w:color w:val="000000"/>
                <w:sz w:val="20"/>
                <w:szCs w:val="20"/>
                <w:u w:val="none"/>
              </w:rPr>
            </w:pPr>
          </w:p>
        </w:tc>
      </w:tr>
      <w:tr w14:paraId="06464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9447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C3E96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C6148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内部散热涡轮风扇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04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96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F8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BCE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BEAB">
            <w:pPr>
              <w:jc w:val="center"/>
              <w:rPr>
                <w:rFonts w:hint="eastAsia" w:ascii="宋体" w:hAnsi="宋体" w:eastAsia="宋体" w:cs="宋体"/>
                <w:i w:val="0"/>
                <w:iCs w:val="0"/>
                <w:color w:val="000000"/>
                <w:sz w:val="20"/>
                <w:szCs w:val="20"/>
                <w:u w:val="none"/>
              </w:rPr>
            </w:pPr>
          </w:p>
        </w:tc>
      </w:tr>
      <w:tr w14:paraId="439D3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8469C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F5E33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B2AF2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缓冲卡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E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C13B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FA0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5EE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7FBA">
            <w:pPr>
              <w:jc w:val="center"/>
              <w:rPr>
                <w:rFonts w:hint="eastAsia" w:ascii="宋体" w:hAnsi="宋体" w:eastAsia="宋体" w:cs="宋体"/>
                <w:i w:val="0"/>
                <w:iCs w:val="0"/>
                <w:color w:val="000000"/>
                <w:sz w:val="20"/>
                <w:szCs w:val="20"/>
                <w:u w:val="none"/>
              </w:rPr>
            </w:pPr>
          </w:p>
        </w:tc>
      </w:tr>
      <w:tr w14:paraId="38DA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C396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A8A0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1F25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3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2A8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8B9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E81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E7F2F">
            <w:pPr>
              <w:jc w:val="center"/>
              <w:rPr>
                <w:rFonts w:hint="eastAsia" w:ascii="宋体" w:hAnsi="宋体" w:eastAsia="宋体" w:cs="宋体"/>
                <w:i w:val="0"/>
                <w:iCs w:val="0"/>
                <w:color w:val="000000"/>
                <w:sz w:val="20"/>
                <w:szCs w:val="20"/>
                <w:u w:val="none"/>
              </w:rPr>
            </w:pPr>
          </w:p>
        </w:tc>
      </w:tr>
      <w:tr w14:paraId="745B8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44E26C4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A50D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6A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44A0">
            <w:pPr>
              <w:jc w:val="center"/>
              <w:rPr>
                <w:rFonts w:hint="eastAsia" w:ascii="宋体" w:hAnsi="宋体" w:eastAsia="宋体" w:cs="宋体"/>
                <w:i w:val="0"/>
                <w:iCs w:val="0"/>
                <w:color w:val="000000"/>
                <w:sz w:val="20"/>
                <w:szCs w:val="20"/>
                <w:u w:val="none"/>
              </w:rPr>
            </w:pPr>
          </w:p>
        </w:tc>
      </w:tr>
      <w:tr w14:paraId="5C322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22A25C04">
            <w:pPr>
              <w:keepNext w:val="0"/>
              <w:keepLines w:val="0"/>
              <w:widowControl/>
              <w:suppressLineNumbers w:val="0"/>
              <w:jc w:val="center"/>
              <w:textAlignment w:val="bottom"/>
              <w:rPr>
                <w:rFonts w:hint="default" w:ascii="宋体" w:hAnsi="宋体" w:eastAsia="宋体" w:cs="宋体"/>
                <w:b/>
                <w:bCs/>
                <w:i w:val="0"/>
                <w:iCs w:val="0"/>
                <w:color w:val="000000"/>
                <w:sz w:val="20"/>
                <w:szCs w:val="20"/>
                <w:u w:val="none"/>
                <w:lang w:val="en-US"/>
              </w:rPr>
            </w:pPr>
            <w:r>
              <w:rPr>
                <w:rFonts w:hint="eastAsia" w:ascii="宋体" w:hAnsi="宋体" w:eastAsia="宋体" w:cs="宋体"/>
                <w:b/>
                <w:bCs/>
                <w:i w:val="0"/>
                <w:iCs w:val="0"/>
                <w:color w:val="000000"/>
                <w:kern w:val="0"/>
                <w:sz w:val="20"/>
                <w:szCs w:val="20"/>
                <w:u w:val="none"/>
                <w:lang w:val="en-US" w:eastAsia="zh-CN" w:bidi="ar"/>
              </w:rPr>
              <w:t>O、海利普 HLP-G110-0075，75KW</w:t>
            </w:r>
          </w:p>
        </w:tc>
      </w:tr>
      <w:tr w14:paraId="7511A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A539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1BD3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5B71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38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5E7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C3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7F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3CE3">
            <w:pPr>
              <w:jc w:val="center"/>
              <w:rPr>
                <w:rFonts w:hint="eastAsia" w:ascii="宋体" w:hAnsi="宋体" w:eastAsia="宋体" w:cs="宋体"/>
                <w:i w:val="0"/>
                <w:iCs w:val="0"/>
                <w:color w:val="000000"/>
                <w:sz w:val="20"/>
                <w:szCs w:val="20"/>
                <w:u w:val="none"/>
              </w:rPr>
            </w:pPr>
          </w:p>
        </w:tc>
      </w:tr>
      <w:tr w14:paraId="472C1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81CBC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C589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44F7E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95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C97A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5E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07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92EA0">
            <w:pPr>
              <w:jc w:val="center"/>
              <w:rPr>
                <w:rFonts w:hint="eastAsia" w:ascii="宋体" w:hAnsi="宋体" w:eastAsia="宋体" w:cs="宋体"/>
                <w:i w:val="0"/>
                <w:iCs w:val="0"/>
                <w:color w:val="000000"/>
                <w:sz w:val="20"/>
                <w:szCs w:val="20"/>
                <w:u w:val="none"/>
              </w:rPr>
            </w:pPr>
          </w:p>
        </w:tc>
      </w:tr>
      <w:tr w14:paraId="7F790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8CBB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DB8F5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8C4A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9E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469E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56DD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B0A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6D4B">
            <w:pPr>
              <w:jc w:val="center"/>
              <w:rPr>
                <w:rFonts w:hint="eastAsia" w:ascii="宋体" w:hAnsi="宋体" w:eastAsia="宋体" w:cs="宋体"/>
                <w:i w:val="0"/>
                <w:iCs w:val="0"/>
                <w:color w:val="000000"/>
                <w:sz w:val="20"/>
                <w:szCs w:val="20"/>
                <w:u w:val="none"/>
              </w:rPr>
            </w:pPr>
          </w:p>
        </w:tc>
      </w:tr>
      <w:tr w14:paraId="348B5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45DF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49D9C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6B691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IGBT模块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20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91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30D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C3E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B097">
            <w:pPr>
              <w:jc w:val="center"/>
              <w:rPr>
                <w:rFonts w:hint="eastAsia" w:ascii="宋体" w:hAnsi="宋体" w:eastAsia="宋体" w:cs="宋体"/>
                <w:i w:val="0"/>
                <w:iCs w:val="0"/>
                <w:color w:val="000000"/>
                <w:sz w:val="20"/>
                <w:szCs w:val="20"/>
                <w:u w:val="none"/>
              </w:rPr>
            </w:pPr>
          </w:p>
        </w:tc>
      </w:tr>
      <w:tr w14:paraId="4750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25964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ADE13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E7221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电容组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1E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C53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5D0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5D3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3F32">
            <w:pPr>
              <w:jc w:val="center"/>
              <w:rPr>
                <w:rFonts w:hint="eastAsia" w:ascii="宋体" w:hAnsi="宋体" w:eastAsia="宋体" w:cs="宋体"/>
                <w:i w:val="0"/>
                <w:iCs w:val="0"/>
                <w:color w:val="000000"/>
                <w:sz w:val="20"/>
                <w:szCs w:val="20"/>
                <w:u w:val="none"/>
              </w:rPr>
            </w:pPr>
          </w:p>
        </w:tc>
      </w:tr>
      <w:tr w14:paraId="38AC5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26715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9EBE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C9EC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散热风扇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9EC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BA6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01B0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226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4DE97">
            <w:pPr>
              <w:jc w:val="center"/>
              <w:rPr>
                <w:rFonts w:hint="eastAsia" w:ascii="宋体" w:hAnsi="宋体" w:eastAsia="宋体" w:cs="宋体"/>
                <w:i w:val="0"/>
                <w:iCs w:val="0"/>
                <w:color w:val="000000"/>
                <w:sz w:val="20"/>
                <w:szCs w:val="20"/>
                <w:u w:val="none"/>
              </w:rPr>
            </w:pPr>
          </w:p>
        </w:tc>
      </w:tr>
      <w:tr w14:paraId="61421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7736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6FDE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EAD17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传感器卡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B1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D15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9107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7D20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ABA2">
            <w:pPr>
              <w:jc w:val="center"/>
              <w:rPr>
                <w:rFonts w:hint="eastAsia" w:ascii="宋体" w:hAnsi="宋体" w:eastAsia="宋体" w:cs="宋体"/>
                <w:i w:val="0"/>
                <w:iCs w:val="0"/>
                <w:color w:val="000000"/>
                <w:sz w:val="20"/>
                <w:szCs w:val="20"/>
                <w:u w:val="none"/>
              </w:rPr>
            </w:pPr>
          </w:p>
        </w:tc>
      </w:tr>
      <w:tr w14:paraId="53132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5D399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22C6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B441B4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可控硅触发板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9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D867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D8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6A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3934E">
            <w:pPr>
              <w:jc w:val="center"/>
              <w:rPr>
                <w:rFonts w:hint="eastAsia" w:ascii="宋体" w:hAnsi="宋体" w:eastAsia="宋体" w:cs="宋体"/>
                <w:i w:val="0"/>
                <w:iCs w:val="0"/>
                <w:color w:val="000000"/>
                <w:sz w:val="20"/>
                <w:szCs w:val="20"/>
                <w:u w:val="none"/>
              </w:rPr>
            </w:pPr>
          </w:p>
        </w:tc>
      </w:tr>
      <w:tr w14:paraId="2E034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CC54A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49753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380-460V</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11F52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LCP图形面板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79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C4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D4A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F11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7017">
            <w:pPr>
              <w:jc w:val="center"/>
              <w:rPr>
                <w:rFonts w:hint="eastAsia" w:ascii="宋体" w:hAnsi="宋体" w:eastAsia="宋体" w:cs="宋体"/>
                <w:i w:val="0"/>
                <w:iCs w:val="0"/>
                <w:color w:val="000000"/>
                <w:sz w:val="20"/>
                <w:szCs w:val="20"/>
                <w:u w:val="none"/>
              </w:rPr>
            </w:pPr>
          </w:p>
        </w:tc>
      </w:tr>
      <w:tr w14:paraId="7FABE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0583EE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6E27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B4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7AE3">
            <w:pPr>
              <w:jc w:val="center"/>
              <w:rPr>
                <w:rFonts w:hint="eastAsia" w:ascii="宋体" w:hAnsi="宋体" w:eastAsia="宋体" w:cs="宋体"/>
                <w:i w:val="0"/>
                <w:iCs w:val="0"/>
                <w:color w:val="000000"/>
                <w:sz w:val="20"/>
                <w:szCs w:val="20"/>
                <w:u w:val="none"/>
              </w:rPr>
            </w:pPr>
          </w:p>
        </w:tc>
      </w:tr>
      <w:tr w14:paraId="179ED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bottom"/>
          </w:tcPr>
          <w:p w14:paraId="536179AA">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一、配件更换价格合计=A+B+C+D+E+F+G+H+I+J+K+L+M+N+O</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5FC6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6C7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8138D">
            <w:pPr>
              <w:jc w:val="center"/>
              <w:rPr>
                <w:rFonts w:hint="eastAsia" w:ascii="宋体" w:hAnsi="宋体" w:eastAsia="宋体" w:cs="宋体"/>
                <w:i w:val="0"/>
                <w:iCs w:val="0"/>
                <w:color w:val="000000"/>
                <w:sz w:val="20"/>
                <w:szCs w:val="20"/>
                <w:u w:val="none"/>
              </w:rPr>
            </w:pPr>
          </w:p>
        </w:tc>
      </w:tr>
      <w:tr w14:paraId="1B564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bottom"/>
          </w:tcPr>
          <w:p w14:paraId="28EDF47B">
            <w:pPr>
              <w:keepNext w:val="0"/>
              <w:keepLines w:val="0"/>
              <w:widowControl/>
              <w:suppressLineNumbers w:val="0"/>
              <w:jc w:val="center"/>
              <w:textAlignment w:val="bottom"/>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二、电路板维修费</w:t>
            </w:r>
          </w:p>
        </w:tc>
      </w:tr>
      <w:tr w14:paraId="00DCA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8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76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变频器内部各类电路板统一维修价格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5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9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486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68D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F5E72">
            <w:pPr>
              <w:jc w:val="center"/>
              <w:rPr>
                <w:rFonts w:hint="eastAsia" w:ascii="宋体" w:hAnsi="宋体" w:eastAsia="宋体" w:cs="宋体"/>
                <w:i w:val="0"/>
                <w:iCs w:val="0"/>
                <w:color w:val="000000"/>
                <w:sz w:val="20"/>
                <w:szCs w:val="20"/>
                <w:u w:val="none"/>
              </w:rPr>
            </w:pPr>
          </w:p>
        </w:tc>
      </w:tr>
      <w:tr w14:paraId="22226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915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845A9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三、上门服务费</w:t>
            </w:r>
          </w:p>
        </w:tc>
      </w:tr>
      <w:tr w14:paraId="021BB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D6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C95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上门服务费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50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C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DB91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22D8">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B2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每工日按8小时计</w:t>
            </w:r>
          </w:p>
        </w:tc>
      </w:tr>
      <w:tr w14:paraId="72471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2524D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四、税费（增值税专票税点：13%）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A7F8">
            <w:pPr>
              <w:jc w:val="center"/>
              <w:rPr>
                <w:rFonts w:hint="eastAsia" w:ascii="宋体" w:hAnsi="宋体" w:eastAsia="宋体" w:cs="宋体"/>
                <w:i w:val="0"/>
                <w:iCs w:val="0"/>
                <w:color w:val="000000"/>
                <w:sz w:val="20"/>
                <w:szCs w:val="20"/>
                <w:u w:val="none"/>
              </w:rPr>
            </w:pPr>
          </w:p>
        </w:tc>
      </w:tr>
      <w:tr w14:paraId="3D9E6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29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0AE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含税投标报价=一+二+三+四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1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大写：               元</w:t>
            </w:r>
          </w:p>
        </w:tc>
      </w:tr>
      <w:tr w14:paraId="57200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29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9883C">
            <w:pPr>
              <w:jc w:val="center"/>
              <w:rPr>
                <w:rFonts w:hint="eastAsia" w:ascii="宋体" w:hAnsi="宋体" w:eastAsia="宋体" w:cs="宋体"/>
                <w:b/>
                <w:bCs/>
                <w:i w:val="0"/>
                <w:iCs w:val="0"/>
                <w:color w:val="000000"/>
                <w:sz w:val="20"/>
                <w:szCs w:val="20"/>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E4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小写：               元</w:t>
            </w:r>
          </w:p>
        </w:tc>
      </w:tr>
    </w:tbl>
    <w:p w14:paraId="702F4FC8">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2AA5371B">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205969E5">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38D96AA4">
      <w:pPr>
        <w:spacing w:line="360" w:lineRule="auto"/>
        <w:rPr>
          <w:rFonts w:hint="eastAsia" w:ascii="宋体" w:hAnsi="宋体" w:eastAsia="宋体" w:cs="宋体"/>
          <w:b/>
          <w:bCs/>
          <w:sz w:val="24"/>
          <w:szCs w:val="24"/>
          <w:highlight w:val="none"/>
          <w:lang w:val="en-US" w:eastAsia="zh-CN"/>
        </w:rPr>
      </w:pPr>
      <w:r>
        <w:rPr>
          <w:rFonts w:hint="eastAsia" w:ascii="宋体" w:hAnsi="宋体" w:cs="宋体"/>
          <w:sz w:val="24"/>
          <w:szCs w:val="24"/>
          <w:highlight w:val="none"/>
        </w:rPr>
        <w:t xml:space="preserve">投标人名称（盖章）                               日期：      年     月    </w:t>
      </w:r>
      <w:r>
        <w:rPr>
          <w:rFonts w:hint="eastAsia" w:ascii="宋体" w:hAnsi="宋体" w:cs="宋体"/>
          <w:sz w:val="24"/>
          <w:szCs w:val="24"/>
          <w:highlight w:val="none"/>
          <w:lang w:val="en-US" w:eastAsia="zh-CN"/>
        </w:rPr>
        <w:t>日</w:t>
      </w:r>
    </w:p>
    <w:p w14:paraId="56662A15">
      <w:pPr>
        <w:numPr>
          <w:ilvl w:val="0"/>
          <w:numId w:val="0"/>
        </w:numPr>
        <w:spacing w:line="360" w:lineRule="auto"/>
        <w:rPr>
          <w:rFonts w:hint="eastAsia" w:ascii="宋体" w:hAnsi="宋体" w:cs="宋体"/>
          <w:b/>
          <w:bCs/>
          <w:sz w:val="24"/>
          <w:szCs w:val="24"/>
          <w:highlight w:val="none"/>
          <w:lang w:val="en-US" w:eastAsia="zh-CN"/>
        </w:rPr>
      </w:pPr>
    </w:p>
    <w:p w14:paraId="7D11EB89">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73737162">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77D37B59">
      <w:pPr>
        <w:numPr>
          <w:ilvl w:val="-1"/>
          <w:numId w:val="0"/>
        </w:numPr>
        <w:spacing w:line="360" w:lineRule="auto"/>
        <w:rPr>
          <w:rFonts w:hint="eastAsia" w:ascii="宋体" w:hAnsi="宋体" w:cs="宋体"/>
          <w:b/>
          <w:bCs/>
          <w:sz w:val="24"/>
          <w:szCs w:val="24"/>
          <w:highlight w:val="none"/>
          <w:lang w:val="en-US" w:eastAsia="zh-CN"/>
        </w:rPr>
      </w:pPr>
    </w:p>
    <w:p w14:paraId="19ED9A56">
      <w:pPr>
        <w:numPr>
          <w:ilvl w:val="-1"/>
          <w:numId w:val="0"/>
        </w:numPr>
        <w:spacing w:line="360" w:lineRule="auto"/>
        <w:rPr>
          <w:rFonts w:hint="eastAsia" w:ascii="宋体" w:hAnsi="宋体" w:cs="宋体"/>
          <w:b/>
          <w:bCs/>
          <w:sz w:val="24"/>
          <w:szCs w:val="24"/>
          <w:highlight w:val="none"/>
          <w:lang w:val="en-US" w:eastAsia="zh-CN"/>
        </w:rPr>
      </w:pPr>
    </w:p>
    <w:p w14:paraId="04B7BB5C">
      <w:pPr>
        <w:numPr>
          <w:ilvl w:val="-1"/>
          <w:numId w:val="0"/>
        </w:numPr>
        <w:spacing w:line="360" w:lineRule="auto"/>
        <w:rPr>
          <w:rFonts w:hint="eastAsia" w:ascii="宋体" w:hAnsi="宋体" w:cs="宋体"/>
          <w:b/>
          <w:bCs/>
          <w:sz w:val="24"/>
          <w:szCs w:val="24"/>
          <w:highlight w:val="none"/>
          <w:lang w:val="en-US" w:eastAsia="zh-CN"/>
        </w:rPr>
      </w:pPr>
    </w:p>
    <w:p w14:paraId="4F9C059E">
      <w:pPr>
        <w:numPr>
          <w:ilvl w:val="-1"/>
          <w:numId w:val="0"/>
        </w:numPr>
        <w:spacing w:line="360" w:lineRule="auto"/>
        <w:rPr>
          <w:rFonts w:hint="eastAsia" w:ascii="宋体" w:hAnsi="宋体" w:cs="宋体"/>
          <w:b/>
          <w:bCs/>
          <w:sz w:val="24"/>
          <w:szCs w:val="24"/>
          <w:highlight w:val="none"/>
          <w:lang w:val="en-US" w:eastAsia="zh-CN"/>
        </w:rPr>
      </w:pPr>
    </w:p>
    <w:p w14:paraId="4C11229D">
      <w:pPr>
        <w:numPr>
          <w:ilvl w:val="-1"/>
          <w:numId w:val="0"/>
        </w:numPr>
        <w:spacing w:line="360" w:lineRule="auto"/>
        <w:rPr>
          <w:rFonts w:hint="eastAsia" w:ascii="宋体" w:hAnsi="宋体" w:cs="宋体"/>
          <w:b/>
          <w:bCs/>
          <w:sz w:val="24"/>
          <w:szCs w:val="24"/>
          <w:highlight w:val="none"/>
          <w:lang w:val="en-US" w:eastAsia="zh-CN"/>
        </w:rPr>
      </w:pPr>
    </w:p>
    <w:p w14:paraId="6DD722C4">
      <w:pPr>
        <w:numPr>
          <w:ilvl w:val="-1"/>
          <w:numId w:val="0"/>
        </w:numPr>
        <w:spacing w:line="360" w:lineRule="auto"/>
        <w:rPr>
          <w:rFonts w:hint="eastAsia" w:ascii="宋体" w:hAnsi="宋体" w:cs="宋体"/>
          <w:b/>
          <w:bCs/>
          <w:sz w:val="24"/>
          <w:szCs w:val="24"/>
          <w:highlight w:val="none"/>
          <w:lang w:val="en-US" w:eastAsia="zh-CN"/>
        </w:rPr>
      </w:pPr>
    </w:p>
    <w:p w14:paraId="4702B907">
      <w:pPr>
        <w:numPr>
          <w:ilvl w:val="-1"/>
          <w:numId w:val="0"/>
        </w:numPr>
        <w:spacing w:line="360" w:lineRule="auto"/>
        <w:rPr>
          <w:rFonts w:hint="eastAsia" w:ascii="宋体" w:hAnsi="宋体" w:cs="宋体"/>
          <w:b/>
          <w:bCs/>
          <w:sz w:val="24"/>
          <w:szCs w:val="24"/>
          <w:highlight w:val="none"/>
          <w:lang w:val="en-US" w:eastAsia="zh-CN"/>
        </w:rPr>
      </w:pPr>
    </w:p>
    <w:p w14:paraId="02339483">
      <w:pPr>
        <w:numPr>
          <w:ilvl w:val="-1"/>
          <w:numId w:val="0"/>
        </w:numPr>
        <w:spacing w:line="360" w:lineRule="auto"/>
        <w:rPr>
          <w:rFonts w:hint="eastAsia" w:ascii="宋体" w:hAnsi="宋体" w:cs="宋体"/>
          <w:b/>
          <w:bCs/>
          <w:sz w:val="24"/>
          <w:szCs w:val="24"/>
          <w:highlight w:val="none"/>
          <w:lang w:val="en-US" w:eastAsia="zh-CN"/>
        </w:rPr>
      </w:pPr>
    </w:p>
    <w:p w14:paraId="67F534F4">
      <w:pPr>
        <w:numPr>
          <w:ilvl w:val="-1"/>
          <w:numId w:val="0"/>
        </w:numPr>
        <w:spacing w:line="360" w:lineRule="auto"/>
        <w:rPr>
          <w:rFonts w:hint="eastAsia" w:ascii="宋体" w:hAnsi="宋体" w:cs="宋体"/>
          <w:b/>
          <w:bCs/>
          <w:sz w:val="24"/>
          <w:szCs w:val="24"/>
          <w:highlight w:val="none"/>
          <w:lang w:val="en-US" w:eastAsia="zh-CN"/>
        </w:rPr>
      </w:pPr>
    </w:p>
    <w:p w14:paraId="248D87DF">
      <w:pPr>
        <w:numPr>
          <w:ilvl w:val="-1"/>
          <w:numId w:val="0"/>
        </w:numPr>
        <w:spacing w:line="360" w:lineRule="auto"/>
        <w:rPr>
          <w:rFonts w:hint="eastAsia" w:ascii="宋体" w:hAnsi="宋体" w:cs="宋体"/>
          <w:b/>
          <w:bCs/>
          <w:sz w:val="24"/>
          <w:szCs w:val="24"/>
          <w:highlight w:val="none"/>
          <w:lang w:val="en-US" w:eastAsia="zh-CN"/>
        </w:rPr>
      </w:pPr>
    </w:p>
    <w:p w14:paraId="540954E8">
      <w:pPr>
        <w:numPr>
          <w:ilvl w:val="-1"/>
          <w:numId w:val="0"/>
        </w:numPr>
        <w:spacing w:line="360" w:lineRule="auto"/>
        <w:rPr>
          <w:rFonts w:hint="eastAsia" w:ascii="宋体" w:hAnsi="宋体" w:cs="宋体"/>
          <w:b/>
          <w:bCs/>
          <w:sz w:val="24"/>
          <w:szCs w:val="24"/>
          <w:highlight w:val="none"/>
          <w:lang w:val="en-US" w:eastAsia="zh-CN"/>
        </w:rPr>
      </w:pPr>
    </w:p>
    <w:p w14:paraId="121B8C62">
      <w:pPr>
        <w:numPr>
          <w:ilvl w:val="-1"/>
          <w:numId w:val="0"/>
        </w:numPr>
        <w:spacing w:line="360" w:lineRule="auto"/>
        <w:rPr>
          <w:rFonts w:hint="eastAsia" w:ascii="宋体" w:hAnsi="宋体" w:cs="宋体"/>
          <w:b/>
          <w:bCs/>
          <w:sz w:val="24"/>
          <w:szCs w:val="24"/>
          <w:highlight w:val="none"/>
          <w:lang w:val="en-US" w:eastAsia="zh-CN"/>
        </w:rPr>
      </w:pPr>
    </w:p>
    <w:p w14:paraId="6FC8C5C5">
      <w:pPr>
        <w:numPr>
          <w:ilvl w:val="-1"/>
          <w:numId w:val="0"/>
        </w:numPr>
        <w:spacing w:line="360" w:lineRule="auto"/>
        <w:rPr>
          <w:rFonts w:hint="eastAsia" w:ascii="宋体" w:hAnsi="宋体" w:cs="宋体"/>
          <w:b/>
          <w:bCs/>
          <w:sz w:val="24"/>
          <w:szCs w:val="24"/>
          <w:highlight w:val="none"/>
          <w:lang w:val="en-US" w:eastAsia="zh-CN"/>
        </w:rPr>
      </w:pPr>
    </w:p>
    <w:p w14:paraId="386EB9AA">
      <w:pPr>
        <w:numPr>
          <w:ilvl w:val="-1"/>
          <w:numId w:val="0"/>
        </w:numPr>
        <w:spacing w:line="360" w:lineRule="auto"/>
        <w:rPr>
          <w:rFonts w:hint="eastAsia" w:ascii="宋体" w:hAnsi="宋体" w:cs="宋体"/>
          <w:b/>
          <w:bCs/>
          <w:sz w:val="24"/>
          <w:szCs w:val="24"/>
          <w:highlight w:val="none"/>
          <w:lang w:val="en-US" w:eastAsia="zh-CN"/>
        </w:rPr>
      </w:pPr>
    </w:p>
    <w:p w14:paraId="11AF307C">
      <w:pPr>
        <w:numPr>
          <w:ilvl w:val="-1"/>
          <w:numId w:val="0"/>
        </w:numPr>
        <w:spacing w:line="360" w:lineRule="auto"/>
        <w:rPr>
          <w:rFonts w:hint="eastAsia" w:ascii="宋体" w:hAnsi="宋体" w:cs="宋体"/>
          <w:b/>
          <w:bCs/>
          <w:sz w:val="24"/>
          <w:szCs w:val="24"/>
          <w:highlight w:val="none"/>
          <w:lang w:val="en-US" w:eastAsia="zh-CN"/>
        </w:rPr>
      </w:pPr>
    </w:p>
    <w:p w14:paraId="1004B5D0">
      <w:pPr>
        <w:numPr>
          <w:ilvl w:val="-1"/>
          <w:numId w:val="0"/>
        </w:numPr>
        <w:spacing w:line="360" w:lineRule="auto"/>
        <w:rPr>
          <w:rFonts w:hint="eastAsia" w:ascii="宋体" w:hAnsi="宋体" w:cs="宋体"/>
          <w:b/>
          <w:bCs/>
          <w:sz w:val="24"/>
          <w:szCs w:val="24"/>
          <w:highlight w:val="none"/>
          <w:lang w:val="en-US" w:eastAsia="zh-CN"/>
        </w:rPr>
      </w:pPr>
    </w:p>
    <w:p w14:paraId="381BD3DE">
      <w:pPr>
        <w:numPr>
          <w:ilvl w:val="-1"/>
          <w:numId w:val="0"/>
        </w:numPr>
        <w:spacing w:line="360" w:lineRule="auto"/>
        <w:rPr>
          <w:rFonts w:hint="eastAsia" w:ascii="宋体" w:hAnsi="宋体" w:cs="宋体"/>
          <w:b/>
          <w:bCs/>
          <w:sz w:val="24"/>
          <w:szCs w:val="24"/>
          <w:highlight w:val="none"/>
          <w:lang w:val="en-US" w:eastAsia="zh-CN"/>
        </w:rPr>
      </w:pPr>
    </w:p>
    <w:p w14:paraId="05F66B12">
      <w:pPr>
        <w:numPr>
          <w:ilvl w:val="-1"/>
          <w:numId w:val="0"/>
        </w:numPr>
        <w:spacing w:line="360" w:lineRule="auto"/>
        <w:rPr>
          <w:rFonts w:hint="eastAsia" w:ascii="宋体" w:hAnsi="宋体" w:cs="宋体"/>
          <w:b/>
          <w:bCs/>
          <w:sz w:val="24"/>
          <w:szCs w:val="24"/>
          <w:highlight w:val="none"/>
          <w:lang w:val="en-US" w:eastAsia="zh-CN"/>
        </w:rPr>
      </w:pPr>
    </w:p>
    <w:p w14:paraId="35A2FAAD">
      <w:pPr>
        <w:numPr>
          <w:ilvl w:val="-1"/>
          <w:numId w:val="0"/>
        </w:numPr>
        <w:spacing w:line="360" w:lineRule="auto"/>
        <w:rPr>
          <w:rFonts w:hint="eastAsia" w:ascii="宋体" w:hAnsi="宋体" w:cs="宋体"/>
          <w:b/>
          <w:bCs/>
          <w:sz w:val="24"/>
          <w:szCs w:val="24"/>
          <w:highlight w:val="none"/>
          <w:lang w:val="en-US" w:eastAsia="zh-CN"/>
        </w:rPr>
      </w:pPr>
    </w:p>
    <w:p w14:paraId="19EF714B">
      <w:pPr>
        <w:numPr>
          <w:ilvl w:val="-1"/>
          <w:numId w:val="0"/>
        </w:numPr>
        <w:spacing w:line="360" w:lineRule="auto"/>
        <w:rPr>
          <w:rFonts w:hint="eastAsia" w:ascii="宋体" w:hAnsi="宋体" w:cs="宋体"/>
          <w:b/>
          <w:bCs/>
          <w:sz w:val="24"/>
          <w:szCs w:val="24"/>
          <w:highlight w:val="none"/>
          <w:lang w:val="en-US" w:eastAsia="zh-CN"/>
        </w:rPr>
      </w:pPr>
    </w:p>
    <w:p w14:paraId="330BC102">
      <w:pPr>
        <w:numPr>
          <w:ilvl w:val="-1"/>
          <w:numId w:val="0"/>
        </w:numPr>
        <w:spacing w:line="360" w:lineRule="auto"/>
        <w:rPr>
          <w:rFonts w:hint="eastAsia" w:ascii="宋体" w:hAnsi="宋体" w:cs="宋体"/>
          <w:b/>
          <w:bCs/>
          <w:sz w:val="24"/>
          <w:szCs w:val="24"/>
          <w:highlight w:val="none"/>
          <w:lang w:val="en-US" w:eastAsia="zh-CN"/>
        </w:rPr>
      </w:pPr>
    </w:p>
    <w:p w14:paraId="0030E8C3">
      <w:pPr>
        <w:numPr>
          <w:ilvl w:val="-1"/>
          <w:numId w:val="0"/>
        </w:numPr>
        <w:spacing w:line="360" w:lineRule="auto"/>
        <w:rPr>
          <w:rFonts w:hint="eastAsia" w:ascii="宋体" w:hAnsi="宋体" w:cs="宋体"/>
          <w:b/>
          <w:bCs/>
          <w:sz w:val="24"/>
          <w:szCs w:val="24"/>
          <w:highlight w:val="none"/>
          <w:lang w:val="en-US" w:eastAsia="zh-CN"/>
        </w:rPr>
      </w:pPr>
    </w:p>
    <w:p w14:paraId="0012F5DE">
      <w:pPr>
        <w:numPr>
          <w:ilvl w:val="-1"/>
          <w:numId w:val="0"/>
        </w:numPr>
        <w:spacing w:line="360" w:lineRule="auto"/>
        <w:rPr>
          <w:rFonts w:hint="eastAsia" w:ascii="宋体" w:hAnsi="宋体" w:cs="宋体"/>
          <w:b/>
          <w:bCs/>
          <w:sz w:val="24"/>
          <w:szCs w:val="24"/>
          <w:highlight w:val="none"/>
          <w:lang w:val="en-US" w:eastAsia="zh-CN"/>
        </w:rPr>
      </w:pPr>
    </w:p>
    <w:p w14:paraId="60DE332A">
      <w:pPr>
        <w:numPr>
          <w:ilvl w:val="-1"/>
          <w:numId w:val="0"/>
        </w:numPr>
        <w:spacing w:line="360" w:lineRule="auto"/>
        <w:rPr>
          <w:rFonts w:hint="eastAsia" w:ascii="宋体" w:hAnsi="宋体" w:cs="宋体"/>
          <w:b/>
          <w:bCs/>
          <w:sz w:val="24"/>
          <w:szCs w:val="24"/>
          <w:highlight w:val="none"/>
          <w:lang w:val="en-US" w:eastAsia="zh-CN"/>
        </w:rPr>
      </w:pPr>
    </w:p>
    <w:p w14:paraId="5F1D260F">
      <w:pPr>
        <w:numPr>
          <w:ilvl w:val="-1"/>
          <w:numId w:val="0"/>
        </w:numPr>
        <w:spacing w:line="360" w:lineRule="auto"/>
        <w:rPr>
          <w:rFonts w:hint="eastAsia" w:ascii="宋体" w:hAnsi="宋体" w:cs="宋体"/>
          <w:b/>
          <w:bCs/>
          <w:sz w:val="24"/>
          <w:szCs w:val="24"/>
          <w:highlight w:val="none"/>
          <w:lang w:val="en-US" w:eastAsia="zh-CN"/>
        </w:rPr>
      </w:pPr>
    </w:p>
    <w:p w14:paraId="14E11602">
      <w:pPr>
        <w:numPr>
          <w:ilvl w:val="-1"/>
          <w:numId w:val="0"/>
        </w:numPr>
        <w:spacing w:line="360" w:lineRule="auto"/>
        <w:rPr>
          <w:rFonts w:hint="eastAsia" w:ascii="宋体" w:hAnsi="宋体" w:cs="宋体"/>
          <w:b/>
          <w:bCs/>
          <w:sz w:val="24"/>
          <w:szCs w:val="24"/>
          <w:highlight w:val="none"/>
          <w:lang w:val="en-US" w:eastAsia="zh-CN"/>
        </w:rPr>
      </w:pPr>
    </w:p>
    <w:p w14:paraId="2E9BCCA6">
      <w:pPr>
        <w:numPr>
          <w:ilvl w:val="-1"/>
          <w:numId w:val="0"/>
        </w:numPr>
        <w:spacing w:line="360" w:lineRule="auto"/>
        <w:rPr>
          <w:rFonts w:hint="eastAsia" w:ascii="宋体" w:hAnsi="宋体" w:cs="宋体"/>
          <w:b/>
          <w:bCs/>
          <w:sz w:val="24"/>
          <w:szCs w:val="24"/>
          <w:highlight w:val="none"/>
          <w:lang w:val="en-US" w:eastAsia="zh-CN"/>
        </w:rPr>
      </w:pPr>
    </w:p>
    <w:p w14:paraId="7821F9F1">
      <w:pPr>
        <w:numPr>
          <w:ilvl w:val="-1"/>
          <w:numId w:val="0"/>
        </w:numPr>
        <w:spacing w:line="360" w:lineRule="auto"/>
        <w:rPr>
          <w:rFonts w:hint="eastAsia" w:ascii="宋体" w:hAnsi="宋体" w:cs="宋体"/>
          <w:b/>
          <w:bCs/>
          <w:sz w:val="24"/>
          <w:szCs w:val="24"/>
          <w:highlight w:val="none"/>
          <w:lang w:val="en-US" w:eastAsia="zh-CN"/>
        </w:rPr>
      </w:pPr>
    </w:p>
    <w:p w14:paraId="7FB8F31D">
      <w:pPr>
        <w:numPr>
          <w:ilvl w:val="-1"/>
          <w:numId w:val="0"/>
        </w:numPr>
        <w:spacing w:line="360" w:lineRule="auto"/>
        <w:rPr>
          <w:rFonts w:hint="eastAsia" w:ascii="宋体" w:hAnsi="宋体" w:cs="宋体"/>
          <w:b/>
          <w:bCs/>
          <w:sz w:val="24"/>
          <w:szCs w:val="24"/>
          <w:highlight w:val="none"/>
          <w:lang w:val="en-US" w:eastAsia="zh-CN"/>
        </w:rPr>
      </w:pPr>
    </w:p>
    <w:p w14:paraId="4ECAFB14">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bookmarkEnd w:id="15"/>
      <w:bookmarkEnd w:id="16"/>
      <w:bookmarkEnd w:id="17"/>
      <w:bookmarkEnd w:id="18"/>
    </w:p>
    <w:p w14:paraId="060481C5">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16F2B9B5">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7F037091">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7B924BC2">
      <w:pPr>
        <w:spacing w:line="500" w:lineRule="exact"/>
        <w:ind w:firstLine="537" w:firstLineChars="224"/>
        <w:rPr>
          <w:rFonts w:ascii="宋体" w:hAnsi="宋体" w:cs="宋体"/>
          <w:sz w:val="24"/>
          <w:szCs w:val="24"/>
          <w:highlight w:val="none"/>
        </w:rPr>
      </w:pPr>
    </w:p>
    <w:p w14:paraId="466AE514">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25A747AE">
      <w:pPr>
        <w:spacing w:line="500" w:lineRule="exact"/>
        <w:ind w:firstLine="537" w:firstLineChars="224"/>
        <w:rPr>
          <w:rFonts w:ascii="宋体" w:hAnsi="宋体" w:cs="宋体"/>
          <w:sz w:val="24"/>
          <w:szCs w:val="24"/>
          <w:highlight w:val="none"/>
        </w:rPr>
      </w:pPr>
    </w:p>
    <w:p w14:paraId="7A1B836E">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hint="eastAsia" w:ascii="宋体" w:hAnsi="宋体" w:cs="宋体"/>
          <w:sz w:val="24"/>
          <w:szCs w:val="24"/>
          <w:highlight w:val="none"/>
          <w:lang w:val="en-US" w:eastAsia="zh-CN"/>
        </w:rPr>
        <w:t>5</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8ABAA05">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6BF7B9BB">
      <w:pPr>
        <w:spacing w:line="500" w:lineRule="exact"/>
        <w:rPr>
          <w:rFonts w:ascii="宋体" w:hAnsi="宋体" w:cs="宋体"/>
          <w:sz w:val="24"/>
          <w:szCs w:val="24"/>
          <w:highlight w:val="none"/>
        </w:rPr>
      </w:pPr>
    </w:p>
    <w:p w14:paraId="5AE6576C">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6D48A026">
      <w:pPr>
        <w:rPr>
          <w:rFonts w:hint="eastAsia" w:ascii="宋体" w:hAnsi="宋体" w:cs="宋体"/>
          <w:sz w:val="24"/>
          <w:szCs w:val="24"/>
          <w:highlight w:val="none"/>
        </w:rPr>
      </w:pPr>
    </w:p>
    <w:p w14:paraId="7070C0B9">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0AB6833C">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210C2F9A">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28AFBF35">
            <w:pPr>
              <w:pStyle w:val="21"/>
              <w:spacing w:line="240" w:lineRule="auto"/>
              <w:ind w:firstLine="0"/>
              <w:jc w:val="center"/>
              <w:rPr>
                <w:rFonts w:hint="eastAsia" w:ascii="宋体" w:hAnsi="宋体" w:eastAsia="宋体" w:cs="宋体"/>
                <w:color w:val="auto"/>
                <w:sz w:val="24"/>
                <w:szCs w:val="24"/>
                <w:highlight w:val="none"/>
              </w:rPr>
            </w:pPr>
          </w:p>
        </w:tc>
      </w:tr>
    </w:tbl>
    <w:p w14:paraId="3AA67351">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5D892D7C">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7809FB2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290901F8">
      <w:pPr>
        <w:pStyle w:val="31"/>
        <w:spacing w:line="360" w:lineRule="auto"/>
        <w:ind w:firstLine="424" w:firstLineChars="177"/>
        <w:rPr>
          <w:rFonts w:hint="eastAsia" w:hAnsi="宋体" w:cs="宋体"/>
          <w:bCs/>
          <w:sz w:val="24"/>
          <w:szCs w:val="24"/>
          <w:highlight w:val="none"/>
        </w:rPr>
      </w:pPr>
    </w:p>
    <w:p w14:paraId="22002D0D">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办理</w:t>
      </w:r>
      <w:r>
        <w:rPr>
          <w:rFonts w:hint="eastAsia" w:hAnsi="宋体" w:cs="宋体"/>
          <w:sz w:val="24"/>
          <w:szCs w:val="24"/>
          <w:highlight w:val="none"/>
          <w:u w:val="single"/>
          <w:lang w:eastAsia="zh-CN"/>
        </w:rPr>
        <w:t xml:space="preserve"> </w:t>
      </w:r>
      <w:r>
        <w:rPr>
          <w:rFonts w:hint="eastAsia" w:hAnsi="宋体" w:cs="宋体"/>
          <w:sz w:val="24"/>
          <w:szCs w:val="24"/>
          <w:highlight w:val="none"/>
          <w:u w:val="none"/>
          <w:lang w:val="en-US" w:eastAsia="zh-CN"/>
        </w:rPr>
        <w:t>广州城投综合能源投资经营管理有限公司</w:t>
      </w:r>
      <w:r>
        <w:rPr>
          <w:rFonts w:hint="eastAsia" w:hAnsi="宋体" w:cs="宋体"/>
          <w:sz w:val="24"/>
          <w:szCs w:val="24"/>
          <w:highlight w:val="none"/>
        </w:rPr>
        <w:t>组织的“</w:t>
      </w:r>
      <w:r>
        <w:rPr>
          <w:rFonts w:hint="eastAsia" w:hAnsi="宋体" w:cs="宋体"/>
          <w:sz w:val="24"/>
          <w:szCs w:val="24"/>
          <w:highlight w:val="none"/>
          <w:u w:val="single"/>
        </w:rPr>
        <w:t xml:space="preserve">  </w:t>
      </w:r>
      <w:r>
        <w:rPr>
          <w:rFonts w:hint="eastAsia" w:ascii="宋体" w:hAnsi="宋体" w:eastAsia="宋体"/>
          <w:b w:val="0"/>
          <w:sz w:val="24"/>
          <w:szCs w:val="24"/>
          <w:u w:val="single"/>
          <w:lang w:val="en-US" w:eastAsia="zh-CN"/>
        </w:rPr>
        <w:t>冷站变频器年度维保及维修</w:t>
      </w:r>
      <w:r>
        <w:rPr>
          <w:rFonts w:hint="eastAsia" w:ascii="宋体" w:hAnsi="宋体" w:eastAsia="宋体"/>
          <w:b w:val="0"/>
          <w:bCs w:val="0"/>
          <w:sz w:val="24"/>
          <w:szCs w:val="24"/>
          <w:u w:val="single"/>
        </w:rPr>
        <w:t>服务</w:t>
      </w:r>
      <w:r>
        <w:rPr>
          <w:rFonts w:hint="eastAsia" w:ascii="宋体" w:hAnsi="宋体" w:eastAsia="宋体"/>
          <w:b w:val="0"/>
          <w:bCs w:val="0"/>
          <w:sz w:val="24"/>
          <w:szCs w:val="24"/>
          <w:u w:val="single"/>
          <w:lang w:eastAsia="zh-CN"/>
        </w:rPr>
        <w:t>（</w:t>
      </w:r>
      <w:r>
        <w:rPr>
          <w:rFonts w:hint="eastAsia" w:ascii="宋体" w:hAnsi="宋体" w:eastAsia="宋体"/>
          <w:b w:val="0"/>
          <w:bCs w:val="0"/>
          <w:sz w:val="24"/>
          <w:szCs w:val="24"/>
          <w:u w:val="single"/>
          <w:lang w:val="en-US" w:eastAsia="zh-CN"/>
        </w:rPr>
        <w:t>2025-2026年度</w:t>
      </w:r>
      <w:r>
        <w:rPr>
          <w:rFonts w:hint="eastAsia" w:ascii="宋体" w:hAnsi="宋体" w:eastAsia="宋体" w:cstheme="minorBidi"/>
          <w:sz w:val="24"/>
          <w:szCs w:val="24"/>
          <w:u w:val="single"/>
          <w:lang w:val="en-US" w:eastAsia="zh-CN"/>
        </w:rPr>
        <w:t>）</w:t>
      </w:r>
      <w:r>
        <w:rPr>
          <w:rFonts w:hint="eastAsia" w:hAnsi="宋体" w:cs="宋体"/>
          <w:sz w:val="24"/>
          <w:szCs w:val="24"/>
          <w:highlight w:val="none"/>
        </w:rPr>
        <w:t>”的投标和合同执行，以我方的名义处理一切与之有关的事宜。</w:t>
      </w:r>
    </w:p>
    <w:p w14:paraId="050B0DA0">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6BCF9946">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28981E45">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2319666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580ABBCB">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42E8353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18457D3C">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9C3DED8">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30D041FA">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4716FD1C">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1384AFDB">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5</w:t>
      </w:r>
      <w:r>
        <w:rPr>
          <w:rFonts w:hint="eastAsia" w:hAnsi="宋体" w:eastAsia="宋体" w:cs="宋体"/>
          <w:sz w:val="24"/>
          <w:szCs w:val="24"/>
          <w:highlight w:val="none"/>
        </w:rPr>
        <w:t>年   月  日</w:t>
      </w:r>
    </w:p>
    <w:p w14:paraId="092B4E8E">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3BB7DB4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153EAFF3">
            <w:pPr>
              <w:pStyle w:val="21"/>
              <w:spacing w:line="240" w:lineRule="auto"/>
              <w:ind w:firstLine="0"/>
              <w:jc w:val="center"/>
              <w:rPr>
                <w:rFonts w:hint="eastAsia" w:ascii="宋体" w:hAnsi="宋体" w:eastAsia="宋体" w:cs="宋体"/>
                <w:color w:val="auto"/>
                <w:sz w:val="24"/>
                <w:szCs w:val="24"/>
                <w:highlight w:val="none"/>
              </w:rPr>
            </w:pPr>
          </w:p>
        </w:tc>
      </w:tr>
    </w:tbl>
    <w:p w14:paraId="519C5E99">
      <w:pPr>
        <w:pStyle w:val="5"/>
        <w:ind w:firstLine="560"/>
        <w:rPr>
          <w:rFonts w:hint="eastAsia" w:ascii="宋体" w:hAnsi="宋体" w:cs="宋体"/>
          <w:sz w:val="24"/>
          <w:szCs w:val="24"/>
          <w:highlight w:val="none"/>
          <w:lang w:val="zh-CN"/>
        </w:rPr>
      </w:pPr>
    </w:p>
    <w:p w14:paraId="581C5043">
      <w:pPr>
        <w:pStyle w:val="5"/>
        <w:ind w:firstLine="560"/>
        <w:rPr>
          <w:rFonts w:hint="eastAsia" w:ascii="宋体" w:hAnsi="宋体" w:cs="宋体"/>
          <w:sz w:val="24"/>
          <w:szCs w:val="24"/>
          <w:highlight w:val="none"/>
          <w:lang w:val="zh-CN"/>
        </w:rPr>
      </w:pPr>
    </w:p>
    <w:p w14:paraId="33894F4C">
      <w:pPr>
        <w:adjustRightInd w:val="0"/>
        <w:snapToGrid w:val="0"/>
        <w:spacing w:line="600" w:lineRule="exact"/>
        <w:ind w:firstLine="0"/>
        <w:rPr>
          <w:rFonts w:hint="eastAsia" w:ascii="宋体" w:hAnsi="宋体" w:cs="宋体"/>
          <w:kern w:val="0"/>
          <w:sz w:val="24"/>
          <w:szCs w:val="24"/>
          <w:highlight w:val="none"/>
        </w:rPr>
      </w:pPr>
    </w:p>
    <w:p w14:paraId="5975C061">
      <w:pPr>
        <w:adjustRightInd w:val="0"/>
        <w:snapToGrid w:val="0"/>
        <w:spacing w:line="600" w:lineRule="exact"/>
        <w:ind w:firstLine="0"/>
        <w:rPr>
          <w:rFonts w:hint="eastAsia" w:ascii="宋体" w:hAnsi="宋体" w:cs="宋体"/>
          <w:kern w:val="0"/>
          <w:sz w:val="24"/>
          <w:szCs w:val="24"/>
          <w:highlight w:val="none"/>
        </w:rPr>
      </w:pPr>
    </w:p>
    <w:p w14:paraId="4530ED5A">
      <w:pPr>
        <w:adjustRightInd w:val="0"/>
        <w:snapToGrid w:val="0"/>
        <w:spacing w:line="600" w:lineRule="exact"/>
        <w:ind w:firstLine="0"/>
        <w:rPr>
          <w:rFonts w:hint="eastAsia" w:ascii="宋体" w:hAnsi="宋体" w:cs="宋体"/>
          <w:kern w:val="0"/>
          <w:sz w:val="24"/>
          <w:szCs w:val="24"/>
          <w:highlight w:val="none"/>
        </w:rPr>
      </w:pPr>
    </w:p>
    <w:p w14:paraId="415FE087">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7FD4C43E">
      <w:pPr>
        <w:rPr>
          <w:rFonts w:hint="eastAsia" w:ascii="宋体" w:hAnsi="宋体" w:cs="宋体"/>
          <w:sz w:val="24"/>
          <w:szCs w:val="24"/>
          <w:highlight w:val="none"/>
        </w:rPr>
      </w:pPr>
      <w:r>
        <w:rPr>
          <w:rFonts w:hint="eastAsia" w:ascii="宋体" w:hAnsi="宋体" w:cs="宋体"/>
          <w:sz w:val="24"/>
          <w:szCs w:val="24"/>
          <w:highlight w:val="none"/>
        </w:rPr>
        <w:br w:type="page"/>
      </w:r>
    </w:p>
    <w:p w14:paraId="3E1F67FA">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2.3格式3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4"/>
                <w:szCs w:val="24"/>
                <w:highlight w:val="none"/>
                <w:u w:val="none"/>
              </w:rPr>
            </w:pPr>
            <w:r>
              <w:rPr>
                <w:rFonts w:hint="eastAsia" w:ascii="宋体" w:hAnsi="宋体" w:cs="宋体"/>
                <w:kern w:val="0"/>
                <w:sz w:val="24"/>
                <w:szCs w:val="24"/>
                <w:highlight w:val="none"/>
                <w:u w:val="none"/>
              </w:rPr>
              <w:t>项目名称：</w:t>
            </w:r>
            <w:r>
              <w:rPr>
                <w:rFonts w:hint="eastAsia" w:ascii="宋体" w:hAnsi="宋体" w:eastAsia="宋体"/>
                <w:b w:val="0"/>
                <w:sz w:val="24"/>
                <w:szCs w:val="24"/>
                <w:u w:val="single"/>
                <w:lang w:val="en-US" w:eastAsia="zh-CN"/>
              </w:rPr>
              <w:t>冷站变频器年度维保及维修</w:t>
            </w:r>
            <w:r>
              <w:rPr>
                <w:rFonts w:hint="eastAsia" w:ascii="宋体" w:hAnsi="宋体" w:eastAsia="宋体"/>
                <w:b w:val="0"/>
                <w:bCs w:val="0"/>
                <w:sz w:val="24"/>
                <w:szCs w:val="24"/>
                <w:u w:val="single"/>
              </w:rPr>
              <w:t>服务</w:t>
            </w:r>
            <w:r>
              <w:rPr>
                <w:rFonts w:hint="eastAsia" w:ascii="宋体" w:hAnsi="宋体" w:eastAsia="宋体"/>
                <w:b w:val="0"/>
                <w:bCs w:val="0"/>
                <w:sz w:val="24"/>
                <w:szCs w:val="24"/>
                <w:u w:val="single"/>
                <w:lang w:eastAsia="zh-CN"/>
              </w:rPr>
              <w:t>（</w:t>
            </w:r>
            <w:r>
              <w:rPr>
                <w:rFonts w:hint="eastAsia" w:ascii="宋体" w:hAnsi="宋体" w:eastAsia="宋体"/>
                <w:b w:val="0"/>
                <w:bCs w:val="0"/>
                <w:sz w:val="24"/>
                <w:szCs w:val="24"/>
                <w:u w:val="single"/>
                <w:lang w:val="en-US" w:eastAsia="zh-CN"/>
              </w:rPr>
              <w:t>2025-2026年度</w:t>
            </w:r>
            <w:r>
              <w:rPr>
                <w:rFonts w:hint="eastAsia" w:ascii="宋体" w:hAnsi="宋体" w:eastAsia="宋体" w:cstheme="minorBidi"/>
                <w:sz w:val="24"/>
                <w:szCs w:val="24"/>
                <w:u w:val="single"/>
                <w:lang w:val="en-US" w:eastAsia="zh-CN"/>
              </w:rPr>
              <w:t>）</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4"/>
                <w:szCs w:val="24"/>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4"/>
                <w:szCs w:val="24"/>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4"/>
                <w:szCs w:val="24"/>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4"/>
                <w:szCs w:val="24"/>
                <w:highlight w:val="none"/>
              </w:rPr>
            </w:pPr>
          </w:p>
        </w:tc>
      </w:tr>
      <w:tr w14:paraId="0E42FE74">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4"/>
                <w:szCs w:val="24"/>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4"/>
                <w:szCs w:val="24"/>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4"/>
                <w:szCs w:val="24"/>
                <w:highlight w:val="none"/>
              </w:rPr>
            </w:pPr>
          </w:p>
          <w:p w14:paraId="14784ABC">
            <w:pPr>
              <w:widowControl/>
              <w:rPr>
                <w:rFonts w:ascii="宋体" w:hAnsi="宋体" w:cs="宋体"/>
                <w:b/>
                <w:bCs/>
                <w:kern w:val="0"/>
                <w:sz w:val="24"/>
                <w:szCs w:val="24"/>
                <w:highlight w:val="none"/>
              </w:rPr>
            </w:pPr>
          </w:p>
          <w:p w14:paraId="74D422D3">
            <w:pPr>
              <w:widowControl/>
              <w:rPr>
                <w:rFonts w:ascii="宋体" w:hAnsi="宋体" w:cs="宋体"/>
                <w:b/>
                <w:bCs/>
                <w:kern w:val="0"/>
                <w:sz w:val="24"/>
                <w:szCs w:val="24"/>
                <w:highlight w:val="none"/>
              </w:rPr>
            </w:pPr>
          </w:p>
          <w:p w14:paraId="5F1DB338">
            <w:pPr>
              <w:widowControl/>
              <w:rPr>
                <w:rFonts w:ascii="宋体" w:hAnsi="宋体" w:cs="宋体"/>
                <w:b/>
                <w:bCs/>
                <w:kern w:val="0"/>
                <w:sz w:val="24"/>
                <w:szCs w:val="24"/>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4"/>
                <w:szCs w:val="24"/>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4"/>
                <w:szCs w:val="24"/>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4"/>
                <w:szCs w:val="24"/>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4"/>
                <w:szCs w:val="24"/>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4"/>
                <w:szCs w:val="24"/>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4"/>
                <w:szCs w:val="24"/>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4"/>
                <w:szCs w:val="24"/>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4"/>
                <w:szCs w:val="24"/>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4"/>
                <w:szCs w:val="24"/>
                <w:highlight w:val="none"/>
              </w:rPr>
            </w:pPr>
          </w:p>
        </w:tc>
      </w:tr>
    </w:tbl>
    <w:p w14:paraId="603CD63E">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4"/>
          <w:szCs w:val="24"/>
          <w:highlight w:val="none"/>
          <w:lang w:val="en-GB"/>
        </w:rPr>
      </w:pPr>
      <w:bookmarkStart w:id="19" w:name="_Hlk59025866"/>
      <w:r>
        <w:rPr>
          <w:rFonts w:hint="eastAsia" w:ascii="宋体" w:hAnsi="宋体" w:cs="宋体"/>
          <w:sz w:val="24"/>
          <w:szCs w:val="24"/>
          <w:highlight w:val="none"/>
          <w:lang w:val="en-GB"/>
        </w:rPr>
        <w:t>供应商名称（加盖公章）：</w:t>
      </w:r>
    </w:p>
    <w:p w14:paraId="764F7E73">
      <w:pPr>
        <w:pStyle w:val="5"/>
        <w:ind w:firstLine="480"/>
        <w:jc w:val="left"/>
        <w:rPr>
          <w:rFonts w:hint="eastAsia" w:ascii="宋体" w:hAnsi="宋体" w:cs="宋体"/>
          <w:color w:val="auto"/>
          <w:sz w:val="24"/>
          <w:szCs w:val="24"/>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35C6699F">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6"/>
                    <a:stretch>
                      <a:fillRect/>
                    </a:stretch>
                  </pic:blipFill>
                  <pic:spPr>
                    <a:xfrm>
                      <a:off x="0" y="0"/>
                      <a:ext cx="5333365" cy="2851150"/>
                    </a:xfrm>
                    <a:prstGeom prst="rect">
                      <a:avLst/>
                    </a:prstGeom>
                  </pic:spPr>
                </pic:pic>
              </a:graphicData>
            </a:graphic>
          </wp:inline>
        </w:drawing>
      </w:r>
    </w:p>
    <w:p w14:paraId="6E70E9B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9F51672">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7"/>
                    <a:stretch>
                      <a:fillRect/>
                    </a:stretch>
                  </pic:blipFill>
                  <pic:spPr>
                    <a:xfrm>
                      <a:off x="0" y="0"/>
                      <a:ext cx="5336540" cy="3955415"/>
                    </a:xfrm>
                    <a:prstGeom prst="rect">
                      <a:avLst/>
                    </a:prstGeom>
                  </pic:spPr>
                </pic:pic>
              </a:graphicData>
            </a:graphic>
          </wp:inline>
        </w:drawing>
      </w:r>
    </w:p>
    <w:p w14:paraId="670A7531">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DF86E49">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F7DF3CD">
      <w:pPr>
        <w:pStyle w:val="5"/>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8"/>
                    <a:stretch>
                      <a:fillRect/>
                    </a:stretch>
                  </pic:blipFill>
                  <pic:spPr>
                    <a:xfrm>
                      <a:off x="0" y="0"/>
                      <a:ext cx="5259070" cy="2715260"/>
                    </a:xfrm>
                    <a:prstGeom prst="rect">
                      <a:avLst/>
                    </a:prstGeom>
                    <a:noFill/>
                    <a:ln>
                      <a:noFill/>
                    </a:ln>
                  </pic:spPr>
                </pic:pic>
              </a:graphicData>
            </a:graphic>
          </wp:inline>
        </w:drawing>
      </w:r>
    </w:p>
    <w:p w14:paraId="3C723938">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46376615">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1D2D5C7D">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1421BE9F">
      <w:pPr>
        <w:rPr>
          <w:rFonts w:hint="eastAsia" w:ascii="宋体" w:hAnsi="宋体" w:cs="宋体"/>
          <w:b/>
          <w:sz w:val="24"/>
          <w:szCs w:val="24"/>
          <w:highlight w:val="none"/>
        </w:rPr>
      </w:pPr>
    </w:p>
    <w:p w14:paraId="6B2CDBF2">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eastAsia="宋体"/>
          <w:sz w:val="24"/>
          <w:szCs w:val="24"/>
          <w:u w:val="single"/>
          <w:lang w:val="en-US" w:eastAsia="zh-CN"/>
        </w:rPr>
        <w:t>广州城投综合能源投资经营管理有限公司</w:t>
      </w:r>
      <w:r>
        <w:rPr>
          <w:rFonts w:hint="eastAsia" w:ascii="宋体" w:hAnsi="宋体" w:eastAsia="宋体"/>
          <w:sz w:val="24"/>
          <w:szCs w:val="24"/>
          <w:highlight w:val="none"/>
          <w:u w:val="single"/>
          <w:lang w:val="en-US" w:eastAsia="zh-CN"/>
        </w:rPr>
        <w:t xml:space="preserve"> </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653D513A">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eastAsia="宋体"/>
          <w:b w:val="0"/>
          <w:sz w:val="24"/>
          <w:szCs w:val="24"/>
          <w:u w:val="single"/>
          <w:lang w:val="en-US" w:eastAsia="zh-CN"/>
        </w:rPr>
        <w:t>冷站变频器年度维保及维修</w:t>
      </w:r>
      <w:r>
        <w:rPr>
          <w:rFonts w:hint="eastAsia" w:ascii="宋体" w:hAnsi="宋体" w:eastAsia="宋体"/>
          <w:b w:val="0"/>
          <w:bCs w:val="0"/>
          <w:sz w:val="24"/>
          <w:szCs w:val="24"/>
          <w:u w:val="single"/>
        </w:rPr>
        <w:t>服务</w:t>
      </w:r>
      <w:r>
        <w:rPr>
          <w:rFonts w:hint="eastAsia" w:ascii="宋体" w:hAnsi="宋体" w:eastAsia="宋体"/>
          <w:b w:val="0"/>
          <w:bCs w:val="0"/>
          <w:sz w:val="24"/>
          <w:szCs w:val="24"/>
          <w:u w:val="single"/>
          <w:lang w:eastAsia="zh-CN"/>
        </w:rPr>
        <w:t>（</w:t>
      </w:r>
      <w:r>
        <w:rPr>
          <w:rFonts w:hint="eastAsia" w:ascii="宋体" w:hAnsi="宋体" w:eastAsia="宋体"/>
          <w:b w:val="0"/>
          <w:bCs w:val="0"/>
          <w:sz w:val="24"/>
          <w:szCs w:val="24"/>
          <w:u w:val="single"/>
          <w:lang w:val="en-US" w:eastAsia="zh-CN"/>
        </w:rPr>
        <w:t>2025-2026年度</w:t>
      </w:r>
      <w:r>
        <w:rPr>
          <w:rFonts w:hint="eastAsia" w:ascii="宋体" w:hAnsi="宋体" w:eastAsia="宋体" w:cstheme="minorBidi"/>
          <w:sz w:val="24"/>
          <w:szCs w:val="24"/>
          <w:u w:val="single"/>
          <w:lang w:val="en-US" w:eastAsia="zh-CN"/>
        </w:rPr>
        <w:t>）</w:t>
      </w:r>
      <w:r>
        <w:rPr>
          <w:rFonts w:hint="eastAsia" w:ascii="宋体" w:hAnsi="宋体" w:cs="宋体"/>
          <w:color w:val="000000"/>
          <w:sz w:val="24"/>
          <w:highlight w:val="none"/>
        </w:rPr>
        <w:t>，我公司（企业）愿意参加竞选，并声明：</w:t>
      </w:r>
    </w:p>
    <w:p w14:paraId="247182D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015A5AB7">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23C6B11B">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726717A8">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4A29356B">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6B3C3F62">
      <w:pPr>
        <w:spacing w:line="360" w:lineRule="auto"/>
        <w:ind w:firstLine="420"/>
        <w:rPr>
          <w:rFonts w:hint="eastAsia" w:ascii="宋体" w:hAnsi="宋体" w:cs="宋体"/>
          <w:sz w:val="24"/>
          <w:highlight w:val="none"/>
        </w:rPr>
      </w:pPr>
    </w:p>
    <w:p w14:paraId="1CC6DA52">
      <w:pPr>
        <w:spacing w:line="360" w:lineRule="auto"/>
        <w:ind w:firstLine="420"/>
        <w:rPr>
          <w:rFonts w:hint="eastAsia" w:ascii="宋体" w:hAnsi="宋体" w:cs="宋体"/>
          <w:sz w:val="24"/>
          <w:highlight w:val="none"/>
        </w:rPr>
      </w:pPr>
    </w:p>
    <w:p w14:paraId="2A687E34">
      <w:pPr>
        <w:spacing w:line="360" w:lineRule="auto"/>
        <w:ind w:firstLine="420"/>
        <w:rPr>
          <w:rFonts w:hint="eastAsia" w:ascii="宋体" w:hAnsi="宋体" w:cs="宋体"/>
          <w:sz w:val="24"/>
          <w:highlight w:val="none"/>
        </w:rPr>
      </w:pPr>
    </w:p>
    <w:p w14:paraId="4987A966">
      <w:pPr>
        <w:spacing w:line="360" w:lineRule="auto"/>
        <w:ind w:firstLine="420"/>
        <w:rPr>
          <w:rFonts w:hint="eastAsia" w:ascii="宋体" w:hAnsi="宋体" w:cs="宋体"/>
          <w:sz w:val="24"/>
          <w:highlight w:val="none"/>
        </w:rPr>
      </w:pPr>
    </w:p>
    <w:p w14:paraId="615AD657">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32FDEAA">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02987925">
      <w:pPr>
        <w:rPr>
          <w:rFonts w:hint="eastAsia" w:ascii="宋体" w:hAnsi="宋体" w:cs="宋体"/>
          <w:color w:val="000000"/>
          <w:sz w:val="24"/>
          <w:highlight w:val="none"/>
        </w:rPr>
      </w:pPr>
      <w:r>
        <w:rPr>
          <w:rFonts w:hint="eastAsia" w:ascii="宋体" w:hAnsi="宋体" w:cs="宋体"/>
          <w:color w:val="000000"/>
          <w:sz w:val="24"/>
          <w:highlight w:val="none"/>
        </w:rPr>
        <w:t>日期：</w:t>
      </w:r>
    </w:p>
    <w:p w14:paraId="5A1BE475">
      <w:pPr>
        <w:rPr>
          <w:rFonts w:hint="eastAsia" w:ascii="宋体" w:hAnsi="宋体" w:cs="宋体"/>
          <w:color w:val="000000"/>
          <w:sz w:val="24"/>
          <w:highlight w:val="none"/>
        </w:rPr>
      </w:pPr>
    </w:p>
    <w:p w14:paraId="30695B76">
      <w:pPr>
        <w:rPr>
          <w:rFonts w:hint="eastAsia" w:ascii="宋体" w:hAnsi="宋体" w:cs="宋体"/>
          <w:color w:val="000000"/>
          <w:sz w:val="24"/>
          <w:highlight w:val="none"/>
        </w:rPr>
      </w:pPr>
    </w:p>
    <w:p w14:paraId="422D7E29">
      <w:pPr>
        <w:ind w:firstLine="1928" w:firstLineChars="800"/>
        <w:rPr>
          <w:rFonts w:hint="eastAsia" w:ascii="宋体" w:hAnsi="宋体" w:cs="宋体"/>
          <w:b/>
          <w:bCs/>
          <w:sz w:val="24"/>
          <w:szCs w:val="24"/>
          <w:highlight w:val="none"/>
        </w:rPr>
      </w:pPr>
    </w:p>
    <w:p w14:paraId="72EE2482">
      <w:pPr>
        <w:ind w:firstLine="1928" w:firstLineChars="800"/>
        <w:rPr>
          <w:rFonts w:hint="eastAsia" w:ascii="宋体" w:hAnsi="宋体" w:cs="宋体"/>
          <w:b/>
          <w:bCs/>
          <w:sz w:val="24"/>
          <w:szCs w:val="24"/>
          <w:highlight w:val="none"/>
        </w:rPr>
      </w:pPr>
    </w:p>
    <w:p w14:paraId="4605A125">
      <w:pPr>
        <w:ind w:firstLine="1928" w:firstLineChars="800"/>
        <w:rPr>
          <w:rFonts w:hint="eastAsia" w:ascii="宋体" w:hAnsi="宋体" w:cs="宋体"/>
          <w:b/>
          <w:bCs/>
          <w:sz w:val="24"/>
          <w:szCs w:val="24"/>
          <w:highlight w:val="none"/>
        </w:rPr>
      </w:pPr>
    </w:p>
    <w:bookmarkEnd w:id="19"/>
    <w:p w14:paraId="40D2947F">
      <w:pPr>
        <w:wordWrap w:val="0"/>
        <w:jc w:val="right"/>
        <w:rPr>
          <w:rFonts w:hint="eastAsia" w:ascii="宋体" w:hAnsi="宋体" w:cs="宋体"/>
          <w:sz w:val="24"/>
          <w:szCs w:val="24"/>
          <w:highlight w:val="none"/>
        </w:rPr>
      </w:pPr>
    </w:p>
    <w:p w14:paraId="5ECF667E">
      <w:pPr>
        <w:pStyle w:val="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bookmarkStart w:id="20" w:name="_Toc16386"/>
      <w:bookmarkStart w:id="21" w:name="_Toc87616402"/>
      <w:bookmarkStart w:id="22" w:name="_Toc6058"/>
      <w:bookmarkStart w:id="23" w:name="_Toc88209965"/>
    </w:p>
    <w:p w14:paraId="40A9F23C">
      <w:pPr>
        <w:rPr>
          <w:rFonts w:ascii="宋体" w:hAnsi="宋体" w:cs="宋体"/>
          <w:b/>
          <w:bCs/>
          <w:color w:val="auto"/>
          <w:sz w:val="24"/>
        </w:rPr>
      </w:pPr>
      <w:r>
        <w:rPr>
          <w:rFonts w:hint="eastAsia" w:ascii="宋体" w:hAnsi="宋体" w:cs="宋体"/>
          <w:b/>
          <w:bCs/>
          <w:color w:val="auto"/>
          <w:sz w:val="24"/>
        </w:rPr>
        <w:t>2.6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w:t>
      </w:r>
      <w:r>
        <w:rPr>
          <w:rFonts w:hint="eastAsia" w:ascii="宋体" w:hAnsi="宋体" w:cs="宋体"/>
          <w:b/>
          <w:bCs/>
          <w:color w:val="auto"/>
          <w:sz w:val="24"/>
          <w:lang w:val="en-US" w:eastAsia="zh-CN"/>
        </w:rPr>
        <w:t>及团队成员</w:t>
      </w:r>
      <w:r>
        <w:rPr>
          <w:rFonts w:hint="eastAsia" w:ascii="宋体" w:hAnsi="宋体" w:cs="宋体"/>
          <w:b/>
          <w:bCs/>
          <w:color w:val="auto"/>
          <w:sz w:val="24"/>
        </w:rPr>
        <w:t>情况表</w:t>
      </w:r>
    </w:p>
    <w:p w14:paraId="58B7C9F2">
      <w:pPr>
        <w:jc w:val="center"/>
        <w:rPr>
          <w:rFonts w:ascii="宋体" w:hAnsi="宋体" w:cs="宋体"/>
          <w:b/>
          <w:color w:val="auto"/>
          <w:sz w:val="24"/>
        </w:rPr>
      </w:pPr>
      <w:r>
        <w:rPr>
          <w:rFonts w:hint="eastAsia" w:ascii="宋体" w:hAnsi="宋体" w:cs="宋体"/>
          <w:b/>
          <w:color w:val="auto"/>
          <w:sz w:val="24"/>
          <w:lang w:val="en-US" w:eastAsia="zh-CN"/>
        </w:rPr>
        <w:t>2.6.1</w:t>
      </w:r>
      <w:r>
        <w:rPr>
          <w:rFonts w:hint="eastAsia" w:ascii="宋体" w:hAnsi="宋体" w:cs="宋体"/>
          <w:b/>
          <w:color w:val="auto"/>
          <w:sz w:val="24"/>
        </w:rPr>
        <w:t>拟投入本项目的项目负责人情况表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67C1D460">
            <w:pPr>
              <w:jc w:val="center"/>
              <w:rPr>
                <w:rFonts w:ascii="宋体" w:hAnsi="宋体" w:cs="宋体"/>
                <w:bCs/>
                <w:color w:val="auto"/>
                <w:sz w:val="24"/>
              </w:rPr>
            </w:pPr>
          </w:p>
        </w:tc>
        <w:tc>
          <w:tcPr>
            <w:tcW w:w="1613" w:type="dxa"/>
            <w:gridSpan w:val="2"/>
            <w:vAlign w:val="center"/>
          </w:tcPr>
          <w:p w14:paraId="7B296C4D">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38BA02E2">
            <w:pPr>
              <w:jc w:val="center"/>
              <w:rPr>
                <w:rFonts w:ascii="宋体" w:hAnsi="宋体" w:cs="宋体"/>
                <w:bCs/>
                <w:color w:val="auto"/>
                <w:sz w:val="24"/>
              </w:rPr>
            </w:pPr>
          </w:p>
        </w:tc>
        <w:tc>
          <w:tcPr>
            <w:tcW w:w="2198" w:type="dxa"/>
            <w:gridSpan w:val="2"/>
            <w:vAlign w:val="center"/>
          </w:tcPr>
          <w:p w14:paraId="7ABD9998">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0B61FD20">
            <w:pPr>
              <w:jc w:val="center"/>
              <w:rPr>
                <w:rFonts w:ascii="宋体" w:hAnsi="宋体" w:cs="宋体"/>
                <w:bCs/>
                <w:color w:val="auto"/>
                <w:sz w:val="24"/>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6689C04F">
            <w:pPr>
              <w:spacing w:line="360" w:lineRule="exact"/>
              <w:jc w:val="center"/>
              <w:rPr>
                <w:rFonts w:ascii="宋体" w:hAnsi="宋体" w:cs="宋体"/>
                <w:bCs/>
                <w:color w:val="auto"/>
                <w:sz w:val="24"/>
              </w:rPr>
            </w:pPr>
          </w:p>
        </w:tc>
        <w:tc>
          <w:tcPr>
            <w:tcW w:w="1613" w:type="dxa"/>
            <w:gridSpan w:val="2"/>
            <w:vAlign w:val="center"/>
          </w:tcPr>
          <w:p w14:paraId="03B801C3">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0145D6AC">
            <w:pPr>
              <w:spacing w:line="360" w:lineRule="exact"/>
              <w:jc w:val="center"/>
              <w:rPr>
                <w:rFonts w:ascii="宋体" w:hAnsi="宋体" w:cs="宋体"/>
                <w:bCs/>
                <w:color w:val="auto"/>
                <w:sz w:val="24"/>
              </w:rPr>
            </w:pPr>
          </w:p>
        </w:tc>
        <w:tc>
          <w:tcPr>
            <w:tcW w:w="2198" w:type="dxa"/>
            <w:gridSpan w:val="2"/>
            <w:vAlign w:val="center"/>
          </w:tcPr>
          <w:p w14:paraId="00F5267D">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555D8457">
            <w:pPr>
              <w:spacing w:line="360" w:lineRule="exact"/>
              <w:jc w:val="center"/>
              <w:rPr>
                <w:rFonts w:ascii="宋体" w:hAnsi="宋体" w:cs="宋体"/>
                <w:bCs/>
                <w:color w:val="auto"/>
                <w:sz w:val="24"/>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510A4FD2">
            <w:pPr>
              <w:spacing w:line="360" w:lineRule="exact"/>
              <w:jc w:val="center"/>
              <w:rPr>
                <w:rFonts w:ascii="宋体" w:hAnsi="宋体" w:cs="宋体"/>
                <w:bCs/>
                <w:color w:val="auto"/>
                <w:sz w:val="24"/>
              </w:rPr>
            </w:pPr>
          </w:p>
        </w:tc>
        <w:tc>
          <w:tcPr>
            <w:tcW w:w="1613" w:type="dxa"/>
            <w:gridSpan w:val="2"/>
            <w:vAlign w:val="center"/>
          </w:tcPr>
          <w:p w14:paraId="72FC51A2">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7F182324">
            <w:pPr>
              <w:spacing w:line="360" w:lineRule="exact"/>
              <w:jc w:val="center"/>
              <w:rPr>
                <w:rFonts w:ascii="宋体" w:hAnsi="宋体" w:cs="宋体"/>
                <w:bCs/>
                <w:color w:val="auto"/>
                <w:sz w:val="24"/>
              </w:rPr>
            </w:pPr>
          </w:p>
        </w:tc>
        <w:tc>
          <w:tcPr>
            <w:tcW w:w="2198" w:type="dxa"/>
            <w:gridSpan w:val="2"/>
            <w:vAlign w:val="center"/>
          </w:tcPr>
          <w:p w14:paraId="5BA6B815">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64DB10E9">
            <w:pPr>
              <w:spacing w:line="360" w:lineRule="exact"/>
              <w:jc w:val="center"/>
              <w:rPr>
                <w:rFonts w:ascii="宋体" w:hAnsi="宋体" w:cs="宋体"/>
                <w:bCs/>
                <w:color w:val="auto"/>
                <w:sz w:val="24"/>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398ADE58">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4AA39A10">
            <w:pPr>
              <w:spacing w:line="360" w:lineRule="exact"/>
              <w:jc w:val="center"/>
              <w:rPr>
                <w:rFonts w:ascii="宋体" w:hAnsi="宋体" w:cs="宋体"/>
                <w:bCs/>
                <w:color w:val="auto"/>
                <w:sz w:val="24"/>
              </w:rPr>
            </w:pPr>
          </w:p>
        </w:tc>
        <w:tc>
          <w:tcPr>
            <w:tcW w:w="2198" w:type="dxa"/>
            <w:gridSpan w:val="2"/>
            <w:vAlign w:val="center"/>
          </w:tcPr>
          <w:p w14:paraId="47F8C3E0">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421141B5">
            <w:pPr>
              <w:spacing w:line="360" w:lineRule="exact"/>
              <w:jc w:val="center"/>
              <w:rPr>
                <w:rFonts w:ascii="宋体" w:hAnsi="宋体" w:cs="宋体"/>
                <w:bCs/>
                <w:color w:val="auto"/>
                <w:sz w:val="24"/>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00F04381">
            <w:pPr>
              <w:jc w:val="center"/>
              <w:rPr>
                <w:rFonts w:ascii="宋体" w:hAnsi="宋体" w:cs="宋体"/>
                <w:bCs/>
                <w:color w:val="auto"/>
                <w:sz w:val="24"/>
              </w:rPr>
            </w:pPr>
          </w:p>
        </w:tc>
        <w:tc>
          <w:tcPr>
            <w:tcW w:w="2198" w:type="dxa"/>
            <w:gridSpan w:val="2"/>
            <w:vAlign w:val="center"/>
          </w:tcPr>
          <w:p w14:paraId="108C1660">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57C8F9FF">
            <w:pPr>
              <w:jc w:val="center"/>
              <w:rPr>
                <w:rFonts w:ascii="宋体" w:hAnsi="宋体" w:cs="宋体"/>
                <w:bCs/>
                <w:color w:val="auto"/>
                <w:sz w:val="24"/>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4"/>
              </w:rPr>
            </w:pPr>
            <w:r>
              <w:rPr>
                <w:rFonts w:hint="eastAsia" w:ascii="宋体" w:hAnsi="宋体" w:cs="宋体"/>
                <w:bCs/>
                <w:color w:val="auto"/>
                <w:sz w:val="24"/>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1C8593F7">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58812E64">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7BBA383A">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48936703">
            <w:pPr>
              <w:jc w:val="center"/>
              <w:rPr>
                <w:rFonts w:ascii="宋体" w:hAnsi="宋体" w:cs="宋体"/>
                <w:bCs/>
                <w:color w:val="auto"/>
                <w:sz w:val="24"/>
              </w:rPr>
            </w:pPr>
            <w:r>
              <w:rPr>
                <w:rFonts w:hint="eastAsia" w:ascii="宋体" w:hAnsi="宋体" w:cs="宋体"/>
                <w:bCs/>
                <w:color w:val="auto"/>
                <w:sz w:val="24"/>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4"/>
              </w:rPr>
            </w:pPr>
          </w:p>
        </w:tc>
        <w:tc>
          <w:tcPr>
            <w:tcW w:w="1993" w:type="dxa"/>
            <w:gridSpan w:val="2"/>
          </w:tcPr>
          <w:p w14:paraId="4FD296CD">
            <w:pPr>
              <w:jc w:val="center"/>
              <w:rPr>
                <w:rFonts w:ascii="宋体" w:hAnsi="宋体" w:cs="宋体"/>
                <w:b/>
                <w:color w:val="auto"/>
                <w:sz w:val="24"/>
              </w:rPr>
            </w:pPr>
          </w:p>
        </w:tc>
        <w:tc>
          <w:tcPr>
            <w:tcW w:w="1993" w:type="dxa"/>
            <w:gridSpan w:val="2"/>
          </w:tcPr>
          <w:p w14:paraId="17959A7B">
            <w:pPr>
              <w:jc w:val="center"/>
              <w:rPr>
                <w:rFonts w:ascii="宋体" w:hAnsi="宋体" w:cs="宋体"/>
                <w:b/>
                <w:color w:val="auto"/>
                <w:sz w:val="24"/>
              </w:rPr>
            </w:pPr>
          </w:p>
        </w:tc>
        <w:tc>
          <w:tcPr>
            <w:tcW w:w="1993" w:type="dxa"/>
            <w:gridSpan w:val="2"/>
          </w:tcPr>
          <w:p w14:paraId="64267730">
            <w:pPr>
              <w:jc w:val="center"/>
              <w:rPr>
                <w:rFonts w:ascii="宋体" w:hAnsi="宋体" w:cs="宋体"/>
                <w:b/>
                <w:color w:val="auto"/>
                <w:sz w:val="24"/>
              </w:rPr>
            </w:pPr>
          </w:p>
        </w:tc>
        <w:tc>
          <w:tcPr>
            <w:tcW w:w="1685" w:type="dxa"/>
            <w:gridSpan w:val="2"/>
          </w:tcPr>
          <w:p w14:paraId="4648F5CC">
            <w:pPr>
              <w:jc w:val="center"/>
              <w:rPr>
                <w:rFonts w:ascii="宋体" w:hAnsi="宋体" w:cs="宋体"/>
                <w:b/>
                <w:color w:val="auto"/>
                <w:sz w:val="24"/>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4"/>
              </w:rPr>
            </w:pPr>
          </w:p>
        </w:tc>
        <w:tc>
          <w:tcPr>
            <w:tcW w:w="1993" w:type="dxa"/>
            <w:gridSpan w:val="2"/>
          </w:tcPr>
          <w:p w14:paraId="7D66555E">
            <w:pPr>
              <w:jc w:val="center"/>
              <w:rPr>
                <w:rFonts w:ascii="宋体" w:hAnsi="宋体" w:cs="宋体"/>
                <w:b/>
                <w:color w:val="auto"/>
                <w:sz w:val="24"/>
              </w:rPr>
            </w:pPr>
          </w:p>
        </w:tc>
        <w:tc>
          <w:tcPr>
            <w:tcW w:w="1993" w:type="dxa"/>
            <w:gridSpan w:val="2"/>
          </w:tcPr>
          <w:p w14:paraId="4A082F64">
            <w:pPr>
              <w:jc w:val="center"/>
              <w:rPr>
                <w:rFonts w:ascii="宋体" w:hAnsi="宋体" w:cs="宋体"/>
                <w:b/>
                <w:color w:val="auto"/>
                <w:sz w:val="24"/>
              </w:rPr>
            </w:pPr>
          </w:p>
        </w:tc>
        <w:tc>
          <w:tcPr>
            <w:tcW w:w="1993" w:type="dxa"/>
            <w:gridSpan w:val="2"/>
          </w:tcPr>
          <w:p w14:paraId="70A9EA40">
            <w:pPr>
              <w:jc w:val="center"/>
              <w:rPr>
                <w:rFonts w:ascii="宋体" w:hAnsi="宋体" w:cs="宋体"/>
                <w:b/>
                <w:color w:val="auto"/>
                <w:sz w:val="24"/>
              </w:rPr>
            </w:pPr>
          </w:p>
        </w:tc>
        <w:tc>
          <w:tcPr>
            <w:tcW w:w="1685" w:type="dxa"/>
            <w:gridSpan w:val="2"/>
          </w:tcPr>
          <w:p w14:paraId="4F9A6A59">
            <w:pPr>
              <w:jc w:val="center"/>
              <w:rPr>
                <w:rFonts w:ascii="宋体" w:hAnsi="宋体" w:cs="宋体"/>
                <w:b/>
                <w:color w:val="auto"/>
                <w:sz w:val="24"/>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4"/>
              </w:rPr>
            </w:pPr>
          </w:p>
        </w:tc>
        <w:tc>
          <w:tcPr>
            <w:tcW w:w="1993" w:type="dxa"/>
            <w:gridSpan w:val="2"/>
          </w:tcPr>
          <w:p w14:paraId="74FD828E">
            <w:pPr>
              <w:jc w:val="center"/>
              <w:rPr>
                <w:rFonts w:ascii="宋体" w:hAnsi="宋体" w:cs="宋体"/>
                <w:b/>
                <w:color w:val="auto"/>
                <w:sz w:val="24"/>
              </w:rPr>
            </w:pPr>
          </w:p>
        </w:tc>
        <w:tc>
          <w:tcPr>
            <w:tcW w:w="1993" w:type="dxa"/>
            <w:gridSpan w:val="2"/>
          </w:tcPr>
          <w:p w14:paraId="73790F37">
            <w:pPr>
              <w:jc w:val="center"/>
              <w:rPr>
                <w:rFonts w:ascii="宋体" w:hAnsi="宋体" w:cs="宋体"/>
                <w:b/>
                <w:color w:val="auto"/>
                <w:sz w:val="24"/>
              </w:rPr>
            </w:pPr>
          </w:p>
        </w:tc>
        <w:tc>
          <w:tcPr>
            <w:tcW w:w="1993" w:type="dxa"/>
            <w:gridSpan w:val="2"/>
          </w:tcPr>
          <w:p w14:paraId="109153F4">
            <w:pPr>
              <w:jc w:val="center"/>
              <w:rPr>
                <w:rFonts w:ascii="宋体" w:hAnsi="宋体" w:cs="宋体"/>
                <w:b/>
                <w:color w:val="auto"/>
                <w:sz w:val="24"/>
              </w:rPr>
            </w:pPr>
          </w:p>
        </w:tc>
        <w:tc>
          <w:tcPr>
            <w:tcW w:w="1685" w:type="dxa"/>
            <w:gridSpan w:val="2"/>
          </w:tcPr>
          <w:p w14:paraId="37FDBE77">
            <w:pPr>
              <w:jc w:val="center"/>
              <w:rPr>
                <w:rFonts w:ascii="宋体" w:hAnsi="宋体" w:cs="宋体"/>
                <w:b/>
                <w:color w:val="auto"/>
                <w:sz w:val="24"/>
              </w:rPr>
            </w:pPr>
          </w:p>
        </w:tc>
      </w:tr>
    </w:tbl>
    <w:p w14:paraId="3CD82F2F">
      <w:pPr>
        <w:pStyle w:val="21"/>
        <w:rPr>
          <w:rFonts w:ascii="宋体" w:hAnsi="宋体" w:eastAsia="宋体" w:cs="宋体"/>
          <w:color w:val="auto"/>
          <w:sz w:val="24"/>
        </w:rPr>
      </w:pPr>
    </w:p>
    <w:p w14:paraId="347C7E43">
      <w:pPr>
        <w:pStyle w:val="21"/>
        <w:rPr>
          <w:rFonts w:ascii="宋体" w:hAnsi="宋体" w:eastAsia="宋体" w:cs="宋体"/>
          <w:color w:val="auto"/>
          <w:sz w:val="24"/>
        </w:rPr>
      </w:pPr>
    </w:p>
    <w:p w14:paraId="77949F68">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14:paraId="132B7E15">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14:paraId="27D2B580">
      <w:pPr>
        <w:pStyle w:val="3"/>
        <w:jc w:val="left"/>
        <w:rPr>
          <w:rFonts w:hint="eastAsia" w:ascii="宋体" w:hAnsi="宋体" w:eastAsia="宋体" w:cs="宋体"/>
          <w:sz w:val="24"/>
          <w:szCs w:val="24"/>
          <w:highlight w:val="none"/>
        </w:rPr>
      </w:pPr>
      <w:r>
        <w:rPr>
          <w:rFonts w:hint="eastAsia" w:ascii="宋体" w:hAnsi="宋体" w:cs="宋体"/>
          <w:color w:val="auto"/>
          <w:sz w:val="24"/>
          <w:szCs w:val="24"/>
        </w:rPr>
        <w:br w:type="page"/>
      </w: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.业绩情况一览表</w:t>
      </w:r>
    </w:p>
    <w:p w14:paraId="5CD0BD8E">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sz w:val="24"/>
          <w:szCs w:val="24"/>
          <w:highlight w:val="none"/>
          <w:lang w:eastAsia="zh-CN"/>
        </w:rPr>
        <w:t>：</w:t>
      </w:r>
      <w:r>
        <w:rPr>
          <w:rFonts w:hint="eastAsia" w:ascii="宋体" w:hAnsi="宋体" w:eastAsia="宋体"/>
          <w:b w:val="0"/>
          <w:sz w:val="24"/>
          <w:szCs w:val="24"/>
          <w:u w:val="single"/>
          <w:lang w:val="en-US" w:eastAsia="zh-CN"/>
        </w:rPr>
        <w:t>冷站变频器年度维保及维修</w:t>
      </w:r>
      <w:r>
        <w:rPr>
          <w:rFonts w:hint="eastAsia" w:ascii="宋体" w:hAnsi="宋体" w:eastAsia="宋体"/>
          <w:b w:val="0"/>
          <w:bCs w:val="0"/>
          <w:sz w:val="24"/>
          <w:szCs w:val="24"/>
          <w:u w:val="single"/>
        </w:rPr>
        <w:t>服务</w:t>
      </w:r>
      <w:r>
        <w:rPr>
          <w:rFonts w:hint="eastAsia" w:ascii="宋体" w:hAnsi="宋体" w:eastAsia="宋体"/>
          <w:b w:val="0"/>
          <w:bCs w:val="0"/>
          <w:sz w:val="24"/>
          <w:szCs w:val="24"/>
          <w:u w:val="single"/>
          <w:lang w:eastAsia="zh-CN"/>
        </w:rPr>
        <w:t>（</w:t>
      </w:r>
      <w:r>
        <w:rPr>
          <w:rFonts w:hint="eastAsia" w:ascii="宋体" w:hAnsi="宋体" w:eastAsia="宋体"/>
          <w:b w:val="0"/>
          <w:bCs w:val="0"/>
          <w:sz w:val="24"/>
          <w:szCs w:val="24"/>
          <w:u w:val="single"/>
          <w:lang w:val="en-US" w:eastAsia="zh-CN"/>
        </w:rPr>
        <w:t>2025-2026年度</w:t>
      </w:r>
      <w:r>
        <w:rPr>
          <w:rFonts w:hint="eastAsia" w:ascii="宋体" w:hAnsi="宋体" w:eastAsia="宋体" w:cstheme="minorBidi"/>
          <w:sz w:val="24"/>
          <w:szCs w:val="24"/>
          <w:u w:val="single"/>
          <w:lang w:val="en-US" w:eastAsia="zh-CN"/>
        </w:rPr>
        <w:t>）</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w:t>
      </w:r>
    </w:p>
    <w:tbl>
      <w:tblPr>
        <w:tblStyle w:val="22"/>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6E48E6F4">
            <w:pPr>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5FD0138">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4266E130">
            <w:pPr>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5F7676D4">
            <w:pPr>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BD5A1F3">
            <w:pPr>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024E6B49">
            <w:pPr>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cs="宋体"/>
                <w:sz w:val="24"/>
                <w:szCs w:val="24"/>
                <w:highlight w:val="none"/>
              </w:rPr>
            </w:pPr>
          </w:p>
        </w:tc>
        <w:tc>
          <w:tcPr>
            <w:tcW w:w="1273" w:type="dxa"/>
            <w:noWrap/>
            <w:vAlign w:val="center"/>
          </w:tcPr>
          <w:p w14:paraId="38833073">
            <w:pPr>
              <w:jc w:val="center"/>
              <w:rPr>
                <w:rFonts w:hint="eastAsia" w:ascii="宋体" w:hAnsi="宋体" w:cs="宋体"/>
                <w:sz w:val="24"/>
                <w:szCs w:val="24"/>
                <w:highlight w:val="none"/>
              </w:rPr>
            </w:pPr>
          </w:p>
        </w:tc>
        <w:tc>
          <w:tcPr>
            <w:tcW w:w="1275" w:type="dxa"/>
            <w:noWrap/>
          </w:tcPr>
          <w:p w14:paraId="3C43A2FE">
            <w:pPr>
              <w:jc w:val="center"/>
              <w:rPr>
                <w:rFonts w:hint="eastAsia" w:ascii="宋体" w:hAnsi="宋体" w:cs="宋体"/>
                <w:sz w:val="24"/>
                <w:szCs w:val="24"/>
                <w:highlight w:val="none"/>
              </w:rPr>
            </w:pPr>
          </w:p>
        </w:tc>
        <w:tc>
          <w:tcPr>
            <w:tcW w:w="1902" w:type="dxa"/>
            <w:noWrap/>
            <w:vAlign w:val="center"/>
          </w:tcPr>
          <w:p w14:paraId="5020740B">
            <w:pPr>
              <w:jc w:val="center"/>
              <w:rPr>
                <w:rFonts w:hint="eastAsia" w:ascii="宋体" w:hAnsi="宋体" w:cs="宋体"/>
                <w:sz w:val="24"/>
                <w:szCs w:val="24"/>
                <w:highlight w:val="none"/>
              </w:rPr>
            </w:pPr>
          </w:p>
        </w:tc>
        <w:tc>
          <w:tcPr>
            <w:tcW w:w="1817" w:type="dxa"/>
            <w:noWrap/>
            <w:vAlign w:val="center"/>
          </w:tcPr>
          <w:p w14:paraId="7FE6E031">
            <w:pPr>
              <w:jc w:val="center"/>
              <w:rPr>
                <w:rFonts w:hint="eastAsia" w:ascii="宋体" w:hAnsi="宋体" w:cs="宋体"/>
                <w:sz w:val="24"/>
                <w:szCs w:val="24"/>
                <w:highlight w:val="none"/>
              </w:rPr>
            </w:pPr>
          </w:p>
        </w:tc>
        <w:tc>
          <w:tcPr>
            <w:tcW w:w="1540" w:type="dxa"/>
            <w:noWrap/>
            <w:vAlign w:val="center"/>
          </w:tcPr>
          <w:p w14:paraId="0503F316">
            <w:pPr>
              <w:jc w:val="center"/>
              <w:rPr>
                <w:rFonts w:hint="eastAsia" w:ascii="宋体" w:hAnsi="宋体" w:cs="宋体"/>
                <w:sz w:val="24"/>
                <w:szCs w:val="24"/>
                <w:highlight w:val="none"/>
              </w:rPr>
            </w:pPr>
          </w:p>
        </w:tc>
      </w:tr>
    </w:tbl>
    <w:p w14:paraId="16971C22">
      <w:pPr>
        <w:spacing w:line="300" w:lineRule="auto"/>
        <w:rPr>
          <w:rFonts w:hint="eastAsia" w:eastAsia="宋体" w:cs="Times New Roman" w:asciiTheme="minorEastAsia" w:hAnsiTheme="minorEastAsia"/>
          <w:color w:val="auto"/>
          <w:sz w:val="24"/>
          <w:lang w:val="en-US" w:eastAsia="zh-CN"/>
        </w:rPr>
      </w:pPr>
      <w:r>
        <w:rPr>
          <w:rFonts w:hint="eastAsia" w:ascii="宋体" w:hAnsi="宋体" w:cs="宋体"/>
          <w:b/>
          <w:sz w:val="24"/>
          <w:szCs w:val="24"/>
          <w:highlight w:val="none"/>
        </w:rPr>
        <w:t>注：</w:t>
      </w:r>
      <w:r>
        <w:rPr>
          <w:rFonts w:hint="eastAsia" w:ascii="宋体" w:hAnsi="宋体"/>
          <w:sz w:val="24"/>
        </w:rPr>
        <w:t>投标人近3年内(20</w:t>
      </w:r>
      <w:r>
        <w:rPr>
          <w:rFonts w:hint="eastAsia" w:ascii="宋体" w:hAnsi="宋体"/>
          <w:sz w:val="24"/>
          <w:lang w:val="en-US" w:eastAsia="zh-CN"/>
        </w:rPr>
        <w:t>22</w:t>
      </w:r>
      <w:r>
        <w:rPr>
          <w:rFonts w:hint="eastAsia" w:ascii="宋体" w:hAnsi="宋体"/>
          <w:sz w:val="24"/>
        </w:rPr>
        <w:t>年1月1日至今)完成过质量合格的丹佛斯大功率</w:t>
      </w:r>
      <w:r>
        <w:rPr>
          <w:rFonts w:hint="eastAsia" w:ascii="宋体" w:hAnsi="宋体"/>
          <w:sz w:val="24"/>
          <w:lang w:eastAsia="zh-CN"/>
        </w:rPr>
        <w:t>（</w:t>
      </w:r>
      <w:r>
        <w:rPr>
          <w:rFonts w:hint="eastAsia" w:ascii="宋体" w:hAnsi="宋体"/>
          <w:sz w:val="24"/>
          <w:lang w:val="en-US" w:eastAsia="zh-CN"/>
        </w:rPr>
        <w:t>≥400KW</w:t>
      </w:r>
      <w:r>
        <w:rPr>
          <w:rFonts w:hint="eastAsia" w:ascii="宋体" w:hAnsi="宋体"/>
          <w:sz w:val="24"/>
          <w:lang w:eastAsia="zh-CN"/>
        </w:rPr>
        <w:t>）</w:t>
      </w:r>
      <w:r>
        <w:rPr>
          <w:rFonts w:hint="eastAsia" w:ascii="宋体" w:hAnsi="宋体"/>
          <w:sz w:val="24"/>
        </w:rPr>
        <w:t>变频器维修类似项目业绩（提供施工合同及验收报告复印件）</w:t>
      </w:r>
    </w:p>
    <w:p w14:paraId="6F686033">
      <w:pPr>
        <w:spacing w:line="300" w:lineRule="auto"/>
        <w:rPr>
          <w:rFonts w:hint="eastAsia" w:eastAsia="宋体" w:cs="Times New Roman" w:asciiTheme="minorEastAsia" w:hAnsiTheme="minorEastAsia"/>
          <w:color w:val="auto"/>
          <w:sz w:val="24"/>
        </w:rPr>
      </w:pPr>
    </w:p>
    <w:p w14:paraId="3CCCC0B2">
      <w:pPr>
        <w:spacing w:line="30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00E194AD">
      <w:pPr>
        <w:spacing w:line="300" w:lineRule="auto"/>
        <w:rPr>
          <w:rFonts w:hint="eastAsia" w:ascii="宋体" w:hAnsi="宋体" w:cs="宋体"/>
          <w:sz w:val="24"/>
          <w:szCs w:val="24"/>
          <w:highlight w:val="none"/>
        </w:rPr>
      </w:pPr>
    </w:p>
    <w:p w14:paraId="070627D4">
      <w:pPr>
        <w:pStyle w:val="10"/>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10787A14">
      <w:pPr>
        <w:spacing w:line="360" w:lineRule="auto"/>
        <w:rPr>
          <w:rFonts w:hint="eastAsia" w:ascii="宋体" w:hAnsi="宋体" w:cs="宋体"/>
          <w:b/>
          <w:bCs/>
          <w:sz w:val="24"/>
          <w:szCs w:val="24"/>
          <w:highlight w:val="none"/>
          <w:lang w:val="en-US" w:eastAsia="zh-CN"/>
        </w:rPr>
      </w:pPr>
    </w:p>
    <w:p w14:paraId="4004C357">
      <w:pPr>
        <w:spacing w:line="360" w:lineRule="auto"/>
        <w:rPr>
          <w:rFonts w:hint="eastAsia" w:ascii="宋体" w:hAnsi="宋体" w:cs="宋体"/>
          <w:b/>
          <w:bCs/>
          <w:sz w:val="24"/>
          <w:szCs w:val="24"/>
          <w:highlight w:val="none"/>
          <w:lang w:val="en-US" w:eastAsia="zh-CN"/>
        </w:rPr>
      </w:pPr>
    </w:p>
    <w:p w14:paraId="1B9DB0C4">
      <w:pPr>
        <w:spacing w:line="360" w:lineRule="auto"/>
        <w:rPr>
          <w:rFonts w:hint="eastAsia" w:ascii="宋体" w:hAnsi="宋体" w:cs="宋体"/>
          <w:b/>
          <w:bCs/>
          <w:sz w:val="24"/>
          <w:szCs w:val="24"/>
          <w:highlight w:val="none"/>
          <w:lang w:val="en-US" w:eastAsia="zh-CN"/>
        </w:rPr>
      </w:pPr>
    </w:p>
    <w:p w14:paraId="6FA9D039">
      <w:pPr>
        <w:spacing w:line="360" w:lineRule="auto"/>
        <w:rPr>
          <w:rFonts w:hint="eastAsia" w:ascii="宋体" w:hAnsi="宋体" w:cs="宋体"/>
          <w:b/>
          <w:bCs/>
          <w:sz w:val="24"/>
          <w:szCs w:val="24"/>
          <w:highlight w:val="none"/>
          <w:lang w:val="en-US" w:eastAsia="zh-CN"/>
        </w:rPr>
      </w:pPr>
    </w:p>
    <w:p w14:paraId="546BFB15">
      <w:pPr>
        <w:spacing w:line="360" w:lineRule="auto"/>
        <w:rPr>
          <w:rFonts w:hint="eastAsia" w:ascii="宋体" w:hAnsi="宋体" w:cs="宋体"/>
          <w:b/>
          <w:bCs/>
          <w:sz w:val="24"/>
          <w:szCs w:val="24"/>
          <w:highlight w:val="none"/>
          <w:lang w:val="en-US" w:eastAsia="zh-CN"/>
        </w:rPr>
      </w:pPr>
    </w:p>
    <w:p w14:paraId="2B0BFFF2">
      <w:pPr>
        <w:spacing w:line="360" w:lineRule="auto"/>
        <w:rPr>
          <w:rFonts w:hint="eastAsia" w:ascii="宋体" w:hAnsi="宋体" w:cs="宋体"/>
          <w:b/>
          <w:bCs/>
          <w:sz w:val="24"/>
          <w:szCs w:val="24"/>
          <w:highlight w:val="none"/>
          <w:lang w:val="en-US" w:eastAsia="zh-CN"/>
        </w:rPr>
      </w:pPr>
    </w:p>
    <w:p w14:paraId="79791986">
      <w:pPr>
        <w:spacing w:line="360" w:lineRule="auto"/>
        <w:rPr>
          <w:rFonts w:hint="eastAsia" w:ascii="宋体" w:hAnsi="宋体" w:cs="宋体"/>
          <w:b/>
          <w:bCs/>
          <w:sz w:val="24"/>
          <w:szCs w:val="24"/>
          <w:highlight w:val="none"/>
          <w:lang w:val="en-US" w:eastAsia="zh-CN"/>
        </w:rPr>
      </w:pPr>
    </w:p>
    <w:p w14:paraId="22E1D1AF">
      <w:pPr>
        <w:spacing w:line="360" w:lineRule="auto"/>
        <w:rPr>
          <w:rFonts w:hint="eastAsia" w:ascii="宋体" w:hAnsi="宋体" w:cs="宋体"/>
          <w:b/>
          <w:bCs/>
          <w:sz w:val="24"/>
          <w:szCs w:val="24"/>
          <w:highlight w:val="none"/>
          <w:lang w:val="en-US" w:eastAsia="zh-CN"/>
        </w:rPr>
      </w:pPr>
    </w:p>
    <w:p w14:paraId="5A1B7F23">
      <w:pPr>
        <w:spacing w:line="360" w:lineRule="auto"/>
        <w:rPr>
          <w:rFonts w:hint="eastAsia" w:ascii="宋体" w:hAnsi="宋体" w:cs="宋体"/>
          <w:b/>
          <w:bCs/>
          <w:sz w:val="24"/>
          <w:szCs w:val="24"/>
          <w:highlight w:val="none"/>
          <w:lang w:val="en-US" w:eastAsia="zh-CN"/>
        </w:rPr>
      </w:pPr>
    </w:p>
    <w:p w14:paraId="2197C497">
      <w:pPr>
        <w:spacing w:line="360" w:lineRule="auto"/>
        <w:rPr>
          <w:rFonts w:hint="eastAsia" w:ascii="宋体" w:hAnsi="宋体" w:cs="宋体"/>
          <w:b/>
          <w:bCs/>
          <w:sz w:val="24"/>
          <w:szCs w:val="24"/>
          <w:highlight w:val="none"/>
          <w:lang w:val="en-US" w:eastAsia="zh-CN"/>
        </w:rPr>
      </w:pPr>
    </w:p>
    <w:p w14:paraId="6711C8CF">
      <w:pPr>
        <w:spacing w:line="360" w:lineRule="auto"/>
        <w:rPr>
          <w:rFonts w:hint="eastAsia" w:ascii="宋体" w:hAnsi="宋体" w:cs="宋体"/>
          <w:b/>
          <w:bCs/>
          <w:sz w:val="24"/>
          <w:szCs w:val="24"/>
          <w:highlight w:val="none"/>
          <w:lang w:val="en-US" w:eastAsia="zh-CN"/>
        </w:rPr>
      </w:pPr>
    </w:p>
    <w:p w14:paraId="1EEE403D">
      <w:pPr>
        <w:spacing w:line="360" w:lineRule="auto"/>
        <w:rPr>
          <w:rFonts w:hint="eastAsia" w:ascii="宋体" w:hAnsi="宋体" w:cs="宋体"/>
          <w:b/>
          <w:bCs/>
          <w:sz w:val="24"/>
          <w:szCs w:val="24"/>
          <w:highlight w:val="none"/>
          <w:lang w:val="en-US" w:eastAsia="zh-CN"/>
        </w:rPr>
      </w:pPr>
    </w:p>
    <w:p w14:paraId="28BE5A80">
      <w:pPr>
        <w:spacing w:line="360" w:lineRule="auto"/>
        <w:rPr>
          <w:rFonts w:hint="eastAsia" w:ascii="宋体" w:hAnsi="宋体" w:cs="宋体"/>
          <w:b/>
          <w:bCs/>
          <w:sz w:val="24"/>
          <w:szCs w:val="24"/>
          <w:highlight w:val="none"/>
          <w:lang w:val="en-US" w:eastAsia="zh-CN"/>
        </w:rPr>
      </w:pPr>
    </w:p>
    <w:p w14:paraId="4661F841">
      <w:pPr>
        <w:spacing w:line="360" w:lineRule="auto"/>
        <w:rPr>
          <w:rFonts w:hint="eastAsia" w:ascii="宋体" w:hAnsi="宋体" w:cs="宋体"/>
          <w:b/>
          <w:bCs/>
          <w:sz w:val="24"/>
          <w:szCs w:val="24"/>
          <w:highlight w:val="none"/>
          <w:lang w:val="en-US" w:eastAsia="zh-CN"/>
        </w:rPr>
      </w:pPr>
    </w:p>
    <w:p w14:paraId="61C83123">
      <w:pPr>
        <w:spacing w:line="360" w:lineRule="auto"/>
        <w:rPr>
          <w:rFonts w:hint="eastAsia" w:ascii="宋体" w:hAnsi="宋体" w:cs="宋体"/>
          <w:b/>
          <w:bCs/>
          <w:sz w:val="24"/>
          <w:szCs w:val="24"/>
          <w:highlight w:val="none"/>
          <w:lang w:val="en-US" w:eastAsia="zh-CN"/>
        </w:rPr>
      </w:pPr>
    </w:p>
    <w:p w14:paraId="3538FFA5">
      <w:pPr>
        <w:pStyle w:val="5"/>
        <w:ind w:firstLine="562"/>
        <w:rPr>
          <w:rFonts w:hint="eastAsia" w:ascii="宋体" w:hAnsi="宋体" w:cs="宋体"/>
          <w:b/>
          <w:bCs/>
          <w:sz w:val="24"/>
          <w:szCs w:val="24"/>
          <w:highlight w:val="none"/>
        </w:rPr>
      </w:pPr>
    </w:p>
    <w:p w14:paraId="2C169662">
      <w:pPr>
        <w:pStyle w:val="5"/>
        <w:ind w:firstLine="562"/>
        <w:rPr>
          <w:rFonts w:hint="eastAsia" w:ascii="宋体" w:hAnsi="宋体" w:cs="宋体"/>
          <w:b/>
          <w:bCs/>
          <w:sz w:val="24"/>
          <w:szCs w:val="24"/>
          <w:highlight w:val="none"/>
        </w:rPr>
      </w:pPr>
    </w:p>
    <w:bookmarkEnd w:id="20"/>
    <w:bookmarkEnd w:id="21"/>
    <w:bookmarkEnd w:id="22"/>
    <w:bookmarkEnd w:id="23"/>
    <w:p w14:paraId="53478E52">
      <w:pPr>
        <w:pStyle w:val="5"/>
        <w:ind w:firstLine="0" w:firstLineChars="0"/>
        <w:rPr>
          <w:rFonts w:hint="eastAsia" w:ascii="宋体" w:hAnsi="宋体" w:cs="宋体"/>
          <w:b/>
          <w:bCs/>
          <w:sz w:val="24"/>
          <w:szCs w:val="24"/>
          <w:highlight w:val="none"/>
          <w:lang w:val="en-US" w:eastAsia="zh-CN"/>
        </w:rPr>
      </w:pPr>
    </w:p>
    <w:p w14:paraId="49ED4D18">
      <w:pPr>
        <w:pStyle w:val="5"/>
        <w:ind w:firstLine="0" w:firstLineChars="0"/>
        <w:rPr>
          <w:rFonts w:hint="eastAsia" w:ascii="宋体" w:hAnsi="宋体" w:cs="宋体"/>
          <w:b/>
          <w:bCs/>
          <w:sz w:val="24"/>
          <w:szCs w:val="24"/>
          <w:highlight w:val="none"/>
          <w:lang w:val="en-US" w:eastAsia="zh-CN"/>
        </w:rPr>
      </w:pPr>
    </w:p>
    <w:p w14:paraId="572F950F">
      <w:pPr>
        <w:pStyle w:val="5"/>
        <w:ind w:firstLine="560"/>
        <w:rPr>
          <w:rFonts w:hint="eastAsia" w:ascii="宋体" w:hAnsi="宋体" w:cs="宋体"/>
          <w:sz w:val="24"/>
          <w:szCs w:val="24"/>
          <w:highlight w:val="none"/>
        </w:rPr>
      </w:pPr>
    </w:p>
    <w:p w14:paraId="61228868">
      <w:pPr>
        <w:pStyle w:val="5"/>
        <w:ind w:firstLine="560"/>
        <w:rPr>
          <w:rFonts w:hint="eastAsia" w:ascii="宋体" w:hAnsi="宋体" w:cs="宋体"/>
          <w:sz w:val="24"/>
          <w:szCs w:val="24"/>
          <w:highlight w:val="none"/>
          <w:lang w:val="en-US" w:eastAsia="zh-CN"/>
        </w:rPr>
      </w:pPr>
    </w:p>
    <w:p w14:paraId="30A9F050">
      <w:pPr>
        <w:pStyle w:val="5"/>
        <w:ind w:firstLine="56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 xml:space="preserve">2.8 </w:t>
      </w:r>
      <w:r>
        <w:rPr>
          <w:rFonts w:hint="eastAsia" w:ascii="宋体" w:hAnsi="宋体" w:cs="宋体"/>
          <w:color w:val="auto"/>
          <w:kern w:val="0"/>
          <w:sz w:val="24"/>
        </w:rPr>
        <w:t>供应商认为需要提交的其他资料</w:t>
      </w:r>
    </w:p>
    <w:p w14:paraId="736DF99F">
      <w:pPr>
        <w:pStyle w:val="5"/>
        <w:ind w:firstLine="560"/>
        <w:rPr>
          <w:rFonts w:hint="eastAsia" w:ascii="宋体" w:hAnsi="宋体" w:cs="宋体"/>
          <w:sz w:val="24"/>
          <w:szCs w:val="24"/>
          <w:highlight w:val="none"/>
        </w:rPr>
      </w:pPr>
    </w:p>
    <w:p w14:paraId="21DCBCE2">
      <w:pPr>
        <w:pStyle w:val="5"/>
        <w:ind w:firstLine="560"/>
        <w:rPr>
          <w:rFonts w:hint="eastAsia" w:ascii="宋体" w:hAnsi="宋体" w:cs="宋体"/>
          <w:sz w:val="24"/>
          <w:szCs w:val="24"/>
          <w:highlight w:val="none"/>
        </w:rPr>
      </w:pPr>
    </w:p>
    <w:p w14:paraId="461BD532">
      <w:pPr>
        <w:pStyle w:val="5"/>
        <w:ind w:firstLine="0" w:firstLineChars="0"/>
        <w:rPr>
          <w:rFonts w:hint="eastAsia" w:ascii="宋体" w:hAnsi="宋体" w:cs="宋体"/>
          <w:sz w:val="24"/>
          <w:szCs w:val="24"/>
          <w:highlight w:val="none"/>
        </w:rPr>
      </w:pPr>
    </w:p>
    <w:p w14:paraId="3C8E1EDC">
      <w:pPr>
        <w:pStyle w:val="5"/>
        <w:ind w:firstLine="480"/>
        <w:rPr>
          <w:rFonts w:hint="eastAsia" w:ascii="宋体" w:hAnsi="宋体" w:cs="宋体"/>
          <w:highlight w:val="none"/>
        </w:rPr>
      </w:pPr>
    </w:p>
    <w:p w14:paraId="3D3391DB">
      <w:pPr>
        <w:pStyle w:val="5"/>
        <w:ind w:firstLine="480"/>
        <w:rPr>
          <w:rFonts w:hint="eastAsia" w:ascii="宋体" w:hAnsi="宋体" w:cs="宋体"/>
          <w:highlight w:val="none"/>
        </w:rPr>
      </w:pPr>
    </w:p>
    <w:p w14:paraId="533371B4">
      <w:pPr>
        <w:pStyle w:val="5"/>
        <w:ind w:firstLine="480"/>
        <w:rPr>
          <w:rFonts w:hint="eastAsia" w:ascii="宋体" w:hAnsi="宋体" w:cs="宋体"/>
          <w:highlight w:val="none"/>
        </w:rPr>
      </w:pPr>
    </w:p>
    <w:p w14:paraId="6496D1C0">
      <w:pPr>
        <w:pStyle w:val="5"/>
        <w:ind w:firstLine="480"/>
        <w:rPr>
          <w:rFonts w:hint="eastAsia" w:ascii="宋体" w:hAnsi="宋体" w:cs="宋体"/>
          <w:highlight w:val="none"/>
        </w:rPr>
      </w:pPr>
    </w:p>
    <w:p w14:paraId="7D09E74C">
      <w:pPr>
        <w:pStyle w:val="5"/>
        <w:ind w:firstLine="480"/>
        <w:rPr>
          <w:rFonts w:hint="eastAsia" w:ascii="宋体" w:hAnsi="宋体" w:cs="宋体"/>
          <w:highlight w:val="none"/>
        </w:rPr>
      </w:pPr>
    </w:p>
    <w:p w14:paraId="34758D3E">
      <w:pPr>
        <w:pStyle w:val="5"/>
        <w:ind w:firstLine="480"/>
        <w:rPr>
          <w:rFonts w:hint="eastAsia" w:ascii="宋体" w:hAnsi="宋体" w:cs="宋体"/>
          <w:highlight w:val="none"/>
        </w:rPr>
      </w:pPr>
    </w:p>
    <w:p w14:paraId="701FE708">
      <w:pPr>
        <w:pStyle w:val="5"/>
        <w:ind w:firstLine="480"/>
        <w:rPr>
          <w:rFonts w:hint="eastAsia" w:ascii="宋体" w:hAnsi="宋体" w:cs="宋体"/>
          <w:highlight w:val="none"/>
        </w:rPr>
      </w:pPr>
    </w:p>
    <w:p w14:paraId="396BBF2F">
      <w:pPr>
        <w:pStyle w:val="5"/>
        <w:ind w:firstLine="480"/>
        <w:rPr>
          <w:rFonts w:hint="eastAsia" w:ascii="宋体" w:hAnsi="宋体" w:cs="宋体"/>
          <w:highlight w:val="none"/>
        </w:rPr>
      </w:pPr>
    </w:p>
    <w:p w14:paraId="760C5D3A">
      <w:pPr>
        <w:pStyle w:val="5"/>
        <w:ind w:firstLine="480"/>
        <w:rPr>
          <w:rFonts w:hint="eastAsia" w:ascii="宋体" w:hAnsi="宋体" w:cs="宋体"/>
          <w:highlight w:val="none"/>
        </w:rPr>
      </w:pPr>
    </w:p>
    <w:p w14:paraId="7A1254C6">
      <w:pPr>
        <w:pStyle w:val="5"/>
        <w:ind w:firstLine="480"/>
        <w:rPr>
          <w:rFonts w:hint="eastAsia" w:ascii="宋体" w:hAnsi="宋体" w:cs="宋体"/>
          <w:highlight w:val="none"/>
        </w:rPr>
      </w:pPr>
    </w:p>
    <w:p w14:paraId="6BCFF10C">
      <w:pPr>
        <w:pStyle w:val="5"/>
        <w:ind w:firstLine="480"/>
        <w:rPr>
          <w:rFonts w:hint="eastAsia" w:ascii="宋体" w:hAnsi="宋体" w:cs="宋体"/>
          <w:highlight w:val="none"/>
        </w:rPr>
      </w:pPr>
    </w:p>
    <w:p w14:paraId="60CF98A7">
      <w:pPr>
        <w:pStyle w:val="5"/>
        <w:ind w:firstLine="480"/>
        <w:rPr>
          <w:rFonts w:hint="eastAsia" w:ascii="宋体" w:hAnsi="宋体" w:cs="宋体"/>
          <w:highlight w:val="none"/>
        </w:rPr>
      </w:pPr>
    </w:p>
    <w:p w14:paraId="4302171E">
      <w:pPr>
        <w:pStyle w:val="5"/>
        <w:ind w:firstLine="480"/>
        <w:rPr>
          <w:rFonts w:hint="eastAsia" w:ascii="宋体" w:hAnsi="宋体" w:cs="宋体"/>
          <w:highlight w:val="none"/>
        </w:rPr>
      </w:pPr>
    </w:p>
    <w:p w14:paraId="2C62ED74">
      <w:pPr>
        <w:pStyle w:val="5"/>
        <w:ind w:firstLine="480"/>
        <w:rPr>
          <w:rFonts w:hint="eastAsia" w:ascii="宋体" w:hAnsi="宋体" w:cs="宋体"/>
          <w:highlight w:val="none"/>
        </w:rPr>
      </w:pPr>
    </w:p>
    <w:p w14:paraId="02B70BC0">
      <w:pPr>
        <w:pStyle w:val="5"/>
        <w:ind w:firstLine="480"/>
        <w:rPr>
          <w:rFonts w:hint="eastAsia" w:ascii="宋体" w:hAnsi="宋体" w:cs="宋体"/>
          <w:highlight w:val="none"/>
        </w:rPr>
      </w:pPr>
    </w:p>
    <w:p w14:paraId="6B2EDCDB">
      <w:pPr>
        <w:pStyle w:val="5"/>
        <w:ind w:firstLine="480"/>
        <w:rPr>
          <w:rFonts w:hint="eastAsia" w:ascii="宋体" w:hAnsi="宋体" w:cs="宋体"/>
          <w:highlight w:val="none"/>
        </w:rPr>
      </w:pPr>
    </w:p>
    <w:p w14:paraId="576F6BFB">
      <w:pPr>
        <w:pStyle w:val="5"/>
        <w:ind w:firstLine="480"/>
        <w:rPr>
          <w:rFonts w:hint="eastAsia" w:ascii="宋体" w:hAnsi="宋体" w:cs="宋体"/>
          <w:highlight w:val="none"/>
        </w:rPr>
      </w:pPr>
    </w:p>
    <w:p w14:paraId="0CD74B82">
      <w:pPr>
        <w:pStyle w:val="5"/>
        <w:ind w:firstLine="480"/>
        <w:rPr>
          <w:rFonts w:hint="eastAsia" w:ascii="宋体" w:hAnsi="宋体" w:cs="宋体"/>
          <w:highlight w:val="none"/>
        </w:rPr>
      </w:pPr>
    </w:p>
    <w:p w14:paraId="79A60125">
      <w:pPr>
        <w:pStyle w:val="5"/>
        <w:ind w:firstLine="480"/>
        <w:rPr>
          <w:rFonts w:hint="eastAsia" w:ascii="宋体" w:hAnsi="宋体" w:cs="宋体"/>
          <w:highlight w:val="none"/>
        </w:rPr>
      </w:pPr>
    </w:p>
    <w:p w14:paraId="192F8ED1">
      <w:pPr>
        <w:pStyle w:val="5"/>
        <w:ind w:firstLine="480"/>
        <w:rPr>
          <w:rFonts w:hint="eastAsia" w:ascii="宋体" w:hAnsi="宋体" w:cs="宋体"/>
          <w:highlight w:val="none"/>
        </w:rPr>
      </w:pPr>
    </w:p>
    <w:p w14:paraId="108FE51E">
      <w:pPr>
        <w:pStyle w:val="5"/>
        <w:ind w:firstLine="480"/>
        <w:rPr>
          <w:rFonts w:hint="eastAsia" w:ascii="宋体" w:hAnsi="宋体" w:cs="宋体"/>
          <w:highlight w:val="none"/>
        </w:rPr>
      </w:pPr>
    </w:p>
    <w:p w14:paraId="50CFFABD">
      <w:pPr>
        <w:pStyle w:val="5"/>
        <w:ind w:firstLine="480"/>
        <w:rPr>
          <w:rFonts w:hint="eastAsia" w:ascii="宋体" w:hAnsi="宋体" w:cs="宋体"/>
          <w:highlight w:val="none"/>
        </w:rPr>
      </w:pPr>
    </w:p>
    <w:p w14:paraId="041701AD">
      <w:pPr>
        <w:pStyle w:val="5"/>
        <w:ind w:firstLine="480"/>
        <w:rPr>
          <w:rFonts w:hint="eastAsia" w:ascii="宋体" w:hAnsi="宋体" w:cs="宋体"/>
          <w:highlight w:val="none"/>
        </w:rPr>
      </w:pPr>
    </w:p>
    <w:p w14:paraId="2EA9EBE7">
      <w:pPr>
        <w:pStyle w:val="5"/>
        <w:numPr>
          <w:ilvl w:val="0"/>
          <w:numId w:val="0"/>
        </w:numPr>
        <w:ind w:left="210" w:leftChars="0" w:firstLine="0" w:firstLineChars="0"/>
        <w:rPr>
          <w:rFonts w:hint="eastAsia" w:ascii="宋体" w:hAnsi="宋体" w:cs="宋体"/>
          <w:kern w:val="2"/>
          <w:sz w:val="24"/>
          <w:szCs w:val="24"/>
          <w:lang w:val="en-US" w:eastAsia="zh-CN" w:bidi="ar-SA"/>
        </w:rPr>
      </w:pPr>
    </w:p>
    <w:p w14:paraId="6CCD10E9">
      <w:pPr>
        <w:pStyle w:val="5"/>
        <w:numPr>
          <w:ilvl w:val="0"/>
          <w:numId w:val="0"/>
        </w:numPr>
        <w:ind w:left="210" w:leftChars="0" w:firstLine="0" w:firstLineChars="0"/>
        <w:rPr>
          <w:rFonts w:hint="eastAsia" w:ascii="宋体" w:hAnsi="宋体" w:cs="宋体"/>
          <w:kern w:val="2"/>
          <w:sz w:val="24"/>
          <w:szCs w:val="24"/>
          <w:lang w:val="en-US" w:eastAsia="zh-CN" w:bidi="ar-SA"/>
        </w:rPr>
      </w:pPr>
    </w:p>
    <w:p w14:paraId="3E6702F7">
      <w:pPr>
        <w:pStyle w:val="5"/>
        <w:numPr>
          <w:ilvl w:val="0"/>
          <w:numId w:val="0"/>
        </w:numPr>
        <w:ind w:left="210" w:leftChars="0" w:firstLine="0" w:firstLineChars="0"/>
        <w:rPr>
          <w:rFonts w:hint="eastAsia" w:ascii="宋体" w:hAnsi="宋体" w:cs="宋体"/>
          <w:kern w:val="2"/>
          <w:sz w:val="24"/>
          <w:szCs w:val="24"/>
          <w:lang w:val="en-US" w:eastAsia="zh-CN" w:bidi="ar-SA"/>
        </w:rPr>
      </w:pPr>
    </w:p>
    <w:p w14:paraId="3A31389C">
      <w:pPr>
        <w:pStyle w:val="5"/>
        <w:numPr>
          <w:ilvl w:val="0"/>
          <w:numId w:val="0"/>
        </w:numPr>
        <w:ind w:left="210" w:leftChars="0" w:firstLine="0" w:firstLineChars="0"/>
        <w:rPr>
          <w:rFonts w:hint="eastAsia" w:ascii="宋体" w:hAnsi="宋体" w:cs="宋体"/>
          <w:kern w:val="2"/>
          <w:sz w:val="24"/>
          <w:szCs w:val="24"/>
          <w:lang w:val="en-US" w:eastAsia="zh-CN" w:bidi="ar-SA"/>
        </w:rPr>
      </w:pPr>
    </w:p>
    <w:p w14:paraId="17E8C2D5">
      <w:pPr>
        <w:pStyle w:val="5"/>
        <w:numPr>
          <w:ilvl w:val="0"/>
          <w:numId w:val="0"/>
        </w:numPr>
        <w:ind w:left="210" w:leftChars="0" w:firstLine="0" w:firstLineChars="0"/>
        <w:rPr>
          <w:rFonts w:hint="eastAsia" w:ascii="宋体" w:hAnsi="宋体" w:cs="宋体"/>
          <w:highlight w:val="none"/>
          <w:lang w:val="en-US" w:eastAsia="zh-CN"/>
        </w:rPr>
      </w:pPr>
      <w:r>
        <w:rPr>
          <w:rFonts w:hint="eastAsia" w:ascii="宋体" w:hAnsi="宋体" w:cs="宋体"/>
          <w:kern w:val="2"/>
          <w:sz w:val="24"/>
          <w:szCs w:val="24"/>
          <w:lang w:val="en-US" w:eastAsia="zh-CN" w:bidi="ar-SA"/>
        </w:rPr>
        <w:t>三、</w:t>
      </w:r>
      <w:r>
        <w:rPr>
          <w:rFonts w:hint="eastAsia" w:ascii="宋体" w:hAnsi="宋体" w:cs="宋体"/>
          <w:highlight w:val="none"/>
          <w:lang w:val="en-US" w:eastAsia="zh-CN"/>
        </w:rPr>
        <w:t>技术方案</w:t>
      </w:r>
    </w:p>
    <w:p w14:paraId="61530E86">
      <w:pPr>
        <w:pStyle w:val="5"/>
        <w:numPr>
          <w:ilvl w:val="0"/>
          <w:numId w:val="0"/>
        </w:numPr>
        <w:ind w:leftChars="0"/>
        <w:rPr>
          <w:rFonts w:hint="default" w:ascii="宋体" w:hAnsi="宋体" w:cs="宋体"/>
          <w:highlight w:val="none"/>
          <w:lang w:val="en-US" w:eastAsia="zh-CN"/>
        </w:rPr>
      </w:pPr>
    </w:p>
    <w:p w14:paraId="3663C6F5">
      <w:pPr>
        <w:pStyle w:val="5"/>
        <w:numPr>
          <w:ilvl w:val="0"/>
          <w:numId w:val="0"/>
        </w:numPr>
        <w:ind w:leftChars="0"/>
        <w:rPr>
          <w:rFonts w:hint="default" w:ascii="宋体" w:hAnsi="宋体" w:cs="宋体"/>
          <w:highlight w:val="none"/>
          <w:lang w:val="en-US" w:eastAsia="zh-CN"/>
        </w:rPr>
      </w:pPr>
    </w:p>
    <w:p w14:paraId="679CE058">
      <w:pPr>
        <w:pStyle w:val="5"/>
        <w:numPr>
          <w:ilvl w:val="0"/>
          <w:numId w:val="0"/>
        </w:numPr>
        <w:ind w:leftChars="0"/>
        <w:rPr>
          <w:rFonts w:hint="default" w:ascii="宋体" w:hAnsi="宋体" w:cs="宋体"/>
          <w:highlight w:val="none"/>
          <w:lang w:val="en-US" w:eastAsia="zh-CN"/>
        </w:rPr>
      </w:pPr>
    </w:p>
    <w:p w14:paraId="40793A38">
      <w:pPr>
        <w:pStyle w:val="5"/>
        <w:numPr>
          <w:ilvl w:val="0"/>
          <w:numId w:val="0"/>
        </w:numPr>
        <w:ind w:leftChars="0"/>
        <w:rPr>
          <w:rFonts w:hint="default" w:ascii="宋体" w:hAnsi="宋体" w:cs="宋体"/>
          <w:highlight w:val="none"/>
          <w:lang w:val="en-US" w:eastAsia="zh-CN"/>
        </w:rPr>
      </w:pPr>
    </w:p>
    <w:p w14:paraId="4FF399D2">
      <w:pPr>
        <w:pStyle w:val="5"/>
        <w:numPr>
          <w:ilvl w:val="0"/>
          <w:numId w:val="0"/>
        </w:numPr>
        <w:ind w:leftChars="0"/>
        <w:rPr>
          <w:rFonts w:hint="default" w:ascii="宋体" w:hAnsi="宋体" w:cs="宋体"/>
          <w:highlight w:val="none"/>
          <w:lang w:val="en-US" w:eastAsia="zh-CN"/>
        </w:rPr>
      </w:pPr>
    </w:p>
    <w:p w14:paraId="0FA1FD5A">
      <w:pPr>
        <w:pStyle w:val="5"/>
        <w:numPr>
          <w:ilvl w:val="0"/>
          <w:numId w:val="0"/>
        </w:numPr>
        <w:ind w:leftChars="0"/>
        <w:rPr>
          <w:rFonts w:hint="default" w:ascii="宋体" w:hAnsi="宋体" w:cs="宋体"/>
          <w:highlight w:val="none"/>
          <w:lang w:val="en-US" w:eastAsia="zh-CN"/>
        </w:rPr>
      </w:pPr>
    </w:p>
    <w:p w14:paraId="7E52158B">
      <w:pPr>
        <w:pStyle w:val="5"/>
        <w:numPr>
          <w:ilvl w:val="0"/>
          <w:numId w:val="0"/>
        </w:numPr>
        <w:ind w:leftChars="0"/>
        <w:rPr>
          <w:rFonts w:hint="default" w:ascii="宋体" w:hAnsi="宋体" w:cs="宋体"/>
          <w:highlight w:val="none"/>
          <w:lang w:val="en-US" w:eastAsia="zh-CN"/>
        </w:rPr>
      </w:pPr>
    </w:p>
    <w:p w14:paraId="35D65742">
      <w:pPr>
        <w:pStyle w:val="5"/>
        <w:numPr>
          <w:ilvl w:val="0"/>
          <w:numId w:val="0"/>
        </w:numPr>
        <w:ind w:leftChars="0"/>
        <w:rPr>
          <w:rFonts w:hint="default" w:ascii="宋体" w:hAnsi="宋体" w:cs="宋体"/>
          <w:highlight w:val="none"/>
          <w:lang w:val="en-US" w:eastAsia="zh-CN"/>
        </w:rPr>
      </w:pPr>
    </w:p>
    <w:p w14:paraId="225A6816">
      <w:pPr>
        <w:pStyle w:val="5"/>
        <w:numPr>
          <w:ilvl w:val="0"/>
          <w:numId w:val="0"/>
        </w:numPr>
        <w:ind w:leftChars="0"/>
        <w:rPr>
          <w:rFonts w:hint="default" w:ascii="宋体" w:hAnsi="宋体" w:cs="宋体"/>
          <w:highlight w:val="none"/>
          <w:lang w:val="en-US" w:eastAsia="zh-CN"/>
        </w:rPr>
      </w:pPr>
    </w:p>
    <w:p w14:paraId="7EF9EC57">
      <w:pPr>
        <w:pStyle w:val="5"/>
        <w:numPr>
          <w:ilvl w:val="0"/>
          <w:numId w:val="0"/>
        </w:numPr>
        <w:ind w:leftChars="0"/>
        <w:rPr>
          <w:rFonts w:hint="default" w:ascii="宋体" w:hAnsi="宋体" w:cs="宋体"/>
          <w:highlight w:val="none"/>
          <w:lang w:val="en-US" w:eastAsia="zh-CN"/>
        </w:rPr>
      </w:pPr>
    </w:p>
    <w:p w14:paraId="581D18C7">
      <w:pPr>
        <w:pStyle w:val="5"/>
        <w:numPr>
          <w:ilvl w:val="0"/>
          <w:numId w:val="0"/>
        </w:numPr>
        <w:ind w:leftChars="0"/>
        <w:rPr>
          <w:rFonts w:hint="default" w:ascii="宋体" w:hAnsi="宋体" w:cs="宋体"/>
          <w:highlight w:val="none"/>
          <w:lang w:val="en-US" w:eastAsia="zh-CN"/>
        </w:rPr>
      </w:pPr>
    </w:p>
    <w:p w14:paraId="075107B2">
      <w:pPr>
        <w:pStyle w:val="5"/>
        <w:numPr>
          <w:ilvl w:val="0"/>
          <w:numId w:val="0"/>
        </w:numPr>
        <w:ind w:leftChars="0"/>
        <w:rPr>
          <w:rFonts w:hint="default" w:ascii="宋体" w:hAnsi="宋体" w:cs="宋体"/>
          <w:highlight w:val="none"/>
          <w:lang w:val="en-US" w:eastAsia="zh-CN"/>
        </w:rPr>
      </w:pPr>
    </w:p>
    <w:p w14:paraId="740735F3">
      <w:pPr>
        <w:pStyle w:val="5"/>
        <w:numPr>
          <w:ilvl w:val="0"/>
          <w:numId w:val="0"/>
        </w:numPr>
        <w:ind w:leftChars="0"/>
        <w:rPr>
          <w:rFonts w:hint="default" w:ascii="宋体" w:hAnsi="宋体" w:cs="宋体"/>
          <w:highlight w:val="none"/>
          <w:lang w:val="en-US" w:eastAsia="zh-CN"/>
        </w:rPr>
      </w:pPr>
    </w:p>
    <w:p w14:paraId="2CC899B1">
      <w:pPr>
        <w:pStyle w:val="5"/>
        <w:numPr>
          <w:ilvl w:val="0"/>
          <w:numId w:val="0"/>
        </w:numPr>
        <w:ind w:leftChars="0"/>
        <w:rPr>
          <w:rFonts w:hint="default" w:ascii="宋体" w:hAnsi="宋体" w:cs="宋体"/>
          <w:highlight w:val="none"/>
          <w:lang w:val="en-US" w:eastAsia="zh-CN"/>
        </w:rPr>
      </w:pPr>
    </w:p>
    <w:p w14:paraId="06A203F9">
      <w:pPr>
        <w:pStyle w:val="5"/>
        <w:numPr>
          <w:ilvl w:val="0"/>
          <w:numId w:val="0"/>
        </w:numPr>
        <w:ind w:leftChars="0"/>
        <w:rPr>
          <w:rFonts w:hint="default" w:ascii="宋体" w:hAnsi="宋体" w:cs="宋体"/>
          <w:highlight w:val="none"/>
          <w:lang w:val="en-US" w:eastAsia="zh-CN"/>
        </w:rPr>
      </w:pPr>
    </w:p>
    <w:p w14:paraId="1BE12BDC">
      <w:pPr>
        <w:pStyle w:val="5"/>
        <w:numPr>
          <w:ilvl w:val="0"/>
          <w:numId w:val="0"/>
        </w:numPr>
        <w:ind w:leftChars="0"/>
        <w:rPr>
          <w:rFonts w:hint="default" w:ascii="宋体" w:hAnsi="宋体" w:cs="宋体"/>
          <w:highlight w:val="none"/>
          <w:lang w:val="en-US" w:eastAsia="zh-CN"/>
        </w:rPr>
      </w:pPr>
    </w:p>
    <w:p w14:paraId="6040309B">
      <w:pPr>
        <w:pStyle w:val="5"/>
        <w:numPr>
          <w:ilvl w:val="0"/>
          <w:numId w:val="0"/>
        </w:numPr>
        <w:ind w:leftChars="0"/>
        <w:rPr>
          <w:rFonts w:hint="default" w:ascii="宋体" w:hAnsi="宋体" w:cs="宋体"/>
          <w:highlight w:val="none"/>
          <w:lang w:val="en-US" w:eastAsia="zh-CN"/>
        </w:rPr>
      </w:pPr>
    </w:p>
    <w:p w14:paraId="77E1493B">
      <w:pPr>
        <w:pStyle w:val="5"/>
        <w:numPr>
          <w:ilvl w:val="0"/>
          <w:numId w:val="0"/>
        </w:numPr>
        <w:ind w:leftChars="0"/>
        <w:rPr>
          <w:rFonts w:hint="default" w:ascii="宋体" w:hAnsi="宋体" w:cs="宋体"/>
          <w:highlight w:val="none"/>
          <w:lang w:val="en-US" w:eastAsia="zh-CN"/>
        </w:rPr>
      </w:pPr>
    </w:p>
    <w:p w14:paraId="227C913F">
      <w:pPr>
        <w:pStyle w:val="5"/>
        <w:numPr>
          <w:ilvl w:val="0"/>
          <w:numId w:val="0"/>
        </w:numPr>
        <w:ind w:leftChars="0"/>
        <w:rPr>
          <w:rFonts w:hint="default" w:ascii="宋体" w:hAnsi="宋体" w:cs="宋体"/>
          <w:highlight w:val="none"/>
          <w:lang w:val="en-US" w:eastAsia="zh-CN"/>
        </w:rPr>
      </w:pPr>
    </w:p>
    <w:p w14:paraId="23472FBB">
      <w:pPr>
        <w:pStyle w:val="5"/>
        <w:numPr>
          <w:ilvl w:val="0"/>
          <w:numId w:val="0"/>
        </w:numPr>
        <w:ind w:leftChars="0"/>
        <w:rPr>
          <w:rFonts w:hint="default" w:ascii="宋体" w:hAnsi="宋体" w:cs="宋体"/>
          <w:highlight w:val="none"/>
          <w:lang w:val="en-US" w:eastAsia="zh-CN"/>
        </w:rPr>
      </w:pPr>
    </w:p>
    <w:p w14:paraId="2A907696">
      <w:pPr>
        <w:pStyle w:val="5"/>
        <w:numPr>
          <w:ilvl w:val="0"/>
          <w:numId w:val="0"/>
        </w:numPr>
        <w:ind w:leftChars="0"/>
        <w:rPr>
          <w:rFonts w:hint="default" w:ascii="宋体" w:hAnsi="宋体" w:cs="宋体"/>
          <w:highlight w:val="none"/>
          <w:lang w:val="en-US" w:eastAsia="zh-CN"/>
        </w:rPr>
      </w:pPr>
    </w:p>
    <w:p w14:paraId="5E8C7DF7">
      <w:pPr>
        <w:pStyle w:val="5"/>
        <w:numPr>
          <w:ilvl w:val="0"/>
          <w:numId w:val="0"/>
        </w:numPr>
        <w:ind w:leftChars="0"/>
        <w:rPr>
          <w:rFonts w:hint="default" w:ascii="宋体" w:hAnsi="宋体" w:cs="宋体"/>
          <w:highlight w:val="none"/>
          <w:lang w:val="en-US" w:eastAsia="zh-CN"/>
        </w:rPr>
      </w:pPr>
    </w:p>
    <w:p w14:paraId="489ACC0B">
      <w:pPr>
        <w:pStyle w:val="5"/>
        <w:numPr>
          <w:ilvl w:val="0"/>
          <w:numId w:val="0"/>
        </w:numPr>
        <w:ind w:leftChars="0"/>
        <w:rPr>
          <w:rFonts w:hint="default" w:ascii="宋体" w:hAnsi="宋体" w:cs="宋体"/>
          <w:highlight w:val="none"/>
          <w:lang w:val="en-US" w:eastAsia="zh-CN"/>
        </w:rPr>
      </w:pPr>
    </w:p>
    <w:p w14:paraId="41AD099C">
      <w:pPr>
        <w:pStyle w:val="5"/>
        <w:numPr>
          <w:ilvl w:val="0"/>
          <w:numId w:val="0"/>
        </w:numPr>
        <w:ind w:leftChars="0"/>
        <w:rPr>
          <w:rFonts w:hint="default" w:ascii="宋体" w:hAnsi="宋体" w:cs="宋体"/>
          <w:highlight w:val="none"/>
          <w:lang w:val="en-US" w:eastAsia="zh-CN"/>
        </w:rPr>
      </w:pPr>
    </w:p>
    <w:p w14:paraId="53388563">
      <w:pPr>
        <w:pStyle w:val="5"/>
        <w:numPr>
          <w:ilvl w:val="0"/>
          <w:numId w:val="0"/>
        </w:numPr>
        <w:ind w:leftChars="0"/>
        <w:rPr>
          <w:rFonts w:hint="default" w:ascii="宋体" w:hAnsi="宋体" w:cs="宋体"/>
          <w:highlight w:val="none"/>
          <w:lang w:val="en-US" w:eastAsia="zh-CN"/>
        </w:rPr>
      </w:pPr>
    </w:p>
    <w:p w14:paraId="66305403">
      <w:pPr>
        <w:pStyle w:val="5"/>
        <w:numPr>
          <w:ilvl w:val="0"/>
          <w:numId w:val="0"/>
        </w:numPr>
        <w:ind w:leftChars="0"/>
        <w:rPr>
          <w:rFonts w:hint="default" w:ascii="宋体" w:hAnsi="宋体" w:cs="宋体"/>
          <w:highlight w:val="none"/>
          <w:lang w:val="en-US" w:eastAsia="zh-CN"/>
        </w:rPr>
      </w:pPr>
    </w:p>
    <w:p w14:paraId="5FADD632">
      <w:pPr>
        <w:pStyle w:val="5"/>
        <w:numPr>
          <w:ilvl w:val="0"/>
          <w:numId w:val="0"/>
        </w:numPr>
        <w:ind w:leftChars="0"/>
        <w:rPr>
          <w:rFonts w:hint="default" w:ascii="宋体" w:hAnsi="宋体" w:cs="宋体"/>
          <w:highlight w:val="none"/>
          <w:lang w:val="en-US" w:eastAsia="zh-CN"/>
        </w:rPr>
      </w:pPr>
    </w:p>
    <w:p w14:paraId="5F263ACF">
      <w:pPr>
        <w:pStyle w:val="5"/>
        <w:numPr>
          <w:ilvl w:val="0"/>
          <w:numId w:val="0"/>
        </w:numPr>
        <w:ind w:leftChars="0"/>
        <w:rPr>
          <w:rFonts w:hint="default" w:ascii="宋体" w:hAnsi="宋体" w:cs="宋体"/>
          <w:highlight w:val="none"/>
          <w:lang w:val="en-US" w:eastAsia="zh-CN"/>
        </w:rPr>
      </w:pPr>
    </w:p>
    <w:p w14:paraId="0A47985C">
      <w:pPr>
        <w:pStyle w:val="5"/>
        <w:numPr>
          <w:ilvl w:val="0"/>
          <w:numId w:val="0"/>
        </w:numPr>
        <w:ind w:leftChars="0"/>
        <w:rPr>
          <w:rFonts w:hint="default" w:ascii="宋体" w:hAnsi="宋体" w:cs="宋体"/>
          <w:highlight w:val="none"/>
          <w:lang w:val="en-US" w:eastAsia="zh-CN"/>
        </w:rPr>
      </w:pPr>
    </w:p>
    <w:p w14:paraId="113ED31A">
      <w:pPr>
        <w:pStyle w:val="5"/>
        <w:numPr>
          <w:ilvl w:val="0"/>
          <w:numId w:val="0"/>
        </w:numPr>
        <w:ind w:leftChars="0"/>
        <w:rPr>
          <w:rFonts w:hint="default" w:ascii="宋体" w:hAnsi="宋体" w:cs="宋体"/>
          <w:highlight w:val="none"/>
          <w:lang w:val="en-US" w:eastAsia="zh-CN"/>
        </w:rPr>
      </w:pPr>
    </w:p>
    <w:p w14:paraId="6B70F7C9">
      <w:pPr>
        <w:pStyle w:val="5"/>
        <w:ind w:firstLine="480"/>
        <w:rPr>
          <w:rFonts w:hint="eastAsia" w:ascii="宋体" w:hAnsi="宋体" w:cs="宋体"/>
          <w:highlight w:val="none"/>
        </w:rPr>
      </w:pPr>
    </w:p>
    <w:p w14:paraId="166B2ABA">
      <w:pPr>
        <w:pStyle w:val="5"/>
        <w:ind w:firstLine="480"/>
        <w:rPr>
          <w:rFonts w:hint="eastAsia" w:ascii="宋体" w:hAnsi="宋体" w:cs="宋体"/>
          <w:highlight w:val="none"/>
        </w:rPr>
      </w:pPr>
    </w:p>
    <w:p w14:paraId="17537670">
      <w:pPr>
        <w:pStyle w:val="5"/>
        <w:ind w:firstLine="480"/>
        <w:rPr>
          <w:rFonts w:hint="eastAsia" w:ascii="宋体" w:hAnsi="宋体" w:cs="宋体"/>
          <w:highlight w:val="none"/>
        </w:rPr>
      </w:pPr>
      <w:r>
        <w:rPr>
          <w:rFonts w:hint="eastAsia" w:ascii="宋体" w:hAnsi="宋体" w:cs="宋体"/>
          <w:highlight w:val="none"/>
        </w:rPr>
        <w:t>附件2：评审办法</w:t>
      </w:r>
    </w:p>
    <w:p w14:paraId="2799FC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11A55BBB">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24" w:name="_Toc31424230"/>
      <w:bookmarkStart w:id="25" w:name="_Toc318967830"/>
      <w:bookmarkStart w:id="26" w:name="_Toc28142597"/>
      <w:bookmarkStart w:id="27" w:name="_Toc26163628"/>
      <w:bookmarkStart w:id="28" w:name="_Toc28489529"/>
    </w:p>
    <w:p w14:paraId="1E4C028E">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4"/>
      <w:bookmarkEnd w:id="25"/>
      <w:bookmarkEnd w:id="26"/>
      <w:bookmarkEnd w:id="27"/>
      <w:bookmarkEnd w:id="28"/>
      <w:r>
        <w:rPr>
          <w:rFonts w:hint="eastAsia" w:ascii="宋体" w:hAnsi="宋体" w:cs="宋体"/>
          <w:b/>
          <w:sz w:val="24"/>
          <w:szCs w:val="24"/>
          <w:highlight w:val="none"/>
        </w:rPr>
        <w:t>及程序</w:t>
      </w:r>
    </w:p>
    <w:p w14:paraId="3724C116">
      <w:pPr>
        <w:pStyle w:val="60"/>
        <w:widowControl w:val="0"/>
        <w:numPr>
          <w:ilvl w:val="0"/>
          <w:numId w:val="9"/>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5822328">
      <w:pPr>
        <w:ind w:firstLine="480" w:firstLineChars="200"/>
        <w:rPr>
          <w:rFonts w:hint="eastAsia" w:ascii="宋体" w:hAnsi="宋体" w:eastAsia="宋体" w:cs="宋体"/>
          <w:b w:val="0"/>
          <w:bCs w:val="0"/>
          <w:sz w:val="24"/>
          <w:szCs w:val="24"/>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797945B3">
      <w:pPr>
        <w:pStyle w:val="8"/>
        <w:rPr>
          <w:rFonts w:hint="eastAsia"/>
          <w:highlight w:val="none"/>
        </w:rPr>
      </w:pPr>
    </w:p>
    <w:p w14:paraId="123A1665">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13788507">
      <w:pPr>
        <w:spacing w:line="360" w:lineRule="auto"/>
        <w:ind w:firstLine="480" w:firstLineChars="200"/>
        <w:rPr>
          <w:rFonts w:hint="eastAsia" w:ascii="宋体" w:hAnsi="宋体" w:eastAsia="宋体"/>
          <w:bCs/>
          <w:sz w:val="24"/>
          <w:szCs w:val="24"/>
          <w:highlight w:val="none"/>
          <w:u w:val="single"/>
          <w:lang w:val="en-US" w:eastAsia="zh-CN"/>
        </w:rPr>
      </w:pPr>
      <w:r>
        <w:rPr>
          <w:rFonts w:hint="eastAsia" w:ascii="宋体" w:hAnsi="宋体" w:eastAsia="宋体"/>
          <w:bCs w:val="0"/>
          <w:sz w:val="24"/>
          <w:szCs w:val="24"/>
          <w:highlight w:val="none"/>
        </w:rPr>
        <w:t>项目名称：</w:t>
      </w:r>
      <w:r>
        <w:rPr>
          <w:rFonts w:hint="eastAsia" w:ascii="宋体" w:hAnsi="宋体" w:eastAsia="宋体"/>
          <w:b/>
          <w:sz w:val="24"/>
          <w:szCs w:val="24"/>
          <w:highlight w:val="none"/>
          <w:u w:val="single"/>
          <w:lang w:val="en-US" w:eastAsia="zh-CN"/>
        </w:rPr>
        <w:t xml:space="preserve"> </w:t>
      </w:r>
      <w:r>
        <w:rPr>
          <w:rFonts w:hint="eastAsia" w:ascii="宋体" w:hAnsi="宋体" w:eastAsia="宋体"/>
          <w:b w:val="0"/>
          <w:sz w:val="24"/>
          <w:szCs w:val="24"/>
          <w:u w:val="single"/>
          <w:lang w:val="en-US" w:eastAsia="zh-CN"/>
        </w:rPr>
        <w:t>冷站变频器年度维保及维修</w:t>
      </w:r>
      <w:r>
        <w:rPr>
          <w:rFonts w:hint="eastAsia" w:ascii="宋体" w:hAnsi="宋体" w:eastAsia="宋体"/>
          <w:b w:val="0"/>
          <w:bCs w:val="0"/>
          <w:sz w:val="24"/>
          <w:szCs w:val="24"/>
          <w:u w:val="single"/>
        </w:rPr>
        <w:t>服务</w:t>
      </w:r>
      <w:r>
        <w:rPr>
          <w:rFonts w:hint="eastAsia" w:ascii="宋体" w:hAnsi="宋体" w:eastAsia="宋体"/>
          <w:b w:val="0"/>
          <w:bCs w:val="0"/>
          <w:sz w:val="24"/>
          <w:szCs w:val="24"/>
          <w:u w:val="single"/>
          <w:lang w:eastAsia="zh-CN"/>
        </w:rPr>
        <w:t>（</w:t>
      </w:r>
      <w:r>
        <w:rPr>
          <w:rFonts w:hint="eastAsia" w:ascii="宋体" w:hAnsi="宋体" w:eastAsia="宋体"/>
          <w:b w:val="0"/>
          <w:bCs w:val="0"/>
          <w:sz w:val="24"/>
          <w:szCs w:val="24"/>
          <w:u w:val="single"/>
          <w:lang w:val="en-US" w:eastAsia="zh-CN"/>
        </w:rPr>
        <w:t>2025-2026年度</w:t>
      </w:r>
      <w:r>
        <w:rPr>
          <w:rFonts w:hint="eastAsia" w:ascii="宋体" w:hAnsi="宋体" w:eastAsia="宋体" w:cstheme="minorBidi"/>
          <w:sz w:val="24"/>
          <w:szCs w:val="24"/>
          <w:u w:val="single"/>
          <w:lang w:val="en-US" w:eastAsia="zh-CN"/>
        </w:rPr>
        <w:t>）</w:t>
      </w:r>
    </w:p>
    <w:tbl>
      <w:tblPr>
        <w:tblStyle w:val="22"/>
        <w:tblW w:w="916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bookmarkStart w:id="29" w:name="_Toc28489534"/>
            <w:bookmarkStart w:id="30" w:name="_Toc26163633"/>
            <w:bookmarkStart w:id="31" w:name="_Toc28142602"/>
            <w:bookmarkStart w:id="32" w:name="_Toc318967835"/>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0"/>
                <w:szCs w:val="20"/>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0"/>
                <w:szCs w:val="20"/>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0"/>
                <w:szCs w:val="20"/>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432084D0">
            <w:pPr>
              <w:keepNext w:val="0"/>
              <w:keepLines w:val="0"/>
              <w:widowControl/>
              <w:suppressLineNumbers w:val="0"/>
              <w:ind w:firstLineChars="0"/>
              <w:jc w:val="both"/>
              <w:textAlignment w:val="top"/>
              <w:rPr>
                <w:rFonts w:hint="default" w:ascii="宋体" w:hAnsi="宋体" w:eastAsia="宋体" w:cs="宋体"/>
                <w:i w:val="0"/>
                <w:iCs w:val="0"/>
                <w:color w:val="000000"/>
                <w:sz w:val="20"/>
                <w:szCs w:val="20"/>
                <w:u w:val="none"/>
                <w:lang w:val="en-US"/>
              </w:rPr>
            </w:pPr>
            <w:r>
              <w:rPr>
                <w:rFonts w:hint="eastAsia" w:ascii="宋体" w:hAnsi="宋体" w:cs="宋体"/>
                <w:color w:val="000000"/>
                <w:kern w:val="0"/>
                <w:sz w:val="20"/>
                <w:szCs w:val="20"/>
                <w:u w:val="none"/>
                <w:lang w:bidi="ar"/>
              </w:rPr>
              <w:t>投标人近3年内(202</w:t>
            </w:r>
            <w:r>
              <w:rPr>
                <w:rFonts w:hint="eastAsia" w:ascii="宋体" w:hAnsi="宋体" w:cs="宋体"/>
                <w:color w:val="000000"/>
                <w:kern w:val="0"/>
                <w:sz w:val="20"/>
                <w:szCs w:val="20"/>
                <w:u w:val="none"/>
                <w:lang w:val="en-US" w:eastAsia="zh-CN" w:bidi="ar"/>
              </w:rPr>
              <w:t>2</w:t>
            </w:r>
            <w:r>
              <w:rPr>
                <w:rFonts w:hint="eastAsia" w:ascii="宋体" w:hAnsi="宋体" w:cs="宋体"/>
                <w:color w:val="000000"/>
                <w:kern w:val="0"/>
                <w:sz w:val="20"/>
                <w:szCs w:val="20"/>
                <w:u w:val="none"/>
                <w:lang w:bidi="ar"/>
              </w:rPr>
              <w:t>年1月1日至今)完成过质量合格的丹佛斯大功率（≥400KW）变频器维修业绩</w:t>
            </w:r>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0"/>
                <w:szCs w:val="20"/>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0"/>
                <w:szCs w:val="20"/>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0"/>
                <w:szCs w:val="20"/>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0"/>
                <w:szCs w:val="20"/>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0"/>
                <w:szCs w:val="20"/>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0"/>
                <w:szCs w:val="20"/>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0</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0"/>
                <w:szCs w:val="20"/>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bottom"/>
          </w:tcPr>
          <w:p w14:paraId="22D9C673">
            <w:pPr>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等线" w:hAnsi="等线" w:eastAsia="等线" w:cs="等线"/>
                <w:i w:val="0"/>
                <w:iCs w:val="0"/>
                <w:color w:val="000000"/>
                <w:sz w:val="20"/>
                <w:szCs w:val="20"/>
                <w:u w:val="none"/>
              </w:rPr>
            </w:pPr>
          </w:p>
        </w:tc>
      </w:tr>
    </w:tbl>
    <w:p w14:paraId="0604DF74">
      <w:pPr>
        <w:spacing w:line="400" w:lineRule="exact"/>
        <w:ind w:firstLine="440"/>
        <w:rPr>
          <w:rFonts w:ascii="宋体" w:hAnsi="宋体"/>
          <w:color w:val="auto"/>
          <w:sz w:val="24"/>
          <w:szCs w:val="24"/>
        </w:rPr>
      </w:pPr>
      <w:r>
        <w:rPr>
          <w:rFonts w:hint="eastAsia" w:ascii="宋体" w:hAnsi="宋体"/>
          <w:color w:val="auto"/>
          <w:sz w:val="24"/>
          <w:szCs w:val="24"/>
        </w:rPr>
        <w:t>注：</w:t>
      </w:r>
    </w:p>
    <w:p w14:paraId="69067ED8">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投标人分栏中填写“√”表示该项符合招标文件要求，“×”表示该项不符合招标文件要求，“○”表示无该项内容；</w:t>
      </w:r>
    </w:p>
    <w:p w14:paraId="03D8ADE8">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经评标委员会审核后，出现一个“×”的结论为“不通过”，即按废标处理。</w:t>
      </w:r>
    </w:p>
    <w:p w14:paraId="05F4AC70">
      <w:pPr>
        <w:numPr>
          <w:ilvl w:val="0"/>
          <w:numId w:val="10"/>
        </w:numPr>
        <w:adjustRightInd w:val="0"/>
        <w:snapToGrid w:val="0"/>
        <w:spacing w:line="400" w:lineRule="exact"/>
        <w:rPr>
          <w:rFonts w:ascii="宋体" w:hAnsi="宋体"/>
          <w:color w:val="auto"/>
          <w:sz w:val="24"/>
          <w:szCs w:val="24"/>
        </w:rPr>
      </w:pPr>
      <w:r>
        <w:rPr>
          <w:rFonts w:hint="eastAsia" w:ascii="宋体" w:hAnsi="宋体"/>
          <w:color w:val="auto"/>
          <w:sz w:val="24"/>
          <w:szCs w:val="24"/>
        </w:rPr>
        <w:t>表中全部条件满足为“通过”，同意进入下一阶段评审。</w:t>
      </w:r>
    </w:p>
    <w:p w14:paraId="69037E24">
      <w:pPr>
        <w:numPr>
          <w:ilvl w:val="0"/>
          <w:numId w:val="10"/>
        </w:numPr>
        <w:adjustRightInd w:val="0"/>
        <w:snapToGrid w:val="0"/>
        <w:spacing w:line="400" w:lineRule="exact"/>
        <w:rPr>
          <w:rFonts w:ascii="宋体" w:hAnsi="宋体"/>
          <w:color w:val="auto"/>
          <w:sz w:val="24"/>
          <w:szCs w:val="24"/>
        </w:rPr>
      </w:pPr>
      <w:r>
        <w:rPr>
          <w:rFonts w:hint="eastAsia"/>
          <w:color w:val="auto"/>
          <w:sz w:val="24"/>
          <w:szCs w:val="24"/>
        </w:rPr>
        <w:t>如对本表中某种情形的</w:t>
      </w:r>
      <w:r>
        <w:rPr>
          <w:rFonts w:hint="eastAsia" w:ascii="宋体" w:hAnsi="宋体"/>
          <w:color w:val="auto"/>
          <w:sz w:val="24"/>
          <w:szCs w:val="24"/>
        </w:rPr>
        <w:t>评委意见不一致时，</w:t>
      </w:r>
      <w:r>
        <w:rPr>
          <w:rFonts w:hint="eastAsia"/>
          <w:color w:val="auto"/>
          <w:sz w:val="24"/>
          <w:szCs w:val="24"/>
        </w:rPr>
        <w:t xml:space="preserve">以评标委员会过半数成员的意见作为评标委员会对该情形的认定结论。 </w:t>
      </w:r>
    </w:p>
    <w:p w14:paraId="61570866">
      <w:pPr>
        <w:adjustRightInd w:val="0"/>
        <w:snapToGrid w:val="0"/>
        <w:spacing w:line="400" w:lineRule="exact"/>
        <w:rPr>
          <w:rFonts w:ascii="宋体" w:hAnsi="宋体"/>
          <w:color w:val="auto"/>
          <w:sz w:val="24"/>
          <w:szCs w:val="24"/>
        </w:rPr>
      </w:pPr>
    </w:p>
    <w:p w14:paraId="57FBFD14">
      <w:pPr>
        <w:spacing w:before="72" w:beforeLines="30" w:line="400" w:lineRule="exact"/>
        <w:ind w:left="480" w:hanging="480" w:hangingChars="200"/>
        <w:rPr>
          <w:rFonts w:ascii="宋体" w:hAnsi="宋体"/>
          <w:bCs/>
          <w:color w:val="auto"/>
          <w:sz w:val="24"/>
          <w:szCs w:val="24"/>
        </w:rPr>
      </w:pPr>
      <w:r>
        <w:rPr>
          <w:rFonts w:hint="eastAsia" w:ascii="宋体" w:hAnsi="宋体"/>
          <w:bCs/>
          <w:color w:val="auto"/>
          <w:sz w:val="24"/>
          <w:szCs w:val="24"/>
        </w:rPr>
        <w:t xml:space="preserve">评委签名：                                                                                </w:t>
      </w:r>
    </w:p>
    <w:p w14:paraId="75EB3B21">
      <w:pPr>
        <w:spacing w:before="72" w:beforeLines="30" w:line="400" w:lineRule="exact"/>
        <w:ind w:left="480" w:hanging="480" w:hangingChars="200"/>
        <w:rPr>
          <w:rFonts w:ascii="宋体" w:hAnsi="宋体"/>
          <w:color w:val="auto"/>
          <w:sz w:val="24"/>
          <w:szCs w:val="24"/>
        </w:rPr>
      </w:pPr>
      <w:r>
        <w:rPr>
          <w:rFonts w:hint="eastAsia" w:ascii="宋体" w:hAnsi="宋体"/>
          <w:bCs/>
          <w:color w:val="auto"/>
          <w:sz w:val="24"/>
          <w:szCs w:val="24"/>
        </w:rPr>
        <w:t>日 期：</w:t>
      </w:r>
      <w:r>
        <w:rPr>
          <w:rFonts w:hint="eastAsia" w:ascii="宋体" w:hAnsi="宋体"/>
          <w:color w:val="auto"/>
          <w:sz w:val="24"/>
          <w:szCs w:val="24"/>
        </w:rPr>
        <w:t xml:space="preserve">    年   月   日</w:t>
      </w:r>
    </w:p>
    <w:p w14:paraId="5EE6A488">
      <w:pPr>
        <w:tabs>
          <w:tab w:val="left" w:pos="0"/>
        </w:tabs>
        <w:spacing w:line="400" w:lineRule="exact"/>
        <w:ind w:firstLine="566" w:firstLineChars="236"/>
        <w:rPr>
          <w:rFonts w:hint="eastAsia" w:ascii="宋体" w:hAnsi="宋体" w:cs="宋体"/>
          <w:sz w:val="24"/>
          <w:szCs w:val="24"/>
          <w:highlight w:val="none"/>
        </w:rPr>
      </w:pPr>
    </w:p>
    <w:p w14:paraId="030A8105">
      <w:pPr>
        <w:pStyle w:val="8"/>
      </w:pPr>
    </w:p>
    <w:p w14:paraId="2455F988">
      <w:pPr>
        <w:pStyle w:val="3"/>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sym w:font="Wingdings 2" w:char="0052"/>
      </w:r>
      <w:r>
        <w:rPr>
          <w:rFonts w:hint="eastAsia" w:ascii="宋体" w:hAnsi="宋体" w:eastAsia="宋体" w:cs="宋体"/>
          <w:sz w:val="24"/>
          <w:szCs w:val="24"/>
          <w:highlight w:val="none"/>
          <w:lang w:val="en-US" w:eastAsia="zh-CN"/>
        </w:rPr>
        <w:t>最低价</w:t>
      </w:r>
      <w:r>
        <w:rPr>
          <w:rFonts w:hint="eastAsia" w:ascii="宋体" w:hAnsi="宋体" w:eastAsia="宋体" w:cs="宋体"/>
          <w:sz w:val="24"/>
          <w:szCs w:val="24"/>
          <w:highlight w:val="none"/>
        </w:rPr>
        <w:t>评标法</w:t>
      </w:r>
    </w:p>
    <w:p w14:paraId="69CCA6EA">
      <w:pPr>
        <w:pStyle w:val="5"/>
        <w:ind w:firstLine="560"/>
        <w:jc w:val="center"/>
        <w:rPr>
          <w:rFonts w:hint="eastAsia"/>
          <w:sz w:val="24"/>
          <w:szCs w:val="24"/>
        </w:rPr>
      </w:pPr>
      <w:r>
        <w:rPr>
          <w:rFonts w:hint="eastAsia"/>
          <w:sz w:val="24"/>
          <w:szCs w:val="24"/>
        </w:rPr>
        <w:t>评分细则</w:t>
      </w:r>
    </w:p>
    <w:p w14:paraId="685B41C0">
      <w:pPr>
        <w:rPr>
          <w:rFonts w:hint="eastAsia" w:eastAsia="宋体"/>
          <w:sz w:val="24"/>
          <w:szCs w:val="24"/>
          <w:lang w:eastAsia="zh-CN"/>
        </w:rPr>
      </w:pPr>
      <w:r>
        <w:rPr>
          <w:rFonts w:hAnsi="Times New Roman" w:eastAsia="宋体"/>
          <w:sz w:val="24"/>
          <w:szCs w:val="24"/>
        </w:rPr>
        <w:t>本项目按</w:t>
      </w:r>
      <w:r>
        <w:rPr>
          <w:rFonts w:hint="eastAsia"/>
          <w:sz w:val="24"/>
          <w:szCs w:val="24"/>
          <w:lang w:val="en-US" w:eastAsia="zh-CN"/>
        </w:rPr>
        <w:t>下表</w:t>
      </w:r>
      <w:r>
        <w:rPr>
          <w:rFonts w:hAnsi="Times New Roman" w:eastAsia="宋体"/>
          <w:sz w:val="24"/>
          <w:szCs w:val="24"/>
        </w:rPr>
        <w:t>对</w:t>
      </w:r>
      <w:r>
        <w:rPr>
          <w:rFonts w:hint="eastAsia" w:hAnsi="Times New Roman" w:eastAsia="宋体"/>
          <w:sz w:val="24"/>
          <w:szCs w:val="24"/>
        </w:rPr>
        <w:t>投标单位投标报价</w:t>
      </w:r>
      <w:r>
        <w:rPr>
          <w:rFonts w:hint="eastAsia"/>
          <w:sz w:val="24"/>
          <w:szCs w:val="24"/>
          <w:lang w:val="en-US" w:eastAsia="zh-CN"/>
        </w:rPr>
        <w:t>进行</w:t>
      </w:r>
      <w:r>
        <w:rPr>
          <w:rFonts w:hAnsi="Times New Roman" w:eastAsia="宋体"/>
          <w:sz w:val="24"/>
          <w:szCs w:val="24"/>
        </w:rPr>
        <w:t>评分</w:t>
      </w:r>
      <w:r>
        <w:rPr>
          <w:rFonts w:hint="eastAsia" w:hAnsi="Times New Roman" w:eastAsia="宋体"/>
          <w:sz w:val="24"/>
          <w:szCs w:val="24"/>
        </w:rPr>
        <w:t>，</w:t>
      </w:r>
      <w:r>
        <w:rPr>
          <w:rFonts w:hAnsi="Times New Roman" w:eastAsia="宋体"/>
          <w:sz w:val="24"/>
          <w:szCs w:val="24"/>
        </w:rPr>
        <w:t>具体评分细则如下</w:t>
      </w:r>
      <w:r>
        <w:rPr>
          <w:rFonts w:hint="eastAsia" w:eastAsia="宋体"/>
          <w:sz w:val="24"/>
          <w:szCs w:val="24"/>
          <w:lang w:eastAsia="zh-CN"/>
        </w:rPr>
        <w:t>：</w:t>
      </w:r>
    </w:p>
    <w:tbl>
      <w:tblPr>
        <w:tblStyle w:val="22"/>
        <w:tblW w:w="102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95"/>
        <w:gridCol w:w="885"/>
        <w:gridCol w:w="6015"/>
        <w:gridCol w:w="1080"/>
      </w:tblGrid>
      <w:tr w14:paraId="18D2E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719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评分因子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EC6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7C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评分标准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AE1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2D3A7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5DC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A</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VLT6550</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400KW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8B8D">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B0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按投标人该项报价小计的由低到高进行排名，第一名得1</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名得10分，第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8</w:t>
            </w:r>
            <w:r>
              <w:rPr>
                <w:rFonts w:hint="eastAsia" w:ascii="宋体" w:hAnsi="宋体" w:eastAsia="宋体" w:cs="宋体"/>
                <w:i w:val="0"/>
                <w:iCs w:val="0"/>
                <w:color w:val="000000"/>
                <w:kern w:val="0"/>
                <w:sz w:val="18"/>
                <w:szCs w:val="18"/>
                <w:u w:val="none"/>
                <w:lang w:val="en-US" w:eastAsia="zh-CN" w:bidi="ar"/>
              </w:rPr>
              <w:t>分，以此类推，后面排名得分依次递减</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99AD">
            <w:pPr>
              <w:jc w:val="center"/>
              <w:rPr>
                <w:rFonts w:hint="default" w:ascii="Times New Roman" w:hAnsi="Times New Roman" w:eastAsia="宋体" w:cs="Times New Roman"/>
                <w:i w:val="0"/>
                <w:iCs w:val="0"/>
                <w:color w:val="000000"/>
                <w:sz w:val="18"/>
                <w:szCs w:val="18"/>
                <w:u w:val="none"/>
              </w:rPr>
            </w:pPr>
          </w:p>
        </w:tc>
      </w:tr>
      <w:tr w14:paraId="58F03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E23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B</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VLT6500</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355KW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C0E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0-10</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B7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10</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名得8分，第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名得6分，以此类推，后面排名得分依次递减</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5745">
            <w:pPr>
              <w:jc w:val="center"/>
              <w:rPr>
                <w:rFonts w:hint="default" w:ascii="Times New Roman" w:hAnsi="Times New Roman" w:eastAsia="宋体" w:cs="Times New Roman"/>
                <w:i w:val="0"/>
                <w:iCs w:val="0"/>
                <w:color w:val="000000"/>
                <w:sz w:val="18"/>
                <w:szCs w:val="18"/>
                <w:u w:val="none"/>
              </w:rPr>
            </w:pPr>
          </w:p>
        </w:tc>
      </w:tr>
      <w:tr w14:paraId="39E55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DD2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C</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VLT6400</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315KW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81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2A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9</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名得7分，第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名得5分，以此类推，后面排名得分依次递减2分。最低分为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A2A9">
            <w:pPr>
              <w:jc w:val="center"/>
              <w:rPr>
                <w:rFonts w:hint="default" w:ascii="Times New Roman" w:hAnsi="Times New Roman" w:eastAsia="宋体" w:cs="Times New Roman"/>
                <w:i w:val="0"/>
                <w:iCs w:val="0"/>
                <w:color w:val="000000"/>
                <w:sz w:val="18"/>
                <w:szCs w:val="18"/>
                <w:u w:val="none"/>
              </w:rPr>
            </w:pPr>
          </w:p>
        </w:tc>
      </w:tr>
      <w:tr w14:paraId="6B5E5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EBA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D</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VLT6272</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200KW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1D2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E3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6</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5</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4</w:t>
            </w:r>
            <w:r>
              <w:rPr>
                <w:rFonts w:hint="eastAsia" w:ascii="宋体" w:hAnsi="宋体" w:eastAsia="宋体" w:cs="宋体"/>
                <w:i w:val="0"/>
                <w:iCs w:val="0"/>
                <w:color w:val="000000"/>
                <w:kern w:val="0"/>
                <w:sz w:val="18"/>
                <w:szCs w:val="18"/>
                <w:u w:val="none"/>
                <w:lang w:val="en-US" w:eastAsia="zh-CN" w:bidi="ar"/>
              </w:rPr>
              <w:t>分，以此类推，后面排名得分依次递减</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FE84">
            <w:pPr>
              <w:jc w:val="center"/>
              <w:rPr>
                <w:rFonts w:hint="default" w:ascii="Times New Roman" w:hAnsi="Times New Roman" w:eastAsia="宋体" w:cs="Times New Roman"/>
                <w:i w:val="0"/>
                <w:iCs w:val="0"/>
                <w:color w:val="000000"/>
                <w:sz w:val="18"/>
                <w:szCs w:val="18"/>
                <w:u w:val="none"/>
              </w:rPr>
            </w:pPr>
          </w:p>
        </w:tc>
      </w:tr>
      <w:tr w14:paraId="1824B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DED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VLT6152</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110KW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053A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38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按投标人该项报价小计的由低到高进行排名，第一名得4分，第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名得3分，第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名得2分，以此类推，后面排名得分依次递减</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556C">
            <w:pPr>
              <w:jc w:val="center"/>
              <w:rPr>
                <w:rFonts w:hint="default" w:ascii="Times New Roman" w:hAnsi="Times New Roman" w:eastAsia="宋体" w:cs="Times New Roman"/>
                <w:i w:val="0"/>
                <w:iCs w:val="0"/>
                <w:color w:val="000000"/>
                <w:sz w:val="18"/>
                <w:szCs w:val="18"/>
                <w:u w:val="none"/>
              </w:rPr>
            </w:pPr>
          </w:p>
        </w:tc>
      </w:tr>
      <w:tr w14:paraId="23676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1AB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VLT6272</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45KW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612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E8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1.5</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分，以此类推，后面排名得分依次递减</w:t>
            </w:r>
            <w:r>
              <w:rPr>
                <w:rStyle w:val="71"/>
                <w:rFonts w:eastAsia="宋体"/>
                <w:lang w:val="en-US" w:eastAsia="zh-CN" w:bidi="ar"/>
              </w:rPr>
              <w:t>0.5</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8B42">
            <w:pPr>
              <w:jc w:val="center"/>
              <w:rPr>
                <w:rFonts w:hint="default" w:ascii="Times New Roman" w:hAnsi="Times New Roman" w:eastAsia="宋体" w:cs="Times New Roman"/>
                <w:i w:val="0"/>
                <w:iCs w:val="0"/>
                <w:color w:val="000000"/>
                <w:sz w:val="18"/>
                <w:szCs w:val="18"/>
                <w:u w:val="none"/>
              </w:rPr>
            </w:pPr>
          </w:p>
        </w:tc>
      </w:tr>
      <w:tr w14:paraId="646C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D8C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G</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FC-102</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55KW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B0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64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1.5</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分，以此类推，后面排名得分依次递减</w:t>
            </w:r>
            <w:r>
              <w:rPr>
                <w:rStyle w:val="71"/>
                <w:rFonts w:eastAsia="宋体"/>
                <w:lang w:val="en-US" w:eastAsia="zh-CN" w:bidi="ar"/>
              </w:rPr>
              <w:t>0.5</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3B15">
            <w:pPr>
              <w:jc w:val="center"/>
              <w:rPr>
                <w:rFonts w:hint="default" w:ascii="Times New Roman" w:hAnsi="Times New Roman" w:eastAsia="宋体" w:cs="Times New Roman"/>
                <w:i w:val="0"/>
                <w:iCs w:val="0"/>
                <w:color w:val="000000"/>
                <w:sz w:val="18"/>
                <w:szCs w:val="18"/>
                <w:u w:val="none"/>
              </w:rPr>
            </w:pPr>
          </w:p>
        </w:tc>
      </w:tr>
      <w:tr w14:paraId="1F703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DC1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FC202P355</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FC202N355,355KW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EAD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0-10</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7A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10</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名得8分，第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名得6分，以此类推，后面排名得分依次递减</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56EC">
            <w:pPr>
              <w:jc w:val="center"/>
              <w:rPr>
                <w:rFonts w:hint="default" w:ascii="Times New Roman" w:hAnsi="Times New Roman" w:eastAsia="宋体" w:cs="Times New Roman"/>
                <w:i w:val="0"/>
                <w:iCs w:val="0"/>
                <w:color w:val="000000"/>
                <w:sz w:val="18"/>
                <w:szCs w:val="18"/>
                <w:u w:val="none"/>
              </w:rPr>
            </w:pPr>
          </w:p>
        </w:tc>
      </w:tr>
      <w:tr w14:paraId="23101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F40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I</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FC202P400</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FC202N400,400KW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08E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0-12</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0A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按投标人该项报价小计的由低到高进行排名，第一名得1</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名得10分，第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8</w:t>
            </w:r>
            <w:r>
              <w:rPr>
                <w:rFonts w:hint="eastAsia" w:ascii="宋体" w:hAnsi="宋体" w:eastAsia="宋体" w:cs="宋体"/>
                <w:i w:val="0"/>
                <w:iCs w:val="0"/>
                <w:color w:val="000000"/>
                <w:kern w:val="0"/>
                <w:sz w:val="18"/>
                <w:szCs w:val="18"/>
                <w:u w:val="none"/>
                <w:lang w:val="en-US" w:eastAsia="zh-CN" w:bidi="ar"/>
              </w:rPr>
              <w:t>分，以此类推，后面排名得分依次递减</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5941">
            <w:pPr>
              <w:jc w:val="center"/>
              <w:rPr>
                <w:rFonts w:hint="default" w:ascii="Times New Roman" w:hAnsi="Times New Roman" w:eastAsia="宋体" w:cs="Times New Roman"/>
                <w:i w:val="0"/>
                <w:iCs w:val="0"/>
                <w:color w:val="000000"/>
                <w:sz w:val="18"/>
                <w:szCs w:val="18"/>
                <w:u w:val="none"/>
              </w:rPr>
            </w:pPr>
          </w:p>
        </w:tc>
      </w:tr>
      <w:tr w14:paraId="7B19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96A1">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J</w:t>
            </w:r>
            <w:r>
              <w:rPr>
                <w:rFonts w:hint="eastAsia" w:ascii="宋体" w:hAnsi="宋体" w:eastAsia="宋体" w:cs="宋体"/>
                <w:i w:val="0"/>
                <w:iCs w:val="0"/>
                <w:color w:val="000000"/>
                <w:kern w:val="0"/>
                <w:sz w:val="18"/>
                <w:szCs w:val="18"/>
                <w:u w:val="none"/>
                <w:lang w:val="en-US" w:eastAsia="zh-CN" w:bidi="ar"/>
              </w:rPr>
              <w:t>、丹佛斯</w:t>
            </w:r>
            <w:r>
              <w:rPr>
                <w:rStyle w:val="71"/>
                <w:rFonts w:eastAsia="宋体"/>
                <w:lang w:val="en-US" w:eastAsia="zh-CN" w:bidi="ar"/>
              </w:rPr>
              <w:t>FC202P250</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FC202N250,250KW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54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BB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按投标人该项报价小计的由低到高进行排名，第一名得8分，第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名得6分，第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名得4分，以此类推，后面排名得分依次递减</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9FDF">
            <w:pPr>
              <w:jc w:val="center"/>
              <w:rPr>
                <w:rFonts w:hint="default" w:ascii="Times New Roman" w:hAnsi="Times New Roman" w:eastAsia="宋体" w:cs="Times New Roman"/>
                <w:i w:val="0"/>
                <w:iCs w:val="0"/>
                <w:color w:val="000000"/>
                <w:sz w:val="18"/>
                <w:szCs w:val="18"/>
                <w:u w:val="none"/>
              </w:rPr>
            </w:pPr>
          </w:p>
        </w:tc>
      </w:tr>
      <w:tr w14:paraId="68B4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AF0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K</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invt GD350-022G-4 22kW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341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B9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按投标人该项报价小计的由低到高进行排名，第一名得1分，第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名得0</w:t>
            </w:r>
            <w:r>
              <w:rPr>
                <w:rStyle w:val="71"/>
                <w:rFonts w:eastAsia="宋体"/>
                <w:lang w:val="en-US" w:eastAsia="zh-CN" w:bidi="ar"/>
              </w:rPr>
              <w:t>.5</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F623">
            <w:pPr>
              <w:jc w:val="center"/>
              <w:rPr>
                <w:rFonts w:hint="default" w:ascii="Times New Roman" w:hAnsi="Times New Roman" w:eastAsia="宋体" w:cs="Times New Roman"/>
                <w:i w:val="0"/>
                <w:iCs w:val="0"/>
                <w:color w:val="000000"/>
                <w:sz w:val="18"/>
                <w:szCs w:val="18"/>
                <w:u w:val="none"/>
              </w:rPr>
            </w:pPr>
          </w:p>
        </w:tc>
      </w:tr>
      <w:tr w14:paraId="496B1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60E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L</w:t>
            </w:r>
            <w:r>
              <w:rPr>
                <w:rFonts w:hint="eastAsia" w:ascii="宋体" w:hAnsi="宋体" w:eastAsia="宋体" w:cs="宋体"/>
                <w:i w:val="0"/>
                <w:iCs w:val="0"/>
                <w:color w:val="000000"/>
                <w:kern w:val="0"/>
                <w:sz w:val="18"/>
                <w:szCs w:val="18"/>
                <w:u w:val="none"/>
                <w:lang w:val="en-US" w:eastAsia="zh-CN" w:bidi="ar"/>
              </w:rPr>
              <w:t>、海利普</w:t>
            </w:r>
            <w:r>
              <w:rPr>
                <w:rStyle w:val="71"/>
                <w:rFonts w:eastAsia="宋体"/>
                <w:lang w:val="en-US" w:eastAsia="zh-CN" w:bidi="ar"/>
              </w:rPr>
              <w:t xml:space="preserve"> HLP-G110-0185</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185kW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56B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47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6</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5</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4</w:t>
            </w:r>
            <w:r>
              <w:rPr>
                <w:rFonts w:hint="eastAsia" w:ascii="宋体" w:hAnsi="宋体" w:eastAsia="宋体" w:cs="宋体"/>
                <w:i w:val="0"/>
                <w:iCs w:val="0"/>
                <w:color w:val="000000"/>
                <w:kern w:val="0"/>
                <w:sz w:val="18"/>
                <w:szCs w:val="18"/>
                <w:u w:val="none"/>
                <w:lang w:val="en-US" w:eastAsia="zh-CN" w:bidi="ar"/>
              </w:rPr>
              <w:t>分，以此类推，后面排名得分依次递减</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EF13">
            <w:pPr>
              <w:jc w:val="center"/>
              <w:rPr>
                <w:rFonts w:hint="default" w:ascii="Times New Roman" w:hAnsi="Times New Roman" w:eastAsia="宋体" w:cs="Times New Roman"/>
                <w:i w:val="0"/>
                <w:iCs w:val="0"/>
                <w:color w:val="000000"/>
                <w:sz w:val="18"/>
                <w:szCs w:val="18"/>
                <w:u w:val="none"/>
              </w:rPr>
            </w:pPr>
          </w:p>
        </w:tc>
      </w:tr>
      <w:tr w14:paraId="17791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9AC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w:t>
            </w:r>
            <w:r>
              <w:rPr>
                <w:rFonts w:hint="eastAsia" w:ascii="宋体" w:hAnsi="宋体" w:eastAsia="宋体" w:cs="宋体"/>
                <w:i w:val="0"/>
                <w:iCs w:val="0"/>
                <w:color w:val="000000"/>
                <w:kern w:val="0"/>
                <w:sz w:val="18"/>
                <w:szCs w:val="18"/>
                <w:u w:val="none"/>
                <w:lang w:val="en-US" w:eastAsia="zh-CN" w:bidi="ar"/>
              </w:rPr>
              <w:t>、海利普</w:t>
            </w:r>
            <w:r>
              <w:rPr>
                <w:rStyle w:val="71"/>
                <w:rFonts w:eastAsia="宋体"/>
                <w:lang w:val="en-US" w:eastAsia="zh-CN" w:bidi="ar"/>
              </w:rPr>
              <w:t xml:space="preserve"> HLP-G110-0160</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160kW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D09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D5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按投标人该项报价小计的由低到高进行排名，第一名得5分，第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名得4分，第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名得3分，以此类推，后面排名得分依次递减</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C62A">
            <w:pPr>
              <w:jc w:val="center"/>
              <w:rPr>
                <w:rFonts w:hint="default" w:ascii="Times New Roman" w:hAnsi="Times New Roman" w:eastAsia="宋体" w:cs="Times New Roman"/>
                <w:i w:val="0"/>
                <w:iCs w:val="0"/>
                <w:color w:val="000000"/>
                <w:sz w:val="18"/>
                <w:szCs w:val="18"/>
                <w:u w:val="none"/>
              </w:rPr>
            </w:pPr>
          </w:p>
        </w:tc>
      </w:tr>
      <w:tr w14:paraId="1731B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883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N</w:t>
            </w:r>
            <w:r>
              <w:rPr>
                <w:rFonts w:hint="eastAsia" w:ascii="宋体" w:hAnsi="宋体" w:eastAsia="宋体" w:cs="宋体"/>
                <w:i w:val="0"/>
                <w:iCs w:val="0"/>
                <w:color w:val="000000"/>
                <w:kern w:val="0"/>
                <w:sz w:val="18"/>
                <w:szCs w:val="18"/>
                <w:u w:val="none"/>
                <w:lang w:val="en-US" w:eastAsia="zh-CN" w:bidi="ar"/>
              </w:rPr>
              <w:t>、海利普</w:t>
            </w:r>
            <w:r>
              <w:rPr>
                <w:rStyle w:val="71"/>
                <w:rFonts w:eastAsia="宋体"/>
                <w:lang w:val="en-US" w:eastAsia="zh-CN" w:bidi="ar"/>
              </w:rPr>
              <w:t xml:space="preserve"> HLP-G110-0132</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132kW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17B4">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52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按投标人该项报价小计的由低到高进行排名，第一名得4分，第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名得3分，第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名得2分，以此类推，后面排名得分依次递减</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F3F3">
            <w:pPr>
              <w:jc w:val="center"/>
              <w:rPr>
                <w:rFonts w:hint="default" w:ascii="Times New Roman" w:hAnsi="Times New Roman" w:eastAsia="宋体" w:cs="Times New Roman"/>
                <w:i w:val="0"/>
                <w:iCs w:val="0"/>
                <w:color w:val="000000"/>
                <w:sz w:val="18"/>
                <w:szCs w:val="18"/>
                <w:u w:val="none"/>
              </w:rPr>
            </w:pPr>
          </w:p>
        </w:tc>
      </w:tr>
      <w:tr w14:paraId="6DBAA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FBF2">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O</w:t>
            </w:r>
            <w:r>
              <w:rPr>
                <w:rFonts w:hint="eastAsia" w:ascii="宋体" w:hAnsi="宋体" w:eastAsia="宋体" w:cs="宋体"/>
                <w:i w:val="0"/>
                <w:iCs w:val="0"/>
                <w:color w:val="000000"/>
                <w:kern w:val="0"/>
                <w:sz w:val="18"/>
                <w:szCs w:val="18"/>
                <w:u w:val="none"/>
                <w:lang w:val="en-US" w:eastAsia="zh-CN" w:bidi="ar"/>
              </w:rPr>
              <w:t>、海利普</w:t>
            </w:r>
            <w:r>
              <w:rPr>
                <w:rStyle w:val="71"/>
                <w:rFonts w:eastAsia="宋体"/>
                <w:lang w:val="en-US" w:eastAsia="zh-CN" w:bidi="ar"/>
              </w:rPr>
              <w:t xml:space="preserve"> HLP-G110-0075</w:t>
            </w:r>
            <w:r>
              <w:rPr>
                <w:rFonts w:hint="eastAsia" w:ascii="宋体" w:hAnsi="宋体" w:eastAsia="宋体" w:cs="宋体"/>
                <w:i w:val="0"/>
                <w:iCs w:val="0"/>
                <w:color w:val="000000"/>
                <w:kern w:val="0"/>
                <w:sz w:val="18"/>
                <w:szCs w:val="18"/>
                <w:u w:val="none"/>
                <w:lang w:val="en-US" w:eastAsia="zh-CN" w:bidi="ar"/>
              </w:rPr>
              <w:t>，</w:t>
            </w:r>
            <w:r>
              <w:rPr>
                <w:rStyle w:val="71"/>
                <w:rFonts w:eastAsia="宋体"/>
                <w:lang w:val="en-US" w:eastAsia="zh-CN" w:bidi="ar"/>
              </w:rPr>
              <w:t>75KW</w:t>
            </w:r>
            <w:r>
              <w:rPr>
                <w:rFonts w:hint="eastAsia" w:ascii="宋体" w:hAnsi="宋体" w:eastAsia="宋体" w:cs="宋体"/>
                <w:i w:val="0"/>
                <w:iCs w:val="0"/>
                <w:color w:val="000000"/>
                <w:kern w:val="0"/>
                <w:sz w:val="18"/>
                <w:szCs w:val="18"/>
                <w:u w:val="none"/>
                <w:lang w:val="en-US" w:eastAsia="zh-CN" w:bidi="ar"/>
              </w:rPr>
              <w:t>，配件更换报价小计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69B7">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A1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按投标人该项报价小计的由低到高进行排名，第一名得</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1.5</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分，以此类推，后面排名得分依次递减</w:t>
            </w:r>
            <w:r>
              <w:rPr>
                <w:rStyle w:val="71"/>
                <w:rFonts w:eastAsia="宋体"/>
                <w:lang w:val="en-US" w:eastAsia="zh-CN" w:bidi="ar"/>
              </w:rPr>
              <w:t>0.5</w:t>
            </w:r>
            <w:r>
              <w:rPr>
                <w:rFonts w:hint="eastAsia" w:ascii="宋体" w:hAnsi="宋体" w:eastAsia="宋体" w:cs="宋体"/>
                <w:i w:val="0"/>
                <w:iCs w:val="0"/>
                <w:color w:val="000000"/>
                <w:kern w:val="0"/>
                <w:sz w:val="18"/>
                <w:szCs w:val="18"/>
                <w:u w:val="none"/>
                <w:lang w:val="en-US" w:eastAsia="zh-CN" w:bidi="ar"/>
              </w:rPr>
              <w:t>分。最低分为</w:t>
            </w:r>
            <w:r>
              <w:rPr>
                <w:rStyle w:val="71"/>
                <w:rFonts w:eastAsia="宋体"/>
                <w:lang w:val="en-US" w:eastAsia="zh-CN" w:bidi="ar"/>
              </w:rPr>
              <w:t>0</w:t>
            </w:r>
            <w:r>
              <w:rPr>
                <w:rFonts w:hint="eastAsia" w:ascii="宋体" w:hAnsi="宋体" w:eastAsia="宋体" w:cs="宋体"/>
                <w:i w:val="0"/>
                <w:iCs w:val="0"/>
                <w:color w:val="000000"/>
                <w:kern w:val="0"/>
                <w:sz w:val="18"/>
                <w:szCs w:val="18"/>
                <w:u w:val="none"/>
                <w:lang w:val="en-US" w:eastAsia="zh-CN" w:bidi="ar"/>
              </w:rPr>
              <w:t>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3C4D">
            <w:pPr>
              <w:jc w:val="center"/>
              <w:rPr>
                <w:rFonts w:hint="default" w:ascii="Times New Roman" w:hAnsi="Times New Roman" w:eastAsia="宋体" w:cs="Times New Roman"/>
                <w:i w:val="0"/>
                <w:iCs w:val="0"/>
                <w:color w:val="000000"/>
                <w:sz w:val="18"/>
                <w:szCs w:val="18"/>
                <w:u w:val="none"/>
              </w:rPr>
            </w:pPr>
          </w:p>
        </w:tc>
      </w:tr>
      <w:tr w14:paraId="5F60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DE1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变频器内部各类电路板维修报</w:t>
            </w:r>
            <w:r>
              <w:rPr>
                <w:rFonts w:ascii="微软雅黑" w:hAnsi="微软雅黑" w:eastAsia="微软雅黑" w:cs="微软雅黑"/>
                <w:i w:val="0"/>
                <w:iCs w:val="0"/>
                <w:color w:val="000000"/>
                <w:kern w:val="0"/>
                <w:sz w:val="18"/>
                <w:szCs w:val="18"/>
                <w:u w:val="none"/>
                <w:lang w:val="en-US" w:eastAsia="zh-CN" w:bidi="ar"/>
              </w:rPr>
              <w:t>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DA9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55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按投标人该项报价的由低到高进行排名，第一名得</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1.5</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分，其余名次不得分。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D3A0">
            <w:pPr>
              <w:jc w:val="center"/>
              <w:rPr>
                <w:rFonts w:hint="default" w:ascii="Times New Roman" w:hAnsi="Times New Roman" w:eastAsia="宋体" w:cs="Times New Roman"/>
                <w:i w:val="0"/>
                <w:iCs w:val="0"/>
                <w:color w:val="000000"/>
                <w:sz w:val="18"/>
                <w:szCs w:val="18"/>
                <w:u w:val="none"/>
              </w:rPr>
            </w:pPr>
          </w:p>
        </w:tc>
      </w:tr>
      <w:tr w14:paraId="4E820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08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上门服务费报价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ED26">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w:t>
            </w:r>
            <w:r>
              <w:rPr>
                <w:rFonts w:hint="eastAsia" w:ascii="宋体" w:hAnsi="宋体" w:eastAsia="宋体" w:cs="宋体"/>
                <w:i w:val="0"/>
                <w:iCs w:val="0"/>
                <w:color w:val="000000"/>
                <w:kern w:val="0"/>
                <w:sz w:val="18"/>
                <w:szCs w:val="18"/>
                <w:u w:val="none"/>
                <w:lang w:val="en-US" w:eastAsia="zh-CN" w:bidi="ar"/>
              </w:rPr>
              <w:t>分</w:t>
            </w:r>
          </w:p>
        </w:tc>
        <w:tc>
          <w:tcPr>
            <w:tcW w:w="6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30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按投标人该项报价的由低到高进行排名，第一名得</w:t>
            </w:r>
            <w:r>
              <w:rPr>
                <w:rStyle w:val="71"/>
                <w:rFonts w:eastAsia="宋体"/>
                <w:lang w:val="en-US" w:eastAsia="zh-CN" w:bidi="ar"/>
              </w:rPr>
              <w:t>5</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2</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分，第</w:t>
            </w:r>
            <w:r>
              <w:rPr>
                <w:rStyle w:val="71"/>
                <w:rFonts w:eastAsia="宋体"/>
                <w:lang w:val="en-US" w:eastAsia="zh-CN" w:bidi="ar"/>
              </w:rPr>
              <w:t>3</w:t>
            </w:r>
            <w:r>
              <w:rPr>
                <w:rFonts w:hint="eastAsia" w:ascii="宋体" w:hAnsi="宋体" w:eastAsia="宋体" w:cs="宋体"/>
                <w:i w:val="0"/>
                <w:iCs w:val="0"/>
                <w:color w:val="000000"/>
                <w:kern w:val="0"/>
                <w:sz w:val="18"/>
                <w:szCs w:val="18"/>
                <w:u w:val="none"/>
                <w:lang w:val="en-US" w:eastAsia="zh-CN" w:bidi="ar"/>
              </w:rPr>
              <w:t>名得</w:t>
            </w:r>
            <w:r>
              <w:rPr>
                <w:rStyle w:val="71"/>
                <w:rFonts w:eastAsia="宋体"/>
                <w:lang w:val="en-US" w:eastAsia="zh-CN" w:bidi="ar"/>
              </w:rPr>
              <w:t>1</w:t>
            </w:r>
            <w:r>
              <w:rPr>
                <w:rFonts w:hint="eastAsia" w:ascii="宋体" w:hAnsi="宋体" w:eastAsia="宋体" w:cs="宋体"/>
                <w:i w:val="0"/>
                <w:iCs w:val="0"/>
                <w:color w:val="000000"/>
                <w:kern w:val="0"/>
                <w:sz w:val="18"/>
                <w:szCs w:val="18"/>
                <w:u w:val="none"/>
                <w:lang w:val="en-US" w:eastAsia="zh-CN" w:bidi="ar"/>
              </w:rPr>
              <w:t>分，其余名次不得分。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73226">
            <w:pPr>
              <w:rPr>
                <w:rFonts w:hint="eastAsia" w:ascii="宋体" w:hAnsi="宋体" w:eastAsia="宋体" w:cs="宋体"/>
                <w:i w:val="0"/>
                <w:iCs w:val="0"/>
                <w:color w:val="000000"/>
                <w:sz w:val="18"/>
                <w:szCs w:val="18"/>
                <w:u w:val="none"/>
              </w:rPr>
            </w:pPr>
          </w:p>
        </w:tc>
      </w:tr>
    </w:tbl>
    <w:p w14:paraId="020D6154">
      <w:pPr>
        <w:pStyle w:val="2"/>
        <w:spacing w:line="520" w:lineRule="exact"/>
        <w:rPr>
          <w:rFonts w:hint="eastAsia" w:ascii="宋体" w:hAnsi="宋体" w:cs="宋体"/>
          <w:bCs/>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bookmarkEnd w:id="29"/>
    <w:bookmarkEnd w:id="30"/>
    <w:bookmarkEnd w:id="31"/>
    <w:bookmarkEnd w:id="32"/>
    <w:p w14:paraId="1672A058">
      <w:pPr>
        <w:spacing w:line="460" w:lineRule="exact"/>
        <w:jc w:val="both"/>
        <w:rPr>
          <w:rFonts w:hint="eastAsia" w:ascii="宋体" w:hAnsi="宋体"/>
          <w:b/>
          <w:color w:val="auto"/>
          <w:sz w:val="24"/>
          <w:szCs w:val="24"/>
        </w:rPr>
      </w:pPr>
      <w:r>
        <w:rPr>
          <w:rFonts w:hint="eastAsia" w:ascii="宋体" w:hAnsi="宋体" w:cs="宋体"/>
          <w:highlight w:val="none"/>
        </w:rPr>
        <w:t xml:space="preserve">附件3  </w:t>
      </w:r>
      <w:r>
        <w:rPr>
          <w:rFonts w:hint="eastAsia" w:ascii="宋体" w:hAnsi="宋体"/>
          <w:b/>
          <w:color w:val="auto"/>
          <w:sz w:val="24"/>
          <w:szCs w:val="24"/>
          <w:lang w:val="en-US" w:eastAsia="zh-CN"/>
        </w:rPr>
        <w:t>冷站变频器年度维保及维修采购需求（2025-2026年度）</w:t>
      </w:r>
    </w:p>
    <w:p w14:paraId="3938578C">
      <w:pPr>
        <w:spacing w:line="460" w:lineRule="exact"/>
        <w:jc w:val="center"/>
        <w:rPr>
          <w:rFonts w:hint="eastAsia" w:ascii="宋体" w:hAnsi="宋体"/>
          <w:b/>
          <w:color w:val="auto"/>
          <w:sz w:val="24"/>
          <w:szCs w:val="24"/>
        </w:rPr>
      </w:pPr>
    </w:p>
    <w:p w14:paraId="103BD966">
      <w:pPr>
        <w:spacing w:line="460" w:lineRule="exact"/>
        <w:ind w:firstLine="480" w:firstLineChars="200"/>
        <w:rPr>
          <w:rFonts w:hint="eastAsia" w:ascii="宋体" w:hAnsi="宋体"/>
          <w:color w:val="auto"/>
          <w:sz w:val="24"/>
          <w:szCs w:val="24"/>
        </w:rPr>
      </w:pPr>
      <w:r>
        <w:rPr>
          <w:rFonts w:hint="eastAsia" w:ascii="宋体" w:hAnsi="宋体"/>
          <w:color w:val="auto"/>
          <w:sz w:val="24"/>
          <w:szCs w:val="24"/>
        </w:rPr>
        <w:t>大学城各冷站与制备站生产现场主力供水泵均配备大功率丹佛斯变频器（总数3</w:t>
      </w:r>
      <w:r>
        <w:rPr>
          <w:rFonts w:hint="eastAsia" w:ascii="宋体" w:hAnsi="宋体"/>
          <w:color w:val="auto"/>
          <w:sz w:val="24"/>
          <w:szCs w:val="24"/>
          <w:lang w:val="en-US" w:eastAsia="zh-CN"/>
        </w:rPr>
        <w:t>3</w:t>
      </w:r>
      <w:r>
        <w:rPr>
          <w:rFonts w:hint="eastAsia" w:ascii="宋体" w:hAnsi="宋体"/>
          <w:color w:val="auto"/>
          <w:sz w:val="24"/>
          <w:szCs w:val="24"/>
        </w:rPr>
        <w:t>台）</w:t>
      </w:r>
      <w:r>
        <w:rPr>
          <w:rFonts w:hint="eastAsia" w:ascii="宋体" w:hAnsi="宋体"/>
          <w:color w:val="auto"/>
          <w:sz w:val="24"/>
          <w:szCs w:val="24"/>
          <w:lang w:eastAsia="zh-CN"/>
        </w:rPr>
        <w:t>，</w:t>
      </w:r>
      <w:r>
        <w:rPr>
          <w:rFonts w:hint="eastAsia" w:ascii="宋体" w:hAnsi="宋体"/>
          <w:color w:val="auto"/>
          <w:sz w:val="24"/>
          <w:szCs w:val="24"/>
          <w:lang w:val="en-US" w:eastAsia="zh-CN"/>
        </w:rPr>
        <w:t>3#站冷却塔电机配备22kW变频器（27台），第二、第四冷站新增主机辅助水泵变频器（6台），设备功率大，数量多。</w:t>
      </w:r>
      <w:r>
        <w:rPr>
          <w:rFonts w:hint="eastAsia" w:ascii="宋体" w:hAnsi="宋体"/>
          <w:color w:val="auto"/>
          <w:sz w:val="24"/>
          <w:szCs w:val="24"/>
        </w:rPr>
        <w:t xml:space="preserve">设备功率大，数量多。日常使用中，变频器存在一定的故障率，随时可能出现损坏情况；供应高峰时，将严重影响冷、热系统的对外供应能力。   </w:t>
      </w:r>
    </w:p>
    <w:p w14:paraId="521B823B">
      <w:pPr>
        <w:spacing w:line="460" w:lineRule="exact"/>
        <w:ind w:firstLine="480" w:firstLineChars="200"/>
        <w:rPr>
          <w:rFonts w:hint="eastAsia" w:ascii="宋体" w:hAnsi="宋体"/>
          <w:b/>
          <w:color w:val="auto"/>
          <w:sz w:val="24"/>
          <w:szCs w:val="24"/>
        </w:rPr>
      </w:pPr>
      <w:r>
        <w:rPr>
          <w:rFonts w:hint="eastAsia" w:ascii="宋体" w:hAnsi="宋体"/>
          <w:color w:val="auto"/>
          <w:sz w:val="24"/>
          <w:szCs w:val="24"/>
        </w:rPr>
        <w:t>为提高我司供冷、供热系统生产稳定性，我部建议与具备</w:t>
      </w:r>
      <w:r>
        <w:rPr>
          <w:rFonts w:hint="eastAsia" w:ascii="宋体" w:hAnsi="宋体"/>
          <w:color w:val="auto"/>
          <w:sz w:val="24"/>
          <w:szCs w:val="24"/>
          <w:lang w:val="en-US" w:eastAsia="zh-CN"/>
        </w:rPr>
        <w:t>大功率</w:t>
      </w:r>
      <w:r>
        <w:rPr>
          <w:rFonts w:hint="eastAsia" w:ascii="宋体" w:hAnsi="宋体"/>
          <w:color w:val="auto"/>
          <w:sz w:val="24"/>
          <w:szCs w:val="24"/>
        </w:rPr>
        <w:t>丹佛斯维修</w:t>
      </w:r>
      <w:r>
        <w:rPr>
          <w:rFonts w:hint="eastAsia" w:ascii="宋体" w:hAnsi="宋体"/>
          <w:color w:val="auto"/>
          <w:sz w:val="24"/>
          <w:szCs w:val="24"/>
          <w:lang w:val="en-US" w:eastAsia="zh-CN"/>
        </w:rPr>
        <w:t>技术能力</w:t>
      </w:r>
      <w:r>
        <w:rPr>
          <w:rFonts w:hint="eastAsia" w:ascii="宋体" w:hAnsi="宋体"/>
          <w:color w:val="auto"/>
          <w:sz w:val="24"/>
          <w:szCs w:val="24"/>
        </w:rPr>
        <w:t>的单位签订变频器年度维修合同，合同期2年，采用定维修单价，数量按实结算方式。一旦现场变频器损坏，我部</w:t>
      </w:r>
      <w:r>
        <w:rPr>
          <w:rFonts w:hint="eastAsia" w:ascii="宋体" w:hAnsi="宋体"/>
          <w:color w:val="auto"/>
          <w:sz w:val="24"/>
          <w:szCs w:val="24"/>
          <w:lang w:val="en-US" w:eastAsia="zh-CN"/>
        </w:rPr>
        <w:t>可</w:t>
      </w:r>
      <w:r>
        <w:rPr>
          <w:rFonts w:hint="eastAsia" w:ascii="宋体" w:hAnsi="宋体"/>
          <w:color w:val="auto"/>
          <w:sz w:val="24"/>
          <w:szCs w:val="24"/>
        </w:rPr>
        <w:t>立即联系定点维修单位进行抢修，缩短设备停运时间，保证生产正常。</w:t>
      </w:r>
    </w:p>
    <w:p w14:paraId="10B24E57">
      <w:pPr>
        <w:spacing w:line="460" w:lineRule="exact"/>
        <w:rPr>
          <w:rFonts w:hint="eastAsia" w:ascii="宋体" w:hAnsi="宋体"/>
          <w:b/>
          <w:color w:val="auto"/>
          <w:sz w:val="24"/>
          <w:szCs w:val="24"/>
        </w:rPr>
      </w:pPr>
      <w:r>
        <w:rPr>
          <w:rFonts w:hint="eastAsia" w:ascii="宋体" w:hAnsi="宋体"/>
          <w:b/>
          <w:color w:val="auto"/>
          <w:sz w:val="24"/>
          <w:szCs w:val="24"/>
        </w:rPr>
        <w:t>一、丹佛斯变频器型号清单：</w:t>
      </w:r>
    </w:p>
    <w:tbl>
      <w:tblPr>
        <w:tblStyle w:val="22"/>
        <w:tblW w:w="0" w:type="auto"/>
        <w:tblInd w:w="93" w:type="dxa"/>
        <w:tblLayout w:type="fixed"/>
        <w:tblCellMar>
          <w:top w:w="0" w:type="dxa"/>
          <w:left w:w="108" w:type="dxa"/>
          <w:bottom w:w="0" w:type="dxa"/>
          <w:right w:w="108" w:type="dxa"/>
        </w:tblCellMar>
      </w:tblPr>
      <w:tblGrid>
        <w:gridCol w:w="1530"/>
        <w:gridCol w:w="2324"/>
        <w:gridCol w:w="2607"/>
        <w:gridCol w:w="1842"/>
      </w:tblGrid>
      <w:tr w14:paraId="47ED272C">
        <w:tblPrEx>
          <w:tblCellMar>
            <w:top w:w="0" w:type="dxa"/>
            <w:left w:w="108" w:type="dxa"/>
            <w:bottom w:w="0" w:type="dxa"/>
            <w:right w:w="108" w:type="dxa"/>
          </w:tblCellMar>
        </w:tblPrEx>
        <w:trPr>
          <w:trHeight w:val="541" w:hRule="atLeast"/>
        </w:trPr>
        <w:tc>
          <w:tcPr>
            <w:tcW w:w="1530" w:type="dxa"/>
            <w:tcBorders>
              <w:top w:val="single" w:color="auto" w:sz="4" w:space="0"/>
              <w:left w:val="single" w:color="auto" w:sz="4" w:space="0"/>
              <w:bottom w:val="single" w:color="auto" w:sz="4" w:space="0"/>
              <w:right w:val="single" w:color="auto" w:sz="4" w:space="0"/>
            </w:tcBorders>
            <w:noWrap w:val="0"/>
            <w:vAlign w:val="center"/>
          </w:tcPr>
          <w:p w14:paraId="3501F42F">
            <w:pPr>
              <w:widowControl/>
              <w:jc w:val="center"/>
              <w:rPr>
                <w:rFonts w:ascii="宋体" w:hAnsi="宋体" w:cs="宋体"/>
                <w:b/>
                <w:color w:val="auto"/>
                <w:kern w:val="0"/>
                <w:sz w:val="24"/>
              </w:rPr>
            </w:pPr>
            <w:r>
              <w:rPr>
                <w:rFonts w:hint="eastAsia" w:ascii="宋体" w:hAnsi="宋体" w:cs="宋体"/>
                <w:b/>
                <w:color w:val="auto"/>
                <w:kern w:val="0"/>
                <w:sz w:val="24"/>
              </w:rPr>
              <w:t>序号</w:t>
            </w:r>
          </w:p>
        </w:tc>
        <w:tc>
          <w:tcPr>
            <w:tcW w:w="2324" w:type="dxa"/>
            <w:tcBorders>
              <w:top w:val="single" w:color="auto" w:sz="4" w:space="0"/>
              <w:left w:val="nil"/>
              <w:bottom w:val="single" w:color="auto" w:sz="4" w:space="0"/>
              <w:right w:val="single" w:color="auto" w:sz="4" w:space="0"/>
            </w:tcBorders>
            <w:noWrap w:val="0"/>
            <w:vAlign w:val="center"/>
          </w:tcPr>
          <w:p w14:paraId="05D88C8A">
            <w:pPr>
              <w:widowControl/>
              <w:jc w:val="center"/>
              <w:rPr>
                <w:rFonts w:ascii="宋体" w:hAnsi="宋体" w:cs="宋体"/>
                <w:b/>
                <w:color w:val="auto"/>
                <w:kern w:val="0"/>
                <w:sz w:val="24"/>
              </w:rPr>
            </w:pPr>
            <w:r>
              <w:rPr>
                <w:rFonts w:hint="eastAsia" w:ascii="宋体" w:hAnsi="宋体" w:cs="宋体"/>
                <w:b/>
                <w:color w:val="auto"/>
                <w:kern w:val="0"/>
                <w:sz w:val="24"/>
              </w:rPr>
              <w:t>型号</w:t>
            </w:r>
          </w:p>
        </w:tc>
        <w:tc>
          <w:tcPr>
            <w:tcW w:w="2607" w:type="dxa"/>
            <w:tcBorders>
              <w:top w:val="single" w:color="auto" w:sz="4" w:space="0"/>
              <w:left w:val="nil"/>
              <w:bottom w:val="single" w:color="auto" w:sz="4" w:space="0"/>
              <w:right w:val="single" w:color="auto" w:sz="4" w:space="0"/>
            </w:tcBorders>
            <w:noWrap w:val="0"/>
            <w:vAlign w:val="center"/>
          </w:tcPr>
          <w:p w14:paraId="06FA25E1">
            <w:pPr>
              <w:widowControl/>
              <w:jc w:val="center"/>
              <w:rPr>
                <w:rFonts w:ascii="宋体" w:hAnsi="宋体" w:cs="宋体"/>
                <w:b/>
                <w:color w:val="auto"/>
                <w:kern w:val="0"/>
                <w:sz w:val="24"/>
              </w:rPr>
            </w:pPr>
            <w:r>
              <w:rPr>
                <w:rFonts w:hint="eastAsia" w:ascii="宋体" w:hAnsi="宋体" w:cs="宋体"/>
                <w:b/>
                <w:color w:val="auto"/>
                <w:kern w:val="0"/>
                <w:sz w:val="24"/>
              </w:rPr>
              <w:t>功率(KW)</w:t>
            </w:r>
          </w:p>
        </w:tc>
        <w:tc>
          <w:tcPr>
            <w:tcW w:w="1842" w:type="dxa"/>
            <w:tcBorders>
              <w:top w:val="single" w:color="auto" w:sz="4" w:space="0"/>
              <w:left w:val="nil"/>
              <w:bottom w:val="single" w:color="auto" w:sz="4" w:space="0"/>
              <w:right w:val="single" w:color="auto" w:sz="4" w:space="0"/>
            </w:tcBorders>
            <w:noWrap w:val="0"/>
            <w:vAlign w:val="center"/>
          </w:tcPr>
          <w:p w14:paraId="38ED48E2">
            <w:pPr>
              <w:widowControl/>
              <w:jc w:val="center"/>
              <w:rPr>
                <w:rFonts w:ascii="宋体" w:hAnsi="宋体" w:cs="宋体"/>
                <w:b/>
                <w:color w:val="auto"/>
                <w:kern w:val="0"/>
                <w:sz w:val="24"/>
              </w:rPr>
            </w:pPr>
            <w:r>
              <w:rPr>
                <w:rFonts w:hint="eastAsia" w:ascii="宋体" w:hAnsi="宋体" w:cs="宋体"/>
                <w:b/>
                <w:color w:val="auto"/>
                <w:kern w:val="0"/>
                <w:sz w:val="24"/>
              </w:rPr>
              <w:t>数量（台）</w:t>
            </w:r>
          </w:p>
        </w:tc>
      </w:tr>
      <w:tr w14:paraId="16F2EB8A">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7704E292">
            <w:pPr>
              <w:widowControl/>
              <w:jc w:val="center"/>
              <w:rPr>
                <w:rFonts w:ascii="宋体" w:hAnsi="宋体" w:cs="宋体"/>
                <w:color w:val="auto"/>
                <w:kern w:val="0"/>
                <w:sz w:val="24"/>
              </w:rPr>
            </w:pPr>
            <w:r>
              <w:rPr>
                <w:rFonts w:hint="eastAsia" w:ascii="宋体" w:hAnsi="宋体" w:cs="宋体"/>
                <w:color w:val="auto"/>
                <w:kern w:val="0"/>
                <w:sz w:val="24"/>
              </w:rPr>
              <w:t>1</w:t>
            </w:r>
          </w:p>
        </w:tc>
        <w:tc>
          <w:tcPr>
            <w:tcW w:w="2324" w:type="dxa"/>
            <w:tcBorders>
              <w:top w:val="nil"/>
              <w:left w:val="nil"/>
              <w:bottom w:val="single" w:color="auto" w:sz="4" w:space="0"/>
              <w:right w:val="single" w:color="auto" w:sz="4" w:space="0"/>
            </w:tcBorders>
            <w:noWrap w:val="0"/>
            <w:vAlign w:val="center"/>
          </w:tcPr>
          <w:p w14:paraId="212FE602">
            <w:pPr>
              <w:widowControl/>
              <w:jc w:val="center"/>
              <w:rPr>
                <w:rFonts w:ascii="宋体" w:hAnsi="宋体" w:cs="宋体"/>
                <w:color w:val="auto"/>
                <w:kern w:val="0"/>
                <w:sz w:val="24"/>
              </w:rPr>
            </w:pPr>
            <w:r>
              <w:rPr>
                <w:rFonts w:hint="eastAsia" w:ascii="宋体" w:hAnsi="宋体" w:cs="宋体"/>
                <w:color w:val="auto"/>
                <w:kern w:val="0"/>
                <w:sz w:val="24"/>
              </w:rPr>
              <w:t>VLT6550</w:t>
            </w:r>
          </w:p>
        </w:tc>
        <w:tc>
          <w:tcPr>
            <w:tcW w:w="2607" w:type="dxa"/>
            <w:tcBorders>
              <w:top w:val="nil"/>
              <w:left w:val="nil"/>
              <w:bottom w:val="single" w:color="auto" w:sz="4" w:space="0"/>
              <w:right w:val="single" w:color="auto" w:sz="4" w:space="0"/>
            </w:tcBorders>
            <w:noWrap w:val="0"/>
            <w:vAlign w:val="center"/>
          </w:tcPr>
          <w:p w14:paraId="66CD8A0B">
            <w:pPr>
              <w:widowControl/>
              <w:jc w:val="center"/>
              <w:rPr>
                <w:rFonts w:ascii="宋体" w:hAnsi="宋体" w:cs="宋体"/>
                <w:color w:val="auto"/>
                <w:kern w:val="0"/>
                <w:sz w:val="24"/>
              </w:rPr>
            </w:pPr>
            <w:r>
              <w:rPr>
                <w:rFonts w:hint="eastAsia" w:ascii="宋体" w:hAnsi="宋体" w:cs="宋体"/>
                <w:color w:val="auto"/>
                <w:kern w:val="0"/>
                <w:sz w:val="24"/>
              </w:rPr>
              <w:t>400</w:t>
            </w:r>
          </w:p>
        </w:tc>
        <w:tc>
          <w:tcPr>
            <w:tcW w:w="1842" w:type="dxa"/>
            <w:tcBorders>
              <w:top w:val="nil"/>
              <w:left w:val="nil"/>
              <w:bottom w:val="single" w:color="auto" w:sz="4" w:space="0"/>
              <w:right w:val="single" w:color="auto" w:sz="4" w:space="0"/>
            </w:tcBorders>
            <w:noWrap w:val="0"/>
            <w:vAlign w:val="center"/>
          </w:tcPr>
          <w:p w14:paraId="5B9574F2">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4</w:t>
            </w:r>
          </w:p>
        </w:tc>
      </w:tr>
      <w:tr w14:paraId="7915C1D6">
        <w:tblPrEx>
          <w:tblCellMar>
            <w:top w:w="0" w:type="dxa"/>
            <w:left w:w="108" w:type="dxa"/>
            <w:bottom w:w="0" w:type="dxa"/>
            <w:right w:w="108" w:type="dxa"/>
          </w:tblCellMar>
        </w:tblPrEx>
        <w:trPr>
          <w:trHeight w:val="541" w:hRule="atLeast"/>
        </w:trPr>
        <w:tc>
          <w:tcPr>
            <w:tcW w:w="1530" w:type="dxa"/>
            <w:tcBorders>
              <w:top w:val="nil"/>
              <w:left w:val="single" w:color="auto" w:sz="4" w:space="0"/>
              <w:bottom w:val="nil"/>
              <w:right w:val="single" w:color="auto" w:sz="4" w:space="0"/>
            </w:tcBorders>
            <w:noWrap w:val="0"/>
            <w:vAlign w:val="center"/>
          </w:tcPr>
          <w:p w14:paraId="18B98002">
            <w:pPr>
              <w:widowControl/>
              <w:jc w:val="center"/>
              <w:rPr>
                <w:rFonts w:ascii="宋体" w:hAnsi="宋体" w:cs="宋体"/>
                <w:color w:val="auto"/>
                <w:kern w:val="0"/>
                <w:sz w:val="24"/>
              </w:rPr>
            </w:pPr>
            <w:r>
              <w:rPr>
                <w:rFonts w:hint="eastAsia" w:ascii="宋体" w:hAnsi="宋体" w:cs="宋体"/>
                <w:color w:val="auto"/>
                <w:kern w:val="0"/>
                <w:sz w:val="24"/>
              </w:rPr>
              <w:t>2</w:t>
            </w:r>
          </w:p>
        </w:tc>
        <w:tc>
          <w:tcPr>
            <w:tcW w:w="2324" w:type="dxa"/>
            <w:tcBorders>
              <w:top w:val="nil"/>
              <w:left w:val="nil"/>
              <w:bottom w:val="nil"/>
              <w:right w:val="single" w:color="auto" w:sz="4" w:space="0"/>
            </w:tcBorders>
            <w:noWrap w:val="0"/>
            <w:vAlign w:val="center"/>
          </w:tcPr>
          <w:p w14:paraId="2A427EBE">
            <w:pPr>
              <w:widowControl/>
              <w:jc w:val="center"/>
              <w:rPr>
                <w:rFonts w:ascii="宋体" w:hAnsi="宋体" w:cs="宋体"/>
                <w:color w:val="auto"/>
                <w:kern w:val="0"/>
                <w:sz w:val="24"/>
              </w:rPr>
            </w:pPr>
            <w:r>
              <w:rPr>
                <w:rFonts w:hint="eastAsia" w:ascii="宋体" w:hAnsi="宋体" w:cs="宋体"/>
                <w:color w:val="auto"/>
                <w:kern w:val="0"/>
                <w:sz w:val="24"/>
              </w:rPr>
              <w:t>VLT6500</w:t>
            </w:r>
          </w:p>
        </w:tc>
        <w:tc>
          <w:tcPr>
            <w:tcW w:w="2607" w:type="dxa"/>
            <w:tcBorders>
              <w:top w:val="nil"/>
              <w:left w:val="nil"/>
              <w:bottom w:val="nil"/>
              <w:right w:val="single" w:color="auto" w:sz="4" w:space="0"/>
            </w:tcBorders>
            <w:noWrap w:val="0"/>
            <w:vAlign w:val="center"/>
          </w:tcPr>
          <w:p w14:paraId="2BD2FA7C">
            <w:pPr>
              <w:widowControl/>
              <w:jc w:val="center"/>
              <w:rPr>
                <w:rFonts w:ascii="宋体" w:hAnsi="宋体" w:cs="宋体"/>
                <w:color w:val="auto"/>
                <w:kern w:val="0"/>
                <w:sz w:val="24"/>
              </w:rPr>
            </w:pPr>
            <w:r>
              <w:rPr>
                <w:rFonts w:hint="eastAsia" w:ascii="宋体" w:hAnsi="宋体" w:cs="宋体"/>
                <w:color w:val="auto"/>
                <w:kern w:val="0"/>
                <w:sz w:val="24"/>
              </w:rPr>
              <w:t>355</w:t>
            </w:r>
          </w:p>
        </w:tc>
        <w:tc>
          <w:tcPr>
            <w:tcW w:w="1842" w:type="dxa"/>
            <w:tcBorders>
              <w:top w:val="nil"/>
              <w:left w:val="nil"/>
              <w:bottom w:val="nil"/>
              <w:right w:val="single" w:color="auto" w:sz="4" w:space="0"/>
            </w:tcBorders>
            <w:noWrap w:val="0"/>
            <w:vAlign w:val="center"/>
          </w:tcPr>
          <w:p w14:paraId="1F5A947B">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w:t>
            </w:r>
          </w:p>
        </w:tc>
      </w:tr>
      <w:tr w14:paraId="46068419">
        <w:tblPrEx>
          <w:tblCellMar>
            <w:top w:w="0" w:type="dxa"/>
            <w:left w:w="108" w:type="dxa"/>
            <w:bottom w:w="0" w:type="dxa"/>
            <w:right w:w="108" w:type="dxa"/>
          </w:tblCellMar>
        </w:tblPrEx>
        <w:trPr>
          <w:trHeight w:val="541" w:hRule="atLeast"/>
        </w:trPr>
        <w:tc>
          <w:tcPr>
            <w:tcW w:w="1530" w:type="dxa"/>
            <w:tcBorders>
              <w:top w:val="single" w:color="auto" w:sz="4" w:space="0"/>
              <w:left w:val="single" w:color="auto" w:sz="4" w:space="0"/>
              <w:bottom w:val="single" w:color="auto" w:sz="4" w:space="0"/>
              <w:right w:val="single" w:color="auto" w:sz="4" w:space="0"/>
            </w:tcBorders>
            <w:noWrap w:val="0"/>
            <w:vAlign w:val="center"/>
          </w:tcPr>
          <w:p w14:paraId="0902A201">
            <w:pPr>
              <w:widowControl/>
              <w:jc w:val="center"/>
              <w:rPr>
                <w:rFonts w:ascii="宋体" w:hAnsi="宋体" w:cs="宋体"/>
                <w:color w:val="auto"/>
                <w:kern w:val="0"/>
                <w:sz w:val="24"/>
              </w:rPr>
            </w:pPr>
            <w:r>
              <w:rPr>
                <w:rFonts w:hint="eastAsia" w:ascii="宋体" w:hAnsi="宋体" w:cs="宋体"/>
                <w:color w:val="auto"/>
                <w:kern w:val="0"/>
                <w:sz w:val="24"/>
              </w:rPr>
              <w:t>3</w:t>
            </w:r>
          </w:p>
        </w:tc>
        <w:tc>
          <w:tcPr>
            <w:tcW w:w="2324" w:type="dxa"/>
            <w:tcBorders>
              <w:top w:val="single" w:color="auto" w:sz="4" w:space="0"/>
              <w:left w:val="nil"/>
              <w:bottom w:val="single" w:color="auto" w:sz="4" w:space="0"/>
              <w:right w:val="single" w:color="auto" w:sz="4" w:space="0"/>
            </w:tcBorders>
            <w:noWrap w:val="0"/>
            <w:vAlign w:val="center"/>
          </w:tcPr>
          <w:p w14:paraId="2B40CB1E">
            <w:pPr>
              <w:widowControl/>
              <w:jc w:val="center"/>
              <w:rPr>
                <w:rFonts w:ascii="宋体" w:hAnsi="宋体" w:cs="宋体"/>
                <w:color w:val="auto"/>
                <w:kern w:val="0"/>
                <w:sz w:val="24"/>
              </w:rPr>
            </w:pPr>
            <w:r>
              <w:rPr>
                <w:rFonts w:hint="eastAsia" w:ascii="宋体" w:hAnsi="宋体" w:cs="宋体"/>
                <w:color w:val="auto"/>
                <w:kern w:val="0"/>
                <w:sz w:val="24"/>
              </w:rPr>
              <w:t>VLT6400</w:t>
            </w:r>
          </w:p>
        </w:tc>
        <w:tc>
          <w:tcPr>
            <w:tcW w:w="2607" w:type="dxa"/>
            <w:tcBorders>
              <w:top w:val="single" w:color="auto" w:sz="4" w:space="0"/>
              <w:left w:val="nil"/>
              <w:bottom w:val="single" w:color="auto" w:sz="4" w:space="0"/>
              <w:right w:val="single" w:color="auto" w:sz="4" w:space="0"/>
            </w:tcBorders>
            <w:noWrap w:val="0"/>
            <w:vAlign w:val="center"/>
          </w:tcPr>
          <w:p w14:paraId="3975DDA3">
            <w:pPr>
              <w:widowControl/>
              <w:jc w:val="center"/>
              <w:rPr>
                <w:rFonts w:ascii="宋体" w:hAnsi="宋体" w:cs="宋体"/>
                <w:color w:val="auto"/>
                <w:kern w:val="0"/>
                <w:sz w:val="24"/>
              </w:rPr>
            </w:pPr>
            <w:r>
              <w:rPr>
                <w:rFonts w:hint="eastAsia" w:ascii="宋体" w:hAnsi="宋体" w:cs="宋体"/>
                <w:color w:val="auto"/>
                <w:kern w:val="0"/>
                <w:sz w:val="24"/>
              </w:rPr>
              <w:t>315</w:t>
            </w:r>
          </w:p>
        </w:tc>
        <w:tc>
          <w:tcPr>
            <w:tcW w:w="1842" w:type="dxa"/>
            <w:tcBorders>
              <w:top w:val="single" w:color="auto" w:sz="4" w:space="0"/>
              <w:left w:val="nil"/>
              <w:bottom w:val="single" w:color="auto" w:sz="4" w:space="0"/>
              <w:right w:val="single" w:color="auto" w:sz="4" w:space="0"/>
            </w:tcBorders>
            <w:noWrap w:val="0"/>
            <w:vAlign w:val="center"/>
          </w:tcPr>
          <w:p w14:paraId="3DC9F2E3">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w:t>
            </w:r>
          </w:p>
        </w:tc>
      </w:tr>
      <w:tr w14:paraId="714A7FE2">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6F4CA9D9">
            <w:pPr>
              <w:widowControl/>
              <w:jc w:val="center"/>
              <w:rPr>
                <w:rFonts w:ascii="宋体" w:hAnsi="宋体" w:cs="宋体"/>
                <w:color w:val="auto"/>
                <w:kern w:val="0"/>
                <w:sz w:val="24"/>
              </w:rPr>
            </w:pPr>
            <w:r>
              <w:rPr>
                <w:rFonts w:hint="eastAsia" w:ascii="宋体" w:hAnsi="宋体" w:cs="宋体"/>
                <w:color w:val="auto"/>
                <w:kern w:val="0"/>
                <w:sz w:val="24"/>
              </w:rPr>
              <w:t>4</w:t>
            </w:r>
          </w:p>
        </w:tc>
        <w:tc>
          <w:tcPr>
            <w:tcW w:w="2324" w:type="dxa"/>
            <w:tcBorders>
              <w:top w:val="nil"/>
              <w:left w:val="nil"/>
              <w:bottom w:val="single" w:color="auto" w:sz="4" w:space="0"/>
              <w:right w:val="single" w:color="auto" w:sz="4" w:space="0"/>
            </w:tcBorders>
            <w:noWrap w:val="0"/>
            <w:vAlign w:val="center"/>
          </w:tcPr>
          <w:p w14:paraId="3FAFB568">
            <w:pPr>
              <w:widowControl/>
              <w:jc w:val="center"/>
              <w:rPr>
                <w:rFonts w:ascii="宋体" w:hAnsi="宋体" w:cs="宋体"/>
                <w:color w:val="auto"/>
                <w:kern w:val="0"/>
                <w:sz w:val="24"/>
              </w:rPr>
            </w:pPr>
            <w:r>
              <w:rPr>
                <w:rFonts w:hint="eastAsia" w:ascii="宋体" w:hAnsi="宋体" w:cs="宋体"/>
                <w:color w:val="auto"/>
                <w:kern w:val="0"/>
                <w:sz w:val="24"/>
              </w:rPr>
              <w:t>VLT6272</w:t>
            </w:r>
          </w:p>
        </w:tc>
        <w:tc>
          <w:tcPr>
            <w:tcW w:w="2607" w:type="dxa"/>
            <w:tcBorders>
              <w:top w:val="nil"/>
              <w:left w:val="nil"/>
              <w:bottom w:val="single" w:color="auto" w:sz="4" w:space="0"/>
              <w:right w:val="single" w:color="auto" w:sz="4" w:space="0"/>
            </w:tcBorders>
            <w:noWrap w:val="0"/>
            <w:vAlign w:val="center"/>
          </w:tcPr>
          <w:p w14:paraId="67D3CB72">
            <w:pPr>
              <w:widowControl/>
              <w:jc w:val="center"/>
              <w:rPr>
                <w:rFonts w:ascii="宋体" w:hAnsi="宋体" w:cs="宋体"/>
                <w:color w:val="auto"/>
                <w:kern w:val="0"/>
                <w:sz w:val="24"/>
              </w:rPr>
            </w:pPr>
            <w:r>
              <w:rPr>
                <w:rFonts w:hint="eastAsia" w:ascii="宋体" w:hAnsi="宋体" w:cs="宋体"/>
                <w:color w:val="auto"/>
                <w:kern w:val="0"/>
                <w:sz w:val="24"/>
              </w:rPr>
              <w:t>200</w:t>
            </w:r>
          </w:p>
        </w:tc>
        <w:tc>
          <w:tcPr>
            <w:tcW w:w="1842" w:type="dxa"/>
            <w:tcBorders>
              <w:top w:val="nil"/>
              <w:left w:val="nil"/>
              <w:bottom w:val="single" w:color="auto" w:sz="4" w:space="0"/>
              <w:right w:val="single" w:color="auto" w:sz="4" w:space="0"/>
            </w:tcBorders>
            <w:noWrap w:val="0"/>
            <w:vAlign w:val="center"/>
          </w:tcPr>
          <w:p w14:paraId="2A3A0B2C">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4</w:t>
            </w:r>
          </w:p>
        </w:tc>
      </w:tr>
      <w:tr w14:paraId="17B99C1F">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7DE579CB">
            <w:pPr>
              <w:widowControl/>
              <w:jc w:val="center"/>
              <w:rPr>
                <w:rFonts w:ascii="宋体" w:hAnsi="宋体" w:cs="宋体"/>
                <w:color w:val="auto"/>
                <w:kern w:val="0"/>
                <w:sz w:val="24"/>
              </w:rPr>
            </w:pPr>
            <w:r>
              <w:rPr>
                <w:rFonts w:hint="eastAsia" w:ascii="宋体" w:hAnsi="宋体" w:cs="宋体"/>
                <w:color w:val="auto"/>
                <w:kern w:val="0"/>
                <w:sz w:val="24"/>
              </w:rPr>
              <w:t>5</w:t>
            </w:r>
          </w:p>
        </w:tc>
        <w:tc>
          <w:tcPr>
            <w:tcW w:w="2324" w:type="dxa"/>
            <w:tcBorders>
              <w:top w:val="nil"/>
              <w:left w:val="nil"/>
              <w:bottom w:val="single" w:color="auto" w:sz="4" w:space="0"/>
              <w:right w:val="single" w:color="auto" w:sz="4" w:space="0"/>
            </w:tcBorders>
            <w:noWrap w:val="0"/>
            <w:vAlign w:val="center"/>
          </w:tcPr>
          <w:p w14:paraId="2B25B45E">
            <w:pPr>
              <w:widowControl/>
              <w:jc w:val="center"/>
              <w:rPr>
                <w:rFonts w:ascii="宋体" w:hAnsi="宋体" w:cs="宋体"/>
                <w:color w:val="auto"/>
                <w:kern w:val="0"/>
                <w:sz w:val="24"/>
              </w:rPr>
            </w:pPr>
            <w:r>
              <w:rPr>
                <w:rFonts w:hint="eastAsia" w:ascii="宋体" w:hAnsi="宋体" w:cs="宋体"/>
                <w:color w:val="auto"/>
                <w:kern w:val="0"/>
                <w:sz w:val="24"/>
              </w:rPr>
              <w:t>VLT6152</w:t>
            </w:r>
          </w:p>
        </w:tc>
        <w:tc>
          <w:tcPr>
            <w:tcW w:w="2607" w:type="dxa"/>
            <w:tcBorders>
              <w:top w:val="nil"/>
              <w:left w:val="nil"/>
              <w:bottom w:val="single" w:color="auto" w:sz="4" w:space="0"/>
              <w:right w:val="single" w:color="auto" w:sz="4" w:space="0"/>
            </w:tcBorders>
            <w:noWrap w:val="0"/>
            <w:vAlign w:val="center"/>
          </w:tcPr>
          <w:p w14:paraId="27798F76">
            <w:pPr>
              <w:widowControl/>
              <w:jc w:val="center"/>
              <w:rPr>
                <w:rFonts w:ascii="宋体" w:hAnsi="宋体" w:cs="宋体"/>
                <w:color w:val="auto"/>
                <w:kern w:val="0"/>
                <w:sz w:val="24"/>
              </w:rPr>
            </w:pPr>
            <w:r>
              <w:rPr>
                <w:rFonts w:hint="eastAsia" w:ascii="宋体" w:hAnsi="宋体" w:cs="宋体"/>
                <w:color w:val="auto"/>
                <w:kern w:val="0"/>
                <w:sz w:val="24"/>
              </w:rPr>
              <w:t>110</w:t>
            </w:r>
          </w:p>
        </w:tc>
        <w:tc>
          <w:tcPr>
            <w:tcW w:w="1842" w:type="dxa"/>
            <w:tcBorders>
              <w:top w:val="nil"/>
              <w:left w:val="nil"/>
              <w:bottom w:val="single" w:color="auto" w:sz="4" w:space="0"/>
              <w:right w:val="single" w:color="auto" w:sz="4" w:space="0"/>
            </w:tcBorders>
            <w:noWrap w:val="0"/>
            <w:vAlign w:val="center"/>
          </w:tcPr>
          <w:p w14:paraId="2BB20950">
            <w:pPr>
              <w:widowControl/>
              <w:jc w:val="center"/>
              <w:rPr>
                <w:rFonts w:ascii="宋体" w:hAnsi="宋体" w:cs="宋体"/>
                <w:color w:val="auto"/>
                <w:kern w:val="0"/>
                <w:sz w:val="24"/>
              </w:rPr>
            </w:pPr>
            <w:r>
              <w:rPr>
                <w:rFonts w:hint="eastAsia" w:ascii="宋体" w:hAnsi="宋体" w:cs="宋体"/>
                <w:color w:val="auto"/>
                <w:kern w:val="0"/>
                <w:sz w:val="24"/>
              </w:rPr>
              <w:t>3</w:t>
            </w:r>
          </w:p>
        </w:tc>
      </w:tr>
      <w:tr w14:paraId="74615C79">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1F92BF6F">
            <w:pPr>
              <w:widowControl/>
              <w:jc w:val="center"/>
              <w:rPr>
                <w:rFonts w:hint="eastAsia" w:ascii="宋体" w:hAnsi="宋体" w:cs="宋体"/>
                <w:color w:val="auto"/>
                <w:kern w:val="0"/>
                <w:sz w:val="24"/>
              </w:rPr>
            </w:pPr>
            <w:r>
              <w:rPr>
                <w:rFonts w:hint="eastAsia" w:ascii="宋体" w:hAnsi="宋体" w:cs="宋体"/>
                <w:color w:val="auto"/>
                <w:kern w:val="0"/>
                <w:sz w:val="24"/>
              </w:rPr>
              <w:t>6</w:t>
            </w:r>
          </w:p>
        </w:tc>
        <w:tc>
          <w:tcPr>
            <w:tcW w:w="2324" w:type="dxa"/>
            <w:tcBorders>
              <w:top w:val="nil"/>
              <w:left w:val="nil"/>
              <w:bottom w:val="single" w:color="auto" w:sz="4" w:space="0"/>
              <w:right w:val="single" w:color="auto" w:sz="4" w:space="0"/>
            </w:tcBorders>
            <w:noWrap w:val="0"/>
            <w:vAlign w:val="center"/>
          </w:tcPr>
          <w:p w14:paraId="08B2E284">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rPr>
              <w:t>VLT6</w:t>
            </w:r>
            <w:r>
              <w:rPr>
                <w:rFonts w:hint="eastAsia" w:ascii="宋体" w:hAnsi="宋体" w:cs="宋体"/>
                <w:color w:val="auto"/>
                <w:kern w:val="0"/>
                <w:sz w:val="24"/>
                <w:lang w:val="en-US" w:eastAsia="zh-CN"/>
              </w:rPr>
              <w:t>062</w:t>
            </w:r>
          </w:p>
        </w:tc>
        <w:tc>
          <w:tcPr>
            <w:tcW w:w="2607" w:type="dxa"/>
            <w:tcBorders>
              <w:top w:val="nil"/>
              <w:left w:val="nil"/>
              <w:bottom w:val="single" w:color="auto" w:sz="4" w:space="0"/>
              <w:right w:val="single" w:color="auto" w:sz="4" w:space="0"/>
            </w:tcBorders>
            <w:noWrap w:val="0"/>
            <w:vAlign w:val="center"/>
          </w:tcPr>
          <w:p w14:paraId="5470ABF1">
            <w:pPr>
              <w:widowControl/>
              <w:jc w:val="center"/>
              <w:rPr>
                <w:rFonts w:hint="eastAsia" w:ascii="宋体" w:hAnsi="宋体" w:cs="宋体"/>
                <w:color w:val="auto"/>
                <w:kern w:val="0"/>
                <w:sz w:val="24"/>
              </w:rPr>
            </w:pPr>
            <w:r>
              <w:rPr>
                <w:rFonts w:hint="eastAsia" w:ascii="宋体" w:hAnsi="宋体" w:cs="宋体"/>
                <w:color w:val="auto"/>
                <w:kern w:val="0"/>
                <w:sz w:val="24"/>
              </w:rPr>
              <w:t>45</w:t>
            </w:r>
          </w:p>
        </w:tc>
        <w:tc>
          <w:tcPr>
            <w:tcW w:w="1842" w:type="dxa"/>
            <w:tcBorders>
              <w:top w:val="nil"/>
              <w:left w:val="nil"/>
              <w:bottom w:val="single" w:color="auto" w:sz="4" w:space="0"/>
              <w:right w:val="single" w:color="auto" w:sz="4" w:space="0"/>
            </w:tcBorders>
            <w:noWrap w:val="0"/>
            <w:vAlign w:val="center"/>
          </w:tcPr>
          <w:p w14:paraId="43C4B7FE">
            <w:pPr>
              <w:widowControl/>
              <w:jc w:val="center"/>
              <w:rPr>
                <w:rFonts w:hint="eastAsia" w:ascii="宋体" w:hAnsi="宋体" w:cs="宋体"/>
                <w:color w:val="auto"/>
                <w:kern w:val="0"/>
                <w:sz w:val="24"/>
              </w:rPr>
            </w:pPr>
            <w:r>
              <w:rPr>
                <w:rFonts w:hint="eastAsia" w:ascii="宋体" w:hAnsi="宋体" w:cs="宋体"/>
                <w:color w:val="auto"/>
                <w:kern w:val="0"/>
                <w:sz w:val="24"/>
              </w:rPr>
              <w:t>2</w:t>
            </w:r>
          </w:p>
        </w:tc>
      </w:tr>
      <w:tr w14:paraId="696BA820">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4E5AAF82">
            <w:pPr>
              <w:widowControl/>
              <w:jc w:val="center"/>
              <w:rPr>
                <w:rFonts w:hint="eastAsia" w:ascii="宋体" w:hAnsi="宋体" w:cs="宋体"/>
                <w:color w:val="auto"/>
                <w:kern w:val="0"/>
                <w:sz w:val="24"/>
              </w:rPr>
            </w:pPr>
            <w:r>
              <w:rPr>
                <w:rFonts w:hint="eastAsia" w:ascii="宋体" w:hAnsi="宋体" w:cs="宋体"/>
                <w:color w:val="auto"/>
                <w:kern w:val="0"/>
                <w:sz w:val="24"/>
              </w:rPr>
              <w:t>7</w:t>
            </w:r>
          </w:p>
        </w:tc>
        <w:tc>
          <w:tcPr>
            <w:tcW w:w="2324" w:type="dxa"/>
            <w:tcBorders>
              <w:top w:val="nil"/>
              <w:left w:val="nil"/>
              <w:bottom w:val="single" w:color="auto" w:sz="4" w:space="0"/>
              <w:right w:val="single" w:color="auto" w:sz="4" w:space="0"/>
            </w:tcBorders>
            <w:noWrap w:val="0"/>
            <w:vAlign w:val="center"/>
          </w:tcPr>
          <w:p w14:paraId="54DC389A">
            <w:pPr>
              <w:widowControl/>
              <w:jc w:val="center"/>
              <w:rPr>
                <w:rFonts w:ascii="宋体" w:hAnsi="宋体" w:cs="宋体"/>
                <w:color w:val="auto"/>
                <w:kern w:val="0"/>
                <w:sz w:val="24"/>
              </w:rPr>
            </w:pPr>
            <w:r>
              <w:rPr>
                <w:rFonts w:hint="eastAsia" w:ascii="宋体" w:hAnsi="宋体" w:cs="宋体"/>
                <w:color w:val="auto"/>
                <w:kern w:val="0"/>
                <w:sz w:val="24"/>
              </w:rPr>
              <w:t>FC102</w:t>
            </w:r>
          </w:p>
        </w:tc>
        <w:tc>
          <w:tcPr>
            <w:tcW w:w="2607" w:type="dxa"/>
            <w:tcBorders>
              <w:top w:val="nil"/>
              <w:left w:val="nil"/>
              <w:bottom w:val="single" w:color="auto" w:sz="4" w:space="0"/>
              <w:right w:val="single" w:color="auto" w:sz="4" w:space="0"/>
            </w:tcBorders>
            <w:noWrap w:val="0"/>
            <w:vAlign w:val="center"/>
          </w:tcPr>
          <w:p w14:paraId="3A65281C">
            <w:pPr>
              <w:widowControl/>
              <w:jc w:val="center"/>
              <w:rPr>
                <w:rFonts w:hint="eastAsia" w:ascii="宋体" w:hAnsi="宋体" w:cs="宋体"/>
                <w:color w:val="auto"/>
                <w:kern w:val="0"/>
                <w:sz w:val="24"/>
              </w:rPr>
            </w:pPr>
            <w:r>
              <w:rPr>
                <w:rFonts w:hint="eastAsia" w:ascii="宋体" w:hAnsi="宋体" w:cs="宋体"/>
                <w:color w:val="auto"/>
                <w:kern w:val="0"/>
                <w:sz w:val="24"/>
              </w:rPr>
              <w:t>55</w:t>
            </w:r>
          </w:p>
        </w:tc>
        <w:tc>
          <w:tcPr>
            <w:tcW w:w="1842" w:type="dxa"/>
            <w:tcBorders>
              <w:top w:val="nil"/>
              <w:left w:val="nil"/>
              <w:bottom w:val="single" w:color="auto" w:sz="4" w:space="0"/>
              <w:right w:val="single" w:color="auto" w:sz="4" w:space="0"/>
            </w:tcBorders>
            <w:noWrap w:val="0"/>
            <w:vAlign w:val="center"/>
          </w:tcPr>
          <w:p w14:paraId="53914496">
            <w:pPr>
              <w:widowControl/>
              <w:jc w:val="center"/>
              <w:rPr>
                <w:rFonts w:hint="eastAsia" w:ascii="宋体" w:hAnsi="宋体" w:cs="宋体"/>
                <w:color w:val="auto"/>
                <w:kern w:val="0"/>
                <w:sz w:val="24"/>
              </w:rPr>
            </w:pPr>
            <w:r>
              <w:rPr>
                <w:rFonts w:hint="eastAsia" w:ascii="宋体" w:hAnsi="宋体" w:cs="宋体"/>
                <w:color w:val="auto"/>
                <w:kern w:val="0"/>
                <w:sz w:val="24"/>
              </w:rPr>
              <w:t>1</w:t>
            </w:r>
          </w:p>
        </w:tc>
      </w:tr>
      <w:tr w14:paraId="1E9B7D46">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77B5DAEC">
            <w:pPr>
              <w:widowControl/>
              <w:jc w:val="center"/>
              <w:rPr>
                <w:rFonts w:hint="eastAsia" w:ascii="宋体" w:hAnsi="宋体" w:cs="宋体"/>
                <w:color w:val="auto"/>
                <w:kern w:val="0"/>
                <w:sz w:val="24"/>
              </w:rPr>
            </w:pPr>
            <w:r>
              <w:rPr>
                <w:rFonts w:hint="eastAsia" w:ascii="宋体" w:hAnsi="宋体" w:cs="宋体"/>
                <w:color w:val="auto"/>
                <w:kern w:val="0"/>
                <w:sz w:val="24"/>
              </w:rPr>
              <w:t>8</w:t>
            </w:r>
          </w:p>
        </w:tc>
        <w:tc>
          <w:tcPr>
            <w:tcW w:w="2324" w:type="dxa"/>
            <w:tcBorders>
              <w:top w:val="nil"/>
              <w:left w:val="nil"/>
              <w:bottom w:val="single" w:color="auto" w:sz="4" w:space="0"/>
              <w:right w:val="single" w:color="auto" w:sz="4" w:space="0"/>
            </w:tcBorders>
            <w:noWrap w:val="0"/>
            <w:vAlign w:val="center"/>
          </w:tcPr>
          <w:p w14:paraId="21CEB293">
            <w:pPr>
              <w:widowControl/>
              <w:jc w:val="center"/>
              <w:rPr>
                <w:rFonts w:ascii="宋体" w:hAnsi="宋体" w:cs="宋体"/>
                <w:color w:val="auto"/>
                <w:kern w:val="0"/>
                <w:sz w:val="24"/>
              </w:rPr>
            </w:pPr>
            <w:r>
              <w:rPr>
                <w:rFonts w:hint="eastAsia" w:ascii="宋体" w:hAnsi="宋体" w:cs="宋体"/>
                <w:color w:val="auto"/>
                <w:kern w:val="0"/>
                <w:sz w:val="24"/>
              </w:rPr>
              <w:t>FC202P355</w:t>
            </w:r>
          </w:p>
        </w:tc>
        <w:tc>
          <w:tcPr>
            <w:tcW w:w="2607" w:type="dxa"/>
            <w:tcBorders>
              <w:top w:val="nil"/>
              <w:left w:val="nil"/>
              <w:bottom w:val="single" w:color="auto" w:sz="4" w:space="0"/>
              <w:right w:val="single" w:color="auto" w:sz="4" w:space="0"/>
            </w:tcBorders>
            <w:noWrap w:val="0"/>
            <w:vAlign w:val="center"/>
          </w:tcPr>
          <w:p w14:paraId="3D0189F5">
            <w:pPr>
              <w:widowControl/>
              <w:jc w:val="center"/>
              <w:rPr>
                <w:rFonts w:hint="eastAsia" w:ascii="宋体" w:hAnsi="宋体" w:cs="宋体"/>
                <w:color w:val="auto"/>
                <w:kern w:val="0"/>
                <w:sz w:val="24"/>
              </w:rPr>
            </w:pPr>
            <w:r>
              <w:rPr>
                <w:rFonts w:hint="eastAsia" w:ascii="宋体" w:hAnsi="宋体" w:cs="宋体"/>
                <w:color w:val="auto"/>
                <w:kern w:val="0"/>
                <w:sz w:val="24"/>
              </w:rPr>
              <w:t>355</w:t>
            </w:r>
          </w:p>
        </w:tc>
        <w:tc>
          <w:tcPr>
            <w:tcW w:w="1842" w:type="dxa"/>
            <w:tcBorders>
              <w:top w:val="nil"/>
              <w:left w:val="nil"/>
              <w:bottom w:val="single" w:color="auto" w:sz="4" w:space="0"/>
              <w:right w:val="single" w:color="auto" w:sz="4" w:space="0"/>
            </w:tcBorders>
            <w:noWrap w:val="0"/>
            <w:vAlign w:val="center"/>
          </w:tcPr>
          <w:p w14:paraId="2E754D22">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6</w:t>
            </w:r>
          </w:p>
        </w:tc>
      </w:tr>
      <w:tr w14:paraId="04794D40">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1094C480">
            <w:pPr>
              <w:widowControl/>
              <w:jc w:val="center"/>
              <w:rPr>
                <w:rFonts w:hint="eastAsia" w:ascii="宋体" w:hAnsi="宋体" w:cs="宋体"/>
                <w:color w:val="auto"/>
                <w:kern w:val="0"/>
                <w:sz w:val="24"/>
              </w:rPr>
            </w:pPr>
            <w:r>
              <w:rPr>
                <w:rFonts w:hint="eastAsia" w:ascii="宋体" w:hAnsi="宋体" w:cs="宋体"/>
                <w:color w:val="auto"/>
                <w:kern w:val="0"/>
                <w:sz w:val="24"/>
              </w:rPr>
              <w:t>9</w:t>
            </w:r>
          </w:p>
        </w:tc>
        <w:tc>
          <w:tcPr>
            <w:tcW w:w="2324" w:type="dxa"/>
            <w:tcBorders>
              <w:top w:val="nil"/>
              <w:left w:val="nil"/>
              <w:bottom w:val="single" w:color="auto" w:sz="4" w:space="0"/>
              <w:right w:val="single" w:color="auto" w:sz="4" w:space="0"/>
            </w:tcBorders>
            <w:noWrap w:val="0"/>
            <w:vAlign w:val="center"/>
          </w:tcPr>
          <w:p w14:paraId="10F5BBBB">
            <w:pPr>
              <w:widowControl/>
              <w:jc w:val="center"/>
              <w:rPr>
                <w:rFonts w:ascii="宋体" w:hAnsi="宋体" w:cs="宋体"/>
                <w:color w:val="auto"/>
                <w:kern w:val="0"/>
                <w:sz w:val="24"/>
              </w:rPr>
            </w:pPr>
            <w:r>
              <w:rPr>
                <w:rFonts w:hint="eastAsia" w:ascii="宋体" w:hAnsi="宋体" w:cs="宋体"/>
                <w:color w:val="auto"/>
                <w:kern w:val="0"/>
                <w:sz w:val="24"/>
              </w:rPr>
              <w:t>FC202P400</w:t>
            </w:r>
          </w:p>
        </w:tc>
        <w:tc>
          <w:tcPr>
            <w:tcW w:w="2607" w:type="dxa"/>
            <w:tcBorders>
              <w:top w:val="nil"/>
              <w:left w:val="nil"/>
              <w:bottom w:val="single" w:color="auto" w:sz="4" w:space="0"/>
              <w:right w:val="single" w:color="auto" w:sz="4" w:space="0"/>
            </w:tcBorders>
            <w:noWrap w:val="0"/>
            <w:vAlign w:val="center"/>
          </w:tcPr>
          <w:p w14:paraId="1028DD1C">
            <w:pPr>
              <w:widowControl/>
              <w:jc w:val="center"/>
              <w:rPr>
                <w:rFonts w:hint="eastAsia" w:ascii="宋体" w:hAnsi="宋体" w:cs="宋体"/>
                <w:color w:val="auto"/>
                <w:kern w:val="0"/>
                <w:sz w:val="24"/>
              </w:rPr>
            </w:pPr>
            <w:r>
              <w:rPr>
                <w:rFonts w:hint="eastAsia" w:ascii="宋体" w:hAnsi="宋体" w:cs="宋体"/>
                <w:color w:val="auto"/>
                <w:kern w:val="0"/>
                <w:sz w:val="24"/>
              </w:rPr>
              <w:t>400</w:t>
            </w:r>
          </w:p>
        </w:tc>
        <w:tc>
          <w:tcPr>
            <w:tcW w:w="1842" w:type="dxa"/>
            <w:tcBorders>
              <w:top w:val="nil"/>
              <w:left w:val="nil"/>
              <w:bottom w:val="single" w:color="auto" w:sz="4" w:space="0"/>
              <w:right w:val="single" w:color="auto" w:sz="4" w:space="0"/>
            </w:tcBorders>
            <w:noWrap w:val="0"/>
            <w:vAlign w:val="center"/>
          </w:tcPr>
          <w:p w14:paraId="76427EF4">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6</w:t>
            </w:r>
          </w:p>
        </w:tc>
      </w:tr>
      <w:tr w14:paraId="36447518">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0D6E0A5A">
            <w:pPr>
              <w:widowControl/>
              <w:jc w:val="center"/>
              <w:rPr>
                <w:rFonts w:hint="eastAsia" w:ascii="宋体" w:hAnsi="宋体" w:cs="宋体"/>
                <w:color w:val="auto"/>
                <w:kern w:val="0"/>
                <w:sz w:val="24"/>
              </w:rPr>
            </w:pPr>
            <w:r>
              <w:rPr>
                <w:rFonts w:hint="eastAsia" w:ascii="宋体" w:hAnsi="宋体" w:cs="宋体"/>
                <w:color w:val="auto"/>
                <w:kern w:val="0"/>
                <w:sz w:val="24"/>
              </w:rPr>
              <w:t>10</w:t>
            </w:r>
          </w:p>
        </w:tc>
        <w:tc>
          <w:tcPr>
            <w:tcW w:w="2324" w:type="dxa"/>
            <w:tcBorders>
              <w:top w:val="nil"/>
              <w:left w:val="nil"/>
              <w:bottom w:val="single" w:color="auto" w:sz="4" w:space="0"/>
              <w:right w:val="single" w:color="auto" w:sz="4" w:space="0"/>
            </w:tcBorders>
            <w:noWrap w:val="0"/>
            <w:vAlign w:val="center"/>
          </w:tcPr>
          <w:p w14:paraId="53D85ABC">
            <w:pPr>
              <w:widowControl/>
              <w:jc w:val="center"/>
              <w:rPr>
                <w:rFonts w:ascii="宋体" w:hAnsi="宋体" w:cs="宋体"/>
                <w:color w:val="auto"/>
                <w:kern w:val="0"/>
                <w:sz w:val="24"/>
              </w:rPr>
            </w:pPr>
            <w:r>
              <w:rPr>
                <w:rFonts w:hint="eastAsia" w:ascii="宋体" w:hAnsi="宋体" w:cs="宋体"/>
                <w:color w:val="auto"/>
                <w:kern w:val="0"/>
                <w:sz w:val="24"/>
              </w:rPr>
              <w:t>FC202N250</w:t>
            </w:r>
          </w:p>
        </w:tc>
        <w:tc>
          <w:tcPr>
            <w:tcW w:w="2607" w:type="dxa"/>
            <w:tcBorders>
              <w:top w:val="nil"/>
              <w:left w:val="nil"/>
              <w:bottom w:val="single" w:color="auto" w:sz="4" w:space="0"/>
              <w:right w:val="single" w:color="auto" w:sz="4" w:space="0"/>
            </w:tcBorders>
            <w:noWrap w:val="0"/>
            <w:vAlign w:val="center"/>
          </w:tcPr>
          <w:p w14:paraId="1F10BF4D">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rPr>
              <w:t>25</w:t>
            </w:r>
            <w:r>
              <w:rPr>
                <w:rFonts w:hint="eastAsia" w:ascii="宋体" w:hAnsi="宋体" w:cs="宋体"/>
                <w:color w:val="auto"/>
                <w:kern w:val="0"/>
                <w:sz w:val="24"/>
                <w:lang w:val="en-US" w:eastAsia="zh-CN"/>
              </w:rPr>
              <w:t>0</w:t>
            </w:r>
          </w:p>
        </w:tc>
        <w:tc>
          <w:tcPr>
            <w:tcW w:w="1842" w:type="dxa"/>
            <w:tcBorders>
              <w:top w:val="nil"/>
              <w:left w:val="nil"/>
              <w:bottom w:val="single" w:color="auto" w:sz="4" w:space="0"/>
              <w:right w:val="single" w:color="auto" w:sz="4" w:space="0"/>
            </w:tcBorders>
            <w:noWrap w:val="0"/>
            <w:vAlign w:val="center"/>
          </w:tcPr>
          <w:p w14:paraId="350997B3">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w:t>
            </w:r>
          </w:p>
        </w:tc>
      </w:tr>
      <w:tr w14:paraId="6A572ED6">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60A7D377">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11</w:t>
            </w:r>
          </w:p>
        </w:tc>
        <w:tc>
          <w:tcPr>
            <w:tcW w:w="2324" w:type="dxa"/>
            <w:tcBorders>
              <w:top w:val="nil"/>
              <w:left w:val="nil"/>
              <w:bottom w:val="single" w:color="auto" w:sz="4" w:space="0"/>
              <w:right w:val="single" w:color="auto" w:sz="4" w:space="0"/>
            </w:tcBorders>
            <w:noWrap w:val="0"/>
            <w:vAlign w:val="center"/>
          </w:tcPr>
          <w:p w14:paraId="7949A525">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GD350-022G-4</w:t>
            </w:r>
          </w:p>
        </w:tc>
        <w:tc>
          <w:tcPr>
            <w:tcW w:w="2607" w:type="dxa"/>
            <w:tcBorders>
              <w:top w:val="nil"/>
              <w:left w:val="nil"/>
              <w:bottom w:val="single" w:color="auto" w:sz="4" w:space="0"/>
              <w:right w:val="single" w:color="auto" w:sz="4" w:space="0"/>
            </w:tcBorders>
            <w:noWrap w:val="0"/>
            <w:vAlign w:val="center"/>
          </w:tcPr>
          <w:p w14:paraId="589C9698">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22</w:t>
            </w:r>
          </w:p>
        </w:tc>
        <w:tc>
          <w:tcPr>
            <w:tcW w:w="1842" w:type="dxa"/>
            <w:tcBorders>
              <w:top w:val="nil"/>
              <w:left w:val="nil"/>
              <w:bottom w:val="single" w:color="auto" w:sz="4" w:space="0"/>
              <w:right w:val="single" w:color="auto" w:sz="4" w:space="0"/>
            </w:tcBorders>
            <w:noWrap w:val="0"/>
            <w:vAlign w:val="center"/>
          </w:tcPr>
          <w:p w14:paraId="7731BCDF">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27</w:t>
            </w:r>
          </w:p>
        </w:tc>
      </w:tr>
      <w:tr w14:paraId="221D6647">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5CC3997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12</w:t>
            </w:r>
          </w:p>
        </w:tc>
        <w:tc>
          <w:tcPr>
            <w:tcW w:w="2324" w:type="dxa"/>
            <w:tcBorders>
              <w:top w:val="nil"/>
              <w:left w:val="nil"/>
              <w:bottom w:val="single" w:color="auto" w:sz="4" w:space="0"/>
              <w:right w:val="single" w:color="auto" w:sz="4" w:space="0"/>
            </w:tcBorders>
            <w:noWrap w:val="0"/>
            <w:vAlign w:val="center"/>
          </w:tcPr>
          <w:p w14:paraId="75960E0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HLP-G110-0185</w:t>
            </w:r>
          </w:p>
        </w:tc>
        <w:tc>
          <w:tcPr>
            <w:tcW w:w="2607" w:type="dxa"/>
            <w:tcBorders>
              <w:top w:val="nil"/>
              <w:left w:val="nil"/>
              <w:bottom w:val="single" w:color="auto" w:sz="4" w:space="0"/>
              <w:right w:val="single" w:color="auto" w:sz="4" w:space="0"/>
            </w:tcBorders>
            <w:noWrap w:val="0"/>
            <w:vAlign w:val="center"/>
          </w:tcPr>
          <w:p w14:paraId="0DCBAD3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185</w:t>
            </w:r>
          </w:p>
        </w:tc>
        <w:tc>
          <w:tcPr>
            <w:tcW w:w="1842" w:type="dxa"/>
            <w:tcBorders>
              <w:top w:val="nil"/>
              <w:left w:val="nil"/>
              <w:bottom w:val="single" w:color="auto" w:sz="4" w:space="0"/>
              <w:right w:val="single" w:color="auto" w:sz="4" w:space="0"/>
            </w:tcBorders>
            <w:noWrap w:val="0"/>
            <w:vAlign w:val="center"/>
          </w:tcPr>
          <w:p w14:paraId="5D586A1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w:t>
            </w:r>
          </w:p>
        </w:tc>
      </w:tr>
      <w:tr w14:paraId="4FFB381F">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48E1E25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13</w:t>
            </w:r>
          </w:p>
        </w:tc>
        <w:tc>
          <w:tcPr>
            <w:tcW w:w="2324" w:type="dxa"/>
            <w:tcBorders>
              <w:top w:val="nil"/>
              <w:left w:val="nil"/>
              <w:bottom w:val="single" w:color="auto" w:sz="4" w:space="0"/>
              <w:right w:val="single" w:color="auto" w:sz="4" w:space="0"/>
            </w:tcBorders>
            <w:noWrap w:val="0"/>
            <w:vAlign w:val="center"/>
          </w:tcPr>
          <w:p w14:paraId="2E656EC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HLP-G110-0160</w:t>
            </w:r>
          </w:p>
        </w:tc>
        <w:tc>
          <w:tcPr>
            <w:tcW w:w="2607" w:type="dxa"/>
            <w:tcBorders>
              <w:top w:val="nil"/>
              <w:left w:val="nil"/>
              <w:bottom w:val="single" w:color="auto" w:sz="4" w:space="0"/>
              <w:right w:val="single" w:color="auto" w:sz="4" w:space="0"/>
            </w:tcBorders>
            <w:noWrap w:val="0"/>
            <w:vAlign w:val="center"/>
          </w:tcPr>
          <w:p w14:paraId="73C6F8F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160</w:t>
            </w:r>
          </w:p>
        </w:tc>
        <w:tc>
          <w:tcPr>
            <w:tcW w:w="1842" w:type="dxa"/>
            <w:tcBorders>
              <w:top w:val="nil"/>
              <w:left w:val="nil"/>
              <w:bottom w:val="single" w:color="auto" w:sz="4" w:space="0"/>
              <w:right w:val="single" w:color="auto" w:sz="4" w:space="0"/>
            </w:tcBorders>
            <w:noWrap w:val="0"/>
            <w:vAlign w:val="center"/>
          </w:tcPr>
          <w:p w14:paraId="6527322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2</w:t>
            </w:r>
          </w:p>
        </w:tc>
      </w:tr>
      <w:tr w14:paraId="20CC4049">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46E96E8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14</w:t>
            </w:r>
          </w:p>
        </w:tc>
        <w:tc>
          <w:tcPr>
            <w:tcW w:w="2324" w:type="dxa"/>
            <w:tcBorders>
              <w:top w:val="nil"/>
              <w:left w:val="nil"/>
              <w:bottom w:val="single" w:color="auto" w:sz="4" w:space="0"/>
              <w:right w:val="single" w:color="auto" w:sz="4" w:space="0"/>
            </w:tcBorders>
            <w:noWrap w:val="0"/>
            <w:vAlign w:val="center"/>
          </w:tcPr>
          <w:p w14:paraId="3A27F5C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HLP-G110-0132</w:t>
            </w:r>
          </w:p>
        </w:tc>
        <w:tc>
          <w:tcPr>
            <w:tcW w:w="2607" w:type="dxa"/>
            <w:tcBorders>
              <w:top w:val="nil"/>
              <w:left w:val="nil"/>
              <w:bottom w:val="single" w:color="auto" w:sz="4" w:space="0"/>
              <w:right w:val="single" w:color="auto" w:sz="4" w:space="0"/>
            </w:tcBorders>
            <w:noWrap w:val="0"/>
            <w:vAlign w:val="center"/>
          </w:tcPr>
          <w:p w14:paraId="7253204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132</w:t>
            </w:r>
          </w:p>
        </w:tc>
        <w:tc>
          <w:tcPr>
            <w:tcW w:w="1842" w:type="dxa"/>
            <w:tcBorders>
              <w:top w:val="nil"/>
              <w:left w:val="nil"/>
              <w:bottom w:val="single" w:color="auto" w:sz="4" w:space="0"/>
              <w:right w:val="single" w:color="auto" w:sz="4" w:space="0"/>
            </w:tcBorders>
            <w:noWrap w:val="0"/>
            <w:vAlign w:val="center"/>
          </w:tcPr>
          <w:p w14:paraId="31EFBCC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w:t>
            </w:r>
          </w:p>
        </w:tc>
      </w:tr>
      <w:tr w14:paraId="6085BE8A">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1525A3F3">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15</w:t>
            </w:r>
          </w:p>
        </w:tc>
        <w:tc>
          <w:tcPr>
            <w:tcW w:w="2324" w:type="dxa"/>
            <w:tcBorders>
              <w:top w:val="nil"/>
              <w:left w:val="nil"/>
              <w:bottom w:val="single" w:color="auto" w:sz="4" w:space="0"/>
              <w:right w:val="single" w:color="auto" w:sz="4" w:space="0"/>
            </w:tcBorders>
            <w:noWrap w:val="0"/>
            <w:vAlign w:val="center"/>
          </w:tcPr>
          <w:p w14:paraId="3EBA78D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HLP-G110-0075</w:t>
            </w:r>
          </w:p>
        </w:tc>
        <w:tc>
          <w:tcPr>
            <w:tcW w:w="2607" w:type="dxa"/>
            <w:tcBorders>
              <w:top w:val="nil"/>
              <w:left w:val="nil"/>
              <w:bottom w:val="single" w:color="auto" w:sz="4" w:space="0"/>
              <w:right w:val="single" w:color="auto" w:sz="4" w:space="0"/>
            </w:tcBorders>
            <w:noWrap w:val="0"/>
            <w:vAlign w:val="center"/>
          </w:tcPr>
          <w:p w14:paraId="225DC63C">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75</w:t>
            </w:r>
          </w:p>
        </w:tc>
        <w:tc>
          <w:tcPr>
            <w:tcW w:w="1842" w:type="dxa"/>
            <w:tcBorders>
              <w:top w:val="nil"/>
              <w:left w:val="nil"/>
              <w:bottom w:val="single" w:color="auto" w:sz="4" w:space="0"/>
              <w:right w:val="single" w:color="auto" w:sz="4" w:space="0"/>
            </w:tcBorders>
            <w:noWrap w:val="0"/>
            <w:vAlign w:val="center"/>
          </w:tcPr>
          <w:p w14:paraId="466E2F3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2</w:t>
            </w:r>
          </w:p>
        </w:tc>
      </w:tr>
      <w:tr w14:paraId="516C5E79">
        <w:tblPrEx>
          <w:tblCellMar>
            <w:top w:w="0" w:type="dxa"/>
            <w:left w:w="108" w:type="dxa"/>
            <w:bottom w:w="0" w:type="dxa"/>
            <w:right w:w="108" w:type="dxa"/>
          </w:tblCellMar>
        </w:tblPrEx>
        <w:trPr>
          <w:trHeight w:val="541" w:hRule="atLeast"/>
        </w:trPr>
        <w:tc>
          <w:tcPr>
            <w:tcW w:w="1530" w:type="dxa"/>
            <w:tcBorders>
              <w:top w:val="nil"/>
              <w:left w:val="single" w:color="auto" w:sz="4" w:space="0"/>
              <w:bottom w:val="single" w:color="auto" w:sz="4" w:space="0"/>
              <w:right w:val="single" w:color="auto" w:sz="4" w:space="0"/>
            </w:tcBorders>
            <w:noWrap w:val="0"/>
            <w:vAlign w:val="center"/>
          </w:tcPr>
          <w:p w14:paraId="7BA51C43">
            <w:pPr>
              <w:widowControl/>
              <w:jc w:val="center"/>
              <w:rPr>
                <w:rFonts w:ascii="宋体" w:hAnsi="宋体" w:cs="宋体"/>
                <w:color w:val="auto"/>
                <w:kern w:val="0"/>
                <w:sz w:val="24"/>
              </w:rPr>
            </w:pPr>
            <w:r>
              <w:rPr>
                <w:rFonts w:hint="eastAsia" w:ascii="宋体" w:hAnsi="宋体" w:cs="宋体"/>
                <w:color w:val="auto"/>
                <w:kern w:val="0"/>
                <w:sz w:val="24"/>
              </w:rPr>
              <w:t>总数</w:t>
            </w:r>
          </w:p>
        </w:tc>
        <w:tc>
          <w:tcPr>
            <w:tcW w:w="2324" w:type="dxa"/>
            <w:tcBorders>
              <w:top w:val="nil"/>
              <w:left w:val="nil"/>
              <w:bottom w:val="single" w:color="auto" w:sz="4" w:space="0"/>
              <w:right w:val="single" w:color="auto" w:sz="4" w:space="0"/>
            </w:tcBorders>
            <w:noWrap w:val="0"/>
            <w:vAlign w:val="center"/>
          </w:tcPr>
          <w:p w14:paraId="7E4C54BE">
            <w:pPr>
              <w:widowControl/>
              <w:jc w:val="center"/>
              <w:rPr>
                <w:rFonts w:ascii="宋体" w:hAnsi="宋体" w:cs="宋体"/>
                <w:color w:val="auto"/>
                <w:kern w:val="0"/>
                <w:sz w:val="24"/>
              </w:rPr>
            </w:pPr>
          </w:p>
        </w:tc>
        <w:tc>
          <w:tcPr>
            <w:tcW w:w="2607" w:type="dxa"/>
            <w:tcBorders>
              <w:top w:val="nil"/>
              <w:left w:val="nil"/>
              <w:bottom w:val="single" w:color="auto" w:sz="4" w:space="0"/>
              <w:right w:val="single" w:color="auto" w:sz="4" w:space="0"/>
            </w:tcBorders>
            <w:noWrap w:val="0"/>
            <w:vAlign w:val="center"/>
          </w:tcPr>
          <w:p w14:paraId="7914DF2B">
            <w:pPr>
              <w:widowControl/>
              <w:jc w:val="center"/>
              <w:rPr>
                <w:rFonts w:hint="eastAsia" w:ascii="宋体" w:hAnsi="宋体" w:cs="宋体"/>
                <w:color w:val="auto"/>
                <w:kern w:val="0"/>
                <w:sz w:val="24"/>
              </w:rPr>
            </w:pPr>
          </w:p>
        </w:tc>
        <w:tc>
          <w:tcPr>
            <w:tcW w:w="1842" w:type="dxa"/>
            <w:tcBorders>
              <w:top w:val="nil"/>
              <w:left w:val="nil"/>
              <w:bottom w:val="single" w:color="auto" w:sz="4" w:space="0"/>
              <w:right w:val="single" w:color="auto" w:sz="4" w:space="0"/>
            </w:tcBorders>
            <w:noWrap w:val="0"/>
            <w:vAlign w:val="center"/>
          </w:tcPr>
          <w:p w14:paraId="78129351">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66</w:t>
            </w:r>
          </w:p>
        </w:tc>
      </w:tr>
    </w:tbl>
    <w:p w14:paraId="37C129C6">
      <w:pPr>
        <w:spacing w:line="460" w:lineRule="exact"/>
        <w:rPr>
          <w:rFonts w:hint="eastAsia" w:ascii="宋体" w:hAnsi="宋体"/>
          <w:b/>
          <w:color w:val="auto"/>
          <w:sz w:val="24"/>
          <w:szCs w:val="24"/>
        </w:rPr>
      </w:pPr>
      <w:r>
        <w:rPr>
          <w:rFonts w:hint="eastAsia" w:ascii="宋体" w:hAnsi="宋体"/>
          <w:b/>
          <w:color w:val="auto"/>
          <w:sz w:val="24"/>
          <w:szCs w:val="24"/>
        </w:rPr>
        <w:t>二、</w:t>
      </w:r>
      <w:r>
        <w:rPr>
          <w:rFonts w:hint="eastAsia" w:ascii="宋体" w:hAnsi="宋体"/>
          <w:b/>
          <w:color w:val="auto"/>
          <w:sz w:val="24"/>
          <w:szCs w:val="24"/>
          <w:lang w:val="en-US" w:eastAsia="zh-CN"/>
        </w:rPr>
        <w:t>采购项目及要</w:t>
      </w:r>
      <w:r>
        <w:rPr>
          <w:rFonts w:hint="eastAsia" w:ascii="宋体" w:hAnsi="宋体"/>
          <w:b/>
          <w:color w:val="auto"/>
          <w:sz w:val="24"/>
          <w:szCs w:val="24"/>
        </w:rPr>
        <w:t>求：</w:t>
      </w:r>
    </w:p>
    <w:p w14:paraId="310AC27C">
      <w:pPr>
        <w:spacing w:line="460" w:lineRule="exact"/>
        <w:rPr>
          <w:rFonts w:hint="eastAsia" w:ascii="宋体" w:hAnsi="宋体"/>
          <w:color w:val="auto"/>
          <w:sz w:val="24"/>
          <w:szCs w:val="24"/>
        </w:rPr>
      </w:pPr>
      <w:r>
        <w:rPr>
          <w:rFonts w:hint="eastAsia" w:ascii="宋体" w:hAnsi="宋体"/>
          <w:color w:val="auto"/>
          <w:sz w:val="24"/>
          <w:szCs w:val="24"/>
        </w:rPr>
        <w:t>1、接到客户抢修通知后，8小时内达到客户生产现场。</w:t>
      </w:r>
    </w:p>
    <w:p w14:paraId="0552C36D">
      <w:pPr>
        <w:spacing w:line="460" w:lineRule="exact"/>
        <w:rPr>
          <w:rFonts w:hint="eastAsia" w:ascii="宋体" w:hAnsi="宋体"/>
          <w:color w:val="auto"/>
          <w:sz w:val="24"/>
          <w:szCs w:val="24"/>
        </w:rPr>
      </w:pPr>
      <w:r>
        <w:rPr>
          <w:rFonts w:hint="eastAsia" w:ascii="宋体" w:hAnsi="宋体"/>
          <w:color w:val="auto"/>
          <w:sz w:val="24"/>
          <w:szCs w:val="24"/>
        </w:rPr>
        <w:t>2、现场检查变频器损坏情况并出具详细检测报告。</w:t>
      </w:r>
    </w:p>
    <w:p w14:paraId="36B7850F">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rPr>
        <w:t>3、经业主确认同意维修后，对损坏变频器进行现场维修，要求24小时内修复。</w:t>
      </w:r>
    </w:p>
    <w:p w14:paraId="61D5B378">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rPr>
        <w:t>4、测试变频器在各频率下的电流值与运行状况。</w:t>
      </w:r>
    </w:p>
    <w:p w14:paraId="4E1F8A07">
      <w:pPr>
        <w:spacing w:line="460" w:lineRule="exact"/>
        <w:rPr>
          <w:rFonts w:hint="eastAsia" w:ascii="宋体" w:hAnsi="宋体"/>
          <w:color w:val="auto"/>
          <w:sz w:val="24"/>
          <w:szCs w:val="24"/>
        </w:rPr>
      </w:pPr>
      <w:r>
        <w:rPr>
          <w:rFonts w:hint="eastAsia" w:ascii="宋体" w:hAnsi="宋体"/>
          <w:color w:val="auto"/>
          <w:sz w:val="24"/>
          <w:szCs w:val="24"/>
          <w:lang w:val="en-US" w:eastAsia="zh-CN"/>
        </w:rPr>
        <w:t>5</w:t>
      </w:r>
      <w:r>
        <w:rPr>
          <w:rFonts w:hint="eastAsia" w:ascii="宋体" w:hAnsi="宋体"/>
          <w:color w:val="auto"/>
          <w:sz w:val="24"/>
          <w:szCs w:val="24"/>
        </w:rPr>
        <w:t>、确定变频器已完全恢复正常。</w:t>
      </w:r>
    </w:p>
    <w:p w14:paraId="67FDFAA4">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lang w:val="en-US" w:eastAsia="zh-CN"/>
        </w:rPr>
        <w:t>6</w:t>
      </w:r>
      <w:r>
        <w:rPr>
          <w:rFonts w:hint="eastAsia" w:ascii="宋体" w:hAnsi="宋体"/>
          <w:color w:val="auto"/>
          <w:sz w:val="24"/>
          <w:szCs w:val="24"/>
        </w:rPr>
        <w:t>、电源卡、控制卡、驱动卡、IGBT缓冲板等电路板，优先采用维修方式；确实无法维修，再采用更换全新板卡方式。</w:t>
      </w:r>
    </w:p>
    <w:p w14:paraId="48EADAE6">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lang w:val="en-US" w:eastAsia="zh-CN"/>
        </w:rPr>
        <w:t>7</w:t>
      </w:r>
      <w:r>
        <w:rPr>
          <w:rFonts w:hint="eastAsia" w:ascii="宋体" w:hAnsi="宋体"/>
          <w:color w:val="auto"/>
          <w:sz w:val="24"/>
          <w:szCs w:val="24"/>
        </w:rPr>
        <w:t>、IGBT模块、可控硅、整流二极管、母线电容等一次性电子器件，直接采用更换全新器件方式。</w:t>
      </w:r>
    </w:p>
    <w:p w14:paraId="64C38824">
      <w:pPr>
        <w:spacing w:line="460" w:lineRule="exact"/>
        <w:ind w:left="420" w:hanging="360" w:hangingChars="150"/>
        <w:rPr>
          <w:rFonts w:hint="eastAsia" w:ascii="宋体" w:hAnsi="宋体"/>
          <w:color w:val="auto"/>
          <w:sz w:val="24"/>
          <w:szCs w:val="24"/>
        </w:rPr>
      </w:pPr>
      <w:r>
        <w:rPr>
          <w:rFonts w:hint="eastAsia" w:ascii="宋体" w:hAnsi="宋体"/>
          <w:color w:val="auto"/>
          <w:sz w:val="24"/>
          <w:szCs w:val="24"/>
        </w:rPr>
        <w:t>8、我司部分大型丹佛斯变频器（VLT6550、VLT6500、VLT6400、FC202）,广州地区仅有白云机场与大学城冷站使用，维修难度较大。为保证变频器配件供货质量与维修质量，维修单位必须提供有丹佛斯大功率变频器维修业绩，并有多年丹佛斯变频器维护维修经验。</w:t>
      </w:r>
    </w:p>
    <w:p w14:paraId="29959EAD">
      <w:pPr>
        <w:spacing w:line="460" w:lineRule="exact"/>
        <w:rPr>
          <w:rFonts w:hint="eastAsia" w:ascii="宋体" w:hAnsi="宋体"/>
          <w:color w:val="auto"/>
          <w:sz w:val="24"/>
          <w:szCs w:val="24"/>
        </w:rPr>
      </w:pPr>
      <w:r>
        <w:rPr>
          <w:rFonts w:hint="eastAsia" w:ascii="宋体" w:hAnsi="宋体"/>
          <w:color w:val="auto"/>
          <w:sz w:val="24"/>
          <w:szCs w:val="24"/>
          <w:lang w:val="en-US" w:eastAsia="zh-CN"/>
        </w:rPr>
        <w:t>9</w:t>
      </w:r>
      <w:r>
        <w:rPr>
          <w:rFonts w:hint="eastAsia" w:ascii="宋体" w:hAnsi="宋体"/>
          <w:color w:val="auto"/>
          <w:sz w:val="24"/>
          <w:szCs w:val="24"/>
        </w:rPr>
        <w:t>、质保期：6个月。</w:t>
      </w:r>
    </w:p>
    <w:p w14:paraId="669FC8FD">
      <w:pPr>
        <w:spacing w:line="460" w:lineRule="exact"/>
        <w:rPr>
          <w:rFonts w:hint="eastAsia" w:ascii="宋体" w:hAnsi="宋体"/>
          <w:color w:val="auto"/>
          <w:sz w:val="24"/>
          <w:szCs w:val="24"/>
        </w:rPr>
      </w:pPr>
      <w:r>
        <w:rPr>
          <w:rFonts w:hint="eastAsia" w:ascii="宋体" w:hAnsi="宋体"/>
          <w:b/>
          <w:color w:val="auto"/>
          <w:sz w:val="24"/>
          <w:szCs w:val="24"/>
        </w:rPr>
        <w:t>三、丹佛斯变频器常用备件清单：</w:t>
      </w:r>
    </w:p>
    <w:tbl>
      <w:tblPr>
        <w:tblStyle w:val="22"/>
        <w:tblW w:w="0" w:type="auto"/>
        <w:tblInd w:w="93" w:type="dxa"/>
        <w:tblLayout w:type="fixed"/>
        <w:tblCellMar>
          <w:top w:w="0" w:type="dxa"/>
          <w:left w:w="108" w:type="dxa"/>
          <w:bottom w:w="0" w:type="dxa"/>
          <w:right w:w="108" w:type="dxa"/>
        </w:tblCellMar>
      </w:tblPr>
      <w:tblGrid>
        <w:gridCol w:w="1550"/>
        <w:gridCol w:w="2408"/>
        <w:gridCol w:w="3812"/>
      </w:tblGrid>
      <w:tr w14:paraId="143F2623">
        <w:tblPrEx>
          <w:tblCellMar>
            <w:top w:w="0" w:type="dxa"/>
            <w:left w:w="108" w:type="dxa"/>
            <w:bottom w:w="0" w:type="dxa"/>
            <w:right w:w="108" w:type="dxa"/>
          </w:tblCellMar>
        </w:tblPrEx>
        <w:trPr>
          <w:trHeight w:val="326" w:hRule="atLeast"/>
        </w:trPr>
        <w:tc>
          <w:tcPr>
            <w:tcW w:w="1550" w:type="dxa"/>
            <w:tcBorders>
              <w:top w:val="single" w:color="auto" w:sz="4" w:space="0"/>
              <w:left w:val="single" w:color="auto" w:sz="4" w:space="0"/>
              <w:bottom w:val="single" w:color="auto" w:sz="4" w:space="0"/>
              <w:right w:val="single" w:color="auto" w:sz="4" w:space="0"/>
            </w:tcBorders>
            <w:noWrap w:val="0"/>
            <w:vAlign w:val="bottom"/>
          </w:tcPr>
          <w:p w14:paraId="7BDDD430">
            <w:pPr>
              <w:widowControl/>
              <w:jc w:val="center"/>
              <w:rPr>
                <w:rFonts w:ascii="宋体" w:hAnsi="宋体" w:cs="宋体"/>
                <w:b/>
                <w:color w:val="auto"/>
                <w:kern w:val="0"/>
                <w:sz w:val="24"/>
              </w:rPr>
            </w:pPr>
            <w:r>
              <w:rPr>
                <w:rFonts w:hint="eastAsia" w:ascii="宋体" w:hAnsi="宋体" w:cs="宋体"/>
                <w:b/>
                <w:color w:val="auto"/>
                <w:kern w:val="0"/>
                <w:sz w:val="24"/>
              </w:rPr>
              <w:t>序号</w:t>
            </w:r>
          </w:p>
        </w:tc>
        <w:tc>
          <w:tcPr>
            <w:tcW w:w="2408" w:type="dxa"/>
            <w:tcBorders>
              <w:top w:val="single" w:color="auto" w:sz="4" w:space="0"/>
              <w:left w:val="nil"/>
              <w:bottom w:val="single" w:color="auto" w:sz="4" w:space="0"/>
              <w:right w:val="single" w:color="auto" w:sz="4" w:space="0"/>
            </w:tcBorders>
            <w:noWrap w:val="0"/>
            <w:vAlign w:val="bottom"/>
          </w:tcPr>
          <w:p w14:paraId="5E24B74B">
            <w:pPr>
              <w:widowControl/>
              <w:jc w:val="center"/>
              <w:rPr>
                <w:rFonts w:ascii="宋体" w:hAnsi="宋体" w:cs="宋体"/>
                <w:b/>
                <w:color w:val="auto"/>
                <w:kern w:val="0"/>
                <w:sz w:val="24"/>
              </w:rPr>
            </w:pPr>
            <w:r>
              <w:rPr>
                <w:rFonts w:hint="eastAsia" w:ascii="宋体" w:hAnsi="宋体" w:cs="宋体"/>
                <w:b/>
                <w:color w:val="auto"/>
                <w:kern w:val="0"/>
                <w:sz w:val="24"/>
              </w:rPr>
              <w:t>工作电压（V）</w:t>
            </w:r>
          </w:p>
        </w:tc>
        <w:tc>
          <w:tcPr>
            <w:tcW w:w="3812" w:type="dxa"/>
            <w:tcBorders>
              <w:top w:val="single" w:color="auto" w:sz="4" w:space="0"/>
              <w:left w:val="nil"/>
              <w:bottom w:val="single" w:color="auto" w:sz="4" w:space="0"/>
              <w:right w:val="single" w:color="auto" w:sz="4" w:space="0"/>
            </w:tcBorders>
            <w:noWrap w:val="0"/>
            <w:vAlign w:val="bottom"/>
          </w:tcPr>
          <w:p w14:paraId="051B0139">
            <w:pPr>
              <w:widowControl/>
              <w:jc w:val="center"/>
              <w:rPr>
                <w:rFonts w:ascii="宋体" w:hAnsi="宋体" w:cs="宋体"/>
                <w:b/>
                <w:color w:val="auto"/>
                <w:kern w:val="0"/>
                <w:sz w:val="24"/>
              </w:rPr>
            </w:pPr>
            <w:r>
              <w:rPr>
                <w:rFonts w:hint="eastAsia" w:ascii="宋体" w:hAnsi="宋体" w:cs="宋体"/>
                <w:b/>
                <w:color w:val="auto"/>
                <w:kern w:val="0"/>
                <w:sz w:val="24"/>
              </w:rPr>
              <w:t>备件名称</w:t>
            </w:r>
          </w:p>
        </w:tc>
      </w:tr>
      <w:tr w14:paraId="795BC1E3">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3FEECA84">
            <w:pPr>
              <w:widowControl/>
              <w:jc w:val="left"/>
              <w:rPr>
                <w:rFonts w:ascii="宋体" w:hAnsi="宋体" w:cs="宋体"/>
                <w:b/>
                <w:color w:val="auto"/>
                <w:kern w:val="0"/>
                <w:sz w:val="24"/>
              </w:rPr>
            </w:pPr>
            <w:r>
              <w:rPr>
                <w:rFonts w:hint="eastAsia" w:ascii="宋体" w:hAnsi="宋体" w:cs="宋体"/>
                <w:b/>
                <w:color w:val="auto"/>
                <w:kern w:val="0"/>
                <w:sz w:val="24"/>
              </w:rPr>
              <w:t>一、丹佛斯VLT6550，400KW</w:t>
            </w:r>
          </w:p>
        </w:tc>
      </w:tr>
      <w:tr w14:paraId="3FDE3C7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5A1AEDA">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01A9A42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B72783E">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571A666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C10CA1B">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509C2BB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B880214">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73BFBF8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4407234">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7EDA261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61BB254">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4C5CD70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E839A2D">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5D3E08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81204A6">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5A49C37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65FF372">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1A3C961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5777740">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5390C4A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B3FE0CC">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FD90AF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66636DD">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5CBE4FD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57C5692">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467C53D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7C1F1B4">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0BDE191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3052C2E">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51999CA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DD0A96E">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33D6DC7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D8DECA2">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4709B45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0940D4E">
            <w:pPr>
              <w:widowControl/>
              <w:jc w:val="center"/>
              <w:rPr>
                <w:rFonts w:ascii="宋体" w:hAnsi="宋体" w:cs="宋体"/>
                <w:color w:val="auto"/>
                <w:kern w:val="0"/>
                <w:sz w:val="24"/>
              </w:rPr>
            </w:pPr>
            <w:r>
              <w:rPr>
                <w:rFonts w:hint="eastAsia" w:ascii="宋体" w:hAnsi="宋体" w:cs="宋体"/>
                <w:color w:val="auto"/>
                <w:kern w:val="0"/>
                <w:sz w:val="24"/>
              </w:rPr>
              <w:t>散热风扇电容</w:t>
            </w:r>
          </w:p>
        </w:tc>
      </w:tr>
      <w:tr w14:paraId="7949905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26880B6">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5773889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565F865">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1A1F41F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40C42DD">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502552A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05AC2AC">
            <w:pPr>
              <w:widowControl/>
              <w:jc w:val="center"/>
              <w:rPr>
                <w:rFonts w:ascii="宋体" w:hAnsi="宋体" w:cs="宋体"/>
                <w:color w:val="auto"/>
                <w:kern w:val="0"/>
                <w:sz w:val="24"/>
              </w:rPr>
            </w:pPr>
            <w:r>
              <w:rPr>
                <w:rFonts w:hint="eastAsia" w:ascii="宋体" w:hAnsi="宋体" w:cs="宋体"/>
                <w:color w:val="auto"/>
                <w:kern w:val="0"/>
                <w:sz w:val="24"/>
              </w:rPr>
              <w:t>母线电容</w:t>
            </w:r>
          </w:p>
        </w:tc>
      </w:tr>
      <w:tr w14:paraId="17A3F71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2B10B68">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75C0D1D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3F4A272">
            <w:pPr>
              <w:widowControl/>
              <w:jc w:val="center"/>
              <w:rPr>
                <w:rFonts w:ascii="宋体" w:hAnsi="宋体" w:cs="宋体"/>
                <w:color w:val="auto"/>
                <w:kern w:val="0"/>
                <w:sz w:val="24"/>
              </w:rPr>
            </w:pPr>
            <w:r>
              <w:rPr>
                <w:rFonts w:hint="eastAsia" w:ascii="宋体" w:hAnsi="宋体" w:cs="宋体"/>
                <w:color w:val="auto"/>
                <w:kern w:val="0"/>
                <w:sz w:val="24"/>
              </w:rPr>
              <w:t>直流母线均压电阻</w:t>
            </w:r>
          </w:p>
        </w:tc>
      </w:tr>
      <w:tr w14:paraId="081EE2C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4D7DF3C">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57AE347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7179BE0">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57C3FA3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94E2E4C">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1A07D42E">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1A68816">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61215DA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012B973">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78AF5A7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4A6FBE4">
            <w:pPr>
              <w:widowControl/>
              <w:jc w:val="center"/>
              <w:rPr>
                <w:rFonts w:hint="eastAsia" w:ascii="宋体" w:hAnsi="宋体" w:cs="宋体"/>
                <w:color w:val="auto"/>
                <w:kern w:val="0"/>
                <w:sz w:val="24"/>
              </w:rPr>
            </w:pPr>
            <w:r>
              <w:rPr>
                <w:rFonts w:hint="eastAsia" w:ascii="宋体" w:hAnsi="宋体" w:cs="宋体"/>
                <w:color w:val="auto"/>
                <w:kern w:val="0"/>
                <w:sz w:val="24"/>
              </w:rPr>
              <w:t>电源卡与控制卡排线</w:t>
            </w:r>
          </w:p>
        </w:tc>
      </w:tr>
      <w:tr w14:paraId="7F65F69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2156511">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7E22A0D1">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1D6438B">
            <w:pPr>
              <w:widowControl/>
              <w:jc w:val="center"/>
              <w:rPr>
                <w:rFonts w:hint="eastAsia" w:ascii="宋体" w:hAnsi="宋体" w:cs="宋体"/>
                <w:color w:val="auto"/>
                <w:kern w:val="0"/>
                <w:sz w:val="24"/>
              </w:rPr>
            </w:pPr>
            <w:r>
              <w:rPr>
                <w:rFonts w:hint="eastAsia" w:ascii="宋体" w:hAnsi="宋体" w:cs="宋体"/>
                <w:color w:val="auto"/>
                <w:kern w:val="0"/>
                <w:sz w:val="24"/>
              </w:rPr>
              <w:t>SCR缓冲电阻</w:t>
            </w:r>
          </w:p>
        </w:tc>
      </w:tr>
      <w:tr w14:paraId="0F68095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91CFF10">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324277F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DA8163A">
            <w:pPr>
              <w:widowControl/>
              <w:jc w:val="center"/>
              <w:rPr>
                <w:rFonts w:hint="eastAsia" w:ascii="宋体" w:hAnsi="宋体" w:cs="宋体"/>
                <w:color w:val="auto"/>
                <w:kern w:val="0"/>
                <w:sz w:val="24"/>
              </w:rPr>
            </w:pPr>
            <w:r>
              <w:rPr>
                <w:rFonts w:ascii="宋体" w:hAnsi="宋体" w:cs="宋体"/>
                <w:color w:val="auto"/>
                <w:kern w:val="0"/>
                <w:sz w:val="24"/>
              </w:rPr>
              <w:t>IP</w:t>
            </w:r>
            <w:r>
              <w:rPr>
                <w:rFonts w:hint="eastAsia" w:ascii="宋体" w:hAnsi="宋体" w:cs="宋体"/>
                <w:color w:val="auto"/>
                <w:kern w:val="0"/>
                <w:sz w:val="24"/>
              </w:rPr>
              <w:t>54顶部风扇</w:t>
            </w:r>
          </w:p>
        </w:tc>
      </w:tr>
      <w:tr w14:paraId="19A70B5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F293FE4">
            <w:pPr>
              <w:widowControl/>
              <w:jc w:val="center"/>
              <w:rPr>
                <w:rFonts w:hint="eastAsia" w:ascii="宋体" w:hAnsi="宋体" w:cs="宋体"/>
                <w:color w:val="auto"/>
                <w:kern w:val="0"/>
                <w:sz w:val="24"/>
              </w:rPr>
            </w:pPr>
            <w:r>
              <w:rPr>
                <w:rFonts w:hint="eastAsia" w:ascii="宋体" w:hAnsi="宋体" w:cs="宋体"/>
                <w:color w:val="auto"/>
                <w:kern w:val="0"/>
                <w:sz w:val="24"/>
              </w:rPr>
              <w:t>18</w:t>
            </w:r>
          </w:p>
        </w:tc>
        <w:tc>
          <w:tcPr>
            <w:tcW w:w="2408" w:type="dxa"/>
            <w:tcBorders>
              <w:top w:val="nil"/>
              <w:left w:val="nil"/>
              <w:bottom w:val="single" w:color="auto" w:sz="4" w:space="0"/>
              <w:right w:val="single" w:color="auto" w:sz="4" w:space="0"/>
            </w:tcBorders>
            <w:noWrap w:val="0"/>
            <w:vAlign w:val="bottom"/>
          </w:tcPr>
          <w:p w14:paraId="4856090D">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CC5D7C6">
            <w:pPr>
              <w:widowControl/>
              <w:jc w:val="center"/>
              <w:rPr>
                <w:rFonts w:hint="eastAsia"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P</w:t>
            </w:r>
            <w:r>
              <w:rPr>
                <w:rFonts w:hint="eastAsia" w:ascii="宋体" w:hAnsi="宋体" w:cs="宋体"/>
                <w:color w:val="auto"/>
                <w:kern w:val="0"/>
                <w:sz w:val="24"/>
              </w:rPr>
              <w:t>54门风扇</w:t>
            </w:r>
          </w:p>
        </w:tc>
      </w:tr>
      <w:tr w14:paraId="7746AE7C">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61189757">
            <w:pPr>
              <w:widowControl/>
              <w:jc w:val="center"/>
              <w:rPr>
                <w:rFonts w:ascii="宋体" w:hAnsi="宋体" w:cs="宋体"/>
                <w:color w:val="auto"/>
                <w:kern w:val="0"/>
                <w:sz w:val="24"/>
              </w:rPr>
            </w:pPr>
            <w:r>
              <w:rPr>
                <w:rFonts w:hint="eastAsia" w:ascii="宋体" w:hAnsi="宋体" w:cs="宋体"/>
                <w:color w:val="auto"/>
                <w:kern w:val="0"/>
                <w:sz w:val="24"/>
              </w:rPr>
              <w:t>　</w:t>
            </w:r>
          </w:p>
        </w:tc>
      </w:tr>
      <w:tr w14:paraId="2F6162CD">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6C3D1CC1">
            <w:pPr>
              <w:widowControl/>
              <w:jc w:val="left"/>
              <w:rPr>
                <w:rFonts w:ascii="宋体" w:hAnsi="宋体" w:cs="宋体"/>
                <w:b/>
                <w:color w:val="auto"/>
                <w:kern w:val="0"/>
                <w:sz w:val="24"/>
              </w:rPr>
            </w:pPr>
            <w:r>
              <w:rPr>
                <w:rFonts w:hint="eastAsia" w:ascii="宋体" w:hAnsi="宋体" w:cs="宋体"/>
                <w:b/>
                <w:color w:val="auto"/>
                <w:kern w:val="0"/>
                <w:sz w:val="24"/>
              </w:rPr>
              <w:t>二、丹佛斯VLT6500，355KW</w:t>
            </w:r>
          </w:p>
        </w:tc>
      </w:tr>
      <w:tr w14:paraId="3EC3CD8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26231D7">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50517AB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E45E017">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146CCFC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50DDBF0">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7CDCF2C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D201E8A">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66CE269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9B161B9">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6CC9350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6EE25F3">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166272D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DB0DCF6">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156DC9D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328F096">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07947B3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E5D6FF3">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5D2D239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C64B7CE">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45E2F66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CE3995A">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216DBB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EE500DC">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6C172B5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30CD37E">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6886028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E323AD3">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27D4B7D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A7CF182">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0B68777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BD09862">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08E0A76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74E625E">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0358248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03C874E">
            <w:pPr>
              <w:widowControl/>
              <w:jc w:val="center"/>
              <w:rPr>
                <w:rFonts w:ascii="宋体" w:hAnsi="宋体" w:cs="宋体"/>
                <w:color w:val="auto"/>
                <w:kern w:val="0"/>
                <w:sz w:val="24"/>
              </w:rPr>
            </w:pPr>
            <w:r>
              <w:rPr>
                <w:rFonts w:hint="eastAsia" w:ascii="宋体" w:hAnsi="宋体" w:cs="宋体"/>
                <w:color w:val="auto"/>
                <w:kern w:val="0"/>
                <w:sz w:val="24"/>
              </w:rPr>
              <w:t>散热风扇电容</w:t>
            </w:r>
          </w:p>
        </w:tc>
      </w:tr>
      <w:tr w14:paraId="54D6EBF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27D2C5F">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73AE36E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CEB8EE8">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0419814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C8C8696">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2431A34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066BA6F">
            <w:pPr>
              <w:widowControl/>
              <w:jc w:val="center"/>
              <w:rPr>
                <w:rFonts w:ascii="宋体" w:hAnsi="宋体" w:cs="宋体"/>
                <w:color w:val="auto"/>
                <w:kern w:val="0"/>
                <w:sz w:val="24"/>
              </w:rPr>
            </w:pPr>
            <w:r>
              <w:rPr>
                <w:rFonts w:hint="eastAsia" w:ascii="宋体" w:hAnsi="宋体" w:cs="宋体"/>
                <w:color w:val="auto"/>
                <w:kern w:val="0"/>
                <w:sz w:val="24"/>
              </w:rPr>
              <w:t>母线电容</w:t>
            </w:r>
          </w:p>
        </w:tc>
      </w:tr>
      <w:tr w14:paraId="2A82B79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42C8112">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36762BA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921243A">
            <w:pPr>
              <w:widowControl/>
              <w:jc w:val="center"/>
              <w:rPr>
                <w:rFonts w:ascii="宋体" w:hAnsi="宋体" w:cs="宋体"/>
                <w:color w:val="auto"/>
                <w:kern w:val="0"/>
                <w:sz w:val="24"/>
              </w:rPr>
            </w:pPr>
            <w:r>
              <w:rPr>
                <w:rFonts w:hint="eastAsia" w:ascii="宋体" w:hAnsi="宋体" w:cs="宋体"/>
                <w:color w:val="auto"/>
                <w:kern w:val="0"/>
                <w:sz w:val="24"/>
              </w:rPr>
              <w:t>直流母线均压电阻</w:t>
            </w:r>
          </w:p>
        </w:tc>
      </w:tr>
      <w:tr w14:paraId="098531F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7B0BAF2">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73F67B2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9759EA6">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31F22AC0">
        <w:tblPrEx>
          <w:tblCellMar>
            <w:top w:w="0" w:type="dxa"/>
            <w:left w:w="108" w:type="dxa"/>
            <w:bottom w:w="0" w:type="dxa"/>
            <w:right w:w="108" w:type="dxa"/>
          </w:tblCellMar>
        </w:tblPrEx>
        <w:trPr>
          <w:trHeight w:val="70" w:hRule="atLeast"/>
        </w:trPr>
        <w:tc>
          <w:tcPr>
            <w:tcW w:w="1550" w:type="dxa"/>
            <w:tcBorders>
              <w:top w:val="nil"/>
              <w:left w:val="single" w:color="auto" w:sz="4" w:space="0"/>
              <w:bottom w:val="single" w:color="auto" w:sz="4" w:space="0"/>
              <w:right w:val="single" w:color="auto" w:sz="4" w:space="0"/>
            </w:tcBorders>
            <w:noWrap w:val="0"/>
            <w:vAlign w:val="bottom"/>
          </w:tcPr>
          <w:p w14:paraId="0CA0D91D">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0FD86E1A">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A3F254C">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2F6F8B2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2C83ED2">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2027982D">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C8EAB4">
            <w:pPr>
              <w:widowControl/>
              <w:jc w:val="center"/>
              <w:rPr>
                <w:rFonts w:hint="eastAsia" w:ascii="宋体" w:hAnsi="宋体" w:cs="宋体"/>
                <w:color w:val="auto"/>
                <w:kern w:val="0"/>
                <w:sz w:val="24"/>
              </w:rPr>
            </w:pPr>
            <w:r>
              <w:rPr>
                <w:rFonts w:hint="eastAsia" w:ascii="宋体" w:hAnsi="宋体" w:cs="宋体"/>
                <w:color w:val="auto"/>
                <w:kern w:val="0"/>
                <w:sz w:val="24"/>
              </w:rPr>
              <w:t>电源卡与控制卡排线</w:t>
            </w:r>
          </w:p>
        </w:tc>
      </w:tr>
      <w:tr w14:paraId="0BB7657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4392DED">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53295EE3">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38E8567">
            <w:pPr>
              <w:widowControl/>
              <w:jc w:val="center"/>
              <w:rPr>
                <w:rFonts w:hint="eastAsia" w:ascii="宋体" w:hAnsi="宋体" w:cs="宋体"/>
                <w:color w:val="auto"/>
                <w:kern w:val="0"/>
                <w:sz w:val="24"/>
              </w:rPr>
            </w:pPr>
            <w:r>
              <w:rPr>
                <w:rFonts w:hint="eastAsia" w:ascii="宋体" w:hAnsi="宋体" w:cs="宋体"/>
                <w:color w:val="auto"/>
                <w:kern w:val="0"/>
                <w:sz w:val="24"/>
              </w:rPr>
              <w:t>SCR缓冲电阻</w:t>
            </w:r>
          </w:p>
        </w:tc>
      </w:tr>
      <w:tr w14:paraId="2588A5E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264C503">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5AB8199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3A67368">
            <w:pPr>
              <w:widowControl/>
              <w:jc w:val="center"/>
              <w:rPr>
                <w:rFonts w:hint="eastAsia" w:ascii="宋体" w:hAnsi="宋体" w:cs="宋体"/>
                <w:color w:val="auto"/>
                <w:kern w:val="0"/>
                <w:sz w:val="24"/>
              </w:rPr>
            </w:pPr>
            <w:r>
              <w:rPr>
                <w:rFonts w:ascii="宋体" w:hAnsi="宋体" w:cs="宋体"/>
                <w:color w:val="auto"/>
                <w:kern w:val="0"/>
                <w:sz w:val="24"/>
              </w:rPr>
              <w:t>IP</w:t>
            </w:r>
            <w:r>
              <w:rPr>
                <w:rFonts w:hint="eastAsia" w:ascii="宋体" w:hAnsi="宋体" w:cs="宋体"/>
                <w:color w:val="auto"/>
                <w:kern w:val="0"/>
                <w:sz w:val="24"/>
              </w:rPr>
              <w:t>54顶部风扇</w:t>
            </w:r>
          </w:p>
        </w:tc>
      </w:tr>
      <w:tr w14:paraId="00625C2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3718FE1">
            <w:pPr>
              <w:widowControl/>
              <w:jc w:val="center"/>
              <w:rPr>
                <w:rFonts w:hint="eastAsia" w:ascii="宋体" w:hAnsi="宋体" w:cs="宋体"/>
                <w:color w:val="auto"/>
                <w:kern w:val="0"/>
                <w:sz w:val="24"/>
              </w:rPr>
            </w:pPr>
            <w:r>
              <w:rPr>
                <w:rFonts w:hint="eastAsia" w:ascii="宋体" w:hAnsi="宋体" w:cs="宋体"/>
                <w:color w:val="auto"/>
                <w:kern w:val="0"/>
                <w:sz w:val="24"/>
              </w:rPr>
              <w:t>18</w:t>
            </w:r>
          </w:p>
        </w:tc>
        <w:tc>
          <w:tcPr>
            <w:tcW w:w="2408" w:type="dxa"/>
            <w:tcBorders>
              <w:top w:val="nil"/>
              <w:left w:val="nil"/>
              <w:bottom w:val="single" w:color="auto" w:sz="4" w:space="0"/>
              <w:right w:val="single" w:color="auto" w:sz="4" w:space="0"/>
            </w:tcBorders>
            <w:noWrap w:val="0"/>
            <w:vAlign w:val="bottom"/>
          </w:tcPr>
          <w:p w14:paraId="081893EC">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1239982">
            <w:pPr>
              <w:widowControl/>
              <w:jc w:val="center"/>
              <w:rPr>
                <w:rFonts w:hint="eastAsia"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P</w:t>
            </w:r>
            <w:r>
              <w:rPr>
                <w:rFonts w:hint="eastAsia" w:ascii="宋体" w:hAnsi="宋体" w:cs="宋体"/>
                <w:color w:val="auto"/>
                <w:kern w:val="0"/>
                <w:sz w:val="24"/>
              </w:rPr>
              <w:t>54门风扇</w:t>
            </w:r>
          </w:p>
        </w:tc>
      </w:tr>
      <w:tr w14:paraId="3170C8FF">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762E7137">
            <w:pPr>
              <w:widowControl/>
              <w:jc w:val="left"/>
              <w:rPr>
                <w:rFonts w:ascii="宋体" w:hAnsi="宋体" w:cs="宋体"/>
                <w:color w:val="auto"/>
                <w:kern w:val="0"/>
                <w:sz w:val="24"/>
              </w:rPr>
            </w:pPr>
            <w:r>
              <w:rPr>
                <w:rFonts w:hint="eastAsia" w:ascii="宋体" w:hAnsi="宋体" w:cs="宋体"/>
                <w:color w:val="auto"/>
                <w:kern w:val="0"/>
                <w:sz w:val="24"/>
              </w:rPr>
              <w:t>　</w:t>
            </w:r>
          </w:p>
        </w:tc>
      </w:tr>
      <w:tr w14:paraId="0359F7DD">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289269A2">
            <w:pPr>
              <w:widowControl/>
              <w:jc w:val="left"/>
              <w:rPr>
                <w:rFonts w:ascii="宋体" w:hAnsi="宋体" w:cs="宋体"/>
                <w:b/>
                <w:color w:val="auto"/>
                <w:kern w:val="0"/>
                <w:sz w:val="24"/>
              </w:rPr>
            </w:pPr>
            <w:r>
              <w:rPr>
                <w:rFonts w:hint="eastAsia" w:ascii="宋体" w:hAnsi="宋体" w:cs="宋体"/>
                <w:b/>
                <w:color w:val="auto"/>
                <w:kern w:val="0"/>
                <w:sz w:val="24"/>
              </w:rPr>
              <w:t>三、丹佛斯VLT6400，315KW</w:t>
            </w:r>
          </w:p>
        </w:tc>
      </w:tr>
      <w:tr w14:paraId="1FF3097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C49D425">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0CB6F42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6621094">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1360C75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FE0026C">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4AC5715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C883A54">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24FF81C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76A99F8">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359551E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536966A">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1973315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1ACD7E7">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2B5DCA5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86FA21B">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2D0B955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0AA2F19">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2CDB07D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963DC7F">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4163EB5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3B2D993">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7AFBBE1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FCD6957">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626268F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21FB0E6">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3A7205E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ADC99A7">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6433C9F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90105F6">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134558B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0C5E632">
            <w:pPr>
              <w:widowControl/>
              <w:jc w:val="center"/>
              <w:rPr>
                <w:rFonts w:ascii="宋体" w:hAnsi="宋体" w:cs="宋体"/>
                <w:color w:val="auto"/>
                <w:kern w:val="0"/>
                <w:sz w:val="24"/>
              </w:rPr>
            </w:pPr>
            <w:r>
              <w:rPr>
                <w:rFonts w:hint="eastAsia" w:ascii="宋体" w:hAnsi="宋体" w:cs="宋体"/>
                <w:color w:val="auto"/>
                <w:kern w:val="0"/>
                <w:sz w:val="24"/>
              </w:rPr>
              <w:t>散热风扇电容</w:t>
            </w:r>
          </w:p>
        </w:tc>
      </w:tr>
      <w:tr w14:paraId="49D9B8B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5DB6CAF">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699C0B8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EED6AFA">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6E7AFE2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EC923F3">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03115FB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3FF1E3B">
            <w:pPr>
              <w:widowControl/>
              <w:jc w:val="center"/>
              <w:rPr>
                <w:rFonts w:ascii="宋体" w:hAnsi="宋体" w:cs="宋体"/>
                <w:color w:val="auto"/>
                <w:kern w:val="0"/>
                <w:sz w:val="24"/>
              </w:rPr>
            </w:pPr>
            <w:r>
              <w:rPr>
                <w:rFonts w:hint="eastAsia" w:ascii="宋体" w:hAnsi="宋体" w:cs="宋体"/>
                <w:color w:val="auto"/>
                <w:kern w:val="0"/>
                <w:sz w:val="24"/>
              </w:rPr>
              <w:t>母线电容</w:t>
            </w:r>
          </w:p>
        </w:tc>
      </w:tr>
      <w:tr w14:paraId="5DE8460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9BE1580">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18AED7F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6C1FAEC">
            <w:pPr>
              <w:widowControl/>
              <w:jc w:val="center"/>
              <w:rPr>
                <w:rFonts w:ascii="宋体" w:hAnsi="宋体" w:cs="宋体"/>
                <w:color w:val="auto"/>
                <w:kern w:val="0"/>
                <w:sz w:val="24"/>
              </w:rPr>
            </w:pPr>
            <w:r>
              <w:rPr>
                <w:rFonts w:hint="eastAsia" w:ascii="宋体" w:hAnsi="宋体" w:cs="宋体"/>
                <w:color w:val="auto"/>
                <w:kern w:val="0"/>
                <w:sz w:val="24"/>
              </w:rPr>
              <w:t>直流母线均压电阻</w:t>
            </w:r>
          </w:p>
        </w:tc>
      </w:tr>
      <w:tr w14:paraId="274D12B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1B77BB8">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3B7836B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13C197B">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5852E1A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89CF87B">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73572344">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1FB4E15">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25F12DD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F2F3D47">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6EA1EAF1">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7C8EAEE">
            <w:pPr>
              <w:widowControl/>
              <w:jc w:val="center"/>
              <w:rPr>
                <w:rFonts w:hint="eastAsia" w:ascii="宋体" w:hAnsi="宋体" w:cs="宋体"/>
                <w:color w:val="auto"/>
                <w:kern w:val="0"/>
                <w:sz w:val="24"/>
              </w:rPr>
            </w:pPr>
            <w:r>
              <w:rPr>
                <w:rFonts w:hint="eastAsia" w:ascii="宋体" w:hAnsi="宋体" w:cs="宋体"/>
                <w:color w:val="auto"/>
                <w:kern w:val="0"/>
                <w:sz w:val="24"/>
              </w:rPr>
              <w:t>电源卡与控制卡排线</w:t>
            </w:r>
          </w:p>
        </w:tc>
      </w:tr>
      <w:tr w14:paraId="5916096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1FF0F16">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136D00A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18225AC">
            <w:pPr>
              <w:widowControl/>
              <w:jc w:val="center"/>
              <w:rPr>
                <w:rFonts w:hint="eastAsia" w:ascii="宋体" w:hAnsi="宋体" w:cs="宋体"/>
                <w:color w:val="auto"/>
                <w:kern w:val="0"/>
                <w:sz w:val="24"/>
              </w:rPr>
            </w:pPr>
            <w:r>
              <w:rPr>
                <w:rFonts w:hint="eastAsia" w:ascii="宋体" w:hAnsi="宋体" w:cs="宋体"/>
                <w:color w:val="auto"/>
                <w:kern w:val="0"/>
                <w:sz w:val="24"/>
              </w:rPr>
              <w:t>SCR缓冲电阻</w:t>
            </w:r>
          </w:p>
        </w:tc>
      </w:tr>
      <w:tr w14:paraId="4301897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5ADFD6F">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4F929B29">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D13A545">
            <w:pPr>
              <w:widowControl/>
              <w:jc w:val="center"/>
              <w:rPr>
                <w:rFonts w:hint="eastAsia" w:ascii="宋体" w:hAnsi="宋体" w:cs="宋体"/>
                <w:color w:val="auto"/>
                <w:kern w:val="0"/>
                <w:sz w:val="24"/>
              </w:rPr>
            </w:pPr>
            <w:r>
              <w:rPr>
                <w:rFonts w:ascii="宋体" w:hAnsi="宋体" w:cs="宋体"/>
                <w:color w:val="auto"/>
                <w:kern w:val="0"/>
                <w:sz w:val="24"/>
              </w:rPr>
              <w:t>IP</w:t>
            </w:r>
            <w:r>
              <w:rPr>
                <w:rFonts w:hint="eastAsia" w:ascii="宋体" w:hAnsi="宋体" w:cs="宋体"/>
                <w:color w:val="auto"/>
                <w:kern w:val="0"/>
                <w:sz w:val="24"/>
              </w:rPr>
              <w:t>54顶部风扇</w:t>
            </w:r>
          </w:p>
        </w:tc>
      </w:tr>
      <w:tr w14:paraId="694B41C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EA898D6">
            <w:pPr>
              <w:widowControl/>
              <w:jc w:val="center"/>
              <w:rPr>
                <w:rFonts w:hint="eastAsia" w:ascii="宋体" w:hAnsi="宋体" w:cs="宋体"/>
                <w:color w:val="auto"/>
                <w:kern w:val="0"/>
                <w:sz w:val="24"/>
              </w:rPr>
            </w:pPr>
            <w:r>
              <w:rPr>
                <w:rFonts w:hint="eastAsia" w:ascii="宋体" w:hAnsi="宋体" w:cs="宋体"/>
                <w:color w:val="auto"/>
                <w:kern w:val="0"/>
                <w:sz w:val="24"/>
              </w:rPr>
              <w:t>18</w:t>
            </w:r>
          </w:p>
        </w:tc>
        <w:tc>
          <w:tcPr>
            <w:tcW w:w="2408" w:type="dxa"/>
            <w:tcBorders>
              <w:top w:val="nil"/>
              <w:left w:val="nil"/>
              <w:bottom w:val="single" w:color="auto" w:sz="4" w:space="0"/>
              <w:right w:val="single" w:color="auto" w:sz="4" w:space="0"/>
            </w:tcBorders>
            <w:noWrap w:val="0"/>
            <w:vAlign w:val="bottom"/>
          </w:tcPr>
          <w:p w14:paraId="283F62B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C55F379">
            <w:pPr>
              <w:widowControl/>
              <w:jc w:val="center"/>
              <w:rPr>
                <w:rFonts w:hint="eastAsia"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P</w:t>
            </w:r>
            <w:r>
              <w:rPr>
                <w:rFonts w:hint="eastAsia" w:ascii="宋体" w:hAnsi="宋体" w:cs="宋体"/>
                <w:color w:val="auto"/>
                <w:kern w:val="0"/>
                <w:sz w:val="24"/>
              </w:rPr>
              <w:t>54门风扇</w:t>
            </w:r>
          </w:p>
        </w:tc>
      </w:tr>
      <w:tr w14:paraId="16A933D7">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4115CE5F">
            <w:pPr>
              <w:widowControl/>
              <w:jc w:val="left"/>
              <w:rPr>
                <w:rFonts w:ascii="宋体" w:hAnsi="宋体" w:cs="宋体"/>
                <w:color w:val="auto"/>
                <w:kern w:val="0"/>
                <w:sz w:val="24"/>
              </w:rPr>
            </w:pPr>
            <w:r>
              <w:rPr>
                <w:rFonts w:hint="eastAsia" w:ascii="宋体" w:hAnsi="宋体" w:cs="宋体"/>
                <w:color w:val="auto"/>
                <w:kern w:val="0"/>
                <w:sz w:val="24"/>
              </w:rPr>
              <w:t>　</w:t>
            </w:r>
          </w:p>
        </w:tc>
      </w:tr>
      <w:tr w14:paraId="128D6381">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1DDCDA07">
            <w:pPr>
              <w:widowControl/>
              <w:jc w:val="left"/>
              <w:rPr>
                <w:rFonts w:ascii="宋体" w:hAnsi="宋体" w:cs="宋体"/>
                <w:b/>
                <w:color w:val="auto"/>
                <w:kern w:val="0"/>
                <w:sz w:val="24"/>
              </w:rPr>
            </w:pPr>
            <w:r>
              <w:rPr>
                <w:rFonts w:hint="eastAsia" w:ascii="宋体" w:hAnsi="宋体" w:cs="宋体"/>
                <w:b/>
                <w:color w:val="auto"/>
                <w:kern w:val="0"/>
                <w:sz w:val="24"/>
              </w:rPr>
              <w:t>四、丹佛斯VLT6272，200KW</w:t>
            </w:r>
          </w:p>
        </w:tc>
      </w:tr>
      <w:tr w14:paraId="6674805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D5D0393">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75FEB2B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F43AEA2">
            <w:pPr>
              <w:widowControl/>
              <w:jc w:val="center"/>
              <w:rPr>
                <w:rFonts w:ascii="宋体" w:hAnsi="宋体" w:cs="宋体"/>
                <w:color w:val="auto"/>
                <w:kern w:val="0"/>
                <w:sz w:val="24"/>
              </w:rPr>
            </w:pPr>
            <w:r>
              <w:rPr>
                <w:rFonts w:hint="eastAsia" w:ascii="宋体" w:hAnsi="宋体" w:cs="宋体"/>
                <w:color w:val="auto"/>
                <w:kern w:val="0"/>
                <w:sz w:val="24"/>
              </w:rPr>
              <w:t>高频卡</w:t>
            </w:r>
          </w:p>
        </w:tc>
      </w:tr>
      <w:tr w14:paraId="49F9EF7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5444631">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552234E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65CE72C">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5176361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646D4B7">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1417F2E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82F325E">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3C7AEE7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32CED93">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62D49CE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34D5240">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346D962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7C592C2">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4EBF6629">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6C33341">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33178C3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17F4D4C">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61E663B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D210E67">
            <w:pPr>
              <w:widowControl/>
              <w:jc w:val="center"/>
              <w:rPr>
                <w:rFonts w:ascii="宋体" w:hAnsi="宋体" w:cs="宋体"/>
                <w:color w:val="auto"/>
                <w:kern w:val="0"/>
                <w:sz w:val="24"/>
              </w:rPr>
            </w:pPr>
            <w:r>
              <w:rPr>
                <w:rFonts w:hint="eastAsia" w:ascii="宋体" w:hAnsi="宋体" w:cs="宋体"/>
                <w:color w:val="auto"/>
                <w:kern w:val="0"/>
                <w:sz w:val="24"/>
              </w:rPr>
              <w:t>门/顶部风扇</w:t>
            </w:r>
          </w:p>
        </w:tc>
      </w:tr>
      <w:tr w14:paraId="61D1FA0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18388DC">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03540D4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CB73D16">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22ACDAA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5817E9B">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1C4C272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3D0E3DA">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449928A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A35E871">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00F4BDA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ADD554B">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692D816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975482D">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7762B3F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41D8C3E">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679802C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BDADC34">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120FDA3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AADDEA8">
            <w:pPr>
              <w:widowControl/>
              <w:jc w:val="center"/>
              <w:rPr>
                <w:rFonts w:ascii="宋体" w:hAnsi="宋体" w:cs="宋体"/>
                <w:color w:val="auto"/>
                <w:kern w:val="0"/>
                <w:sz w:val="24"/>
              </w:rPr>
            </w:pPr>
            <w:r>
              <w:rPr>
                <w:rFonts w:hint="eastAsia" w:ascii="宋体" w:hAnsi="宋体" w:cs="宋体"/>
                <w:color w:val="auto"/>
                <w:kern w:val="0"/>
                <w:sz w:val="24"/>
              </w:rPr>
              <w:t>200kw电源卡</w:t>
            </w:r>
          </w:p>
        </w:tc>
      </w:tr>
      <w:tr w14:paraId="61C3E21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39F77B3">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7E2D1C4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B94D419">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6648AA6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6B58258">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41795EE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961EF9F">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09A8160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51C048F">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29178D89">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0B71656">
            <w:pPr>
              <w:widowControl/>
              <w:jc w:val="center"/>
              <w:rPr>
                <w:rFonts w:hint="eastAsia" w:ascii="宋体" w:hAnsi="宋体" w:cs="宋体"/>
                <w:color w:val="auto"/>
                <w:kern w:val="0"/>
                <w:sz w:val="24"/>
              </w:rPr>
            </w:pPr>
            <w:r>
              <w:rPr>
                <w:rFonts w:hint="eastAsia" w:ascii="宋体" w:hAnsi="宋体" w:cs="宋体"/>
                <w:color w:val="auto"/>
                <w:kern w:val="0"/>
                <w:sz w:val="24"/>
              </w:rPr>
              <w:t>电流检测小卡</w:t>
            </w:r>
          </w:p>
        </w:tc>
      </w:tr>
      <w:tr w14:paraId="3DBCAB8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BB18688">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4B9295E2">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070D95E">
            <w:pPr>
              <w:widowControl/>
              <w:jc w:val="center"/>
              <w:rPr>
                <w:rFonts w:hint="eastAsia" w:ascii="宋体" w:hAnsi="宋体" w:cs="宋体"/>
                <w:color w:val="auto"/>
                <w:kern w:val="0"/>
                <w:sz w:val="24"/>
              </w:rPr>
            </w:pPr>
            <w:r>
              <w:rPr>
                <w:rFonts w:hint="eastAsia" w:ascii="宋体" w:hAnsi="宋体" w:cs="宋体"/>
                <w:color w:val="auto"/>
                <w:kern w:val="0"/>
                <w:sz w:val="24"/>
              </w:rPr>
              <w:t>内部散热涡轮风扇</w:t>
            </w:r>
          </w:p>
        </w:tc>
      </w:tr>
      <w:tr w14:paraId="6FD255D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343908D">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6734D194">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D6D5BDA">
            <w:pPr>
              <w:widowControl/>
              <w:jc w:val="center"/>
              <w:rPr>
                <w:rFonts w:hint="eastAsia" w:ascii="宋体" w:hAnsi="宋体" w:cs="宋体"/>
                <w:color w:val="auto"/>
                <w:kern w:val="0"/>
                <w:sz w:val="24"/>
              </w:rPr>
            </w:pPr>
            <w:r>
              <w:rPr>
                <w:rFonts w:hint="eastAsia" w:ascii="宋体" w:hAnsi="宋体" w:cs="宋体"/>
                <w:color w:val="auto"/>
                <w:kern w:val="0"/>
                <w:sz w:val="24"/>
              </w:rPr>
              <w:t>缓冲卡</w:t>
            </w:r>
          </w:p>
        </w:tc>
      </w:tr>
      <w:tr w14:paraId="37BFAF2B">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163C6C1D">
            <w:pPr>
              <w:widowControl/>
              <w:jc w:val="left"/>
              <w:rPr>
                <w:rFonts w:ascii="宋体" w:hAnsi="宋体" w:cs="宋体"/>
                <w:color w:val="auto"/>
                <w:kern w:val="0"/>
                <w:sz w:val="24"/>
              </w:rPr>
            </w:pPr>
            <w:r>
              <w:rPr>
                <w:rFonts w:hint="eastAsia" w:ascii="宋体" w:hAnsi="宋体" w:cs="宋体"/>
                <w:color w:val="auto"/>
                <w:kern w:val="0"/>
                <w:sz w:val="24"/>
              </w:rPr>
              <w:t>　</w:t>
            </w:r>
          </w:p>
        </w:tc>
      </w:tr>
      <w:tr w14:paraId="5BD37AD3">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3BA49A1F">
            <w:pPr>
              <w:widowControl/>
              <w:jc w:val="left"/>
              <w:rPr>
                <w:rFonts w:ascii="宋体" w:hAnsi="宋体" w:cs="宋体"/>
                <w:b/>
                <w:color w:val="auto"/>
                <w:kern w:val="0"/>
                <w:sz w:val="24"/>
              </w:rPr>
            </w:pPr>
            <w:r>
              <w:rPr>
                <w:rFonts w:hint="eastAsia" w:ascii="宋体" w:hAnsi="宋体" w:cs="宋体"/>
                <w:b/>
                <w:color w:val="auto"/>
                <w:kern w:val="0"/>
                <w:sz w:val="24"/>
              </w:rPr>
              <w:t>五、丹佛斯VLT6152，110KW</w:t>
            </w:r>
          </w:p>
        </w:tc>
      </w:tr>
      <w:tr w14:paraId="53E128E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96EDBEF">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4F24D8F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86294E1">
            <w:pPr>
              <w:widowControl/>
              <w:jc w:val="center"/>
              <w:rPr>
                <w:rFonts w:ascii="宋体" w:hAnsi="宋体" w:cs="宋体"/>
                <w:color w:val="auto"/>
                <w:kern w:val="0"/>
                <w:sz w:val="24"/>
              </w:rPr>
            </w:pPr>
            <w:r>
              <w:rPr>
                <w:rFonts w:hint="eastAsia" w:ascii="宋体" w:hAnsi="宋体" w:cs="宋体"/>
                <w:color w:val="auto"/>
                <w:kern w:val="0"/>
                <w:sz w:val="24"/>
              </w:rPr>
              <w:t>高频卡</w:t>
            </w:r>
          </w:p>
        </w:tc>
      </w:tr>
      <w:tr w14:paraId="0D2EE03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00DF9FD">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08C77BC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E61F5BE">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32E5B16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B5F83E3">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7DA943A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B91124E">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1BDEE4B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DA642B1">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6A93102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A0A3801">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198B8C2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88ECDD0">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51A0865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6CEFF54">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30FA77A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0BC055D">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5F408AF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D969AEE">
            <w:pPr>
              <w:widowControl/>
              <w:jc w:val="center"/>
              <w:rPr>
                <w:rFonts w:ascii="宋体" w:hAnsi="宋体" w:cs="宋体"/>
                <w:color w:val="auto"/>
                <w:kern w:val="0"/>
                <w:sz w:val="24"/>
              </w:rPr>
            </w:pPr>
            <w:r>
              <w:rPr>
                <w:rFonts w:hint="eastAsia" w:ascii="宋体" w:hAnsi="宋体" w:cs="宋体"/>
                <w:color w:val="auto"/>
                <w:kern w:val="0"/>
                <w:sz w:val="24"/>
              </w:rPr>
              <w:t>门/顶部风扇</w:t>
            </w:r>
          </w:p>
        </w:tc>
      </w:tr>
      <w:tr w14:paraId="72F4034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7E8AD26">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173688F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BF37822">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5A2F8D6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82100DD">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7B5C4A5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83FA658">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3195166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A5BD359">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1DE181B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A027F7A">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1023139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6ECFD9E">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6BCF0C5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6D26EF9">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7795C47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B5E4E18">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2C560A6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ABF751E">
            <w:pPr>
              <w:widowControl/>
              <w:jc w:val="center"/>
              <w:rPr>
                <w:rFonts w:ascii="宋体" w:hAnsi="宋体" w:cs="宋体"/>
                <w:color w:val="auto"/>
                <w:kern w:val="0"/>
                <w:sz w:val="24"/>
              </w:rPr>
            </w:pPr>
            <w:r>
              <w:rPr>
                <w:rFonts w:hint="eastAsia" w:ascii="宋体" w:hAnsi="宋体" w:cs="宋体"/>
                <w:color w:val="auto"/>
                <w:kern w:val="0"/>
                <w:sz w:val="24"/>
              </w:rPr>
              <w:t>110kw电源卡</w:t>
            </w:r>
          </w:p>
        </w:tc>
      </w:tr>
      <w:tr w14:paraId="0761774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E3B46E2">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0A06BC6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147021">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02CCF45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8C09652">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2DC7A24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C28D85C">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7161166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5B16C19">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7993FAC9">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D776A61">
            <w:pPr>
              <w:widowControl/>
              <w:jc w:val="center"/>
              <w:rPr>
                <w:rFonts w:hint="eastAsia" w:ascii="宋体" w:hAnsi="宋体" w:cs="宋体"/>
                <w:color w:val="auto"/>
                <w:kern w:val="0"/>
                <w:sz w:val="24"/>
              </w:rPr>
            </w:pPr>
            <w:r>
              <w:rPr>
                <w:rFonts w:hint="eastAsia" w:ascii="宋体" w:hAnsi="宋体" w:cs="宋体"/>
                <w:color w:val="auto"/>
                <w:kern w:val="0"/>
                <w:sz w:val="24"/>
              </w:rPr>
              <w:t>电流检测小卡</w:t>
            </w:r>
          </w:p>
        </w:tc>
      </w:tr>
      <w:tr w14:paraId="3B64C00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A0B3E2C">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1F96595A">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01B355F">
            <w:pPr>
              <w:widowControl/>
              <w:jc w:val="center"/>
              <w:rPr>
                <w:rFonts w:hint="eastAsia" w:ascii="宋体" w:hAnsi="宋体" w:cs="宋体"/>
                <w:color w:val="auto"/>
                <w:kern w:val="0"/>
                <w:sz w:val="24"/>
              </w:rPr>
            </w:pPr>
            <w:r>
              <w:rPr>
                <w:rFonts w:hint="eastAsia" w:ascii="宋体" w:hAnsi="宋体" w:cs="宋体"/>
                <w:color w:val="auto"/>
                <w:kern w:val="0"/>
                <w:sz w:val="24"/>
              </w:rPr>
              <w:t>内部散热涡轮风扇</w:t>
            </w:r>
          </w:p>
        </w:tc>
      </w:tr>
      <w:tr w14:paraId="0A1C450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3C62882">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1812EA1E">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CB4E0C1">
            <w:pPr>
              <w:widowControl/>
              <w:jc w:val="center"/>
              <w:rPr>
                <w:rFonts w:hint="eastAsia" w:ascii="宋体" w:hAnsi="宋体" w:cs="宋体"/>
                <w:color w:val="auto"/>
                <w:kern w:val="0"/>
                <w:sz w:val="24"/>
              </w:rPr>
            </w:pPr>
            <w:r>
              <w:rPr>
                <w:rFonts w:hint="eastAsia" w:ascii="宋体" w:hAnsi="宋体" w:cs="宋体"/>
                <w:color w:val="auto"/>
                <w:kern w:val="0"/>
                <w:sz w:val="24"/>
              </w:rPr>
              <w:t>缓冲卡</w:t>
            </w:r>
          </w:p>
        </w:tc>
      </w:tr>
      <w:tr w14:paraId="43542BDE">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190B6FFA">
            <w:pPr>
              <w:widowControl/>
              <w:jc w:val="center"/>
              <w:rPr>
                <w:rFonts w:hint="eastAsia" w:ascii="宋体" w:hAnsi="宋体" w:cs="宋体"/>
                <w:color w:val="auto"/>
                <w:kern w:val="0"/>
                <w:sz w:val="24"/>
              </w:rPr>
            </w:pPr>
          </w:p>
        </w:tc>
      </w:tr>
      <w:tr w14:paraId="0E73337D">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178B3935">
            <w:pPr>
              <w:widowControl/>
              <w:rPr>
                <w:rFonts w:hint="eastAsia" w:ascii="宋体" w:hAnsi="宋体" w:cs="宋体"/>
                <w:color w:val="auto"/>
                <w:kern w:val="0"/>
                <w:sz w:val="24"/>
              </w:rPr>
            </w:pPr>
            <w:r>
              <w:rPr>
                <w:rFonts w:hint="eastAsia" w:ascii="宋体" w:hAnsi="宋体" w:cs="宋体"/>
                <w:b/>
                <w:color w:val="auto"/>
                <w:kern w:val="0"/>
                <w:sz w:val="24"/>
              </w:rPr>
              <w:t>六、丹佛斯VLT6272，45KW</w:t>
            </w:r>
          </w:p>
        </w:tc>
      </w:tr>
      <w:tr w14:paraId="0C69B1D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80CF0E4">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68EE271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B12B054">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54B401A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ABBBBDC">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2CF8B26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7512133">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38128CD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64FD74E">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603DEA2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50503E9">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6505546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0CB2636">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2B47DD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1664DE">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3389E47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D5D09EF">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4109C14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156121C">
            <w:pPr>
              <w:widowControl/>
              <w:jc w:val="center"/>
              <w:rPr>
                <w:rFonts w:ascii="宋体" w:hAnsi="宋体" w:cs="宋体"/>
                <w:color w:val="auto"/>
                <w:kern w:val="0"/>
                <w:sz w:val="24"/>
              </w:rPr>
            </w:pPr>
            <w:r>
              <w:rPr>
                <w:rFonts w:hint="eastAsia" w:ascii="宋体" w:hAnsi="宋体" w:cs="宋体"/>
                <w:color w:val="auto"/>
                <w:kern w:val="0"/>
                <w:sz w:val="24"/>
              </w:rPr>
              <w:t>散热风扇</w:t>
            </w:r>
          </w:p>
        </w:tc>
      </w:tr>
      <w:tr w14:paraId="38CDD72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451B661">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7B48C35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E4F6B32">
            <w:pPr>
              <w:widowControl/>
              <w:jc w:val="center"/>
              <w:rPr>
                <w:rFonts w:ascii="宋体" w:hAnsi="宋体" w:cs="宋体"/>
                <w:color w:val="auto"/>
                <w:kern w:val="0"/>
                <w:sz w:val="24"/>
              </w:rPr>
            </w:pPr>
            <w:r>
              <w:rPr>
                <w:rFonts w:hint="eastAsia" w:ascii="宋体" w:hAnsi="宋体" w:cs="宋体"/>
                <w:color w:val="auto"/>
                <w:kern w:val="0"/>
                <w:sz w:val="24"/>
              </w:rPr>
              <w:t>传感器卡</w:t>
            </w:r>
          </w:p>
        </w:tc>
      </w:tr>
      <w:tr w14:paraId="52BC02E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27AACF2">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0B30BB8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3D8DCA2">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0205CFC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8DC4621">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6E9F9F5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7F66ED2">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4DC57F6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9D87991">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4AE87B44">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5BE08FE">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0E7E353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2B60DCA">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6F86B8B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9DD9B8A">
            <w:pPr>
              <w:widowControl/>
              <w:jc w:val="center"/>
              <w:rPr>
                <w:rFonts w:ascii="宋体" w:hAnsi="宋体" w:cs="宋体"/>
                <w:color w:val="auto"/>
                <w:kern w:val="0"/>
                <w:sz w:val="24"/>
              </w:rPr>
            </w:pPr>
            <w:r>
              <w:rPr>
                <w:rFonts w:hint="eastAsia" w:ascii="宋体" w:hAnsi="宋体" w:cs="宋体"/>
                <w:color w:val="auto"/>
                <w:kern w:val="0"/>
                <w:sz w:val="24"/>
              </w:rPr>
              <w:t>45kw电源卡</w:t>
            </w:r>
          </w:p>
        </w:tc>
      </w:tr>
      <w:tr w14:paraId="7E8F21D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CED5431">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0AF2CE3C">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FB6EE8">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4D46E7E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9DD23FB">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46D17A6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4765F0E">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24D1B40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8D4D74A">
            <w:pPr>
              <w:widowControl/>
              <w:jc w:val="center"/>
              <w:rPr>
                <w:rFonts w:hint="eastAsia"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6BF32B2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096421D">
            <w:pPr>
              <w:widowControl/>
              <w:jc w:val="center"/>
              <w:rPr>
                <w:rFonts w:hint="eastAsia" w:ascii="宋体" w:hAnsi="宋体" w:cs="宋体"/>
                <w:color w:val="auto"/>
                <w:kern w:val="0"/>
                <w:sz w:val="24"/>
              </w:rPr>
            </w:pPr>
            <w:r>
              <w:rPr>
                <w:rFonts w:hint="eastAsia" w:ascii="宋体" w:hAnsi="宋体" w:cs="宋体"/>
                <w:color w:val="auto"/>
                <w:kern w:val="0"/>
                <w:sz w:val="24"/>
              </w:rPr>
              <w:t>电流检测小卡</w:t>
            </w:r>
          </w:p>
        </w:tc>
      </w:tr>
      <w:tr w14:paraId="39D527F8">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29985447">
            <w:pPr>
              <w:widowControl/>
              <w:jc w:val="center"/>
              <w:rPr>
                <w:rFonts w:hint="eastAsia" w:ascii="宋体" w:hAnsi="宋体" w:cs="宋体"/>
                <w:color w:val="auto"/>
                <w:kern w:val="0"/>
                <w:sz w:val="24"/>
              </w:rPr>
            </w:pPr>
          </w:p>
        </w:tc>
      </w:tr>
      <w:tr w14:paraId="1BBEE745">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1331868F">
            <w:pPr>
              <w:widowControl/>
              <w:jc w:val="left"/>
              <w:rPr>
                <w:rFonts w:hint="eastAsia" w:ascii="宋体" w:hAnsi="宋体" w:cs="宋体"/>
                <w:color w:val="auto"/>
                <w:kern w:val="0"/>
                <w:sz w:val="24"/>
              </w:rPr>
            </w:pPr>
            <w:r>
              <w:rPr>
                <w:rFonts w:hint="eastAsia" w:ascii="宋体" w:hAnsi="宋体" w:cs="宋体"/>
                <w:b/>
                <w:color w:val="auto"/>
                <w:kern w:val="0"/>
                <w:sz w:val="24"/>
              </w:rPr>
              <w:t>七、丹佛斯FC-102，55KW</w:t>
            </w:r>
          </w:p>
        </w:tc>
      </w:tr>
      <w:tr w14:paraId="1B297EA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70E2C0">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3760998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322A933">
            <w:pPr>
              <w:widowControl/>
              <w:jc w:val="center"/>
              <w:rPr>
                <w:rFonts w:ascii="宋体" w:hAnsi="宋体" w:cs="宋体"/>
                <w:color w:val="auto"/>
                <w:kern w:val="0"/>
                <w:sz w:val="24"/>
              </w:rPr>
            </w:pPr>
            <w:r>
              <w:rPr>
                <w:rFonts w:hint="eastAsia" w:ascii="宋体" w:hAnsi="宋体" w:cs="宋体"/>
                <w:color w:val="auto"/>
                <w:kern w:val="0"/>
                <w:sz w:val="24"/>
              </w:rPr>
              <w:t>控制卡</w:t>
            </w:r>
          </w:p>
        </w:tc>
      </w:tr>
      <w:tr w14:paraId="7BA7551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00BDA51">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26C2E8A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FD15FA2">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35193CA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CAD8B96">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4130645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83746A9">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4C88B79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E02B94E">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3030A85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CE102BF">
            <w:pPr>
              <w:widowControl/>
              <w:jc w:val="center"/>
              <w:rPr>
                <w:rFonts w:ascii="宋体" w:hAnsi="宋体" w:cs="宋体"/>
                <w:color w:val="auto"/>
                <w:kern w:val="0"/>
                <w:sz w:val="24"/>
              </w:rPr>
            </w:pPr>
            <w:r>
              <w:rPr>
                <w:rFonts w:hint="eastAsia" w:ascii="宋体" w:hAnsi="宋体" w:cs="宋体"/>
                <w:color w:val="auto"/>
                <w:kern w:val="0"/>
                <w:sz w:val="24"/>
              </w:rPr>
              <w:t>IGBT模块</w:t>
            </w:r>
            <w:r>
              <w:rPr>
                <w:rFonts w:ascii="宋体" w:hAnsi="宋体" w:cs="宋体"/>
                <w:color w:val="auto"/>
                <w:kern w:val="0"/>
                <w:sz w:val="24"/>
              </w:rPr>
              <w:t xml:space="preserve"> </w:t>
            </w:r>
          </w:p>
        </w:tc>
      </w:tr>
      <w:tr w14:paraId="76E6612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62DE984">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7897648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8617E35">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282E130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B625BF8">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1F7E1C8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320423D">
            <w:pPr>
              <w:widowControl/>
              <w:jc w:val="center"/>
              <w:rPr>
                <w:rFonts w:ascii="宋体" w:hAnsi="宋体" w:cs="宋体"/>
                <w:color w:val="auto"/>
                <w:kern w:val="0"/>
                <w:sz w:val="24"/>
              </w:rPr>
            </w:pPr>
            <w:r>
              <w:rPr>
                <w:rFonts w:hint="eastAsia" w:ascii="宋体" w:hAnsi="宋体" w:cs="宋体"/>
                <w:color w:val="auto"/>
                <w:kern w:val="0"/>
                <w:sz w:val="24"/>
              </w:rPr>
              <w:t>散热风扇</w:t>
            </w:r>
          </w:p>
        </w:tc>
      </w:tr>
      <w:tr w14:paraId="4E186F7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A45F01D">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080C05B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39838DB">
            <w:pPr>
              <w:widowControl/>
              <w:jc w:val="center"/>
              <w:rPr>
                <w:rFonts w:ascii="宋体" w:hAnsi="宋体" w:cs="宋体"/>
                <w:color w:val="auto"/>
                <w:kern w:val="0"/>
                <w:sz w:val="24"/>
              </w:rPr>
            </w:pPr>
            <w:r>
              <w:rPr>
                <w:rFonts w:hint="eastAsia" w:ascii="宋体" w:hAnsi="宋体" w:cs="宋体"/>
                <w:color w:val="auto"/>
                <w:kern w:val="0"/>
                <w:sz w:val="24"/>
              </w:rPr>
              <w:t>传感器卡</w:t>
            </w:r>
          </w:p>
        </w:tc>
      </w:tr>
      <w:tr w14:paraId="1DACD19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A84DBBC">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5FF966C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ECD0C06">
            <w:pPr>
              <w:widowControl/>
              <w:jc w:val="center"/>
              <w:rPr>
                <w:rFonts w:ascii="宋体" w:hAnsi="宋体" w:cs="宋体"/>
                <w:color w:val="auto"/>
                <w:kern w:val="0"/>
                <w:sz w:val="24"/>
              </w:rPr>
            </w:pPr>
            <w:r>
              <w:rPr>
                <w:rFonts w:hint="eastAsia" w:ascii="宋体" w:hAnsi="宋体" w:cs="宋体"/>
                <w:color w:val="auto"/>
                <w:kern w:val="0"/>
                <w:sz w:val="24"/>
              </w:rPr>
              <w:t>可控硅触发板</w:t>
            </w:r>
          </w:p>
        </w:tc>
      </w:tr>
      <w:tr w14:paraId="0DFDCBB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4AE90C0">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32EC146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1AF3B1E">
            <w:pPr>
              <w:widowControl/>
              <w:jc w:val="center"/>
              <w:rPr>
                <w:rFonts w:ascii="宋体" w:hAnsi="宋体" w:cs="宋体"/>
                <w:color w:val="auto"/>
                <w:kern w:val="0"/>
                <w:sz w:val="24"/>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792F205C">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75B847E3">
            <w:pPr>
              <w:widowControl/>
              <w:jc w:val="center"/>
              <w:rPr>
                <w:rFonts w:hint="eastAsia" w:ascii="宋体" w:hAnsi="宋体" w:cs="宋体"/>
                <w:color w:val="auto"/>
                <w:kern w:val="0"/>
                <w:sz w:val="24"/>
              </w:rPr>
            </w:pPr>
          </w:p>
        </w:tc>
      </w:tr>
      <w:tr w14:paraId="7A9A16E6">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610C269E">
            <w:pPr>
              <w:widowControl/>
              <w:jc w:val="left"/>
              <w:rPr>
                <w:rFonts w:hint="eastAsia" w:ascii="宋体" w:hAnsi="宋体" w:cs="宋体"/>
                <w:color w:val="auto"/>
                <w:kern w:val="0"/>
                <w:sz w:val="24"/>
              </w:rPr>
            </w:pPr>
            <w:r>
              <w:rPr>
                <w:rFonts w:hint="eastAsia" w:ascii="宋体" w:hAnsi="宋体" w:cs="宋体"/>
                <w:b/>
                <w:color w:val="auto"/>
                <w:kern w:val="0"/>
                <w:sz w:val="24"/>
              </w:rPr>
              <w:t>八、丹佛斯FC202P355，FC202N355,355KW</w:t>
            </w:r>
          </w:p>
        </w:tc>
      </w:tr>
      <w:tr w14:paraId="2E71431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0C43A2A">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5C78D6A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DC02819">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75A7692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3371096">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4FF51D1A">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DC41B03">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62DB428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26631D8">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0E9C582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41359DE">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5D2B5D7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F7319E5">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3FBC657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4AEA32A">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27B55D4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90CFE69">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5755D31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34799DB">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4EBFE69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7FB9965">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72DF3D9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0EFF0F2">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27BC00A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1C8196A">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3A946C1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277573C">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58CBBDA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FBC0E28">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6C03D8C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CAACE05">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3960565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AB69915">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4E163B6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CE71A39">
            <w:pPr>
              <w:widowControl/>
              <w:jc w:val="center"/>
              <w:rPr>
                <w:rFonts w:ascii="宋体" w:hAnsi="宋体" w:cs="宋体"/>
                <w:color w:val="auto"/>
                <w:kern w:val="0"/>
                <w:sz w:val="24"/>
              </w:rPr>
            </w:pPr>
            <w:r>
              <w:rPr>
                <w:rFonts w:hint="eastAsia" w:ascii="宋体" w:hAnsi="宋体" w:cs="宋体"/>
                <w:color w:val="auto"/>
                <w:kern w:val="0"/>
                <w:sz w:val="24"/>
              </w:rPr>
              <w:t>散热涡轮风扇</w:t>
            </w:r>
          </w:p>
        </w:tc>
      </w:tr>
      <w:tr w14:paraId="3A8747D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4D5EA75">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1B4BF5C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50F9D77">
            <w:pPr>
              <w:widowControl/>
              <w:jc w:val="center"/>
              <w:rPr>
                <w:rFonts w:ascii="宋体" w:hAnsi="宋体" w:cs="宋体"/>
                <w:color w:val="auto"/>
                <w:kern w:val="0"/>
                <w:sz w:val="24"/>
              </w:rPr>
            </w:pPr>
            <w:r>
              <w:rPr>
                <w:rFonts w:hint="eastAsia" w:ascii="宋体" w:hAnsi="宋体" w:cs="宋体"/>
                <w:color w:val="auto"/>
                <w:kern w:val="0"/>
                <w:sz w:val="24"/>
              </w:rPr>
              <w:t>控制卡</w:t>
            </w:r>
          </w:p>
        </w:tc>
      </w:tr>
      <w:tr w14:paraId="370BEFD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979F581">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6FD39AE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EE38934">
            <w:pPr>
              <w:widowControl/>
              <w:jc w:val="center"/>
              <w:rPr>
                <w:rFonts w:ascii="宋体" w:hAnsi="宋体" w:cs="宋体"/>
                <w:color w:val="auto"/>
                <w:kern w:val="0"/>
                <w:sz w:val="24"/>
              </w:rPr>
            </w:pPr>
            <w:r>
              <w:rPr>
                <w:rFonts w:hint="eastAsia" w:ascii="宋体" w:hAnsi="宋体" w:cs="宋体"/>
                <w:color w:val="auto"/>
                <w:kern w:val="0"/>
                <w:sz w:val="24"/>
              </w:rPr>
              <w:t>母线电容箱</w:t>
            </w:r>
          </w:p>
        </w:tc>
      </w:tr>
      <w:tr w14:paraId="7690A57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F27EBD1">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6DE7F11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22524F4">
            <w:pPr>
              <w:widowControl/>
              <w:jc w:val="center"/>
              <w:rPr>
                <w:rFonts w:ascii="宋体" w:hAnsi="宋体" w:cs="宋体"/>
                <w:color w:val="auto"/>
                <w:kern w:val="0"/>
                <w:sz w:val="24"/>
              </w:rPr>
            </w:pPr>
            <w:r>
              <w:rPr>
                <w:rFonts w:hint="eastAsia" w:ascii="宋体" w:hAnsi="宋体" w:cs="宋体"/>
                <w:color w:val="auto"/>
                <w:kern w:val="0"/>
                <w:sz w:val="24"/>
              </w:rPr>
              <w:t>平衡卡</w:t>
            </w:r>
          </w:p>
        </w:tc>
      </w:tr>
      <w:tr w14:paraId="41F9A26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ED8B83E">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665B753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A0770C">
            <w:pPr>
              <w:widowControl/>
              <w:jc w:val="center"/>
              <w:rPr>
                <w:rFonts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GBT</w:t>
            </w:r>
            <w:r>
              <w:rPr>
                <w:rFonts w:hint="eastAsia" w:ascii="宋体" w:hAnsi="宋体" w:cs="宋体"/>
                <w:color w:val="auto"/>
                <w:kern w:val="0"/>
                <w:sz w:val="24"/>
              </w:rPr>
              <w:t>缓冲电容</w:t>
            </w:r>
          </w:p>
        </w:tc>
      </w:tr>
      <w:tr w14:paraId="087781A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13E8EF4">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7669D5A7">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E2E75B3">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6E05D12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59F9A7B">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4F25162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95C391D">
            <w:pPr>
              <w:widowControl/>
              <w:jc w:val="center"/>
              <w:rPr>
                <w:rFonts w:hint="eastAsia" w:ascii="宋体" w:hAnsi="宋体" w:cs="宋体"/>
                <w:color w:val="auto"/>
                <w:kern w:val="0"/>
                <w:sz w:val="24"/>
              </w:rPr>
            </w:pPr>
            <w:r>
              <w:rPr>
                <w:rFonts w:hint="eastAsia" w:ascii="宋体" w:hAnsi="宋体" w:cs="宋体"/>
                <w:color w:val="auto"/>
                <w:kern w:val="0"/>
                <w:sz w:val="24"/>
              </w:rPr>
              <w:t>缓冲电阻</w:t>
            </w:r>
          </w:p>
        </w:tc>
      </w:tr>
      <w:tr w14:paraId="470541F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F5EA060">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7C2CD805">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C45EDF1">
            <w:pPr>
              <w:widowControl/>
              <w:jc w:val="center"/>
              <w:rPr>
                <w:rFonts w:hint="eastAsia" w:ascii="宋体" w:hAnsi="宋体" w:cs="宋体"/>
                <w:color w:val="auto"/>
                <w:kern w:val="0"/>
                <w:sz w:val="24"/>
              </w:rPr>
            </w:pPr>
            <w:r>
              <w:rPr>
                <w:rFonts w:hint="eastAsia" w:ascii="宋体" w:hAnsi="宋体" w:cs="宋体"/>
                <w:color w:val="auto"/>
                <w:kern w:val="0"/>
                <w:sz w:val="24"/>
              </w:rPr>
              <w:t>风扇变压器</w:t>
            </w:r>
          </w:p>
        </w:tc>
      </w:tr>
      <w:tr w14:paraId="573F4BE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5B50E51">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08663616">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CFEE5C1">
            <w:pPr>
              <w:widowControl/>
              <w:jc w:val="center"/>
              <w:rPr>
                <w:rFonts w:hint="eastAsia" w:ascii="宋体" w:hAnsi="宋体" w:cs="宋体"/>
                <w:color w:val="auto"/>
                <w:kern w:val="0"/>
                <w:sz w:val="24"/>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112B3031">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31F2109A">
            <w:pPr>
              <w:widowControl/>
              <w:jc w:val="center"/>
              <w:rPr>
                <w:rFonts w:hint="eastAsia" w:ascii="宋体" w:hAnsi="宋体" w:cs="宋体"/>
                <w:color w:val="auto"/>
                <w:kern w:val="0"/>
                <w:sz w:val="24"/>
              </w:rPr>
            </w:pPr>
          </w:p>
        </w:tc>
      </w:tr>
      <w:tr w14:paraId="225D8FB8">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482CD52C">
            <w:pPr>
              <w:widowControl/>
              <w:jc w:val="left"/>
              <w:rPr>
                <w:rFonts w:hint="eastAsia" w:ascii="宋体" w:hAnsi="宋体" w:cs="宋体"/>
                <w:color w:val="auto"/>
                <w:kern w:val="0"/>
                <w:sz w:val="24"/>
              </w:rPr>
            </w:pPr>
            <w:r>
              <w:rPr>
                <w:rFonts w:hint="eastAsia" w:ascii="宋体" w:hAnsi="宋体" w:cs="宋体"/>
                <w:b/>
                <w:color w:val="auto"/>
                <w:kern w:val="0"/>
                <w:sz w:val="24"/>
              </w:rPr>
              <w:t>九、丹佛斯FC202P400，FC202N400,400KW</w:t>
            </w:r>
          </w:p>
        </w:tc>
      </w:tr>
      <w:tr w14:paraId="219CB3B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1E8B145">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4C03E43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8B255BC">
            <w:pPr>
              <w:widowControl/>
              <w:jc w:val="center"/>
              <w:rPr>
                <w:rFonts w:ascii="宋体" w:hAnsi="宋体" w:cs="宋体"/>
                <w:color w:val="auto"/>
                <w:kern w:val="0"/>
                <w:sz w:val="24"/>
              </w:rPr>
            </w:pPr>
            <w:r>
              <w:rPr>
                <w:rFonts w:hint="eastAsia" w:ascii="宋体" w:hAnsi="宋体" w:cs="宋体"/>
                <w:color w:val="auto"/>
                <w:kern w:val="0"/>
                <w:sz w:val="24"/>
              </w:rPr>
              <w:t>电源卡</w:t>
            </w:r>
          </w:p>
        </w:tc>
      </w:tr>
      <w:tr w14:paraId="34F8741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09B0939">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6BDCD39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E67125C">
            <w:pPr>
              <w:widowControl/>
              <w:jc w:val="center"/>
              <w:rPr>
                <w:rFonts w:ascii="宋体" w:hAnsi="宋体" w:cs="宋体"/>
                <w:color w:val="auto"/>
                <w:kern w:val="0"/>
                <w:sz w:val="24"/>
              </w:rPr>
            </w:pPr>
            <w:r>
              <w:rPr>
                <w:rFonts w:hint="eastAsia" w:ascii="宋体" w:hAnsi="宋体" w:cs="宋体"/>
                <w:color w:val="auto"/>
                <w:kern w:val="0"/>
                <w:sz w:val="24"/>
              </w:rPr>
              <w:t>缓冲卡</w:t>
            </w:r>
          </w:p>
        </w:tc>
      </w:tr>
      <w:tr w14:paraId="7FCE858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CAD1BF3">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0085D87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323B9F">
            <w:pPr>
              <w:widowControl/>
              <w:jc w:val="center"/>
              <w:rPr>
                <w:rFonts w:ascii="宋体" w:hAnsi="宋体" w:cs="宋体"/>
                <w:color w:val="auto"/>
                <w:kern w:val="0"/>
                <w:sz w:val="24"/>
              </w:rPr>
            </w:pPr>
            <w:r>
              <w:rPr>
                <w:rFonts w:hint="eastAsia" w:ascii="宋体" w:hAnsi="宋体" w:cs="宋体"/>
                <w:color w:val="auto"/>
                <w:kern w:val="0"/>
                <w:sz w:val="24"/>
              </w:rPr>
              <w:t>IGBT缓冲板</w:t>
            </w:r>
          </w:p>
        </w:tc>
      </w:tr>
      <w:tr w14:paraId="3FD404B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E8983D6">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34058A0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3BA5611">
            <w:pPr>
              <w:widowControl/>
              <w:jc w:val="center"/>
              <w:rPr>
                <w:rFonts w:ascii="宋体" w:hAnsi="宋体" w:cs="宋体"/>
                <w:color w:val="auto"/>
                <w:kern w:val="0"/>
                <w:sz w:val="24"/>
              </w:rPr>
            </w:pPr>
            <w:r>
              <w:rPr>
                <w:rFonts w:hint="eastAsia" w:ascii="宋体" w:hAnsi="宋体" w:cs="宋体"/>
                <w:color w:val="auto"/>
                <w:kern w:val="0"/>
                <w:sz w:val="24"/>
              </w:rPr>
              <w:t>IGBT模块</w:t>
            </w:r>
          </w:p>
        </w:tc>
      </w:tr>
      <w:tr w14:paraId="584F01E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FC5F2BC">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4480757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42B8F24">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785DCE6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FE107A5">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47FE08E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6DBD36F">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7004DA4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A28858A">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005ADBE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D683C99">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44FA002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F5613DA">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67C5C90F">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0A6F04C">
            <w:pPr>
              <w:widowControl/>
              <w:jc w:val="center"/>
              <w:rPr>
                <w:rFonts w:ascii="宋体" w:hAnsi="宋体" w:cs="宋体"/>
                <w:color w:val="auto"/>
                <w:kern w:val="0"/>
                <w:sz w:val="24"/>
              </w:rPr>
            </w:pPr>
            <w:r>
              <w:rPr>
                <w:rFonts w:hint="eastAsia" w:ascii="宋体" w:hAnsi="宋体" w:cs="宋体"/>
                <w:color w:val="auto"/>
                <w:kern w:val="0"/>
                <w:sz w:val="24"/>
              </w:rPr>
              <w:t>整流二极管</w:t>
            </w:r>
          </w:p>
        </w:tc>
      </w:tr>
      <w:tr w14:paraId="3FAA4E5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16C4FC3">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5C3DF7DD">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34E21C7">
            <w:pPr>
              <w:widowControl/>
              <w:jc w:val="center"/>
              <w:rPr>
                <w:rFonts w:ascii="宋体" w:hAnsi="宋体" w:cs="宋体"/>
                <w:color w:val="auto"/>
                <w:kern w:val="0"/>
                <w:sz w:val="24"/>
              </w:rPr>
            </w:pPr>
            <w:r>
              <w:rPr>
                <w:rFonts w:hint="eastAsia" w:ascii="宋体" w:hAnsi="宋体" w:cs="宋体"/>
                <w:color w:val="auto"/>
                <w:kern w:val="0"/>
                <w:sz w:val="24"/>
              </w:rPr>
              <w:t>散热涡轮风扇</w:t>
            </w:r>
          </w:p>
        </w:tc>
      </w:tr>
      <w:tr w14:paraId="2CB769B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6614314">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3DC058D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F85BB1C">
            <w:pPr>
              <w:widowControl/>
              <w:jc w:val="center"/>
              <w:rPr>
                <w:rFonts w:ascii="宋体" w:hAnsi="宋体" w:cs="宋体"/>
                <w:color w:val="auto"/>
                <w:kern w:val="0"/>
                <w:sz w:val="24"/>
              </w:rPr>
            </w:pPr>
            <w:r>
              <w:rPr>
                <w:rFonts w:hint="eastAsia" w:ascii="宋体" w:hAnsi="宋体" w:cs="宋体"/>
                <w:color w:val="auto"/>
                <w:kern w:val="0"/>
                <w:sz w:val="24"/>
              </w:rPr>
              <w:t>控制卡</w:t>
            </w:r>
          </w:p>
        </w:tc>
      </w:tr>
      <w:tr w14:paraId="6E5222D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895DF98">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52A84F30">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6B9A33">
            <w:pPr>
              <w:widowControl/>
              <w:jc w:val="center"/>
              <w:rPr>
                <w:rFonts w:ascii="宋体" w:hAnsi="宋体" w:cs="宋体"/>
                <w:color w:val="auto"/>
                <w:kern w:val="0"/>
                <w:sz w:val="24"/>
              </w:rPr>
            </w:pPr>
            <w:r>
              <w:rPr>
                <w:rFonts w:hint="eastAsia" w:ascii="宋体" w:hAnsi="宋体" w:cs="宋体"/>
                <w:color w:val="auto"/>
                <w:kern w:val="0"/>
                <w:sz w:val="24"/>
              </w:rPr>
              <w:t>母线电容箱</w:t>
            </w:r>
          </w:p>
        </w:tc>
      </w:tr>
      <w:tr w14:paraId="43CADDC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CBA17A4">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1E930F2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7533013">
            <w:pPr>
              <w:widowControl/>
              <w:jc w:val="center"/>
              <w:rPr>
                <w:rFonts w:ascii="宋体" w:hAnsi="宋体" w:cs="宋体"/>
                <w:color w:val="auto"/>
                <w:kern w:val="0"/>
                <w:sz w:val="24"/>
              </w:rPr>
            </w:pPr>
            <w:r>
              <w:rPr>
                <w:rFonts w:hint="eastAsia" w:ascii="宋体" w:hAnsi="宋体" w:cs="宋体"/>
                <w:color w:val="auto"/>
                <w:kern w:val="0"/>
                <w:sz w:val="24"/>
              </w:rPr>
              <w:t>平衡卡</w:t>
            </w:r>
          </w:p>
        </w:tc>
      </w:tr>
      <w:tr w14:paraId="7CEAB0C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E1AEF58">
            <w:pPr>
              <w:widowControl/>
              <w:jc w:val="center"/>
              <w:rPr>
                <w:rFonts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2E1F3628">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37F8AEF">
            <w:pPr>
              <w:widowControl/>
              <w:jc w:val="center"/>
              <w:rPr>
                <w:rFonts w:ascii="宋体" w:hAnsi="宋体" w:cs="宋体"/>
                <w:color w:val="auto"/>
                <w:kern w:val="0"/>
                <w:sz w:val="24"/>
              </w:rPr>
            </w:pPr>
            <w:r>
              <w:rPr>
                <w:rFonts w:hint="eastAsia" w:ascii="宋体" w:hAnsi="宋体" w:cs="宋体"/>
                <w:color w:val="auto"/>
                <w:kern w:val="0"/>
                <w:sz w:val="24"/>
              </w:rPr>
              <w:t>I</w:t>
            </w:r>
            <w:r>
              <w:rPr>
                <w:rFonts w:ascii="宋体" w:hAnsi="宋体" w:cs="宋体"/>
                <w:color w:val="auto"/>
                <w:kern w:val="0"/>
                <w:sz w:val="24"/>
              </w:rPr>
              <w:t>GBT</w:t>
            </w:r>
            <w:r>
              <w:rPr>
                <w:rFonts w:hint="eastAsia" w:ascii="宋体" w:hAnsi="宋体" w:cs="宋体"/>
                <w:color w:val="auto"/>
                <w:kern w:val="0"/>
                <w:sz w:val="24"/>
              </w:rPr>
              <w:t>缓冲电容</w:t>
            </w:r>
          </w:p>
        </w:tc>
      </w:tr>
      <w:tr w14:paraId="113DBE4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4E7D681">
            <w:pPr>
              <w:widowControl/>
              <w:jc w:val="center"/>
              <w:rPr>
                <w:rFonts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6AF7EFB0">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1C5E2C6">
            <w:pPr>
              <w:widowControl/>
              <w:jc w:val="center"/>
              <w:rPr>
                <w:rFonts w:hint="eastAsia" w:ascii="宋体" w:hAnsi="宋体" w:cs="宋体"/>
                <w:color w:val="auto"/>
                <w:kern w:val="0"/>
                <w:sz w:val="24"/>
              </w:rPr>
            </w:pPr>
            <w:r>
              <w:rPr>
                <w:rFonts w:hint="eastAsia" w:ascii="宋体" w:hAnsi="宋体" w:cs="宋体"/>
                <w:color w:val="auto"/>
                <w:kern w:val="0"/>
                <w:sz w:val="24"/>
              </w:rPr>
              <w:t>功率小卡</w:t>
            </w:r>
          </w:p>
        </w:tc>
      </w:tr>
      <w:tr w14:paraId="78B27DD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F9B0BE7">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5642EE18">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53FEB81">
            <w:pPr>
              <w:widowControl/>
              <w:jc w:val="center"/>
              <w:rPr>
                <w:rFonts w:hint="eastAsia" w:ascii="宋体" w:hAnsi="宋体" w:cs="宋体"/>
                <w:color w:val="auto"/>
                <w:kern w:val="0"/>
                <w:sz w:val="24"/>
              </w:rPr>
            </w:pPr>
            <w:r>
              <w:rPr>
                <w:rFonts w:hint="eastAsia" w:ascii="宋体" w:hAnsi="宋体" w:cs="宋体"/>
                <w:color w:val="auto"/>
                <w:kern w:val="0"/>
                <w:sz w:val="24"/>
              </w:rPr>
              <w:t>缓冲电阻</w:t>
            </w:r>
          </w:p>
        </w:tc>
      </w:tr>
      <w:tr w14:paraId="4D3E613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4E074CF">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0ED99F89">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71AFA94">
            <w:pPr>
              <w:widowControl/>
              <w:jc w:val="center"/>
              <w:rPr>
                <w:rFonts w:hint="eastAsia" w:ascii="宋体" w:hAnsi="宋体" w:cs="宋体"/>
                <w:color w:val="auto"/>
                <w:kern w:val="0"/>
                <w:sz w:val="24"/>
              </w:rPr>
            </w:pPr>
            <w:r>
              <w:rPr>
                <w:rFonts w:hint="eastAsia" w:ascii="宋体" w:hAnsi="宋体" w:cs="宋体"/>
                <w:color w:val="auto"/>
                <w:kern w:val="0"/>
                <w:sz w:val="24"/>
              </w:rPr>
              <w:t>风扇变压器</w:t>
            </w:r>
          </w:p>
        </w:tc>
      </w:tr>
      <w:tr w14:paraId="2EAE20E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11C562E">
            <w:pPr>
              <w:widowControl/>
              <w:jc w:val="center"/>
              <w:rPr>
                <w:rFonts w:hint="eastAsia" w:ascii="宋体" w:hAnsi="宋体" w:cs="宋体"/>
                <w:color w:val="auto"/>
                <w:kern w:val="0"/>
                <w:sz w:val="24"/>
              </w:rPr>
            </w:pPr>
            <w:r>
              <w:rPr>
                <w:rFonts w:hint="eastAsia" w:ascii="宋体" w:hAnsi="宋体" w:cs="宋体"/>
                <w:color w:val="auto"/>
                <w:kern w:val="0"/>
                <w:sz w:val="24"/>
              </w:rPr>
              <w:t>17</w:t>
            </w:r>
          </w:p>
        </w:tc>
        <w:tc>
          <w:tcPr>
            <w:tcW w:w="2408" w:type="dxa"/>
            <w:tcBorders>
              <w:top w:val="nil"/>
              <w:left w:val="nil"/>
              <w:bottom w:val="single" w:color="auto" w:sz="4" w:space="0"/>
              <w:right w:val="single" w:color="auto" w:sz="4" w:space="0"/>
            </w:tcBorders>
            <w:noWrap w:val="0"/>
            <w:vAlign w:val="bottom"/>
          </w:tcPr>
          <w:p w14:paraId="089A94FE">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904A15C">
            <w:pPr>
              <w:widowControl/>
              <w:jc w:val="center"/>
              <w:rPr>
                <w:rFonts w:hint="eastAsia" w:ascii="宋体" w:hAnsi="宋体" w:cs="宋体"/>
                <w:color w:val="auto"/>
                <w:kern w:val="0"/>
                <w:sz w:val="24"/>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7CC09C84">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237EBFBD">
            <w:pPr>
              <w:widowControl/>
              <w:jc w:val="left"/>
              <w:rPr>
                <w:rFonts w:ascii="宋体" w:hAnsi="宋体" w:cs="宋体"/>
                <w:color w:val="auto"/>
                <w:kern w:val="0"/>
                <w:sz w:val="24"/>
              </w:rPr>
            </w:pPr>
            <w:r>
              <w:rPr>
                <w:rFonts w:hint="eastAsia" w:ascii="宋体" w:hAnsi="宋体" w:cs="宋体"/>
                <w:color w:val="auto"/>
                <w:kern w:val="0"/>
                <w:sz w:val="24"/>
              </w:rPr>
              <w:t>　</w:t>
            </w:r>
          </w:p>
        </w:tc>
      </w:tr>
      <w:tr w14:paraId="600D7394">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000000" w:sz="4" w:space="0"/>
            </w:tcBorders>
            <w:noWrap w:val="0"/>
            <w:vAlign w:val="bottom"/>
          </w:tcPr>
          <w:p w14:paraId="535C5018">
            <w:pPr>
              <w:widowControl/>
              <w:jc w:val="left"/>
              <w:rPr>
                <w:rFonts w:ascii="宋体" w:hAnsi="宋体" w:cs="宋体"/>
                <w:b/>
                <w:color w:val="auto"/>
                <w:kern w:val="0"/>
                <w:sz w:val="24"/>
              </w:rPr>
            </w:pPr>
            <w:r>
              <w:rPr>
                <w:rFonts w:hint="eastAsia" w:ascii="宋体" w:hAnsi="宋体" w:cs="宋体"/>
                <w:b/>
                <w:color w:val="auto"/>
                <w:kern w:val="0"/>
                <w:sz w:val="24"/>
              </w:rPr>
              <w:t>十、丹佛斯FC202P250，FC202N250,250KW</w:t>
            </w:r>
          </w:p>
        </w:tc>
      </w:tr>
      <w:tr w14:paraId="2B71C6A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9626D43">
            <w:pPr>
              <w:widowControl/>
              <w:jc w:val="center"/>
              <w:rPr>
                <w:rFonts w:ascii="宋体" w:hAnsi="宋体" w:cs="宋体"/>
                <w:color w:val="auto"/>
                <w:kern w:val="0"/>
                <w:sz w:val="24"/>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5F1808D5">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7A2F8E4">
            <w:pPr>
              <w:widowControl/>
              <w:jc w:val="center"/>
              <w:rPr>
                <w:rFonts w:ascii="宋体" w:hAnsi="宋体" w:cs="宋体"/>
                <w:color w:val="auto"/>
                <w:kern w:val="0"/>
                <w:sz w:val="24"/>
              </w:rPr>
            </w:pPr>
            <w:r>
              <w:rPr>
                <w:rFonts w:hint="eastAsia" w:ascii="宋体" w:hAnsi="宋体" w:cs="宋体"/>
                <w:color w:val="auto"/>
                <w:kern w:val="0"/>
                <w:sz w:val="24"/>
              </w:rPr>
              <w:t>高频卡</w:t>
            </w:r>
          </w:p>
        </w:tc>
      </w:tr>
      <w:tr w14:paraId="64A02E2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45F36A8">
            <w:pPr>
              <w:widowControl/>
              <w:jc w:val="center"/>
              <w:rPr>
                <w:rFonts w:ascii="宋体" w:hAnsi="宋体" w:cs="宋体"/>
                <w:color w:val="auto"/>
                <w:kern w:val="0"/>
                <w:sz w:val="24"/>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3A120BC3">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920AE28">
            <w:pPr>
              <w:widowControl/>
              <w:jc w:val="center"/>
              <w:rPr>
                <w:rFonts w:ascii="宋体" w:hAnsi="宋体" w:cs="宋体"/>
                <w:color w:val="auto"/>
                <w:kern w:val="0"/>
                <w:sz w:val="24"/>
              </w:rPr>
            </w:pPr>
            <w:r>
              <w:rPr>
                <w:rFonts w:hint="eastAsia" w:ascii="宋体" w:hAnsi="宋体" w:cs="宋体"/>
                <w:color w:val="auto"/>
                <w:kern w:val="0"/>
                <w:sz w:val="24"/>
              </w:rPr>
              <w:t>驱动卡</w:t>
            </w:r>
          </w:p>
        </w:tc>
      </w:tr>
      <w:tr w14:paraId="75857EC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94C8A84">
            <w:pPr>
              <w:widowControl/>
              <w:jc w:val="center"/>
              <w:rPr>
                <w:rFonts w:ascii="宋体" w:hAnsi="宋体" w:cs="宋体"/>
                <w:color w:val="auto"/>
                <w:kern w:val="0"/>
                <w:sz w:val="24"/>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363DEB3E">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47D6D18">
            <w:pPr>
              <w:widowControl/>
              <w:jc w:val="center"/>
              <w:rPr>
                <w:rFonts w:ascii="宋体" w:hAnsi="宋体" w:cs="宋体"/>
                <w:color w:val="auto"/>
                <w:kern w:val="0"/>
                <w:sz w:val="24"/>
              </w:rPr>
            </w:pPr>
            <w:r>
              <w:rPr>
                <w:rFonts w:hint="eastAsia" w:ascii="宋体" w:hAnsi="宋体" w:cs="宋体"/>
                <w:color w:val="auto"/>
                <w:kern w:val="0"/>
                <w:sz w:val="24"/>
              </w:rPr>
              <w:t>可控硅</w:t>
            </w:r>
          </w:p>
        </w:tc>
      </w:tr>
      <w:tr w14:paraId="5B422C7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C9E3030">
            <w:pPr>
              <w:widowControl/>
              <w:jc w:val="center"/>
              <w:rPr>
                <w:rFonts w:ascii="宋体" w:hAnsi="宋体" w:cs="宋体"/>
                <w:color w:val="auto"/>
                <w:kern w:val="0"/>
                <w:sz w:val="24"/>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EB27A8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EB97A79">
            <w:pPr>
              <w:widowControl/>
              <w:jc w:val="center"/>
              <w:rPr>
                <w:rFonts w:ascii="宋体" w:hAnsi="宋体" w:cs="宋体"/>
                <w:color w:val="auto"/>
                <w:kern w:val="0"/>
                <w:sz w:val="24"/>
              </w:rPr>
            </w:pPr>
            <w:r>
              <w:rPr>
                <w:rFonts w:hint="eastAsia" w:ascii="宋体" w:hAnsi="宋体" w:cs="宋体"/>
                <w:color w:val="auto"/>
                <w:kern w:val="0"/>
                <w:sz w:val="24"/>
              </w:rPr>
              <w:t>IGBT缓冲电容</w:t>
            </w:r>
          </w:p>
        </w:tc>
      </w:tr>
      <w:tr w14:paraId="703C6A2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101E1B9">
            <w:pPr>
              <w:widowControl/>
              <w:jc w:val="center"/>
              <w:rPr>
                <w:rFonts w:ascii="宋体" w:hAnsi="宋体" w:cs="宋体"/>
                <w:color w:val="auto"/>
                <w:kern w:val="0"/>
                <w:sz w:val="24"/>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73F7385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CDBDA8C">
            <w:pPr>
              <w:widowControl/>
              <w:jc w:val="center"/>
              <w:rPr>
                <w:rFonts w:ascii="宋体" w:hAnsi="宋体" w:cs="宋体"/>
                <w:color w:val="auto"/>
                <w:kern w:val="0"/>
                <w:sz w:val="24"/>
              </w:rPr>
            </w:pPr>
            <w:r>
              <w:rPr>
                <w:rFonts w:hint="eastAsia" w:ascii="宋体" w:hAnsi="宋体" w:cs="宋体"/>
                <w:color w:val="auto"/>
                <w:kern w:val="0"/>
                <w:sz w:val="24"/>
              </w:rPr>
              <w:t>电容组</w:t>
            </w:r>
          </w:p>
        </w:tc>
      </w:tr>
      <w:tr w14:paraId="22585F4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43AB0FF">
            <w:pPr>
              <w:widowControl/>
              <w:jc w:val="center"/>
              <w:rPr>
                <w:rFonts w:ascii="宋体" w:hAnsi="宋体" w:cs="宋体"/>
                <w:color w:val="auto"/>
                <w:kern w:val="0"/>
                <w:sz w:val="24"/>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20C7012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84CF57F">
            <w:pPr>
              <w:widowControl/>
              <w:jc w:val="center"/>
              <w:rPr>
                <w:rFonts w:ascii="宋体" w:hAnsi="宋体" w:cs="宋体"/>
                <w:color w:val="auto"/>
                <w:kern w:val="0"/>
                <w:sz w:val="24"/>
              </w:rPr>
            </w:pPr>
            <w:r>
              <w:rPr>
                <w:rFonts w:hint="eastAsia" w:ascii="宋体" w:hAnsi="宋体" w:cs="宋体"/>
                <w:color w:val="auto"/>
                <w:kern w:val="0"/>
                <w:sz w:val="24"/>
              </w:rPr>
              <w:t>传感器</w:t>
            </w:r>
          </w:p>
        </w:tc>
      </w:tr>
      <w:tr w14:paraId="56B33B7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AE05751">
            <w:pPr>
              <w:widowControl/>
              <w:jc w:val="center"/>
              <w:rPr>
                <w:rFonts w:ascii="宋体" w:hAnsi="宋体" w:cs="宋体"/>
                <w:color w:val="auto"/>
                <w:kern w:val="0"/>
                <w:sz w:val="24"/>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3DD15971">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A1E539F">
            <w:pPr>
              <w:widowControl/>
              <w:jc w:val="center"/>
              <w:rPr>
                <w:rFonts w:ascii="宋体" w:hAnsi="宋体" w:cs="宋体"/>
                <w:color w:val="auto"/>
                <w:kern w:val="0"/>
                <w:sz w:val="24"/>
              </w:rPr>
            </w:pPr>
            <w:r>
              <w:rPr>
                <w:rFonts w:hint="eastAsia" w:ascii="宋体" w:hAnsi="宋体" w:cs="宋体"/>
                <w:color w:val="auto"/>
                <w:kern w:val="0"/>
                <w:sz w:val="24"/>
              </w:rPr>
              <w:t>风扇变压器总成</w:t>
            </w:r>
          </w:p>
        </w:tc>
      </w:tr>
      <w:tr w14:paraId="75B790B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01C5009">
            <w:pPr>
              <w:widowControl/>
              <w:jc w:val="center"/>
              <w:rPr>
                <w:rFonts w:ascii="宋体" w:hAnsi="宋体" w:cs="宋体"/>
                <w:color w:val="auto"/>
                <w:kern w:val="0"/>
                <w:sz w:val="24"/>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012B6D8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D7095CA">
            <w:pPr>
              <w:widowControl/>
              <w:jc w:val="center"/>
              <w:rPr>
                <w:rFonts w:ascii="宋体" w:hAnsi="宋体" w:cs="宋体"/>
                <w:color w:val="auto"/>
                <w:kern w:val="0"/>
                <w:sz w:val="24"/>
              </w:rPr>
            </w:pPr>
            <w:r>
              <w:rPr>
                <w:rFonts w:hint="eastAsia" w:ascii="宋体" w:hAnsi="宋体" w:cs="宋体"/>
                <w:color w:val="auto"/>
                <w:kern w:val="0"/>
                <w:sz w:val="24"/>
              </w:rPr>
              <w:t>IGBT电容及绝缘组件</w:t>
            </w:r>
          </w:p>
        </w:tc>
      </w:tr>
      <w:tr w14:paraId="0D1EA77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03F8D31">
            <w:pPr>
              <w:widowControl/>
              <w:jc w:val="center"/>
              <w:rPr>
                <w:rFonts w:ascii="宋体" w:hAnsi="宋体" w:cs="宋体"/>
                <w:color w:val="auto"/>
                <w:kern w:val="0"/>
                <w:sz w:val="24"/>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073E2B66">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6140EEB">
            <w:pPr>
              <w:widowControl/>
              <w:jc w:val="center"/>
              <w:rPr>
                <w:rFonts w:ascii="宋体" w:hAnsi="宋体" w:cs="宋体"/>
                <w:color w:val="auto"/>
                <w:kern w:val="0"/>
                <w:sz w:val="24"/>
              </w:rPr>
            </w:pPr>
            <w:r>
              <w:rPr>
                <w:rFonts w:hint="eastAsia" w:ascii="宋体" w:hAnsi="宋体" w:cs="宋体"/>
                <w:color w:val="auto"/>
                <w:kern w:val="0"/>
                <w:sz w:val="24"/>
              </w:rPr>
              <w:t>IGBT模块（带IGBT驱动板）</w:t>
            </w:r>
          </w:p>
        </w:tc>
      </w:tr>
      <w:tr w14:paraId="2F02BF7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11EC761">
            <w:pPr>
              <w:widowControl/>
              <w:jc w:val="center"/>
              <w:rPr>
                <w:rFonts w:ascii="宋体" w:hAnsi="宋体" w:cs="宋体"/>
                <w:color w:val="auto"/>
                <w:kern w:val="0"/>
                <w:sz w:val="24"/>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33707E82">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F497A5F">
            <w:pPr>
              <w:widowControl/>
              <w:jc w:val="center"/>
              <w:rPr>
                <w:rFonts w:ascii="宋体" w:hAnsi="宋体" w:cs="宋体"/>
                <w:color w:val="auto"/>
                <w:kern w:val="0"/>
                <w:sz w:val="24"/>
              </w:rPr>
            </w:pPr>
            <w:r>
              <w:rPr>
                <w:rFonts w:hint="eastAsia" w:ascii="宋体" w:hAnsi="宋体" w:cs="宋体"/>
                <w:color w:val="auto"/>
                <w:kern w:val="0"/>
                <w:sz w:val="24"/>
              </w:rPr>
              <w:t>250kw电源卡</w:t>
            </w:r>
          </w:p>
        </w:tc>
      </w:tr>
      <w:tr w14:paraId="416F6AE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0A3C02E">
            <w:pPr>
              <w:widowControl/>
              <w:jc w:val="center"/>
              <w:rPr>
                <w:rFonts w:ascii="宋体" w:hAnsi="宋体" w:cs="宋体"/>
                <w:color w:val="auto"/>
                <w:kern w:val="0"/>
                <w:sz w:val="24"/>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0EDF42FB">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31F062E">
            <w:pPr>
              <w:widowControl/>
              <w:jc w:val="center"/>
              <w:rPr>
                <w:rFonts w:ascii="宋体" w:hAnsi="宋体" w:cs="宋体"/>
                <w:color w:val="auto"/>
                <w:kern w:val="0"/>
                <w:sz w:val="24"/>
              </w:rPr>
            </w:pPr>
            <w:r>
              <w:rPr>
                <w:rFonts w:hint="eastAsia" w:ascii="宋体" w:hAnsi="宋体" w:cs="宋体"/>
                <w:color w:val="auto"/>
                <w:kern w:val="0"/>
                <w:sz w:val="24"/>
              </w:rPr>
              <w:t>控制卡芯片</w:t>
            </w:r>
          </w:p>
        </w:tc>
      </w:tr>
      <w:tr w14:paraId="72629D9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53041B4">
            <w:pPr>
              <w:widowControl/>
              <w:jc w:val="center"/>
              <w:rPr>
                <w:rFonts w:ascii="宋体" w:hAnsi="宋体" w:cs="宋体"/>
                <w:color w:val="auto"/>
                <w:kern w:val="0"/>
                <w:sz w:val="24"/>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08114917">
            <w:pPr>
              <w:widowControl/>
              <w:jc w:val="center"/>
              <w:rPr>
                <w:rFonts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D707E74">
            <w:pPr>
              <w:widowControl/>
              <w:jc w:val="center"/>
              <w:rPr>
                <w:rFonts w:ascii="宋体" w:hAnsi="宋体" w:cs="宋体"/>
                <w:color w:val="auto"/>
                <w:kern w:val="0"/>
                <w:sz w:val="24"/>
              </w:rPr>
            </w:pPr>
            <w:r>
              <w:rPr>
                <w:rFonts w:hint="eastAsia" w:ascii="宋体" w:hAnsi="宋体" w:cs="宋体"/>
                <w:color w:val="auto"/>
                <w:kern w:val="0"/>
                <w:sz w:val="24"/>
              </w:rPr>
              <w:t>控制卡（不带芯片）</w:t>
            </w:r>
          </w:p>
        </w:tc>
      </w:tr>
      <w:tr w14:paraId="693A5CE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524DEE7">
            <w:pPr>
              <w:widowControl/>
              <w:jc w:val="center"/>
              <w:rPr>
                <w:rFonts w:hint="eastAsia" w:ascii="宋体" w:hAnsi="宋体" w:cs="宋体"/>
                <w:color w:val="auto"/>
                <w:kern w:val="0"/>
                <w:sz w:val="24"/>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17D5C6D4">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A1BDC92">
            <w:pPr>
              <w:widowControl/>
              <w:tabs>
                <w:tab w:val="left" w:pos="896"/>
              </w:tabs>
              <w:jc w:val="left"/>
              <w:rPr>
                <w:rFonts w:hint="eastAsia" w:ascii="宋体" w:hAnsi="宋体" w:cs="宋体"/>
                <w:color w:val="auto"/>
                <w:kern w:val="0"/>
                <w:sz w:val="24"/>
              </w:rPr>
            </w:pPr>
            <w:r>
              <w:rPr>
                <w:rFonts w:hint="eastAsia" w:ascii="宋体" w:hAnsi="宋体" w:cs="宋体"/>
                <w:color w:val="auto"/>
                <w:kern w:val="0"/>
                <w:sz w:val="24"/>
              </w:rPr>
              <w:tab/>
            </w:r>
            <w:r>
              <w:rPr>
                <w:rFonts w:hint="eastAsia" w:ascii="宋体" w:hAnsi="宋体" w:cs="宋体"/>
                <w:color w:val="auto"/>
                <w:kern w:val="0"/>
                <w:sz w:val="24"/>
              </w:rPr>
              <w:t>电流检测小卡</w:t>
            </w:r>
          </w:p>
        </w:tc>
      </w:tr>
      <w:tr w14:paraId="33CE312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C8E408">
            <w:pPr>
              <w:widowControl/>
              <w:jc w:val="center"/>
              <w:rPr>
                <w:rFonts w:hint="eastAsia" w:ascii="宋体" w:hAnsi="宋体" w:cs="宋体"/>
                <w:color w:val="auto"/>
                <w:kern w:val="0"/>
                <w:sz w:val="24"/>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3F8E8E4D">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4CE89C1">
            <w:pPr>
              <w:widowControl/>
              <w:jc w:val="center"/>
              <w:rPr>
                <w:rFonts w:hint="eastAsia" w:ascii="宋体" w:hAnsi="宋体" w:cs="宋体"/>
                <w:color w:val="auto"/>
                <w:kern w:val="0"/>
                <w:sz w:val="24"/>
              </w:rPr>
            </w:pPr>
            <w:r>
              <w:rPr>
                <w:rFonts w:hint="eastAsia" w:ascii="宋体" w:hAnsi="宋体" w:cs="宋体"/>
                <w:color w:val="auto"/>
                <w:kern w:val="0"/>
                <w:sz w:val="24"/>
              </w:rPr>
              <w:t>内部散热涡轮风扇</w:t>
            </w:r>
          </w:p>
        </w:tc>
      </w:tr>
      <w:tr w14:paraId="65A3D73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F16420C">
            <w:pPr>
              <w:widowControl/>
              <w:jc w:val="center"/>
              <w:rPr>
                <w:rFonts w:hint="eastAsia" w:ascii="宋体" w:hAnsi="宋体" w:cs="宋体"/>
                <w:color w:val="auto"/>
                <w:kern w:val="0"/>
                <w:sz w:val="24"/>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09BC8948">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6451F74">
            <w:pPr>
              <w:widowControl/>
              <w:jc w:val="center"/>
              <w:rPr>
                <w:rFonts w:hint="eastAsia" w:ascii="宋体" w:hAnsi="宋体" w:cs="宋体"/>
                <w:color w:val="auto"/>
                <w:kern w:val="0"/>
                <w:sz w:val="24"/>
              </w:rPr>
            </w:pPr>
            <w:r>
              <w:rPr>
                <w:rFonts w:hint="eastAsia" w:ascii="宋体" w:hAnsi="宋体" w:cs="宋体"/>
                <w:color w:val="auto"/>
                <w:kern w:val="0"/>
                <w:sz w:val="24"/>
              </w:rPr>
              <w:t>门风扇</w:t>
            </w:r>
          </w:p>
        </w:tc>
      </w:tr>
      <w:tr w14:paraId="2A5608E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0515866">
            <w:pPr>
              <w:widowControl/>
              <w:jc w:val="center"/>
              <w:rPr>
                <w:rFonts w:hint="eastAsia" w:ascii="宋体" w:hAnsi="宋体" w:cs="宋体"/>
                <w:color w:val="auto"/>
                <w:kern w:val="0"/>
                <w:sz w:val="24"/>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52540988">
            <w:pPr>
              <w:widowControl/>
              <w:jc w:val="center"/>
              <w:rPr>
                <w:rFonts w:hint="eastAsia" w:ascii="宋体" w:hAnsi="宋体" w:cs="宋体"/>
                <w:color w:val="auto"/>
                <w:kern w:val="0"/>
                <w:sz w:val="24"/>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588584D">
            <w:pPr>
              <w:widowControl/>
              <w:jc w:val="center"/>
              <w:rPr>
                <w:rFonts w:hint="eastAsia" w:ascii="宋体" w:hAnsi="宋体" w:cs="宋体"/>
                <w:color w:val="auto"/>
                <w:kern w:val="0"/>
                <w:sz w:val="24"/>
              </w:rPr>
            </w:pPr>
            <w:r>
              <w:rPr>
                <w:rFonts w:hint="eastAsia" w:ascii="宋体" w:hAnsi="宋体" w:cs="宋体"/>
                <w:color w:val="auto"/>
                <w:kern w:val="0"/>
                <w:sz w:val="24"/>
              </w:rPr>
              <w:t>缓冲卡</w:t>
            </w:r>
          </w:p>
        </w:tc>
      </w:tr>
      <w:tr w14:paraId="0EA6A34C">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753A05BF">
            <w:pPr>
              <w:widowControl/>
              <w:jc w:val="left"/>
              <w:rPr>
                <w:rFonts w:hint="default" w:ascii="宋体" w:hAnsi="宋体" w:eastAsia="宋体" w:cs="宋体"/>
                <w:color w:val="auto"/>
                <w:kern w:val="0"/>
                <w:sz w:val="24"/>
                <w:lang w:val="en-US" w:eastAsia="zh-CN"/>
              </w:rPr>
            </w:pPr>
            <w:r>
              <w:rPr>
                <w:rFonts w:hint="eastAsia" w:ascii="宋体" w:hAnsi="宋体" w:cs="宋体"/>
                <w:b/>
                <w:color w:val="auto"/>
                <w:kern w:val="0"/>
                <w:sz w:val="24"/>
              </w:rPr>
              <w:t>十</w:t>
            </w:r>
            <w:r>
              <w:rPr>
                <w:rFonts w:hint="eastAsia" w:ascii="宋体" w:hAnsi="宋体" w:cs="宋体"/>
                <w:b/>
                <w:color w:val="auto"/>
                <w:kern w:val="0"/>
                <w:sz w:val="24"/>
                <w:lang w:val="en-US" w:eastAsia="zh-CN"/>
              </w:rPr>
              <w:t>一</w:t>
            </w:r>
            <w:r>
              <w:rPr>
                <w:rFonts w:hint="eastAsia" w:ascii="宋体" w:hAnsi="宋体" w:cs="宋体"/>
                <w:b/>
                <w:color w:val="auto"/>
                <w:kern w:val="0"/>
                <w:sz w:val="24"/>
              </w:rPr>
              <w:t>、</w:t>
            </w:r>
            <w:r>
              <w:rPr>
                <w:rFonts w:hint="eastAsia" w:ascii="宋体" w:hAnsi="宋体" w:cs="宋体"/>
                <w:b/>
                <w:color w:val="auto"/>
                <w:kern w:val="0"/>
                <w:sz w:val="24"/>
                <w:lang w:val="en-US" w:eastAsia="zh-CN"/>
              </w:rPr>
              <w:t>invt GD350-022G-4 22kW</w:t>
            </w:r>
          </w:p>
        </w:tc>
      </w:tr>
      <w:tr w14:paraId="5612878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F98E489">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1</w:t>
            </w:r>
          </w:p>
        </w:tc>
        <w:tc>
          <w:tcPr>
            <w:tcW w:w="2408" w:type="dxa"/>
            <w:tcBorders>
              <w:top w:val="nil"/>
              <w:left w:val="nil"/>
              <w:bottom w:val="single" w:color="auto" w:sz="4" w:space="0"/>
              <w:right w:val="single" w:color="auto" w:sz="4" w:space="0"/>
            </w:tcBorders>
            <w:noWrap w:val="0"/>
            <w:vAlign w:val="bottom"/>
          </w:tcPr>
          <w:p w14:paraId="1544CF5A">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448F9A6E">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控制卡</w:t>
            </w:r>
          </w:p>
        </w:tc>
      </w:tr>
      <w:tr w14:paraId="16AC51C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08C4AA7">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2</w:t>
            </w:r>
          </w:p>
        </w:tc>
        <w:tc>
          <w:tcPr>
            <w:tcW w:w="2408" w:type="dxa"/>
            <w:tcBorders>
              <w:top w:val="nil"/>
              <w:left w:val="nil"/>
              <w:bottom w:val="single" w:color="auto" w:sz="4" w:space="0"/>
              <w:right w:val="single" w:color="auto" w:sz="4" w:space="0"/>
            </w:tcBorders>
            <w:noWrap w:val="0"/>
            <w:vAlign w:val="bottom"/>
          </w:tcPr>
          <w:p w14:paraId="1A91AEAE">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65A0844D">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电源卡</w:t>
            </w:r>
          </w:p>
        </w:tc>
      </w:tr>
      <w:tr w14:paraId="22F96B9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1CF3388">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w:t>
            </w:r>
          </w:p>
        </w:tc>
        <w:tc>
          <w:tcPr>
            <w:tcW w:w="2408" w:type="dxa"/>
            <w:tcBorders>
              <w:top w:val="nil"/>
              <w:left w:val="nil"/>
              <w:bottom w:val="single" w:color="auto" w:sz="4" w:space="0"/>
              <w:right w:val="single" w:color="auto" w:sz="4" w:space="0"/>
            </w:tcBorders>
            <w:noWrap w:val="0"/>
            <w:vAlign w:val="bottom"/>
          </w:tcPr>
          <w:p w14:paraId="41109835">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51C81920">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整流桥</w:t>
            </w:r>
          </w:p>
        </w:tc>
      </w:tr>
      <w:tr w14:paraId="547EC75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BE26138">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4</w:t>
            </w:r>
          </w:p>
        </w:tc>
        <w:tc>
          <w:tcPr>
            <w:tcW w:w="2408" w:type="dxa"/>
            <w:tcBorders>
              <w:top w:val="nil"/>
              <w:left w:val="nil"/>
              <w:bottom w:val="single" w:color="auto" w:sz="4" w:space="0"/>
              <w:right w:val="single" w:color="auto" w:sz="4" w:space="0"/>
            </w:tcBorders>
            <w:noWrap w:val="0"/>
            <w:vAlign w:val="bottom"/>
          </w:tcPr>
          <w:p w14:paraId="70DCBD91">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084707CF">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IGBT模块</w:t>
            </w:r>
            <w:r>
              <w:rPr>
                <w:rFonts w:ascii="宋体" w:hAnsi="宋体" w:cs="宋体"/>
                <w:color w:val="auto"/>
                <w:kern w:val="0"/>
                <w:sz w:val="24"/>
                <w:highlight w:val="none"/>
              </w:rPr>
              <w:t xml:space="preserve"> </w:t>
            </w:r>
          </w:p>
        </w:tc>
      </w:tr>
      <w:tr w14:paraId="5F28BB7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7319CCB">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5</w:t>
            </w:r>
          </w:p>
        </w:tc>
        <w:tc>
          <w:tcPr>
            <w:tcW w:w="2408" w:type="dxa"/>
            <w:tcBorders>
              <w:top w:val="nil"/>
              <w:left w:val="nil"/>
              <w:bottom w:val="single" w:color="auto" w:sz="4" w:space="0"/>
              <w:right w:val="single" w:color="auto" w:sz="4" w:space="0"/>
            </w:tcBorders>
            <w:noWrap w:val="0"/>
            <w:vAlign w:val="bottom"/>
          </w:tcPr>
          <w:p w14:paraId="72E07D05">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3989888E">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lang w:val="en-US" w:eastAsia="zh-CN"/>
              </w:rPr>
              <w:t>母线</w:t>
            </w:r>
            <w:r>
              <w:rPr>
                <w:rFonts w:hint="eastAsia" w:ascii="宋体" w:hAnsi="宋体" w:cs="宋体"/>
                <w:color w:val="auto"/>
                <w:kern w:val="0"/>
                <w:sz w:val="24"/>
                <w:highlight w:val="none"/>
              </w:rPr>
              <w:t>电容</w:t>
            </w:r>
          </w:p>
        </w:tc>
      </w:tr>
      <w:tr w14:paraId="645AB94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81BF832">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6</w:t>
            </w:r>
          </w:p>
        </w:tc>
        <w:tc>
          <w:tcPr>
            <w:tcW w:w="2408" w:type="dxa"/>
            <w:tcBorders>
              <w:top w:val="nil"/>
              <w:left w:val="nil"/>
              <w:bottom w:val="single" w:color="auto" w:sz="4" w:space="0"/>
              <w:right w:val="single" w:color="auto" w:sz="4" w:space="0"/>
            </w:tcBorders>
            <w:noWrap w:val="0"/>
            <w:vAlign w:val="bottom"/>
          </w:tcPr>
          <w:p w14:paraId="67899D60">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4B14341B">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散热风扇</w:t>
            </w:r>
          </w:p>
        </w:tc>
      </w:tr>
      <w:tr w14:paraId="6397F20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352A678">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7</w:t>
            </w:r>
          </w:p>
        </w:tc>
        <w:tc>
          <w:tcPr>
            <w:tcW w:w="2408" w:type="dxa"/>
            <w:tcBorders>
              <w:top w:val="nil"/>
              <w:left w:val="nil"/>
              <w:bottom w:val="single" w:color="auto" w:sz="4" w:space="0"/>
              <w:right w:val="single" w:color="auto" w:sz="4" w:space="0"/>
            </w:tcBorders>
            <w:noWrap w:val="0"/>
            <w:vAlign w:val="bottom"/>
          </w:tcPr>
          <w:p w14:paraId="7089BDC5">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6ABFFA1F">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5F15327A">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5B0DD3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 xml:space="preserve">十二、海利普 </w:t>
            </w:r>
            <w:r>
              <w:rPr>
                <w:rFonts w:hint="eastAsia" w:ascii="宋体" w:hAnsi="宋体" w:cs="宋体"/>
                <w:color w:val="auto"/>
                <w:kern w:val="0"/>
                <w:sz w:val="24"/>
                <w:lang w:val="en-US" w:eastAsia="zh-CN"/>
              </w:rPr>
              <w:t>HLP-G110-0185，185kW</w:t>
            </w:r>
          </w:p>
        </w:tc>
      </w:tr>
      <w:tr w14:paraId="53F8B6D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86785A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59A2D82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2CC6B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高频卡</w:t>
            </w:r>
          </w:p>
        </w:tc>
      </w:tr>
      <w:tr w14:paraId="6EAB1F5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B02081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4386863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600A94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驱动卡</w:t>
            </w:r>
          </w:p>
        </w:tc>
      </w:tr>
      <w:tr w14:paraId="35A4155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4331BF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60159A4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36E7AB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6E7EDFC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5D1AE3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78F37EE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3FB803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IGBT缓冲电容</w:t>
            </w:r>
          </w:p>
        </w:tc>
      </w:tr>
      <w:tr w14:paraId="12BE805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C773F6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3833C7E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7D8D0B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493DEE51">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C8DC40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1B164EB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97A91A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顶部风扇</w:t>
            </w:r>
          </w:p>
        </w:tc>
      </w:tr>
      <w:tr w14:paraId="65BA1FF7">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619F44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5B9826F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E1346B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w:t>
            </w:r>
          </w:p>
        </w:tc>
      </w:tr>
      <w:tr w14:paraId="68ABE45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037B0A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33E529E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EA23F6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风扇变压器总成</w:t>
            </w:r>
          </w:p>
        </w:tc>
      </w:tr>
      <w:tr w14:paraId="5152521D">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5DC95B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37BFA9F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34C9F8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IGBT电容及绝缘组件</w:t>
            </w:r>
          </w:p>
        </w:tc>
      </w:tr>
      <w:tr w14:paraId="4641177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1C09F2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2CB75C7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7D27E4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IGBT模块（带IGBT驱动板）</w:t>
            </w:r>
          </w:p>
        </w:tc>
      </w:tr>
      <w:tr w14:paraId="7410424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AFB78A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0B3302D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B87373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185</w:t>
            </w:r>
            <w:r>
              <w:rPr>
                <w:rFonts w:hint="eastAsia" w:ascii="宋体" w:hAnsi="宋体" w:cs="宋体"/>
                <w:color w:val="auto"/>
                <w:kern w:val="0"/>
                <w:sz w:val="24"/>
              </w:rPr>
              <w:t>kw电源卡</w:t>
            </w:r>
          </w:p>
        </w:tc>
      </w:tr>
      <w:tr w14:paraId="7A93548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F595CF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7D79E11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BF5EFF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控制卡芯片</w:t>
            </w:r>
          </w:p>
        </w:tc>
      </w:tr>
      <w:tr w14:paraId="33F5B22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C6DBA2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52220B1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613709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控制卡（不带芯片）</w:t>
            </w:r>
          </w:p>
        </w:tc>
      </w:tr>
      <w:tr w14:paraId="1BF1F88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C81DF0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4D47339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5C8A6C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电流检测小卡</w:t>
            </w:r>
          </w:p>
        </w:tc>
      </w:tr>
      <w:tr w14:paraId="79D1264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BB6BBA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414FDC3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4AA1E2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内部散热涡轮风扇</w:t>
            </w:r>
          </w:p>
        </w:tc>
      </w:tr>
      <w:tr w14:paraId="0615A49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3E3573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6ED7469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39DD43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缓冲卡</w:t>
            </w:r>
          </w:p>
        </w:tc>
      </w:tr>
      <w:tr w14:paraId="4603097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481AA1A">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17</w:t>
            </w:r>
          </w:p>
        </w:tc>
        <w:tc>
          <w:tcPr>
            <w:tcW w:w="2408" w:type="dxa"/>
            <w:tcBorders>
              <w:top w:val="nil"/>
              <w:left w:val="nil"/>
              <w:bottom w:val="single" w:color="auto" w:sz="4" w:space="0"/>
              <w:right w:val="single" w:color="auto" w:sz="4" w:space="0"/>
            </w:tcBorders>
            <w:noWrap w:val="0"/>
            <w:vAlign w:val="bottom"/>
          </w:tcPr>
          <w:p w14:paraId="7E12B48B">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60890EE2">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50422660">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1641751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 xml:space="preserve">十三、海利普 </w:t>
            </w:r>
            <w:r>
              <w:rPr>
                <w:rFonts w:hint="eastAsia" w:ascii="宋体" w:hAnsi="宋体" w:cs="宋体"/>
                <w:color w:val="auto"/>
                <w:kern w:val="0"/>
                <w:sz w:val="24"/>
                <w:lang w:val="en-US" w:eastAsia="zh-CN"/>
              </w:rPr>
              <w:t>HLP-G110-0160，160kW</w:t>
            </w:r>
          </w:p>
        </w:tc>
      </w:tr>
      <w:tr w14:paraId="23C16DE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767626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17CCFA2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CADC41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高频卡</w:t>
            </w:r>
          </w:p>
        </w:tc>
      </w:tr>
      <w:tr w14:paraId="58FA368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B1CC56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5137CC5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C473D6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驱动卡</w:t>
            </w:r>
          </w:p>
        </w:tc>
      </w:tr>
      <w:tr w14:paraId="22400EE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8EFA3E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4C239F5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CE23EE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095DD60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0981EA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056AF5B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FA6A69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IGBT缓冲电容</w:t>
            </w:r>
          </w:p>
        </w:tc>
      </w:tr>
      <w:tr w14:paraId="16C2C09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6EA442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00A88A0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3AE71F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6D102DE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BDA81A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764AE68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F0CFDA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顶部风扇</w:t>
            </w:r>
          </w:p>
        </w:tc>
      </w:tr>
      <w:tr w14:paraId="4EFC353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15C84D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3886A01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EB66F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w:t>
            </w:r>
          </w:p>
        </w:tc>
      </w:tr>
      <w:tr w14:paraId="6DD56E3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095A13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20B3DB7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1FA2DA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风扇变压器总成</w:t>
            </w:r>
          </w:p>
        </w:tc>
      </w:tr>
      <w:tr w14:paraId="16469CB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2112C0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1EEA9A9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F93B9D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IGBT电容及绝缘组件</w:t>
            </w:r>
          </w:p>
        </w:tc>
      </w:tr>
      <w:tr w14:paraId="4C3EAA5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A5F66D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062826E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65F18E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IGBT模块（带IGBT驱动板）</w:t>
            </w:r>
          </w:p>
        </w:tc>
      </w:tr>
      <w:tr w14:paraId="3CB7186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1224CF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4EAA69D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3B5A57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160</w:t>
            </w:r>
            <w:r>
              <w:rPr>
                <w:rFonts w:hint="eastAsia" w:ascii="宋体" w:hAnsi="宋体" w:cs="宋体"/>
                <w:color w:val="auto"/>
                <w:kern w:val="0"/>
                <w:sz w:val="24"/>
              </w:rPr>
              <w:t>kw电源卡</w:t>
            </w:r>
          </w:p>
        </w:tc>
      </w:tr>
      <w:tr w14:paraId="4BC1E62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0F6BED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0AC0562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1F395F4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控制卡芯片</w:t>
            </w:r>
          </w:p>
        </w:tc>
      </w:tr>
      <w:tr w14:paraId="2AB3AD9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64D6CD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1EE161C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86B3A9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控制卡（不带芯片）</w:t>
            </w:r>
          </w:p>
        </w:tc>
      </w:tr>
      <w:tr w14:paraId="591CCB8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8036D9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0C511BC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2FF6DB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电流检测小卡</w:t>
            </w:r>
          </w:p>
        </w:tc>
      </w:tr>
      <w:tr w14:paraId="76EB4AC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AA6413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153E363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F3813B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内部散热涡轮风扇</w:t>
            </w:r>
          </w:p>
        </w:tc>
      </w:tr>
      <w:tr w14:paraId="51B9999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C1E2B7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3D84EED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4C21309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缓冲卡</w:t>
            </w:r>
          </w:p>
        </w:tc>
      </w:tr>
      <w:tr w14:paraId="192DCAA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3A78573">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17</w:t>
            </w:r>
          </w:p>
        </w:tc>
        <w:tc>
          <w:tcPr>
            <w:tcW w:w="2408" w:type="dxa"/>
            <w:tcBorders>
              <w:top w:val="nil"/>
              <w:left w:val="nil"/>
              <w:bottom w:val="single" w:color="auto" w:sz="4" w:space="0"/>
              <w:right w:val="single" w:color="auto" w:sz="4" w:space="0"/>
            </w:tcBorders>
            <w:noWrap w:val="0"/>
            <w:vAlign w:val="bottom"/>
          </w:tcPr>
          <w:p w14:paraId="436BD359">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0646F87F">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28CDA928">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6F429C6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 xml:space="preserve">十四、海利普 </w:t>
            </w:r>
            <w:r>
              <w:rPr>
                <w:rFonts w:hint="eastAsia" w:ascii="宋体" w:hAnsi="宋体" w:cs="宋体"/>
                <w:color w:val="auto"/>
                <w:kern w:val="0"/>
                <w:sz w:val="24"/>
                <w:lang w:val="en-US" w:eastAsia="zh-CN"/>
              </w:rPr>
              <w:t>HLP-G110-0132，132kW</w:t>
            </w:r>
          </w:p>
        </w:tc>
      </w:tr>
      <w:tr w14:paraId="771FD84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8A03E0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57BECB3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B503E7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高频卡</w:t>
            </w:r>
          </w:p>
        </w:tc>
      </w:tr>
      <w:tr w14:paraId="4CD8A83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EEAA32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26C21A3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D7E507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驱动卡</w:t>
            </w:r>
          </w:p>
        </w:tc>
      </w:tr>
      <w:tr w14:paraId="2328B84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B6A221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77B2AEB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C8D43D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6317AB0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BF1970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49F60B1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BC89FB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IGBT缓冲电容</w:t>
            </w:r>
          </w:p>
        </w:tc>
      </w:tr>
      <w:tr w14:paraId="7C1375F9">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1E37BB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3DE5292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908B61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0B9DC46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A4C385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2DED470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4D128C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顶部风扇</w:t>
            </w:r>
          </w:p>
        </w:tc>
      </w:tr>
      <w:tr w14:paraId="225AE0E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729C20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76EE9D7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1F830C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w:t>
            </w:r>
          </w:p>
        </w:tc>
      </w:tr>
      <w:tr w14:paraId="4F1AA6A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0D81568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3EE8A6A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6E3810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风扇变压器总成</w:t>
            </w:r>
          </w:p>
        </w:tc>
      </w:tr>
      <w:tr w14:paraId="7A17815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98ACFD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417513A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2FF9F18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IGBT电容及绝缘组件</w:t>
            </w:r>
          </w:p>
        </w:tc>
      </w:tr>
      <w:tr w14:paraId="7566A9C6">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32938E8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10</w:t>
            </w:r>
          </w:p>
        </w:tc>
        <w:tc>
          <w:tcPr>
            <w:tcW w:w="2408" w:type="dxa"/>
            <w:tcBorders>
              <w:top w:val="nil"/>
              <w:left w:val="nil"/>
              <w:bottom w:val="single" w:color="auto" w:sz="4" w:space="0"/>
              <w:right w:val="single" w:color="auto" w:sz="4" w:space="0"/>
            </w:tcBorders>
            <w:noWrap w:val="0"/>
            <w:vAlign w:val="bottom"/>
          </w:tcPr>
          <w:p w14:paraId="37B3006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112457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IGBT模块（带IGBT驱动板）</w:t>
            </w:r>
          </w:p>
        </w:tc>
      </w:tr>
      <w:tr w14:paraId="1AF9EAE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18FBF5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11</w:t>
            </w:r>
          </w:p>
        </w:tc>
        <w:tc>
          <w:tcPr>
            <w:tcW w:w="2408" w:type="dxa"/>
            <w:tcBorders>
              <w:top w:val="nil"/>
              <w:left w:val="nil"/>
              <w:bottom w:val="single" w:color="auto" w:sz="4" w:space="0"/>
              <w:right w:val="single" w:color="auto" w:sz="4" w:space="0"/>
            </w:tcBorders>
            <w:noWrap w:val="0"/>
            <w:vAlign w:val="bottom"/>
          </w:tcPr>
          <w:p w14:paraId="265BC5B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B914DC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lang w:val="en-US" w:eastAsia="zh-CN"/>
              </w:rPr>
              <w:t>132</w:t>
            </w:r>
            <w:r>
              <w:rPr>
                <w:rFonts w:hint="eastAsia" w:ascii="宋体" w:hAnsi="宋体" w:cs="宋体"/>
                <w:color w:val="auto"/>
                <w:kern w:val="0"/>
                <w:sz w:val="24"/>
              </w:rPr>
              <w:t>kw电源卡</w:t>
            </w:r>
          </w:p>
        </w:tc>
      </w:tr>
      <w:tr w14:paraId="2EB08F68">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21EA14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12</w:t>
            </w:r>
          </w:p>
        </w:tc>
        <w:tc>
          <w:tcPr>
            <w:tcW w:w="2408" w:type="dxa"/>
            <w:tcBorders>
              <w:top w:val="nil"/>
              <w:left w:val="nil"/>
              <w:bottom w:val="single" w:color="auto" w:sz="4" w:space="0"/>
              <w:right w:val="single" w:color="auto" w:sz="4" w:space="0"/>
            </w:tcBorders>
            <w:noWrap w:val="0"/>
            <w:vAlign w:val="bottom"/>
          </w:tcPr>
          <w:p w14:paraId="6B590B2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349F27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控制卡芯片</w:t>
            </w:r>
          </w:p>
        </w:tc>
      </w:tr>
      <w:tr w14:paraId="1984475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7EDE95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13</w:t>
            </w:r>
          </w:p>
        </w:tc>
        <w:tc>
          <w:tcPr>
            <w:tcW w:w="2408" w:type="dxa"/>
            <w:tcBorders>
              <w:top w:val="nil"/>
              <w:left w:val="nil"/>
              <w:bottom w:val="single" w:color="auto" w:sz="4" w:space="0"/>
              <w:right w:val="single" w:color="auto" w:sz="4" w:space="0"/>
            </w:tcBorders>
            <w:noWrap w:val="0"/>
            <w:vAlign w:val="bottom"/>
          </w:tcPr>
          <w:p w14:paraId="50D5827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A8A37B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控制卡（不带芯片）</w:t>
            </w:r>
          </w:p>
        </w:tc>
      </w:tr>
      <w:tr w14:paraId="5BE25C34">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E84F9F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14</w:t>
            </w:r>
          </w:p>
        </w:tc>
        <w:tc>
          <w:tcPr>
            <w:tcW w:w="2408" w:type="dxa"/>
            <w:tcBorders>
              <w:top w:val="nil"/>
              <w:left w:val="nil"/>
              <w:bottom w:val="single" w:color="auto" w:sz="4" w:space="0"/>
              <w:right w:val="single" w:color="auto" w:sz="4" w:space="0"/>
            </w:tcBorders>
            <w:noWrap w:val="0"/>
            <w:vAlign w:val="bottom"/>
          </w:tcPr>
          <w:p w14:paraId="2CB3AE2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AC0FDE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电流检测小卡</w:t>
            </w:r>
          </w:p>
        </w:tc>
      </w:tr>
      <w:tr w14:paraId="5084667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53DFE4D">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15</w:t>
            </w:r>
          </w:p>
        </w:tc>
        <w:tc>
          <w:tcPr>
            <w:tcW w:w="2408" w:type="dxa"/>
            <w:tcBorders>
              <w:top w:val="nil"/>
              <w:left w:val="nil"/>
              <w:bottom w:val="single" w:color="auto" w:sz="4" w:space="0"/>
              <w:right w:val="single" w:color="auto" w:sz="4" w:space="0"/>
            </w:tcBorders>
            <w:noWrap w:val="0"/>
            <w:vAlign w:val="bottom"/>
          </w:tcPr>
          <w:p w14:paraId="3C43CC04">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FA4218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内部散热涡轮风扇</w:t>
            </w:r>
          </w:p>
        </w:tc>
      </w:tr>
      <w:tr w14:paraId="15D3CC60">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1C19A6A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16</w:t>
            </w:r>
          </w:p>
        </w:tc>
        <w:tc>
          <w:tcPr>
            <w:tcW w:w="2408" w:type="dxa"/>
            <w:tcBorders>
              <w:top w:val="nil"/>
              <w:left w:val="nil"/>
              <w:bottom w:val="single" w:color="auto" w:sz="4" w:space="0"/>
              <w:right w:val="single" w:color="auto" w:sz="4" w:space="0"/>
            </w:tcBorders>
            <w:noWrap w:val="0"/>
            <w:vAlign w:val="bottom"/>
          </w:tcPr>
          <w:p w14:paraId="07BBFBA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59BA9A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缓冲卡</w:t>
            </w:r>
          </w:p>
        </w:tc>
      </w:tr>
      <w:tr w14:paraId="01B159FC">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B0CBCA0">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17</w:t>
            </w:r>
          </w:p>
        </w:tc>
        <w:tc>
          <w:tcPr>
            <w:tcW w:w="2408" w:type="dxa"/>
            <w:tcBorders>
              <w:top w:val="nil"/>
              <w:left w:val="nil"/>
              <w:bottom w:val="single" w:color="auto" w:sz="4" w:space="0"/>
              <w:right w:val="single" w:color="auto" w:sz="4" w:space="0"/>
            </w:tcBorders>
            <w:noWrap w:val="0"/>
            <w:vAlign w:val="bottom"/>
          </w:tcPr>
          <w:p w14:paraId="2D4F87E0">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380-460V</w:t>
            </w:r>
          </w:p>
        </w:tc>
        <w:tc>
          <w:tcPr>
            <w:tcW w:w="3812" w:type="dxa"/>
            <w:tcBorders>
              <w:top w:val="nil"/>
              <w:left w:val="nil"/>
              <w:bottom w:val="single" w:color="auto" w:sz="4" w:space="0"/>
              <w:right w:val="single" w:color="auto" w:sz="4" w:space="0"/>
            </w:tcBorders>
            <w:noWrap w:val="0"/>
            <w:vAlign w:val="bottom"/>
          </w:tcPr>
          <w:p w14:paraId="4ABBBEDA">
            <w:pPr>
              <w:widowControl/>
              <w:jc w:val="center"/>
              <w:rPr>
                <w:rFonts w:hint="eastAsia" w:ascii="宋体" w:hAnsi="宋体" w:cs="宋体"/>
                <w:color w:val="auto"/>
                <w:kern w:val="0"/>
                <w:sz w:val="24"/>
                <w:szCs w:val="24"/>
                <w:highlight w:val="none"/>
                <w:lang w:val="en-US" w:eastAsia="zh-CN" w:bidi="ar-SA"/>
              </w:rPr>
            </w:pPr>
            <w:r>
              <w:rPr>
                <w:rFonts w:hint="eastAsia" w:ascii="宋体" w:hAnsi="宋体" w:cs="宋体"/>
                <w:color w:val="auto"/>
                <w:kern w:val="0"/>
                <w:sz w:val="24"/>
                <w:highlight w:val="none"/>
              </w:rPr>
              <w:t>L</w:t>
            </w:r>
            <w:r>
              <w:rPr>
                <w:rFonts w:ascii="宋体" w:hAnsi="宋体" w:cs="宋体"/>
                <w:color w:val="auto"/>
                <w:kern w:val="0"/>
                <w:sz w:val="24"/>
                <w:highlight w:val="none"/>
              </w:rPr>
              <w:t>CP</w:t>
            </w:r>
            <w:r>
              <w:rPr>
                <w:rFonts w:hint="eastAsia" w:ascii="宋体" w:hAnsi="宋体" w:cs="宋体"/>
                <w:color w:val="auto"/>
                <w:kern w:val="0"/>
                <w:sz w:val="24"/>
                <w:highlight w:val="none"/>
              </w:rPr>
              <w:t>图形面板</w:t>
            </w:r>
          </w:p>
        </w:tc>
      </w:tr>
      <w:tr w14:paraId="2AAA65B5">
        <w:tblPrEx>
          <w:tblCellMar>
            <w:top w:w="0" w:type="dxa"/>
            <w:left w:w="108" w:type="dxa"/>
            <w:bottom w:w="0" w:type="dxa"/>
            <w:right w:w="108" w:type="dxa"/>
          </w:tblCellMar>
        </w:tblPrEx>
        <w:trPr>
          <w:trHeight w:val="326" w:hRule="atLeast"/>
        </w:trPr>
        <w:tc>
          <w:tcPr>
            <w:tcW w:w="7770" w:type="dxa"/>
            <w:gridSpan w:val="3"/>
            <w:tcBorders>
              <w:top w:val="nil"/>
              <w:left w:val="single" w:color="auto" w:sz="4" w:space="0"/>
              <w:bottom w:val="single" w:color="auto" w:sz="4" w:space="0"/>
              <w:right w:val="single" w:color="auto" w:sz="4" w:space="0"/>
            </w:tcBorders>
            <w:noWrap w:val="0"/>
            <w:vAlign w:val="bottom"/>
          </w:tcPr>
          <w:p w14:paraId="21B5BB1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十五、海利普 HLP-G110-0075</w:t>
            </w:r>
          </w:p>
        </w:tc>
      </w:tr>
      <w:tr w14:paraId="0DBC6E33">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999EC8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1</w:t>
            </w:r>
          </w:p>
        </w:tc>
        <w:tc>
          <w:tcPr>
            <w:tcW w:w="2408" w:type="dxa"/>
            <w:tcBorders>
              <w:top w:val="nil"/>
              <w:left w:val="nil"/>
              <w:bottom w:val="single" w:color="auto" w:sz="4" w:space="0"/>
              <w:right w:val="single" w:color="auto" w:sz="4" w:space="0"/>
            </w:tcBorders>
            <w:noWrap w:val="0"/>
            <w:vAlign w:val="bottom"/>
          </w:tcPr>
          <w:p w14:paraId="48C2E7E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F762F28">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控制卡</w:t>
            </w:r>
          </w:p>
        </w:tc>
      </w:tr>
      <w:tr w14:paraId="187F888A">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724FCAB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2</w:t>
            </w:r>
          </w:p>
        </w:tc>
        <w:tc>
          <w:tcPr>
            <w:tcW w:w="2408" w:type="dxa"/>
            <w:tcBorders>
              <w:top w:val="nil"/>
              <w:left w:val="nil"/>
              <w:bottom w:val="single" w:color="auto" w:sz="4" w:space="0"/>
              <w:right w:val="single" w:color="auto" w:sz="4" w:space="0"/>
            </w:tcBorders>
            <w:noWrap w:val="0"/>
            <w:vAlign w:val="bottom"/>
          </w:tcPr>
          <w:p w14:paraId="1CFF202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2F9394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电源卡</w:t>
            </w:r>
          </w:p>
        </w:tc>
      </w:tr>
      <w:tr w14:paraId="4E7564D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D32D70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w:t>
            </w:r>
          </w:p>
        </w:tc>
        <w:tc>
          <w:tcPr>
            <w:tcW w:w="2408" w:type="dxa"/>
            <w:tcBorders>
              <w:top w:val="nil"/>
              <w:left w:val="nil"/>
              <w:bottom w:val="single" w:color="auto" w:sz="4" w:space="0"/>
              <w:right w:val="single" w:color="auto" w:sz="4" w:space="0"/>
            </w:tcBorders>
            <w:noWrap w:val="0"/>
            <w:vAlign w:val="bottom"/>
          </w:tcPr>
          <w:p w14:paraId="7D4BCA8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84B039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w:t>
            </w:r>
          </w:p>
        </w:tc>
      </w:tr>
      <w:tr w14:paraId="2B6C86B5">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596DF9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4</w:t>
            </w:r>
          </w:p>
        </w:tc>
        <w:tc>
          <w:tcPr>
            <w:tcW w:w="2408" w:type="dxa"/>
            <w:tcBorders>
              <w:top w:val="nil"/>
              <w:left w:val="nil"/>
              <w:bottom w:val="single" w:color="auto" w:sz="4" w:space="0"/>
              <w:right w:val="single" w:color="auto" w:sz="4" w:space="0"/>
            </w:tcBorders>
            <w:noWrap w:val="0"/>
            <w:vAlign w:val="bottom"/>
          </w:tcPr>
          <w:p w14:paraId="309B4A8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F0A9CDF">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IGBT模块</w:t>
            </w:r>
            <w:r>
              <w:rPr>
                <w:rFonts w:ascii="宋体" w:hAnsi="宋体" w:cs="宋体"/>
                <w:color w:val="auto"/>
                <w:kern w:val="0"/>
                <w:sz w:val="24"/>
              </w:rPr>
              <w:t xml:space="preserve"> </w:t>
            </w:r>
          </w:p>
        </w:tc>
      </w:tr>
      <w:tr w14:paraId="1EF253B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DD490B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5</w:t>
            </w:r>
          </w:p>
        </w:tc>
        <w:tc>
          <w:tcPr>
            <w:tcW w:w="2408" w:type="dxa"/>
            <w:tcBorders>
              <w:top w:val="nil"/>
              <w:left w:val="nil"/>
              <w:bottom w:val="single" w:color="auto" w:sz="4" w:space="0"/>
              <w:right w:val="single" w:color="auto" w:sz="4" w:space="0"/>
            </w:tcBorders>
            <w:noWrap w:val="0"/>
            <w:vAlign w:val="bottom"/>
          </w:tcPr>
          <w:p w14:paraId="129C2B16">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762F6FA7">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电容组</w:t>
            </w:r>
          </w:p>
        </w:tc>
      </w:tr>
      <w:tr w14:paraId="05C8391B">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5CDC1393">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6</w:t>
            </w:r>
          </w:p>
        </w:tc>
        <w:tc>
          <w:tcPr>
            <w:tcW w:w="2408" w:type="dxa"/>
            <w:tcBorders>
              <w:top w:val="nil"/>
              <w:left w:val="nil"/>
              <w:bottom w:val="single" w:color="auto" w:sz="4" w:space="0"/>
              <w:right w:val="single" w:color="auto" w:sz="4" w:space="0"/>
            </w:tcBorders>
            <w:noWrap w:val="0"/>
            <w:vAlign w:val="bottom"/>
          </w:tcPr>
          <w:p w14:paraId="4E6A9670">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38E8CF5A">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散热风扇</w:t>
            </w:r>
          </w:p>
        </w:tc>
      </w:tr>
      <w:tr w14:paraId="1CA6EB52">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44BB310C">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7</w:t>
            </w:r>
          </w:p>
        </w:tc>
        <w:tc>
          <w:tcPr>
            <w:tcW w:w="2408" w:type="dxa"/>
            <w:tcBorders>
              <w:top w:val="nil"/>
              <w:left w:val="nil"/>
              <w:bottom w:val="single" w:color="auto" w:sz="4" w:space="0"/>
              <w:right w:val="single" w:color="auto" w:sz="4" w:space="0"/>
            </w:tcBorders>
            <w:noWrap w:val="0"/>
            <w:vAlign w:val="bottom"/>
          </w:tcPr>
          <w:p w14:paraId="47A3A85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0FB4D62E">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传感器卡</w:t>
            </w:r>
          </w:p>
        </w:tc>
      </w:tr>
      <w:tr w14:paraId="15209A7F">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23209905">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8</w:t>
            </w:r>
          </w:p>
        </w:tc>
        <w:tc>
          <w:tcPr>
            <w:tcW w:w="2408" w:type="dxa"/>
            <w:tcBorders>
              <w:top w:val="nil"/>
              <w:left w:val="nil"/>
              <w:bottom w:val="single" w:color="auto" w:sz="4" w:space="0"/>
              <w:right w:val="single" w:color="auto" w:sz="4" w:space="0"/>
            </w:tcBorders>
            <w:noWrap w:val="0"/>
            <w:vAlign w:val="bottom"/>
          </w:tcPr>
          <w:p w14:paraId="3796BD5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57D3F792">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可控硅触发板</w:t>
            </w:r>
          </w:p>
        </w:tc>
      </w:tr>
      <w:tr w14:paraId="3257496E">
        <w:tblPrEx>
          <w:tblCellMar>
            <w:top w:w="0" w:type="dxa"/>
            <w:left w:w="108" w:type="dxa"/>
            <w:bottom w:w="0" w:type="dxa"/>
            <w:right w:w="108" w:type="dxa"/>
          </w:tblCellMar>
        </w:tblPrEx>
        <w:trPr>
          <w:trHeight w:val="326" w:hRule="atLeast"/>
        </w:trPr>
        <w:tc>
          <w:tcPr>
            <w:tcW w:w="1550" w:type="dxa"/>
            <w:tcBorders>
              <w:top w:val="nil"/>
              <w:left w:val="single" w:color="auto" w:sz="4" w:space="0"/>
              <w:bottom w:val="single" w:color="auto" w:sz="4" w:space="0"/>
              <w:right w:val="single" w:color="auto" w:sz="4" w:space="0"/>
            </w:tcBorders>
            <w:noWrap w:val="0"/>
            <w:vAlign w:val="bottom"/>
          </w:tcPr>
          <w:p w14:paraId="64E21229">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9</w:t>
            </w:r>
          </w:p>
        </w:tc>
        <w:tc>
          <w:tcPr>
            <w:tcW w:w="2408" w:type="dxa"/>
            <w:tcBorders>
              <w:top w:val="nil"/>
              <w:left w:val="nil"/>
              <w:bottom w:val="single" w:color="auto" w:sz="4" w:space="0"/>
              <w:right w:val="single" w:color="auto" w:sz="4" w:space="0"/>
            </w:tcBorders>
            <w:noWrap w:val="0"/>
            <w:vAlign w:val="bottom"/>
          </w:tcPr>
          <w:p w14:paraId="241C07AB">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380-460V</w:t>
            </w:r>
          </w:p>
        </w:tc>
        <w:tc>
          <w:tcPr>
            <w:tcW w:w="3812" w:type="dxa"/>
            <w:tcBorders>
              <w:top w:val="nil"/>
              <w:left w:val="nil"/>
              <w:bottom w:val="single" w:color="auto" w:sz="4" w:space="0"/>
              <w:right w:val="single" w:color="auto" w:sz="4" w:space="0"/>
            </w:tcBorders>
            <w:noWrap w:val="0"/>
            <w:vAlign w:val="bottom"/>
          </w:tcPr>
          <w:p w14:paraId="60C0F3A1">
            <w:pPr>
              <w:widowControl/>
              <w:jc w:val="center"/>
              <w:rPr>
                <w:rFonts w:hint="eastAsia" w:ascii="宋体" w:hAnsi="宋体" w:cs="宋体"/>
                <w:color w:val="auto"/>
                <w:kern w:val="0"/>
                <w:sz w:val="24"/>
                <w:szCs w:val="24"/>
                <w:lang w:val="en-US" w:eastAsia="zh-CN" w:bidi="ar-SA"/>
              </w:rPr>
            </w:pPr>
            <w:r>
              <w:rPr>
                <w:rFonts w:hint="eastAsia" w:ascii="宋体" w:hAnsi="宋体" w:cs="宋体"/>
                <w:color w:val="auto"/>
                <w:kern w:val="0"/>
                <w:sz w:val="24"/>
              </w:rPr>
              <w:t>L</w:t>
            </w:r>
            <w:r>
              <w:rPr>
                <w:rFonts w:ascii="宋体" w:hAnsi="宋体" w:cs="宋体"/>
                <w:color w:val="auto"/>
                <w:kern w:val="0"/>
                <w:sz w:val="24"/>
              </w:rPr>
              <w:t>CP</w:t>
            </w:r>
            <w:r>
              <w:rPr>
                <w:rFonts w:hint="eastAsia" w:ascii="宋体" w:hAnsi="宋体" w:cs="宋体"/>
                <w:color w:val="auto"/>
                <w:kern w:val="0"/>
                <w:sz w:val="24"/>
              </w:rPr>
              <w:t>图形面板</w:t>
            </w:r>
          </w:p>
        </w:tc>
      </w:tr>
      <w:tr w14:paraId="0B716AC8">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auto" w:sz="4" w:space="0"/>
            </w:tcBorders>
            <w:noWrap w:val="0"/>
            <w:vAlign w:val="bottom"/>
          </w:tcPr>
          <w:p w14:paraId="575CCA7E">
            <w:pPr>
              <w:widowControl/>
              <w:jc w:val="left"/>
              <w:rPr>
                <w:rFonts w:ascii="宋体" w:hAnsi="宋体" w:cs="宋体"/>
                <w:color w:val="auto"/>
                <w:kern w:val="0"/>
                <w:sz w:val="24"/>
              </w:rPr>
            </w:pPr>
            <w:r>
              <w:rPr>
                <w:rFonts w:hint="eastAsia" w:ascii="宋体" w:hAnsi="宋体" w:cs="宋体"/>
                <w:color w:val="auto"/>
                <w:kern w:val="0"/>
                <w:sz w:val="24"/>
              </w:rPr>
              <w:t>十</w:t>
            </w:r>
            <w:r>
              <w:rPr>
                <w:rFonts w:hint="eastAsia" w:ascii="宋体" w:hAnsi="宋体" w:cs="宋体"/>
                <w:color w:val="auto"/>
                <w:kern w:val="0"/>
                <w:sz w:val="24"/>
                <w:lang w:val="en-US" w:eastAsia="zh-CN"/>
              </w:rPr>
              <w:t>二</w:t>
            </w:r>
            <w:r>
              <w:rPr>
                <w:rFonts w:hint="eastAsia" w:ascii="宋体" w:hAnsi="宋体" w:cs="宋体"/>
                <w:color w:val="auto"/>
                <w:kern w:val="0"/>
                <w:sz w:val="24"/>
              </w:rPr>
              <w:t>、电路板维修费/块，变频器内部各类电路板统一维修价格。</w:t>
            </w:r>
          </w:p>
        </w:tc>
      </w:tr>
      <w:tr w14:paraId="2DF4669E">
        <w:tblPrEx>
          <w:tblCellMar>
            <w:top w:w="0" w:type="dxa"/>
            <w:left w:w="108" w:type="dxa"/>
            <w:bottom w:w="0" w:type="dxa"/>
            <w:right w:w="108" w:type="dxa"/>
          </w:tblCellMar>
        </w:tblPrEx>
        <w:trPr>
          <w:trHeight w:val="326" w:hRule="atLeast"/>
        </w:trPr>
        <w:tc>
          <w:tcPr>
            <w:tcW w:w="7770" w:type="dxa"/>
            <w:gridSpan w:val="3"/>
            <w:tcBorders>
              <w:top w:val="single" w:color="auto" w:sz="4" w:space="0"/>
              <w:left w:val="single" w:color="auto" w:sz="4" w:space="0"/>
              <w:bottom w:val="single" w:color="auto" w:sz="4" w:space="0"/>
              <w:right w:val="single" w:color="auto" w:sz="4" w:space="0"/>
            </w:tcBorders>
            <w:noWrap w:val="0"/>
            <w:vAlign w:val="bottom"/>
          </w:tcPr>
          <w:p w14:paraId="366D9DED">
            <w:pPr>
              <w:widowControl/>
              <w:jc w:val="left"/>
              <w:rPr>
                <w:rFonts w:ascii="宋体" w:hAnsi="宋体" w:cs="宋体"/>
                <w:color w:val="auto"/>
                <w:kern w:val="0"/>
                <w:sz w:val="24"/>
              </w:rPr>
            </w:pPr>
            <w:r>
              <w:rPr>
                <w:rFonts w:hint="eastAsia" w:ascii="宋体" w:hAnsi="宋体" w:cs="宋体"/>
                <w:color w:val="auto"/>
                <w:kern w:val="0"/>
                <w:sz w:val="24"/>
              </w:rPr>
              <w:t>十</w:t>
            </w:r>
            <w:r>
              <w:rPr>
                <w:rFonts w:hint="eastAsia" w:ascii="宋体" w:hAnsi="宋体" w:cs="宋体"/>
                <w:color w:val="auto"/>
                <w:kern w:val="0"/>
                <w:sz w:val="24"/>
                <w:lang w:val="en-US" w:eastAsia="zh-CN"/>
              </w:rPr>
              <w:t>三</w:t>
            </w:r>
            <w:r>
              <w:rPr>
                <w:rFonts w:hint="eastAsia" w:ascii="宋体" w:hAnsi="宋体" w:cs="宋体"/>
                <w:color w:val="auto"/>
                <w:kern w:val="0"/>
                <w:sz w:val="24"/>
              </w:rPr>
              <w:t>、上门服务费：8小时/班次。</w:t>
            </w:r>
          </w:p>
        </w:tc>
      </w:tr>
    </w:tbl>
    <w:p w14:paraId="57F21587">
      <w:pPr>
        <w:numPr>
          <w:ilvl w:val="0"/>
          <w:numId w:val="11"/>
        </w:numPr>
        <w:spacing w:line="460" w:lineRule="exact"/>
        <w:rPr>
          <w:rFonts w:hint="eastAsia"/>
          <w:b/>
          <w:bCs/>
          <w:color w:val="auto"/>
          <w:sz w:val="24"/>
          <w:szCs w:val="24"/>
          <w:lang w:val="en-US" w:eastAsia="zh-CN"/>
        </w:rPr>
      </w:pPr>
      <w:r>
        <w:rPr>
          <w:rFonts w:hint="eastAsia"/>
          <w:b/>
          <w:bCs/>
          <w:color w:val="auto"/>
          <w:sz w:val="24"/>
          <w:szCs w:val="24"/>
          <w:lang w:val="en-US" w:eastAsia="zh-CN"/>
        </w:rPr>
        <w:t>合同期</w:t>
      </w:r>
    </w:p>
    <w:p w14:paraId="03BE60E2">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color w:val="auto"/>
          <w:sz w:val="24"/>
          <w:szCs w:val="24"/>
          <w:lang w:val="en-US" w:eastAsia="zh-CN"/>
        </w:rPr>
      </w:pPr>
      <w:r>
        <w:rPr>
          <w:rFonts w:hint="eastAsia"/>
          <w:color w:val="auto"/>
          <w:sz w:val="24"/>
          <w:szCs w:val="24"/>
          <w:lang w:val="en-US" w:eastAsia="zh-CN"/>
        </w:rPr>
        <w:t>本项目合同期为：2年。</w:t>
      </w:r>
    </w:p>
    <w:p w14:paraId="3237ABDF">
      <w:pPr>
        <w:spacing w:line="460" w:lineRule="exact"/>
        <w:rPr>
          <w:rFonts w:hint="default" w:eastAsia="宋体"/>
          <w:b/>
          <w:bCs/>
          <w:color w:val="auto"/>
          <w:sz w:val="24"/>
          <w:szCs w:val="24"/>
          <w:lang w:val="en-US" w:eastAsia="zh-CN"/>
        </w:rPr>
      </w:pPr>
      <w:r>
        <w:rPr>
          <w:rFonts w:hint="eastAsia"/>
          <w:b/>
          <w:bCs/>
          <w:color w:val="auto"/>
          <w:sz w:val="24"/>
          <w:szCs w:val="24"/>
          <w:lang w:val="en-US" w:eastAsia="zh-CN"/>
        </w:rPr>
        <w:t>五、检修费用结算方式及要求</w:t>
      </w:r>
    </w:p>
    <w:p w14:paraId="15677AC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color w:val="auto"/>
          <w:sz w:val="24"/>
          <w:szCs w:val="24"/>
        </w:rPr>
      </w:pPr>
      <w:r>
        <w:rPr>
          <w:rFonts w:hint="eastAsia"/>
          <w:color w:val="auto"/>
          <w:sz w:val="24"/>
          <w:szCs w:val="24"/>
        </w:rPr>
        <w:t>本工程采用定维修单价，数量按实结算方式。维修单位需按上述变频器备件清单与维修项目逐项列出维修单价，最终维修费按实际工程量结算。</w:t>
      </w:r>
      <w:r>
        <w:rPr>
          <w:rFonts w:hint="eastAsia"/>
          <w:color w:val="auto"/>
          <w:sz w:val="24"/>
          <w:szCs w:val="24"/>
          <w:lang w:val="en-US" w:eastAsia="zh-CN"/>
        </w:rPr>
        <w:t>如</w:t>
      </w:r>
      <w:r>
        <w:rPr>
          <w:rFonts w:hint="eastAsia"/>
          <w:color w:val="auto"/>
          <w:sz w:val="24"/>
          <w:szCs w:val="24"/>
        </w:rPr>
        <w:t>遇配件价格</w:t>
      </w:r>
      <w:r>
        <w:rPr>
          <w:rFonts w:hint="eastAsia"/>
          <w:color w:val="auto"/>
          <w:sz w:val="24"/>
          <w:szCs w:val="24"/>
          <w:lang w:val="en-US" w:eastAsia="zh-CN"/>
        </w:rPr>
        <w:t>调整</w:t>
      </w:r>
      <w:r>
        <w:rPr>
          <w:rFonts w:hint="eastAsia"/>
          <w:color w:val="auto"/>
          <w:sz w:val="24"/>
          <w:szCs w:val="24"/>
        </w:rPr>
        <w:t>或配件</w:t>
      </w:r>
      <w:r>
        <w:rPr>
          <w:rFonts w:hint="eastAsia"/>
          <w:color w:val="auto"/>
          <w:sz w:val="24"/>
          <w:szCs w:val="24"/>
          <w:lang w:val="en-US" w:eastAsia="zh-CN"/>
        </w:rPr>
        <w:t>停产</w:t>
      </w:r>
      <w:r>
        <w:rPr>
          <w:rFonts w:hint="eastAsia"/>
          <w:color w:val="auto"/>
          <w:sz w:val="24"/>
          <w:szCs w:val="24"/>
        </w:rPr>
        <w:t>，维修单位需提供新的配件价格目录或替代维修方案报价，经我司审核同意后，才能按新的维修单价执行合同。</w:t>
      </w:r>
    </w:p>
    <w:p w14:paraId="1BFEEB48">
      <w:pPr>
        <w:spacing w:before="120" w:beforeLines="50" w:after="120" w:afterLines="50" w:line="360" w:lineRule="auto"/>
        <w:ind w:left="0" w:leftChars="0" w:firstLine="0" w:firstLineChars="0"/>
        <w:rPr>
          <w:rFonts w:hint="eastAsia" w:ascii="宋体" w:hAnsi="宋体" w:cs="宋体"/>
          <w:bCs/>
          <w:sz w:val="24"/>
          <w:highlight w:val="none"/>
        </w:rPr>
      </w:pPr>
      <w:bookmarkStart w:id="33" w:name="_GoBack"/>
      <w:bookmarkEnd w:id="33"/>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95FDEA3-7253-40F2-A853-E255BD59385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2" w:fontKey="{411023CF-04B1-4254-9D3B-18127FD90487}"/>
  </w:font>
  <w:font w:name="等线">
    <w:panose1 w:val="02010600030101010101"/>
    <w:charset w:val="86"/>
    <w:family w:val="auto"/>
    <w:pitch w:val="default"/>
    <w:sig w:usb0="A00002BF" w:usb1="38CF7CFA" w:usb2="00000016" w:usb3="00000000" w:csb0="0004000F" w:csb1="00000000"/>
    <w:embedRegular r:id="rId3" w:fontKey="{6A156F70-84C3-45BF-AE78-66EAA66E2C74}"/>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4" w:fontKey="{81551C7F-A8A6-461A-83D9-09DD0DD692F2}"/>
  </w:font>
  <w:font w:name="Wingdings 2">
    <w:panose1 w:val="05020102010507070707"/>
    <w:charset w:val="02"/>
    <w:family w:val="roman"/>
    <w:pitch w:val="default"/>
    <w:sig w:usb0="00000000" w:usb1="00000000" w:usb2="00000000" w:usb3="00000000" w:csb0="80000000" w:csb1="00000000"/>
    <w:embedRegular r:id="rId5" w:fontKey="{04C8342E-2025-4169-A2BE-DD9E835EA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0391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DE3223">
                          <w:pPr>
                            <w:pStyle w:val="14"/>
                          </w:pPr>
                        </w:p>
                        <w:p w14:paraId="4D15422D"/>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7BDE3223">
                    <w:pPr>
                      <w:pStyle w:val="14"/>
                    </w:pPr>
                  </w:p>
                  <w:p w14:paraId="4D15422D"/>
                </w:txbxContent>
              </v:textbox>
            </v:shape>
          </w:pict>
        </mc:Fallback>
      </mc:AlternateContent>
    </w:r>
  </w:p>
  <w:p w14:paraId="1A6053FF">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8853">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082054B"/>
    <w:multiLevelType w:val="multilevel"/>
    <w:tmpl w:val="1082054B"/>
    <w:lvl w:ilvl="0" w:tentative="0">
      <w:start w:val="1"/>
      <w:numFmt w:val="decimal"/>
      <w:lvlText w:val="%1."/>
      <w:lvlJc w:val="left"/>
      <w:pPr>
        <w:ind w:left="360" w:hanging="360"/>
      </w:pPr>
      <w:rPr>
        <w:rFonts w:hint="default"/>
      </w:rPr>
    </w:lvl>
    <w:lvl w:ilvl="1" w:tentative="0">
      <w:start w:val="1"/>
      <w:numFmt w:val="decimal"/>
      <w:lvlText w:val="%2、"/>
      <w:lvlJc w:val="left"/>
      <w:pPr>
        <w:ind w:left="840" w:hanging="360"/>
      </w:pPr>
      <w:rPr>
        <w:rFonts w:ascii="Times New Roman" w:hAnsi="Times New Roman" w:eastAsia="宋体" w:cs="Times New Roman"/>
        <w:b w:val="0"/>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abstractNum w:abstractNumId="2">
    <w:nsid w:val="122F0815"/>
    <w:multiLevelType w:val="singleLevel"/>
    <w:tmpl w:val="122F0815"/>
    <w:lvl w:ilvl="0" w:tentative="0">
      <w:start w:val="1"/>
      <w:numFmt w:val="decimal"/>
      <w:lvlText w:val="%1."/>
      <w:lvlJc w:val="left"/>
      <w:pPr>
        <w:ind w:left="425" w:hanging="425"/>
      </w:pPr>
      <w:rPr>
        <w:rFonts w:hint="default"/>
      </w:rPr>
    </w:lvl>
  </w:abstractNum>
  <w:abstractNum w:abstractNumId="3">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20874F3E"/>
    <w:multiLevelType w:val="singleLevel"/>
    <w:tmpl w:val="20874F3E"/>
    <w:lvl w:ilvl="0" w:tentative="0">
      <w:start w:val="4"/>
      <w:numFmt w:val="chineseCounting"/>
      <w:suff w:val="nothing"/>
      <w:lvlText w:val="%1、"/>
      <w:lvlJc w:val="left"/>
      <w:rPr>
        <w:rFonts w:hint="eastAsia"/>
      </w:rPr>
    </w:lvl>
  </w:abstractNum>
  <w:abstractNum w:abstractNumId="5">
    <w:nsid w:val="22E97B6C"/>
    <w:multiLevelType w:val="multilevel"/>
    <w:tmpl w:val="22E97B6C"/>
    <w:lvl w:ilvl="0" w:tentative="0">
      <w:start w:val="1"/>
      <w:numFmt w:val="decimal"/>
      <w:lvlText w:val="（%1）"/>
      <w:lvlJc w:val="left"/>
      <w:pPr>
        <w:ind w:left="1283" w:hanging="720"/>
      </w:pPr>
      <w:rPr>
        <w:rFonts w:hint="default"/>
      </w:rPr>
    </w:lvl>
    <w:lvl w:ilvl="1" w:tentative="0">
      <w:start w:val="1"/>
      <w:numFmt w:val="lowerLetter"/>
      <w:lvlText w:val="%2)"/>
      <w:lvlJc w:val="left"/>
      <w:pPr>
        <w:ind w:left="1403" w:hanging="420"/>
      </w:pPr>
    </w:lvl>
    <w:lvl w:ilvl="2" w:tentative="0">
      <w:start w:val="1"/>
      <w:numFmt w:val="lowerRoman"/>
      <w:lvlText w:val="%3."/>
      <w:lvlJc w:val="right"/>
      <w:pPr>
        <w:ind w:left="1823" w:hanging="420"/>
      </w:pPr>
    </w:lvl>
    <w:lvl w:ilvl="3" w:tentative="0">
      <w:start w:val="1"/>
      <w:numFmt w:val="decimal"/>
      <w:lvlText w:val="%4."/>
      <w:lvlJc w:val="left"/>
      <w:pPr>
        <w:ind w:left="2243" w:hanging="420"/>
      </w:pPr>
    </w:lvl>
    <w:lvl w:ilvl="4" w:tentative="0">
      <w:start w:val="1"/>
      <w:numFmt w:val="lowerLetter"/>
      <w:lvlText w:val="%5)"/>
      <w:lvlJc w:val="left"/>
      <w:pPr>
        <w:ind w:left="2663" w:hanging="420"/>
      </w:pPr>
    </w:lvl>
    <w:lvl w:ilvl="5" w:tentative="0">
      <w:start w:val="1"/>
      <w:numFmt w:val="lowerRoman"/>
      <w:lvlText w:val="%6."/>
      <w:lvlJc w:val="right"/>
      <w:pPr>
        <w:ind w:left="3083" w:hanging="420"/>
      </w:pPr>
    </w:lvl>
    <w:lvl w:ilvl="6" w:tentative="0">
      <w:start w:val="1"/>
      <w:numFmt w:val="decimal"/>
      <w:lvlText w:val="%7."/>
      <w:lvlJc w:val="left"/>
      <w:pPr>
        <w:ind w:left="3503" w:hanging="420"/>
      </w:pPr>
    </w:lvl>
    <w:lvl w:ilvl="7" w:tentative="0">
      <w:start w:val="1"/>
      <w:numFmt w:val="lowerLetter"/>
      <w:lvlText w:val="%8)"/>
      <w:lvlJc w:val="left"/>
      <w:pPr>
        <w:ind w:left="3923" w:hanging="420"/>
      </w:pPr>
    </w:lvl>
    <w:lvl w:ilvl="8" w:tentative="0">
      <w:start w:val="1"/>
      <w:numFmt w:val="lowerRoman"/>
      <w:lvlText w:val="%9."/>
      <w:lvlJc w:val="right"/>
      <w:pPr>
        <w:ind w:left="4343" w:hanging="420"/>
      </w:pPr>
    </w:lvl>
  </w:abstractNum>
  <w:abstractNum w:abstractNumId="6">
    <w:nsid w:val="269FE927"/>
    <w:multiLevelType w:val="singleLevel"/>
    <w:tmpl w:val="269FE927"/>
    <w:lvl w:ilvl="0" w:tentative="0">
      <w:start w:val="1"/>
      <w:numFmt w:val="decimal"/>
      <w:suff w:val="nothing"/>
      <w:lvlText w:val="（%1）"/>
      <w:lvlJc w:val="left"/>
    </w:lvl>
  </w:abstractNum>
  <w:abstractNum w:abstractNumId="7">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8">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793667AE"/>
    <w:multiLevelType w:val="multilevel"/>
    <w:tmpl w:val="793667AE"/>
    <w:lvl w:ilvl="0" w:tentative="0">
      <w:start w:val="6"/>
      <w:numFmt w:val="decimal"/>
      <w:lvlText w:val="%1."/>
      <w:lvlJc w:val="left"/>
      <w:pPr>
        <w:ind w:left="360" w:hanging="360"/>
      </w:pPr>
      <w:rPr>
        <w:rFonts w:hint="default"/>
      </w:rPr>
    </w:lvl>
    <w:lvl w:ilvl="1" w:tentative="0">
      <w:start w:val="1"/>
      <w:numFmt w:val="decimal"/>
      <w:lvlText w:val="%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num w:numId="1">
    <w:abstractNumId w:val="0"/>
  </w:num>
  <w:num w:numId="2">
    <w:abstractNumId w:val="1"/>
  </w:num>
  <w:num w:numId="3">
    <w:abstractNumId w:val="2"/>
  </w:num>
  <w:num w:numId="4">
    <w:abstractNumId w:val="10"/>
  </w:num>
  <w:num w:numId="5">
    <w:abstractNumId w:val="6"/>
  </w:num>
  <w:num w:numId="6">
    <w:abstractNumId w:val="7"/>
  </w:num>
  <w:num w:numId="7">
    <w:abstractNumId w:val="8"/>
  </w:num>
  <w:num w:numId="8">
    <w:abstractNumId w:val="5"/>
  </w:num>
  <w:num w:numId="9">
    <w:abstractNumId w:val="3"/>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586AB7"/>
    <w:rsid w:val="042B4404"/>
    <w:rsid w:val="044E1EF1"/>
    <w:rsid w:val="053E2C54"/>
    <w:rsid w:val="05F33E19"/>
    <w:rsid w:val="072B7208"/>
    <w:rsid w:val="08A607DC"/>
    <w:rsid w:val="08CE1480"/>
    <w:rsid w:val="0B0A4571"/>
    <w:rsid w:val="11B65419"/>
    <w:rsid w:val="11E7342D"/>
    <w:rsid w:val="13033C28"/>
    <w:rsid w:val="13B94E90"/>
    <w:rsid w:val="13DF4099"/>
    <w:rsid w:val="141A663B"/>
    <w:rsid w:val="142850A5"/>
    <w:rsid w:val="14D036D4"/>
    <w:rsid w:val="16294754"/>
    <w:rsid w:val="16FA62BC"/>
    <w:rsid w:val="17134777"/>
    <w:rsid w:val="18DF42F7"/>
    <w:rsid w:val="19E312CF"/>
    <w:rsid w:val="1CE617B0"/>
    <w:rsid w:val="1E2318CF"/>
    <w:rsid w:val="1F6E3CDF"/>
    <w:rsid w:val="1FCB0F5D"/>
    <w:rsid w:val="20493086"/>
    <w:rsid w:val="214926E0"/>
    <w:rsid w:val="226A32CF"/>
    <w:rsid w:val="27212134"/>
    <w:rsid w:val="28741B49"/>
    <w:rsid w:val="28D53082"/>
    <w:rsid w:val="2A0A052A"/>
    <w:rsid w:val="2B394179"/>
    <w:rsid w:val="2B4B4454"/>
    <w:rsid w:val="2BD95F1F"/>
    <w:rsid w:val="2C300E8E"/>
    <w:rsid w:val="311C7AEA"/>
    <w:rsid w:val="31B54A1D"/>
    <w:rsid w:val="31ED38C0"/>
    <w:rsid w:val="33443712"/>
    <w:rsid w:val="3AE83332"/>
    <w:rsid w:val="3AE96733"/>
    <w:rsid w:val="3B251BE5"/>
    <w:rsid w:val="3C823756"/>
    <w:rsid w:val="3C9B5EFD"/>
    <w:rsid w:val="3D097971"/>
    <w:rsid w:val="3E13186C"/>
    <w:rsid w:val="3ED83AF5"/>
    <w:rsid w:val="418701FF"/>
    <w:rsid w:val="43963680"/>
    <w:rsid w:val="439E3C1E"/>
    <w:rsid w:val="46666093"/>
    <w:rsid w:val="46BA7686"/>
    <w:rsid w:val="4A115474"/>
    <w:rsid w:val="4B054873"/>
    <w:rsid w:val="4C505854"/>
    <w:rsid w:val="500236BE"/>
    <w:rsid w:val="50055DC9"/>
    <w:rsid w:val="50E96661"/>
    <w:rsid w:val="524B628E"/>
    <w:rsid w:val="565E627F"/>
    <w:rsid w:val="58F21DC9"/>
    <w:rsid w:val="59C67CD1"/>
    <w:rsid w:val="5C113571"/>
    <w:rsid w:val="5C26138B"/>
    <w:rsid w:val="5FA63A90"/>
    <w:rsid w:val="61492C19"/>
    <w:rsid w:val="62F87114"/>
    <w:rsid w:val="63514A76"/>
    <w:rsid w:val="64A70DF2"/>
    <w:rsid w:val="656F3231"/>
    <w:rsid w:val="691F79C3"/>
    <w:rsid w:val="695C59F1"/>
    <w:rsid w:val="697F115B"/>
    <w:rsid w:val="6AB5708C"/>
    <w:rsid w:val="6BDA557E"/>
    <w:rsid w:val="6C7E4F3C"/>
    <w:rsid w:val="6C997F3B"/>
    <w:rsid w:val="6D3E001D"/>
    <w:rsid w:val="6F667AFB"/>
    <w:rsid w:val="6FC40D62"/>
    <w:rsid w:val="72037883"/>
    <w:rsid w:val="722859C8"/>
    <w:rsid w:val="74A14BA8"/>
    <w:rsid w:val="75B63500"/>
    <w:rsid w:val="77EA258E"/>
    <w:rsid w:val="796C3466"/>
    <w:rsid w:val="7B2D3227"/>
    <w:rsid w:val="7D5D521C"/>
    <w:rsid w:val="7EBB2477"/>
    <w:rsid w:val="7F1C135B"/>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6">
    <w:name w:val="！表格内容"/>
    <w:basedOn w:val="1"/>
    <w:qFormat/>
    <w:uiPriority w:val="0"/>
    <w:pPr>
      <w:spacing w:line="320" w:lineRule="atLeast"/>
    </w:pPr>
    <w:rPr>
      <w:rFonts w:ascii="Times New Roman" w:hAnsi="Times New Roman" w:eastAsia="宋体" w:cs="Times New Roman"/>
    </w:rPr>
  </w:style>
  <w:style w:type="character" w:customStyle="1" w:styleId="67">
    <w:name w:val="font71"/>
    <w:basedOn w:val="24"/>
    <w:qFormat/>
    <w:uiPriority w:val="0"/>
    <w:rPr>
      <w:rFonts w:hint="default" w:ascii="Times New Roman" w:hAnsi="Times New Roman" w:cs="Times New Roman"/>
      <w:color w:val="000000"/>
      <w:sz w:val="20"/>
      <w:szCs w:val="20"/>
      <w:u w:val="none"/>
    </w:rPr>
  </w:style>
  <w:style w:type="character" w:customStyle="1" w:styleId="68">
    <w:name w:val="font61"/>
    <w:basedOn w:val="24"/>
    <w:qFormat/>
    <w:uiPriority w:val="0"/>
    <w:rPr>
      <w:rFonts w:hint="default" w:ascii="Times New Roman" w:hAnsi="Times New Roman" w:cs="Times New Roman"/>
      <w:color w:val="000000"/>
      <w:sz w:val="20"/>
      <w:szCs w:val="20"/>
      <w:u w:val="none"/>
    </w:rPr>
  </w:style>
  <w:style w:type="character" w:customStyle="1" w:styleId="69">
    <w:name w:val="font41"/>
    <w:basedOn w:val="24"/>
    <w:qFormat/>
    <w:uiPriority w:val="0"/>
    <w:rPr>
      <w:rFonts w:hint="eastAsia" w:ascii="宋体" w:hAnsi="宋体" w:eastAsia="宋体" w:cs="宋体"/>
      <w:color w:val="000000"/>
      <w:sz w:val="20"/>
      <w:szCs w:val="20"/>
      <w:u w:val="none"/>
    </w:rPr>
  </w:style>
  <w:style w:type="character" w:customStyle="1" w:styleId="70">
    <w:name w:val="font51"/>
    <w:basedOn w:val="24"/>
    <w:qFormat/>
    <w:uiPriority w:val="0"/>
    <w:rPr>
      <w:rFonts w:hint="eastAsia" w:ascii="宋体" w:hAnsi="宋体" w:eastAsia="宋体" w:cs="宋体"/>
      <w:color w:val="000000"/>
      <w:sz w:val="20"/>
      <w:szCs w:val="20"/>
      <w:u w:val="none"/>
    </w:rPr>
  </w:style>
  <w:style w:type="character" w:customStyle="1" w:styleId="71">
    <w:name w:val="font21"/>
    <w:basedOn w:val="24"/>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42</Pages>
  <Words>1825</Words>
  <Characters>3368</Characters>
  <Lines>146</Lines>
  <Paragraphs>41</Paragraphs>
  <TotalTime>46</TotalTime>
  <ScaleCrop>false</ScaleCrop>
  <LinksUpToDate>false</LinksUpToDate>
  <CharactersWithSpaces>3376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云上晴</cp:lastModifiedBy>
  <cp:lastPrinted>2025-04-10T07:10:00Z</cp:lastPrinted>
  <dcterms:modified xsi:type="dcterms:W3CDTF">2025-06-09T06:16:49Z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D156262AEBE7443FA102DECFF4B5D386_13</vt:lpwstr>
  </property>
  <property fmtid="{D5CDD505-2E9C-101B-9397-08002B2CF9AE}" pid="4" name="KSOTemplateDocerSaveRecord">
    <vt:lpwstr>eyJoZGlkIjoiMDNmYmMyYjJlZTJiYmIyY2IxNmYxZmEzZTZkMjk3MTMiLCJ1c2VySWQiOiI1MDAwMzE1NzMifQ==</vt:lpwstr>
  </property>
</Properties>
</file>